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491CDC">
        <w:rPr>
          <w:rFonts w:ascii="Arial" w:hAnsi="Arial" w:cs="Arial"/>
          <w:b/>
        </w:rPr>
        <w:t>644</w:t>
      </w:r>
      <w:r>
        <w:rPr>
          <w:rFonts w:ascii="Arial" w:hAnsi="Arial" w:cs="Arial"/>
          <w:b/>
        </w:rPr>
        <w:t>/2017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91CDC">
        <w:rPr>
          <w:rFonts w:ascii="Arial" w:hAnsi="Arial" w:cs="Arial"/>
          <w:b/>
        </w:rPr>
        <w:t>19</w:t>
      </w:r>
      <w:r w:rsidR="009F3E76">
        <w:rPr>
          <w:rFonts w:ascii="Arial" w:hAnsi="Arial" w:cs="Arial"/>
          <w:b/>
        </w:rPr>
        <w:t xml:space="preserve"> </w:t>
      </w:r>
      <w:r w:rsidR="00A35455">
        <w:rPr>
          <w:rFonts w:ascii="Arial" w:hAnsi="Arial" w:cs="Arial"/>
          <w:b/>
        </w:rPr>
        <w:t>grudnia</w:t>
      </w:r>
      <w:r>
        <w:rPr>
          <w:rFonts w:ascii="Arial" w:hAnsi="Arial" w:cs="Arial"/>
          <w:b/>
        </w:rPr>
        <w:t xml:space="preserve">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FF546C">
        <w:rPr>
          <w:rFonts w:ascii="Arial" w:hAnsi="Arial" w:cs="Arial"/>
        </w:rPr>
        <w:t xml:space="preserve">kontroli parkingów w Miejskim Zarządzie Dróg i Inwestycji – Biurze Strefy Płatnego Parkowania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FF546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EF3BD3" w:rsidRPr="00BC4754">
        <w:rPr>
          <w:rFonts w:ascii="Arial" w:hAnsi="Arial" w:cs="Arial"/>
        </w:rPr>
        <w:t xml:space="preserve"> – S</w:t>
      </w:r>
      <w:r>
        <w:rPr>
          <w:rFonts w:ascii="Arial" w:hAnsi="Arial" w:cs="Arial"/>
        </w:rPr>
        <w:t>ekretarz</w:t>
      </w:r>
      <w:r w:rsidR="00BC4754" w:rsidRPr="00BC4754">
        <w:rPr>
          <w:rFonts w:ascii="Arial" w:hAnsi="Arial" w:cs="Arial"/>
        </w:rPr>
        <w:t xml:space="preserve"> </w:t>
      </w:r>
      <w:r w:rsidR="00EF3BD3" w:rsidRPr="00BC4754">
        <w:rPr>
          <w:rFonts w:ascii="Arial" w:hAnsi="Arial" w:cs="Arial"/>
        </w:rPr>
        <w:t>Miasta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FF546C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Kaźmierczak Dominik</w:t>
      </w:r>
      <w:r w:rsidR="00076A84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Miejskiego Zarządu Dróg i Inwestycji</w:t>
      </w:r>
      <w:r w:rsidR="00BC4754" w:rsidRPr="00BC4754">
        <w:rPr>
          <w:rFonts w:ascii="Arial" w:hAnsi="Arial" w:cs="Arial"/>
        </w:rPr>
        <w:t xml:space="preserve">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FF546C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Michaluk</w:t>
      </w:r>
      <w:proofErr w:type="spellEnd"/>
      <w:r>
        <w:rPr>
          <w:rFonts w:ascii="Arial" w:hAnsi="Arial" w:cs="Arial"/>
        </w:rPr>
        <w:t xml:space="preserve"> Małgorzata</w:t>
      </w:r>
      <w:r w:rsidR="00E20F22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Główny specjalista w Biurze</w:t>
      </w:r>
      <w:r w:rsidR="00E20F22" w:rsidRPr="00BC4754">
        <w:rPr>
          <w:rFonts w:ascii="Arial" w:hAnsi="Arial" w:cs="Arial"/>
        </w:rPr>
        <w:t xml:space="preserve"> Kadr i Płac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F546C" w:rsidRPr="0006686B" w:rsidRDefault="00FF546C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54E"/>
    <w:rsid w:val="002B0BD3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8316C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1CDC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66D5-4CEF-4D41-A06F-D50753A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101</cp:revision>
  <cp:lastPrinted>2017-12-13T12:19:00Z</cp:lastPrinted>
  <dcterms:created xsi:type="dcterms:W3CDTF">2015-02-03T11:31:00Z</dcterms:created>
  <dcterms:modified xsi:type="dcterms:W3CDTF">2017-12-19T13:31:00Z</dcterms:modified>
</cp:coreProperties>
</file>