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ascii="Arial Black" w:hAnsi="Arial Black"/>
          <w:b/>
          <w:sz w:val="21"/>
          <w:szCs w:val="21"/>
          <w:u w:val="none"/>
        </w:rPr>
        <w:t xml:space="preserve">Karta Leszczyńskiej Rodziny Wielodzietnej </w: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sz w:val="22"/>
          <w:szCs w:val="22"/>
        </w:rPr>
      </w:pPr>
      <w:r>
        <w:rPr>
          <w:b/>
          <w:sz w:val="22"/>
          <w:szCs w:val="22"/>
        </w:rPr>
        <w:t>1.  Bilet rodzinny w wysokości 2,70 zł na przejazdy komunikacją miejską w soboty niedziele lub święta na wszystkich liniach Komunikacji Miejskiej w Lesznie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sz w:val="22"/>
          <w:szCs w:val="22"/>
        </w:rPr>
      </w:pPr>
      <w:r>
        <w:rPr>
          <w:b/>
          <w:sz w:val="22"/>
          <w:szCs w:val="22"/>
        </w:rPr>
        <w:t>2. Bilet rodzinny całodzienny w kwocie 5,00 zł na korzystanie z basenu krytego w Środowiskowej Pływalni Edukacyjnej oraz lodowiska i basenu otwartego Miejskiego Ośrodka Sportu i Rekreacji w Lesznie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3. Bilet ulgowy całodzienny dla dzieci samodzielnie korzystających z lodowiska MOSiR w Lesznie oraz basenu krytego Środowiskowej Pływalni Edukacyjnej 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sz w:val="22"/>
          <w:szCs w:val="22"/>
        </w:rPr>
      </w:pPr>
      <w:r>
        <w:rPr>
          <w:b/>
          <w:sz w:val="22"/>
          <w:szCs w:val="22"/>
        </w:rPr>
        <w:t>4. 50% ulgi  bilety rodzinne na płatne imprezy organizowane przez MOSiR oraz MOK w Lesznie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5. 50% ulgi na opłaty za udział dziecka w płatnych formach wypoczynku (ferie zimowe letnie) organizowanych przez Urząd Miasta Leszna 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6. 100 % ulga na opłatę za żłobek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7</w:t>
      </w:r>
      <w:r>
        <w:rPr>
          <w:b/>
          <w:bCs/>
          <w:sz w:val="22"/>
          <w:szCs w:val="22"/>
        </w:rPr>
        <w:t>.Teatr Miejski w Lesznie-20% ulgi od aktualnie obowiązującej ceny biletu na przedstawienia teatralne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b/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>
        <w:rPr>
          <w:b/>
          <w:bCs/>
          <w:color w:val="000000"/>
          <w:sz w:val="22"/>
          <w:szCs w:val="22"/>
        </w:rPr>
        <w:t xml:space="preserve"> Jednorazowy rabat w wysokości 20% przy zakupie pojedynczego biletu na mecze ligowe oraz zawody- BARAŻ I FINAŁ DRUŻYNOWEGO PUCHARU ŚWIATA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b/>
          <w:b/>
          <w:sz w:val="24"/>
          <w:szCs w:val="24"/>
        </w:rPr>
      </w:pPr>
      <w:r>
        <w:rPr>
          <w:rStyle w:val="Mocnowyrniony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(</w:t>
      </w:r>
      <w:r>
        <w:rPr>
          <w:rStyle w:val="Mocnowyrniony"/>
          <w:b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Ulga nie dotyczy zakupu: Karnetów, Złotych Kart, biletów SILVER, biletów SUPER VIP.</w:t>
      </w:r>
      <w:r>
        <w:rPr>
          <w:rStyle w:val="Mocnowyrniony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)</w:t>
      </w:r>
      <w:r>
        <w:rPr>
          <w:rStyle w:val="Mocnowyrniony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  <w:szCs w:val="20"/>
          <w:u w:val="single"/>
        </w:rPr>
        <w:t>\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>
          <w:rStyle w:val="Mocnowyrniony"/>
          <w:rFonts w:ascii="Open Sans;sans-serif" w:hAnsi="Open Sans;sans-serif"/>
          <w:b/>
          <w:b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u w:val="single"/>
        </w:rPr>
      </w:pPr>
      <w:r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  <w:szCs w:val="20"/>
          <w:u w:val="single"/>
        </w:rPr>
      </w:r>
    </w:p>
    <w:tbl>
      <w:tblPr>
        <w:tblW w:w="8340" w:type="dxa"/>
        <w:jc w:val="left"/>
        <w:tblInd w:w="3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404"/>
        <w:gridCol w:w="5370"/>
        <w:gridCol w:w="2566"/>
      </w:tblGrid>
      <w:tr>
        <w:trPr/>
        <w:tc>
          <w:tcPr>
            <w:tcW w:w="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Sklep „Żak” - 10% rabatu na cały asortyment</w:t>
            </w:r>
          </w:p>
        </w:tc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bookmarkStart w:id="0" w:name="__DdeLink__375_1823698303"/>
            <w:bookmarkEnd w:id="0"/>
            <w:r>
              <w:rPr>
                <w:b/>
                <w:bCs/>
                <w:sz w:val="18"/>
                <w:szCs w:val="18"/>
              </w:rPr>
              <w:t>Leszno ul. Ofiar Katynia 4-6-8</w:t>
            </w:r>
          </w:p>
        </w:tc>
      </w:tr>
      <w:tr>
        <w:trPr/>
        <w:tc>
          <w:tcPr>
            <w:tcW w:w="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Muzeum Okręgowe w Lesznie oraz Galeria Sztuki Muzeum Okręgowego w Lesznie-bilet wstępu na wystawy: rodzinny w programie „Karta Leszczyńskiej Rodziny ”-1,00 zł (bilet przysługuje osobie legitymującej się „Kartą Leszczyńskiej Rodziny ”). Osoba chcąca skorzystać z ulgi zobowiązana jest do okazania dokumentu ze zdjęciem umożliwiającego stwierdzenie tożsamości</w:t>
            </w:r>
          </w:p>
        </w:tc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Leszno pl. J. Metziga 17 </w:t>
            </w:r>
          </w:p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ul. G. Narutowicza 31</w:t>
            </w:r>
          </w:p>
        </w:tc>
      </w:tr>
      <w:tr>
        <w:trPr/>
        <w:tc>
          <w:tcPr>
            <w:tcW w:w="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Miejskie Biuro Wystaw Artystycznych w Lesznie -50% ulga na opłatę za udział w płatnych punktach oferty Miejskiego Biura Wystaw Artystycznych w Lesznie (np. warsztaty,„Ferie w Galerii” , lekcje przygotowawcze z rysunku) dla osób legitymujących się KLR 3+</w:t>
            </w:r>
          </w:p>
        </w:tc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Leszno ul. Leszczyńskich 5 </w:t>
            </w:r>
          </w:p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Leszno- Rynek 1</w:t>
            </w:r>
          </w:p>
        </w:tc>
      </w:tr>
      <w:tr>
        <w:trPr/>
        <w:tc>
          <w:tcPr>
            <w:tcW w:w="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Sklep Bomis </w:t>
            </w:r>
          </w:p>
          <w:p>
            <w:pPr>
              <w:pStyle w:val="Zawartotabeli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Meble, Komandor-10% rabatu (nie dotyczy montażu) </w:t>
            </w:r>
          </w:p>
          <w:p>
            <w:pPr>
              <w:pStyle w:val="Zawartotabeli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Drzwi wewnętrzne i zewnętrzne- 10% rabatu</w:t>
            </w:r>
          </w:p>
          <w:p>
            <w:pPr>
              <w:pStyle w:val="Zawartotabeli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 xml:space="preserve">Wyposażenie łazienek- 10%  rabatu </w:t>
            </w:r>
          </w:p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Podłogi Pergo- 10% rabatu</w:t>
            </w:r>
          </w:p>
        </w:tc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ul. Leśna 1c</w:t>
            </w:r>
          </w:p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ul. Miśnieńska 25</w:t>
            </w:r>
          </w:p>
        </w:tc>
      </w:tr>
      <w:tr>
        <w:trPr/>
        <w:tc>
          <w:tcPr>
            <w:tcW w:w="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ListParagraph"/>
              <w:spacing w:before="0" w:after="200"/>
              <w:ind w:hanging="0"/>
              <w:contextualSpacing/>
              <w:rPr/>
            </w:pPr>
            <w:r>
              <w:rPr>
                <w:b/>
                <w:bCs/>
                <w:sz w:val="18"/>
                <w:szCs w:val="18"/>
              </w:rPr>
              <w:t xml:space="preserve">Salon Fryzjersko-kosmetyczny „Classic” - 10% na wszystkie usługi fryzjerskie </w:t>
            </w:r>
          </w:p>
        </w:tc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Pl. dr Jana Metziga 4</w:t>
            </w:r>
          </w:p>
        </w:tc>
      </w:tr>
      <w:tr>
        <w:trPr/>
        <w:tc>
          <w:tcPr>
            <w:tcW w:w="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ListParagraph"/>
              <w:spacing w:before="0" w:after="200"/>
              <w:ind w:hanging="0"/>
              <w:contextualSpacing/>
              <w:rPr/>
            </w:pPr>
            <w:r>
              <w:rPr>
                <w:b/>
                <w:bCs/>
                <w:sz w:val="18"/>
                <w:szCs w:val="18"/>
              </w:rPr>
              <w:t>Hurtownia zabawek P.H.U „Polter” - 5% ulgi</w:t>
            </w:r>
          </w:p>
        </w:tc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ul. 17 Stycznia 72</w:t>
            </w:r>
          </w:p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Wilkowice ul. Szkolna 11</w:t>
            </w:r>
          </w:p>
        </w:tc>
      </w:tr>
      <w:tr>
        <w:trPr/>
        <w:tc>
          <w:tcPr>
            <w:tcW w:w="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00"/>
              <w:ind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 ługi Zegarmistrzowskie handel artykułami przemysłowymi–10% na wszystkie usługi </w:t>
            </w:r>
          </w:p>
        </w:tc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ul. Jagiellońska 4</w:t>
            </w:r>
          </w:p>
        </w:tc>
      </w:tr>
      <w:tr>
        <w:trPr/>
        <w:tc>
          <w:tcPr>
            <w:tcW w:w="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ListParagraph"/>
              <w:spacing w:before="0" w:after="200"/>
              <w:ind w:hanging="0"/>
              <w:contextualSpacing/>
              <w:rPr/>
            </w:pPr>
            <w:r>
              <w:rPr>
                <w:rFonts w:cs="Calibri"/>
                <w:b/>
                <w:bCs/>
                <w:sz w:val="18"/>
                <w:szCs w:val="18"/>
              </w:rPr>
              <w:t>Sklep„</w:t>
            </w:r>
            <w:r>
              <w:rPr>
                <w:b/>
                <w:bCs/>
                <w:sz w:val="18"/>
                <w:szCs w:val="18"/>
              </w:rPr>
              <w:t xml:space="preserve">Ogrodnik”– 5% rabat na cały asortyment znajdujący się w sklepie </w:t>
            </w:r>
          </w:p>
        </w:tc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ListParagraph"/>
              <w:spacing w:before="0" w:after="200"/>
              <w:ind w:left="720" w:hanging="0"/>
              <w:contextualSpacing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 xml:space="preserve">Leszno ul. Obrońców Lwowa 19 </w:t>
            </w:r>
          </w:p>
        </w:tc>
      </w:tr>
      <w:tr>
        <w:trPr/>
        <w:tc>
          <w:tcPr>
            <w:tcW w:w="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Sklep Dewocjonalia zniżka na zakup towaru 5-10%</w:t>
            </w:r>
          </w:p>
        </w:tc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ul. Aptekarska 4</w:t>
            </w:r>
          </w:p>
        </w:tc>
      </w:tr>
      <w:tr>
        <w:trPr/>
        <w:tc>
          <w:tcPr>
            <w:tcW w:w="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Szkoła Językowa SMILE  5 % rabatu na wszystkie kursy językowe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200"/>
              <w:ind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10%rabatu na kursy językowe dla 2 i więcej osób z rodziny korzystających w tym samym czasie z usług szkoły darmowy podręcznik (dobrany do poziomu ucznia), zeszyt i teczka na rozpoczęcie kursu </w:t>
            </w:r>
          </w:p>
        </w:tc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ul. Ofiar Katynia 10</w:t>
            </w:r>
          </w:p>
        </w:tc>
      </w:tr>
      <w:tr>
        <w:trPr/>
        <w:tc>
          <w:tcPr>
            <w:tcW w:w="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ListParagraph"/>
              <w:spacing w:before="0" w:after="200"/>
              <w:ind w:hanging="0"/>
              <w:contextualSpacing/>
              <w:jc w:val="left"/>
              <w:rPr/>
            </w:pPr>
            <w:r>
              <w:rPr>
                <w:rStyle w:val="Mocnowyrniony"/>
                <w:rFonts w:cs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Sklep internetowy Hippo z pościelą dziecięcą i młodzieżową- 10% rabatu na cały asortyment: </w:t>
            </w:r>
          </w:p>
        </w:tc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ListParagraph"/>
              <w:spacing w:before="0" w:after="200"/>
              <w:ind w:hanging="0"/>
              <w:contextualSpacing/>
              <w:jc w:val="left"/>
              <w:rPr/>
            </w:pPr>
            <w:hyperlink r:id="rId2">
              <w:r>
                <w:rPr>
                  <w:rStyle w:val="Mocnowyrniony"/>
                  <w:rFonts w:cs="Arial"/>
                  <w:b/>
                  <w:bCs/>
                  <w:i w:val="false"/>
                  <w:caps w:val="false"/>
                  <w:smallCaps w:val="false"/>
                  <w:color w:val="000000"/>
                  <w:spacing w:val="0"/>
                  <w:sz w:val="18"/>
                  <w:szCs w:val="18"/>
                  <w:u w:val="single"/>
                </w:rPr>
                <w:t>http://hippo</w:t>
              </w:r>
            </w:hyperlink>
            <w:hyperlink r:id="rId3">
              <w:r>
                <w:rPr>
                  <w:rStyle w:val="Mocnowyrniony"/>
                  <w:rFonts w:cs="Arial"/>
                  <w:b/>
                  <w:bCs/>
                  <w:i w:val="false"/>
                  <w:caps w:val="false"/>
                  <w:smallCaps w:val="false"/>
                  <w:color w:val="000000"/>
                  <w:spacing w:val="0"/>
                  <w:sz w:val="18"/>
                  <w:szCs w:val="18"/>
                  <w:u w:val="single"/>
                </w:rPr>
                <w:t xml:space="preserve"> -sklep.pl</w:t>
              </w:r>
            </w:hyperlink>
          </w:p>
        </w:tc>
      </w:tr>
      <w:tr>
        <w:trPr/>
        <w:tc>
          <w:tcPr>
            <w:tcW w:w="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ListParagraph"/>
              <w:ind w:hanging="0"/>
              <w:jc w:val="left"/>
              <w:rPr/>
            </w:pPr>
            <w:r>
              <w:rPr>
                <w:rStyle w:val="Mocnowyrniony"/>
                <w:rFonts w:cs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Księgarnia „Osiedlowa” 10 % rabatu na cały asortyment</w:t>
            </w:r>
          </w:p>
          <w:p>
            <w:pPr>
              <w:pStyle w:val="ListParagraph"/>
              <w:ind w:left="720" w:hanging="0"/>
              <w:jc w:val="left"/>
              <w:rPr>
                <w:rStyle w:val="Mocnowyrniony"/>
                <w:rFonts w:ascii="Calibri" w:hAnsi="Calibri"/>
              </w:rPr>
            </w:pPr>
            <w:r>
              <w:rPr/>
            </w:r>
          </w:p>
          <w:p>
            <w:pPr>
              <w:pStyle w:val="ListParagraph"/>
              <w:spacing w:before="0" w:after="200"/>
              <w:ind w:hanging="0"/>
              <w:contextualSpacing/>
              <w:jc w:val="left"/>
              <w:rPr/>
            </w:pPr>
            <w:r>
              <w:rPr>
                <w:rStyle w:val="Mocnowyrniony"/>
                <w:rFonts w:cs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Księgarnia „Fraszka ”- 10 % rabatu na cały asortyment </w:t>
            </w:r>
          </w:p>
        </w:tc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ul. Bohaterów Westerplatte 10/12</w:t>
            </w:r>
          </w:p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ul. Leszczyńskich 14</w:t>
            </w:r>
          </w:p>
        </w:tc>
      </w:tr>
      <w:tr>
        <w:trPr/>
        <w:tc>
          <w:tcPr>
            <w:tcW w:w="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PHU Faktor Waldemar Lamprycht- </w:t>
            </w:r>
          </w:p>
          <w:p>
            <w:pPr>
              <w:pStyle w:val="Zawartotabeli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10% rabatu na zakup dowolnego asortymentu w sklepie </w:t>
            </w:r>
          </w:p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10% rabatu na usługę pośrednictwa sprzedaży, zakupu lub wynajmu nieruchomości </w:t>
            </w:r>
          </w:p>
        </w:tc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ul. Boh. Westerplatte 1D</w:t>
            </w:r>
          </w:p>
        </w:tc>
      </w:tr>
      <w:tr>
        <w:trPr/>
        <w:tc>
          <w:tcPr>
            <w:tcW w:w="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Cukiernia Nowaczyński 5% rabatu na torty</w:t>
            </w:r>
          </w:p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5%rabatu na cały asortyment przy zakupie powyżej 50,00 zł</w:t>
            </w:r>
          </w:p>
        </w:tc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ul. Lipowa 35</w:t>
            </w:r>
          </w:p>
          <w:p>
            <w:pPr>
              <w:pStyle w:val="Zawartotabeli"/>
              <w:spacing w:before="0" w:after="200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Leszno ul. Holenderska targowisko</w:t>
            </w:r>
          </w:p>
        </w:tc>
      </w:tr>
      <w:tr>
        <w:trPr/>
        <w:tc>
          <w:tcPr>
            <w:tcW w:w="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Firma Handlowo Usługowa Łukasz Nowak 10% rabatu na zakup ubezpieczenia: samochodu,mieszkania,domu,firmy,podróży oraz ubezpieczenie szkolne dla dzieci (łączny koszt ubezpieczenia trójki dzieci-69zł z sumą ubezpieczenia 15.000zł )</w:t>
            </w:r>
          </w:p>
        </w:tc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ul. Górna 9</w:t>
            </w:r>
          </w:p>
        </w:tc>
      </w:tr>
      <w:tr>
        <w:trPr/>
        <w:tc>
          <w:tcPr>
            <w:tcW w:w="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TRADE Hurtownia Wielobranżowa- 15% zniżka na cały asortyment, zniżka nie obejmuje towarów przecenionych, czy będących w promocji</w:t>
            </w:r>
          </w:p>
        </w:tc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ul. Dworcowa 6</w:t>
            </w:r>
          </w:p>
        </w:tc>
      </w:tr>
      <w:tr>
        <w:trPr/>
        <w:tc>
          <w:tcPr>
            <w:tcW w:w="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Przedsiębiorstwo Handlowe „Solaris” Robert  Chwastyniak</w:t>
            </w:r>
          </w:p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10%  rabatu na cały asortyment dostępny w sklepie Papierowa Sowa.</w:t>
            </w:r>
          </w:p>
        </w:tc>
        <w:tc>
          <w:tcPr>
            <w:tcW w:w="2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rFonts w:ascii="Calibri" w:hAnsi="Calibri"/>
              </w:rPr>
            </w:pPr>
            <w:r>
              <w:rPr>
                <w:b/>
                <w:bCs/>
                <w:sz w:val="18"/>
                <w:szCs w:val="18"/>
              </w:rPr>
              <w:t>Leszno ul.55 Pułku Piechoty 28</w:t>
            </w:r>
          </w:p>
        </w:tc>
      </w:tr>
      <w:tr>
        <w:trPr/>
        <w:tc>
          <w:tcPr>
            <w:tcW w:w="40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t>18.</w:t>
            </w:r>
          </w:p>
        </w:tc>
        <w:tc>
          <w:tcPr>
            <w:tcW w:w="537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Sklep SABAT (art. dekoracyjne) - 10% rabatu na cały asortyment dostępny w sklepach (rabat nie łączy się z innymi promocjami)</w:t>
            </w:r>
          </w:p>
        </w:tc>
        <w:tc>
          <w:tcPr>
            <w:tcW w:w="25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ul. Słowiańska 1</w:t>
            </w:r>
          </w:p>
        </w:tc>
      </w:tr>
      <w:tr>
        <w:trPr/>
        <w:tc>
          <w:tcPr>
            <w:tcW w:w="40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t>19.</w:t>
            </w:r>
          </w:p>
        </w:tc>
        <w:tc>
          <w:tcPr>
            <w:tcW w:w="537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Salon Wykładzin „ HENIX ” - 10% rabatu na cały asortyment dostępny w sklepach (rabat nie łączy się z innymi promocjami)</w:t>
            </w:r>
          </w:p>
        </w:tc>
        <w:tc>
          <w:tcPr>
            <w:tcW w:w="25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ul. Narutowicza 63</w:t>
            </w:r>
          </w:p>
        </w:tc>
      </w:tr>
      <w:tr>
        <w:trPr/>
        <w:tc>
          <w:tcPr>
            <w:tcW w:w="40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t>20.</w:t>
            </w:r>
          </w:p>
        </w:tc>
        <w:tc>
          <w:tcPr>
            <w:tcW w:w="537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Altissa Optyk Anita Kołodziej – 15% rabatu na cały asortyment (rabat nie łączy się z innymi promocjami)</w:t>
            </w:r>
          </w:p>
        </w:tc>
        <w:tc>
          <w:tcPr>
            <w:tcW w:w="25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ul. Leszczyńskich 15</w:t>
            </w:r>
          </w:p>
        </w:tc>
      </w:tr>
      <w:tr>
        <w:trPr/>
        <w:tc>
          <w:tcPr>
            <w:tcW w:w="40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t>21.</w:t>
            </w:r>
          </w:p>
        </w:tc>
        <w:tc>
          <w:tcPr>
            <w:tcW w:w="537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Kawiarnia „DELICJE” Błażej Kucharzak – 5% rabatu na cały asortyment</w:t>
            </w:r>
          </w:p>
        </w:tc>
        <w:tc>
          <w:tcPr>
            <w:tcW w:w="25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 Rynek 23</w:t>
            </w:r>
          </w:p>
        </w:tc>
      </w:tr>
      <w:tr>
        <w:trPr/>
        <w:tc>
          <w:tcPr>
            <w:tcW w:w="40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/>
            </w:pPr>
            <w:r>
              <w:rPr/>
              <w:t>22.</w:t>
            </w:r>
          </w:p>
        </w:tc>
        <w:tc>
          <w:tcPr>
            <w:tcW w:w="537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Przedsiębiorstwo Usługowo Handlowe „Euro rower” Robert Furmańczak – 10% rabatu na cały asortyment (rabat nie łączy się z innymi promocjami)</w:t>
            </w:r>
          </w:p>
        </w:tc>
        <w:tc>
          <w:tcPr>
            <w:tcW w:w="25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ul. Grunwaldzka 131</w:t>
            </w:r>
          </w:p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Leszno ul. 17 Stycznia 45</w:t>
            </w:r>
          </w:p>
          <w:p>
            <w:pPr>
              <w:pStyle w:val="Zawartotabeli"/>
              <w:spacing w:before="0" w:after="20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Wschowa ul. Nowopolna 6</w:t>
            </w:r>
          </w:p>
        </w:tc>
      </w:tr>
    </w:tbl>
    <w:p>
      <w:pPr>
        <w:pStyle w:val="ListParagraph"/>
        <w:numPr>
          <w:ilvl w:val="0"/>
          <w:numId w:val="0"/>
        </w:numPr>
        <w:ind w:left="720" w:hanging="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ListParagraph"/>
        <w:numPr>
          <w:ilvl w:val="0"/>
          <w:numId w:val="0"/>
        </w:numPr>
        <w:ind w:left="720" w:hanging="0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ListParagraph"/>
        <w:numPr>
          <w:ilvl w:val="0"/>
          <w:numId w:val="0"/>
        </w:numPr>
        <w:ind w:left="720" w:hanging="0"/>
        <w:jc w:val="center"/>
        <w:rPr/>
      </w:pPr>
      <w:r>
        <w:rPr>
          <w:b/>
          <w:sz w:val="21"/>
          <w:szCs w:val="21"/>
        </w:rPr>
        <w:t xml:space="preserve">Ulgi będą na bieżąco aktualizowane na stronie internetowej </w:t>
      </w:r>
      <w:hyperlink r:id="rId4">
        <w:r>
          <w:rPr>
            <w:rStyle w:val="Czeinternetowe"/>
            <w:b/>
            <w:sz w:val="21"/>
            <w:szCs w:val="21"/>
          </w:rPr>
          <w:t>www.leszno.pl</w:t>
        </w:r>
      </w:hyperlink>
    </w:p>
    <w:p>
      <w:pPr>
        <w:pStyle w:val="ListParagraph"/>
        <w:numPr>
          <w:ilvl w:val="0"/>
          <w:numId w:val="0"/>
        </w:numPr>
        <w:ind w:left="720" w:hanging="0"/>
        <w:jc w:val="center"/>
        <w:rPr>
          <w:b/>
          <w:b/>
          <w:sz w:val="24"/>
          <w:szCs w:val="24"/>
        </w:rPr>
      </w:pPr>
      <w:r>
        <w:rPr>
          <w:b/>
          <w:sz w:val="21"/>
          <w:szCs w:val="21"/>
        </w:rPr>
        <w:t>Wielkopolska Karta Rodziny Partnerzy</w:t>
      </w:r>
    </w:p>
    <w:p>
      <w:pPr>
        <w:pStyle w:val="ListParagraph"/>
        <w:numPr>
          <w:ilvl w:val="0"/>
          <w:numId w:val="0"/>
        </w:numPr>
        <w:ind w:left="720" w:hanging="0"/>
        <w:jc w:val="center"/>
        <w:rPr>
          <w:b/>
          <w:b/>
          <w:sz w:val="24"/>
          <w:szCs w:val="24"/>
        </w:rPr>
      </w:pPr>
      <w:r>
        <w:rPr>
          <w:b/>
          <w:sz w:val="21"/>
          <w:szCs w:val="21"/>
        </w:rPr>
        <w:t>Karta Dużej Rodzina : www.rodzina.gov.pl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Open Sans">
    <w:altName w:val="sans-serif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574e9b"/>
    <w:rPr>
      <w:color w:val="0000FF" w:themeColor="hyperlink"/>
      <w:u w:val="single"/>
    </w:rPr>
  </w:style>
  <w:style w:type="character" w:styleId="Mocnowyrniony">
    <w:name w:val="Mocno wyróżniony"/>
    <w:rPr>
      <w:b/>
      <w:bCs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31e83"/>
    <w:pPr>
      <w:spacing w:before="0" w:after="20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Zawartotabeli">
    <w:name w:val="Zawartość tabeli"/>
    <w:basedOn w:val="Normal"/>
    <w:qFormat/>
    <w:pPr/>
    <w:rPr/>
  </w:style>
  <w:style w:type="paragraph" w:styleId="Nadawca">
    <w:name w:val="Nadawca"/>
    <w:basedOn w:val="Normal"/>
    <w:pPr/>
    <w:rPr/>
  </w:style>
  <w:style w:type="paragraph" w:styleId="Nagweklisty">
    <w:name w:val="Nagłówek listy"/>
    <w:basedOn w:val="Normal"/>
    <w:qFormat/>
    <w:pPr/>
    <w:rPr/>
  </w:style>
  <w:style w:type="paragraph" w:styleId="Przypisdolny">
    <w:name w:val="Przypis dolny"/>
    <w:basedOn w:val="Normal"/>
    <w:pPr/>
    <w:rPr/>
  </w:style>
  <w:style w:type="paragraph" w:styleId="Przypiskocowy">
    <w:name w:val="Przypis końcowy"/>
    <w:basedOn w:val="Normal"/>
    <w:pPr/>
    <w:rPr/>
  </w:style>
  <w:style w:type="paragraph" w:styleId="Stopka">
    <w:name w:val="Stopka"/>
    <w:basedOn w:val="Normal"/>
    <w:pPr/>
    <w:rPr/>
  </w:style>
  <w:style w:type="paragraph" w:styleId="Stopkalewa">
    <w:name w:val="Stopka lewa"/>
    <w:basedOn w:val="Normal"/>
    <w:qFormat/>
    <w:pPr/>
    <w:rPr/>
  </w:style>
  <w:style w:type="paragraph" w:styleId="Stopkaprawa">
    <w:name w:val="Stopka prawa"/>
    <w:basedOn w:val="Normal"/>
    <w:qFormat/>
    <w:pPr/>
    <w:rPr/>
  </w:style>
  <w:style w:type="paragraph" w:styleId="Sygnatura">
    <w:name w:val="Sygnatura"/>
    <w:basedOn w:val="Normal"/>
    <w:pPr/>
    <w:rPr/>
  </w:style>
  <w:style w:type="paragraph" w:styleId="Tekstwstpniesformatowany">
    <w:name w:val="Tekst wstępnie sformatowany"/>
    <w:basedOn w:val="Normal"/>
    <w:qFormat/>
    <w:pPr/>
    <w:rPr/>
  </w:style>
  <w:style w:type="paragraph" w:styleId="Zawartolisty">
    <w:name w:val="Zawartość listy"/>
    <w:basedOn w:val="Normal"/>
    <w:qFormat/>
    <w:pPr/>
    <w:rPr/>
  </w:style>
  <w:style w:type="paragraph" w:styleId="Zawartoramki">
    <w:name w:val="Zawartość ramki"/>
    <w:basedOn w:val="Normal"/>
    <w:qFormat/>
    <w:pPr/>
    <w:rPr/>
  </w:style>
  <w:style w:type="paragraph" w:styleId="Zwrotgrzecznociowy">
    <w:name w:val="Zwrot grzecznościowy"/>
    <w:basedOn w:val="Normal"/>
    <w:pPr/>
    <w:rPr/>
  </w:style>
  <w:style w:type="paragraph" w:styleId="Liniapozioma">
    <w:name w:val="Linia pozioma"/>
    <w:basedOn w:val="Normal"/>
    <w:qFormat/>
    <w:pPr/>
    <w:rPr/>
  </w:style>
  <w:style w:type="paragraph" w:styleId="Gwka">
    <w:name w:val="Główka"/>
    <w:basedOn w:val="Normal"/>
    <w:pPr/>
    <w:rPr/>
  </w:style>
  <w:style w:type="paragraph" w:styleId="Gwkalewa">
    <w:name w:val="Główka lewa"/>
    <w:basedOn w:val="Normal"/>
    <w:qFormat/>
    <w:pPr/>
    <w:rPr/>
  </w:style>
  <w:style w:type="paragraph" w:styleId="Gwkaprawa">
    <w:name w:val="Główka prawa"/>
    <w:basedOn w:val="Normal"/>
    <w:qFormat/>
    <w:pPr/>
    <w:rPr/>
  </w:style>
  <w:style w:type="paragraph" w:styleId="Adresat">
    <w:name w:val="Adresat"/>
    <w:basedOn w:val="Normal"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ippo/" TargetMode="External"/><Relationship Id="rId3" Type="http://schemas.openxmlformats.org/officeDocument/2006/relationships/hyperlink" Target="http://hippo-sklep.pl/" TargetMode="External"/><Relationship Id="rId4" Type="http://schemas.openxmlformats.org/officeDocument/2006/relationships/hyperlink" Target="http://www.leszno.pl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Application>LibreOffice/5.0.2.2$Windows_x86 LibreOffice_project/37b43f919e4de5eeaca9b9755ed688758a8251fe</Application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2016-01-18T11:44:00Z</dcterms:created>
  <dc:creator>Ciszak Monika</dc:creator>
  <dc:language>pl-PL</dc:language>
  <cp:lastPrinted>2017-07-27T10:52:11Z</cp:lastPrinted>
  <dcterms:modified xsi:type="dcterms:W3CDTF">2017-08-18T14:34:23Z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