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4" w:rsidRDefault="00A8123B" w:rsidP="007F64F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</w:t>
      </w:r>
      <w:r w:rsidR="004C24D5">
        <w:rPr>
          <w:rFonts w:ascii="Arial" w:hAnsi="Arial" w:cs="Arial"/>
          <w:b/>
        </w:rPr>
        <w:t>arządzenie Nr  K/229</w:t>
      </w:r>
      <w:r w:rsidR="005C774A">
        <w:rPr>
          <w:rFonts w:ascii="Arial" w:hAnsi="Arial" w:cs="Arial"/>
          <w:b/>
        </w:rPr>
        <w:t>/2017</w:t>
      </w:r>
    </w:p>
    <w:p w:rsidR="007F64F4" w:rsidRDefault="007F64F4" w:rsidP="007F64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:rsidR="007F64F4" w:rsidRDefault="00A8123B" w:rsidP="007F64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24 maja 2017 </w:t>
      </w:r>
      <w:r w:rsidR="007F64F4">
        <w:rPr>
          <w:rFonts w:ascii="Arial" w:hAnsi="Arial" w:cs="Arial"/>
          <w:b/>
        </w:rPr>
        <w:t>r.</w:t>
      </w:r>
    </w:p>
    <w:p w:rsidR="007F64F4" w:rsidRDefault="007F64F4" w:rsidP="007F64F4">
      <w:pPr>
        <w:spacing w:line="360" w:lineRule="auto"/>
        <w:jc w:val="center"/>
        <w:rPr>
          <w:rFonts w:ascii="Arial" w:hAnsi="Arial" w:cs="Arial"/>
          <w:b/>
        </w:rPr>
      </w:pPr>
    </w:p>
    <w:p w:rsidR="007F64F4" w:rsidRDefault="007F64F4" w:rsidP="00A812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zmiany regulaminu wynagradzania pracowników Urzędu Miasta Leszna</w:t>
      </w:r>
    </w:p>
    <w:p w:rsidR="007F64F4" w:rsidRDefault="007F64F4" w:rsidP="00A8123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7F64F4" w:rsidRDefault="007F64F4" w:rsidP="007F64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F64F4">
        <w:rPr>
          <w:rFonts w:ascii="Arial" w:hAnsi="Arial" w:cs="Arial"/>
        </w:rPr>
        <w:t>Na podstawie art. 77</w:t>
      </w:r>
      <w:r w:rsidRPr="007F64F4">
        <w:rPr>
          <w:rFonts w:ascii="Arial" w:hAnsi="Arial" w:cs="Arial"/>
          <w:vertAlign w:val="superscript"/>
        </w:rPr>
        <w:t>2</w:t>
      </w:r>
      <w:r w:rsidRPr="007F64F4">
        <w:rPr>
          <w:rFonts w:ascii="Arial" w:hAnsi="Arial" w:cs="Arial"/>
        </w:rPr>
        <w:t xml:space="preserve"> ustawy z dnia 26 czerwca 1974 r. – Kodeks pracy (Dz. U.  </w:t>
      </w:r>
      <w:r w:rsidRPr="007F64F4">
        <w:rPr>
          <w:rFonts w:ascii="Arial" w:hAnsi="Arial" w:cs="Arial"/>
        </w:rPr>
        <w:br/>
        <w:t>z 2016 r. poz. 1666</w:t>
      </w:r>
      <w:r>
        <w:rPr>
          <w:rFonts w:ascii="Arial" w:hAnsi="Arial" w:cs="Arial"/>
        </w:rPr>
        <w:t xml:space="preserve"> ze zm.</w:t>
      </w:r>
      <w:r w:rsidRPr="007F64F4">
        <w:rPr>
          <w:rFonts w:ascii="Arial" w:hAnsi="Arial" w:cs="Arial"/>
        </w:rPr>
        <w:t>) i art. 39 ust. 1 i 2 ustawy z dnia 21 listopada 2008 r.</w:t>
      </w:r>
      <w:r w:rsidRPr="007F64F4">
        <w:rPr>
          <w:rFonts w:ascii="Arial" w:hAnsi="Arial" w:cs="Arial"/>
        </w:rPr>
        <w:br/>
        <w:t xml:space="preserve">o pracownikach samorządowych (Dz. U. </w:t>
      </w:r>
      <w:r w:rsidR="005C774A">
        <w:rPr>
          <w:rFonts w:ascii="Arial" w:hAnsi="Arial" w:cs="Arial"/>
        </w:rPr>
        <w:t>z 2016 r. poz. 902) zarządzam,</w:t>
      </w:r>
      <w:r w:rsidR="005C774A">
        <w:rPr>
          <w:rFonts w:ascii="Arial" w:hAnsi="Arial" w:cs="Arial"/>
        </w:rPr>
        <w:br/>
      </w:r>
      <w:r w:rsidRPr="007F64F4">
        <w:rPr>
          <w:rFonts w:ascii="Arial" w:hAnsi="Arial" w:cs="Arial"/>
        </w:rPr>
        <w:t>co następuje:</w:t>
      </w:r>
    </w:p>
    <w:p w:rsidR="005C774A" w:rsidRDefault="005C774A" w:rsidP="005C774A">
      <w:pPr>
        <w:autoSpaceDE w:val="0"/>
        <w:autoSpaceDN w:val="0"/>
        <w:adjustRightInd w:val="0"/>
        <w:ind w:left="4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§ 1.</w:t>
      </w:r>
    </w:p>
    <w:p w:rsidR="005C774A" w:rsidRPr="00034D70" w:rsidRDefault="005C774A" w:rsidP="005C774A">
      <w:pPr>
        <w:autoSpaceDE w:val="0"/>
        <w:autoSpaceDN w:val="0"/>
        <w:adjustRightInd w:val="0"/>
        <w:ind w:left="426" w:firstLine="709"/>
        <w:rPr>
          <w:rFonts w:ascii="Arial" w:hAnsi="Arial" w:cs="Arial"/>
          <w:sz w:val="18"/>
        </w:rPr>
      </w:pPr>
    </w:p>
    <w:p w:rsidR="007F64F4" w:rsidRPr="00A8123B" w:rsidRDefault="005C774A" w:rsidP="00A812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regulaminie wynagradzania pracowników Urzędu Miasta Leszna wprowadzonym </w:t>
      </w:r>
      <w:r>
        <w:rPr>
          <w:rFonts w:ascii="Arial" w:hAnsi="Arial" w:cs="Arial"/>
        </w:rPr>
        <w:t xml:space="preserve">Zarządzeniem Nr K/675/2016 Prezydenta Miasta Leszna z dnia 16 grudnia 2016 r. </w:t>
      </w:r>
      <w:r>
        <w:rPr>
          <w:rFonts w:ascii="Arial" w:hAnsi="Arial" w:cs="Arial"/>
        </w:rPr>
        <w:br/>
        <w:t>w sprawie regulaminu wynagradzania pracowników Urzędu Miasta Leszna zmienionego Zarządzeniem Prezydenta Miasta Leszna Nr K/2</w:t>
      </w:r>
      <w:r w:rsidR="00A8123B">
        <w:rPr>
          <w:rFonts w:ascii="Arial" w:hAnsi="Arial" w:cs="Arial"/>
        </w:rPr>
        <w:t xml:space="preserve">09/2017 z dnia </w:t>
      </w:r>
      <w:r w:rsidR="00A8123B">
        <w:rPr>
          <w:rFonts w:ascii="Arial" w:hAnsi="Arial" w:cs="Arial"/>
        </w:rPr>
        <w:br/>
        <w:t>10 maja 2017 r.:</w:t>
      </w:r>
    </w:p>
    <w:p w:rsidR="007F64F4" w:rsidRDefault="007F64F4" w:rsidP="007F64F4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 w:rsidR="00A24F26">
        <w:rPr>
          <w:rFonts w:ascii="Arial" w:hAnsi="Arial" w:cs="Arial"/>
          <w:bCs/>
        </w:rPr>
        <w:t xml:space="preserve">   zmienia się „T</w:t>
      </w:r>
      <w:r>
        <w:rPr>
          <w:rFonts w:ascii="Arial" w:hAnsi="Arial" w:cs="Arial"/>
          <w:bCs/>
        </w:rPr>
        <w:t>abelę</w:t>
      </w:r>
      <w:r>
        <w:rPr>
          <w:rFonts w:ascii="Arial" w:hAnsi="Arial" w:cs="Arial"/>
        </w:rPr>
        <w:t xml:space="preserve"> stanowisk, w tym stanowisk kierowniczych urzędniczych, urzędniczych, pomocniczych i obsługi oraz doradców i asystentów, w których określa się minimalny poziom wynagrodzenia zasadniczego oraz minimalne wymagania kwalifikacyjne niezbędne do wykonywania pracy na poszczególnych stanowiskach</w:t>
      </w:r>
      <w:r w:rsidR="00A24F2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stanowiącą załącznik Nr 1 do regulaminu wynagradzania pracowników Urzędu Miasta Leszna,</w:t>
      </w:r>
      <w:r w:rsidR="00A24F26">
        <w:rPr>
          <w:rFonts w:ascii="Arial" w:hAnsi="Arial" w:cs="Arial"/>
          <w:bCs/>
        </w:rPr>
        <w:t xml:space="preserve"> która otrzymuje brzmienie jak w załączniku Nr 1 do niniejszego zarządzenia, </w:t>
      </w:r>
    </w:p>
    <w:p w:rsidR="00A24F26" w:rsidRPr="00044808" w:rsidRDefault="001A4B2C" w:rsidP="00044808">
      <w:p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 </w:t>
      </w:r>
      <w:r w:rsidR="007F64F4">
        <w:rPr>
          <w:rFonts w:ascii="Arial" w:hAnsi="Arial" w:cs="Arial"/>
          <w:bCs/>
        </w:rPr>
        <w:t xml:space="preserve">zmienia się </w:t>
      </w:r>
      <w:r w:rsidR="00A24F26">
        <w:rPr>
          <w:rFonts w:ascii="Arial" w:hAnsi="Arial" w:cs="Arial"/>
          <w:bCs/>
        </w:rPr>
        <w:t>„</w:t>
      </w:r>
      <w:r w:rsidR="00A24F26">
        <w:rPr>
          <w:rFonts w:ascii="Arial" w:hAnsi="Arial" w:cs="Arial"/>
        </w:rPr>
        <w:t>T</w:t>
      </w:r>
      <w:r w:rsidR="007F64F4">
        <w:rPr>
          <w:rFonts w:ascii="Arial" w:hAnsi="Arial" w:cs="Arial"/>
        </w:rPr>
        <w:t xml:space="preserve">abelę stanowisk w Urzędzie Miasta Leszna, na których </w:t>
      </w:r>
      <w:r w:rsidR="00044808">
        <w:rPr>
          <w:rFonts w:ascii="Arial" w:hAnsi="Arial" w:cs="Arial"/>
        </w:rPr>
        <w:br/>
      </w:r>
      <w:r w:rsidR="007F64F4">
        <w:rPr>
          <w:rFonts w:ascii="Arial" w:hAnsi="Arial" w:cs="Arial"/>
        </w:rPr>
        <w:t>przysługuje lub może być przyznany dodatek funkcyjny</w:t>
      </w:r>
      <w:r w:rsidR="00A24F26">
        <w:rPr>
          <w:rFonts w:ascii="Arial" w:hAnsi="Arial" w:cs="Arial"/>
        </w:rPr>
        <w:t>”</w:t>
      </w:r>
      <w:r w:rsidR="007F64F4">
        <w:rPr>
          <w:rFonts w:ascii="Arial" w:hAnsi="Arial" w:cs="Arial"/>
        </w:rPr>
        <w:t>,</w:t>
      </w:r>
      <w:r w:rsidR="007F64F4">
        <w:rPr>
          <w:rFonts w:ascii="Arial" w:hAnsi="Arial" w:cs="Arial"/>
          <w:b/>
        </w:rPr>
        <w:t xml:space="preserve"> </w:t>
      </w:r>
      <w:r w:rsidR="00044808">
        <w:rPr>
          <w:rFonts w:ascii="Arial" w:hAnsi="Arial" w:cs="Arial"/>
          <w:bCs/>
        </w:rPr>
        <w:t xml:space="preserve">stanowiącą załącznik Nr 3 </w:t>
      </w:r>
      <w:r w:rsidR="007F64F4">
        <w:rPr>
          <w:rFonts w:ascii="Arial" w:hAnsi="Arial" w:cs="Arial"/>
          <w:bCs/>
        </w:rPr>
        <w:t>do  regulaminu wynagradzania p</w:t>
      </w:r>
      <w:r w:rsidR="00A24F26">
        <w:rPr>
          <w:rFonts w:ascii="Arial" w:hAnsi="Arial" w:cs="Arial"/>
          <w:bCs/>
        </w:rPr>
        <w:t xml:space="preserve">racowników Urzędu Miasta Leszna, która otrzymuje brzmienie jak w załączniku Nr 2 do niniejszego zarządzenia. </w:t>
      </w:r>
    </w:p>
    <w:p w:rsidR="007F64F4" w:rsidRDefault="007F64F4" w:rsidP="007F64F4">
      <w:pPr>
        <w:spacing w:line="360" w:lineRule="auto"/>
        <w:rPr>
          <w:rFonts w:ascii="Arial" w:hAnsi="Arial" w:cs="Arial"/>
          <w:bCs/>
        </w:rPr>
      </w:pPr>
    </w:p>
    <w:p w:rsidR="007F64F4" w:rsidRDefault="007F64F4" w:rsidP="007F64F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2.</w:t>
      </w:r>
    </w:p>
    <w:p w:rsidR="007F64F4" w:rsidRDefault="007F64F4" w:rsidP="007F64F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Zarządzenia powierzam Sekretarzowi Miasta Leszna. </w:t>
      </w:r>
    </w:p>
    <w:p w:rsidR="007F64F4" w:rsidRDefault="007F64F4" w:rsidP="007F64F4">
      <w:pPr>
        <w:jc w:val="both"/>
        <w:rPr>
          <w:rFonts w:ascii="Arial" w:hAnsi="Arial" w:cs="Arial"/>
          <w:bCs/>
        </w:rPr>
      </w:pPr>
    </w:p>
    <w:p w:rsidR="007F64F4" w:rsidRDefault="007F64F4" w:rsidP="007F64F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3.</w:t>
      </w:r>
    </w:p>
    <w:p w:rsidR="007F64F4" w:rsidRDefault="007F64F4" w:rsidP="007F64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Zarząd</w:t>
      </w:r>
      <w:r w:rsidR="00A24F26">
        <w:rPr>
          <w:rFonts w:ascii="Arial" w:hAnsi="Arial" w:cs="Arial"/>
          <w:bCs/>
        </w:rPr>
        <w:t>zenie wchodzi w życie z dniem 08</w:t>
      </w:r>
      <w:r>
        <w:rPr>
          <w:rFonts w:ascii="Arial" w:hAnsi="Arial" w:cs="Arial"/>
          <w:bCs/>
        </w:rPr>
        <w:t xml:space="preserve"> czerwca 2017 r. po uprzednim podaniu jego treści do wiadomości pracownikom poprzez umieszczenie go w wewnętrznej sieci Intranet. </w:t>
      </w:r>
    </w:p>
    <w:p w:rsidR="007F64F4" w:rsidRDefault="007F64F4" w:rsidP="007F64F4">
      <w:pPr>
        <w:spacing w:line="360" w:lineRule="auto"/>
        <w:jc w:val="both"/>
        <w:rPr>
          <w:rFonts w:ascii="Arial" w:hAnsi="Arial" w:cs="Arial"/>
          <w:bCs/>
        </w:rPr>
      </w:pPr>
    </w:p>
    <w:p w:rsidR="007F64F4" w:rsidRDefault="007F64F4" w:rsidP="007F64F4">
      <w:pPr>
        <w:ind w:left="851" w:hanging="425"/>
        <w:jc w:val="both"/>
      </w:pPr>
    </w:p>
    <w:p w:rsidR="00A8123B" w:rsidRDefault="00A8123B" w:rsidP="007F64F4">
      <w:pPr>
        <w:ind w:left="851" w:hanging="425"/>
        <w:jc w:val="both"/>
      </w:pPr>
    </w:p>
    <w:p w:rsidR="007F64F4" w:rsidRDefault="007F64F4" w:rsidP="007F64F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7F64F4" w:rsidRDefault="007F64F4" w:rsidP="007F64F4">
      <w:pPr>
        <w:ind w:left="4956" w:firstLine="708"/>
        <w:jc w:val="both"/>
        <w:rPr>
          <w:rFonts w:ascii="Arial" w:hAnsi="Arial" w:cs="Arial"/>
        </w:rPr>
      </w:pPr>
    </w:p>
    <w:p w:rsidR="00A8123B" w:rsidRDefault="00A8123B" w:rsidP="007F64F4">
      <w:pPr>
        <w:ind w:left="4956" w:firstLine="708"/>
        <w:jc w:val="both"/>
        <w:rPr>
          <w:rFonts w:ascii="Arial" w:hAnsi="Arial" w:cs="Arial"/>
        </w:rPr>
      </w:pPr>
    </w:p>
    <w:p w:rsidR="007F64F4" w:rsidRDefault="007F64F4" w:rsidP="007F64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 </w:t>
      </w:r>
    </w:p>
    <w:p w:rsidR="007F64F4" w:rsidRDefault="007F64F4" w:rsidP="007F64F4">
      <w:pPr>
        <w:pStyle w:val="Akapitzlist"/>
        <w:ind w:left="0"/>
        <w:jc w:val="center"/>
        <w:rPr>
          <w:rFonts w:ascii="Arial" w:hAnsi="Arial" w:cs="Arial"/>
        </w:rPr>
      </w:pPr>
    </w:p>
    <w:p w:rsidR="007F64F4" w:rsidRDefault="007F64F4" w:rsidP="007F64F4"/>
    <w:p w:rsidR="007F64F4" w:rsidRDefault="007F64F4" w:rsidP="007F64F4">
      <w:pPr>
        <w:ind w:left="851" w:firstLine="567"/>
        <w:jc w:val="both"/>
        <w:rPr>
          <w:rFonts w:ascii="Arial" w:hAnsi="Arial" w:cs="Arial"/>
          <w:bCs/>
        </w:rPr>
      </w:pPr>
    </w:p>
    <w:p w:rsidR="007F64F4" w:rsidRDefault="007F64F4" w:rsidP="00A8123B">
      <w:pPr>
        <w:jc w:val="both"/>
        <w:rPr>
          <w:rFonts w:ascii="Arial" w:hAnsi="Arial" w:cs="Arial"/>
          <w:bCs/>
        </w:rPr>
      </w:pPr>
    </w:p>
    <w:p w:rsidR="007F64F4" w:rsidRPr="00507EFB" w:rsidRDefault="007F64F4" w:rsidP="00044808">
      <w:pPr>
        <w:pageBreakBefore/>
        <w:jc w:val="right"/>
        <w:rPr>
          <w:rFonts w:ascii="Calibri" w:hAnsi="Calibri" w:cs="Arial"/>
          <w:b/>
        </w:rPr>
      </w:pPr>
      <w:r w:rsidRPr="00507EFB">
        <w:rPr>
          <w:rFonts w:ascii="Calibri" w:hAnsi="Calibri" w:cs="Arial"/>
          <w:b/>
        </w:rPr>
        <w:lastRenderedPageBreak/>
        <w:t>Załącznik Nr 1</w:t>
      </w:r>
    </w:p>
    <w:p w:rsidR="007F64F4" w:rsidRPr="00507EFB" w:rsidRDefault="007F64F4" w:rsidP="007F64F4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  <w:r w:rsidRPr="00507EFB">
        <w:rPr>
          <w:rFonts w:ascii="Calibri" w:hAnsi="Calibri" w:cs="Arial"/>
          <w:sz w:val="20"/>
          <w:szCs w:val="20"/>
        </w:rPr>
        <w:t xml:space="preserve">                                                      do regulaminu wynagradzania pracowników Urzędu Miasta Leszna</w:t>
      </w:r>
    </w:p>
    <w:p w:rsidR="007F64F4" w:rsidRPr="00507EFB" w:rsidRDefault="007F64F4" w:rsidP="007F64F4">
      <w:pPr>
        <w:rPr>
          <w:rFonts w:ascii="Calibri" w:hAnsi="Calibri"/>
        </w:rPr>
      </w:pPr>
    </w:p>
    <w:p w:rsidR="007F64F4" w:rsidRPr="00507EFB" w:rsidRDefault="007F64F4" w:rsidP="007F64F4">
      <w:pPr>
        <w:jc w:val="both"/>
        <w:rPr>
          <w:rFonts w:ascii="Calibri" w:hAnsi="Calibri" w:cs="Arial"/>
          <w:b/>
        </w:rPr>
      </w:pPr>
    </w:p>
    <w:p w:rsidR="007F64F4" w:rsidRPr="00507EFB" w:rsidRDefault="007F64F4" w:rsidP="007F64F4">
      <w:pPr>
        <w:jc w:val="both"/>
        <w:rPr>
          <w:rFonts w:ascii="Calibri" w:hAnsi="Calibri" w:cs="Arial"/>
          <w:b/>
        </w:rPr>
      </w:pPr>
      <w:r w:rsidRPr="00507EFB">
        <w:rPr>
          <w:rFonts w:ascii="Calibri" w:hAnsi="Calibri" w:cs="Arial"/>
          <w:b/>
        </w:rPr>
        <w:t>Tabele stanowisk, w tym stanowisk kierowniczych urzędniczych, urzędniczych, pomocniczych i obsługi oraz doradców i asystentów, w których określa się minimalny poziom wynagrodzenia zasadniczego oraz minimalne wymagania kwalifikacyjne niezbędne do wykonywania pracy na poszczególnych stanowiskach.</w:t>
      </w:r>
    </w:p>
    <w:p w:rsidR="007F64F4" w:rsidRPr="00507EFB" w:rsidRDefault="007F64F4" w:rsidP="007F64F4">
      <w:pPr>
        <w:jc w:val="both"/>
        <w:rPr>
          <w:rFonts w:ascii="Calibri" w:hAnsi="Calibri" w:cs="Arial"/>
          <w:b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  <w:r w:rsidRPr="00507EFB">
        <w:rPr>
          <w:rFonts w:ascii="A" w:hAnsi="A" w:cs="A"/>
          <w:b/>
        </w:rPr>
        <w:t>Kierownicze stanowiska urzędnicze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9"/>
        <w:gridCol w:w="3576"/>
        <w:gridCol w:w="2082"/>
        <w:gridCol w:w="1823"/>
        <w:gridCol w:w="910"/>
        <w:gridCol w:w="148"/>
        <w:gridCol w:w="13"/>
      </w:tblGrid>
      <w:tr w:rsidR="007F64F4" w:rsidRPr="00507EFB" w:rsidTr="007F64F4"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Lp.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Minimalny poziom wynagrodzenia zasadniczego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Minimalne wymagania kwalifikacyjne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wykształcenie oraz umiejętności zawodowe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staż pracy (w latach)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9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Stanowiska kierownicze urzędnicze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Sekretarz gminy 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Naczelnik (kierownik, dyrektor) wydziału (biura, departamentu) (jednostki równorzędnej), 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główny księgowy,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audytor wewnętrzny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 xml:space="preserve"> 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</w:tr>
      <w:tr w:rsidR="007F64F4" w:rsidRPr="00507EFB" w:rsidTr="007F64F4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Kierownik urzędu stanu cywilnego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Zastępca kierownika urzędu stanu cywilnego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6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Kierownik Ośrodka Dokumentacji Geodezyjnej     i Kartograficznej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7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Geodeta powiatowy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8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Geolog powiatowy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geologiczne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9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Powiatowy (miejski) rzecznik konsumentów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10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Miejski konserwator  zabytków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EFB">
              <w:rPr>
                <w:rFonts w:ascii="Arial" w:hAnsi="Arial" w:cs="Arial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wyższe w jednej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 dziedzin związanych z ochroną zabytków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 5</w:t>
            </w: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Przewodniczący powiatowego zespołu do spraw orzekania o niepełnosprawności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12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Kierownik referatu (jednostki równorzędnej),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pełnomocnik do spraw ochrony informacji niejawnych, pełnomocnik do spraw współpracy z organizacjami pozarządowymi,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zastępca naczelnika (kierownika, dyrektora) wydziału (biura, departamentu) (jednostki równorzędnej)</w:t>
            </w:r>
            <w:r w:rsidR="005C774A">
              <w:rPr>
                <w:rFonts w:ascii="A" w:hAnsi="A" w:cs="A"/>
                <w:sz w:val="16"/>
                <w:szCs w:val="16"/>
              </w:rPr>
              <w:t xml:space="preserve">, </w:t>
            </w:r>
            <w:r>
              <w:rPr>
                <w:rFonts w:ascii="A" w:hAnsi="A" w:cs="A"/>
                <w:sz w:val="16"/>
                <w:szCs w:val="16"/>
              </w:rPr>
              <w:t xml:space="preserve">zastępca kierownika referatu 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3" w:type="dxa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13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Zastępca głównego księgowego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ekonomiczne lub podyplomowe ekonomiczne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A8123B" w:rsidRDefault="00A8123B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</w:rPr>
      </w:pPr>
      <w:r w:rsidRPr="00507EFB">
        <w:rPr>
          <w:rFonts w:ascii="A" w:hAnsi="A" w:cs="A"/>
          <w:b/>
          <w:bCs/>
        </w:rPr>
        <w:lastRenderedPageBreak/>
        <w:t>Stanowiska doradców i asystentów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3575"/>
        <w:gridCol w:w="2083"/>
        <w:gridCol w:w="1824"/>
        <w:gridCol w:w="908"/>
        <w:gridCol w:w="148"/>
        <w:gridCol w:w="12"/>
      </w:tblGrid>
      <w:tr w:rsidR="007F64F4" w:rsidRPr="00507EFB" w:rsidTr="007F64F4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Lp.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Minimalny poziom wynagrodzenia zasadniczego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Minimalne wymagania kwalifikacyjne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6" w:type="dxa"/>
        </w:trPr>
        <w:tc>
          <w:tcPr>
            <w:tcW w:w="6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wykształcenie oraz umiejętności zawodowe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staż pracy (w latach)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6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6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Doradca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6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Asystent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</w:rPr>
      </w:pPr>
      <w:r w:rsidRPr="00507EFB">
        <w:rPr>
          <w:rFonts w:ascii="A" w:hAnsi="A" w:cs="A"/>
          <w:b/>
          <w:bCs/>
        </w:rPr>
        <w:t>Stanowiska urzędnicze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3575"/>
        <w:gridCol w:w="2082"/>
        <w:gridCol w:w="1823"/>
        <w:gridCol w:w="10"/>
        <w:gridCol w:w="851"/>
        <w:gridCol w:w="49"/>
        <w:gridCol w:w="149"/>
        <w:gridCol w:w="11"/>
      </w:tblGrid>
      <w:tr w:rsidR="007F64F4" w:rsidRPr="00507EFB" w:rsidTr="007F64F4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Lp.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Minimalny poziom wynagrodzenia zasadniczego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Minimalne wymagania kwalifikacyjne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wykształcenie oraz umiejętności zawodowe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staż pracy (w latach)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Stanowiska urzędnicze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Sekretarz powiatowego zespołu do spraw orzekania o niepełnosprawności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    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Radca prawny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Główny specjalista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główny specjalista ds. BHP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Inspektor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specjalista,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informatyk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specjalista ds. BHP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geodeta,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kartograf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geodezyjne i kartograficzne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6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Podinspektor,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informatyk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geodeta,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geodezyjne i kartograficzne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kartograf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 geodezyjne i kartograficzne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7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Specjalista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specjalista ds. BHP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8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Samodzielny referent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9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Referent prawny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prawnicze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10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Referent prawno-administracyjny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 prawnicze lub administracyjne</w:t>
            </w: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Referent,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kasjer,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księgowy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Młodszy referent,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młodszy księgowy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</w:p>
    <w:p w:rsidR="007F64F4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</w:p>
    <w:p w:rsidR="007F64F4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</w:rPr>
      </w:pPr>
      <w:r w:rsidRPr="00507EFB">
        <w:rPr>
          <w:rFonts w:ascii="A" w:hAnsi="A" w:cs="A"/>
          <w:b/>
        </w:rPr>
        <w:lastRenderedPageBreak/>
        <w:t>Stanowiska pomocnicze i obsługi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3575"/>
        <w:gridCol w:w="2082"/>
        <w:gridCol w:w="1823"/>
        <w:gridCol w:w="10"/>
        <w:gridCol w:w="900"/>
        <w:gridCol w:w="149"/>
        <w:gridCol w:w="11"/>
      </w:tblGrid>
      <w:tr w:rsidR="007F64F4" w:rsidRPr="00507EFB" w:rsidTr="007F64F4">
        <w:trPr>
          <w:gridAfter w:val="1"/>
          <w:wAfter w:w="11" w:type="dxa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Stanowiska pomocnicze i obsługi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Lp.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Minimalny poziom wynagrodzenia zasadniczego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Minimalne wymagania kwalifikacyjne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wykształcenie oraz umiejętności zawodowe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staż pracy (w latach)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Pracownik II stopnia wykonujący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zadania w ramach robót lub prac interwencyjnych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XII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wyższe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3</w:t>
            </w: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XI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wyższe</w:t>
            </w: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-</w:t>
            </w: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Pracownik I stopnia wykonujący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zadania w ramach robót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publicznych lub prac  interwencyjnych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Sekretarka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IX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-</w:t>
            </w: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Archiwista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VII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>-</w:t>
            </w: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Magazynier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Pomoc administracyjna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Kancelista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/>
                <w:sz w:val="16"/>
                <w:szCs w:val="16"/>
              </w:rPr>
            </w:pPr>
            <w:r w:rsidRPr="00507EFB">
              <w:rPr>
                <w:rFonts w:ascii="A" w:hAnsi="A"/>
                <w:sz w:val="16"/>
                <w:szCs w:val="16"/>
              </w:rPr>
              <w:t xml:space="preserve"> VII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 xml:space="preserve">    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Kierowca samochodu osobowego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według odrębnych przepisów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8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Robotnik gospodarczy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podstawowe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4)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rPr>
          <w:gridAfter w:val="1"/>
          <w:wAfter w:w="11" w:type="dxa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9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Sprzątaczka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podstawowe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4)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  <w:b/>
          <w:bCs/>
        </w:rPr>
      </w:pPr>
    </w:p>
    <w:p w:rsidR="007F64F4" w:rsidRPr="00507EFB" w:rsidRDefault="007F64F4" w:rsidP="007F64F4">
      <w:pPr>
        <w:autoSpaceDN w:val="0"/>
        <w:adjustRightInd w:val="0"/>
        <w:jc w:val="both"/>
        <w:rPr>
          <w:rFonts w:ascii="A" w:hAnsi="A" w:cs="A"/>
        </w:rPr>
      </w:pPr>
      <w:r w:rsidRPr="00507EFB">
        <w:rPr>
          <w:rFonts w:ascii="A" w:hAnsi="A" w:cs="A"/>
          <w:b/>
          <w:bCs/>
        </w:rPr>
        <w:t xml:space="preserve">Stanowiska straży miejskiej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3575"/>
        <w:gridCol w:w="2083"/>
        <w:gridCol w:w="1825"/>
        <w:gridCol w:w="907"/>
        <w:gridCol w:w="160"/>
      </w:tblGrid>
      <w:tr w:rsidR="007F64F4" w:rsidRPr="00507EFB" w:rsidTr="007F64F4"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Lp.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Minimalny poziom wynagrodzenia zasadniczego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Minimalne wymagania kwalifikacyjne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1)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/>
              </w:rPr>
            </w:pPr>
            <w:r w:rsidRPr="00507EFB">
              <w:rPr>
                <w:rFonts w:ascii="A" w:hAnsi="A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wykształcenie oraz umiejętności zawodowe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staż pracy (w latach)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9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Stanowiska kierownicze urzędnicze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Komendant w gminach: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- do 100 tys. mieszkańców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Zastępca komendanta w gminach: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- powyżej 15 tys. do 100 tys. mieszkańców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XIV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9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b/>
                <w:bCs/>
                <w:sz w:val="16"/>
                <w:szCs w:val="16"/>
              </w:rPr>
              <w:t>Stanowiska urzędnicze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inspektor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6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Inspektor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Młodszy inspektor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wyższe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2)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4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specjalista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A8123B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A8123B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5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Specjalista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lastRenderedPageBreak/>
              <w:t>6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Młodszy specjalista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7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Starszy strażnik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3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8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Strażnik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IX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2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9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Młodszy strażnik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1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7F64F4" w:rsidRPr="00507EFB" w:rsidTr="007F64F4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10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 w:cs="A"/>
                <w:sz w:val="16"/>
                <w:szCs w:val="16"/>
              </w:rPr>
              <w:t>Aplikant</w:t>
            </w:r>
          </w:p>
          <w:p w:rsidR="007F64F4" w:rsidRPr="00507EFB" w:rsidRDefault="007F64F4" w:rsidP="007F64F4">
            <w:pPr>
              <w:autoSpaceDN w:val="0"/>
              <w:adjustRightInd w:val="0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VII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średnie</w:t>
            </w:r>
            <w:r w:rsidRPr="00507EFB">
              <w:rPr>
                <w:rFonts w:ascii="A" w:hAnsi="A" w:cs="A"/>
                <w:sz w:val="16"/>
                <w:szCs w:val="16"/>
                <w:vertAlign w:val="superscript"/>
              </w:rPr>
              <w:t>3)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  <w:r w:rsidRPr="00507EFB">
              <w:rPr>
                <w:rFonts w:ascii="A" w:hAnsi="A"/>
              </w:rPr>
              <w:t xml:space="preserve"> </w:t>
            </w:r>
            <w:r w:rsidRPr="00507EFB">
              <w:rPr>
                <w:rFonts w:ascii="A" w:hAnsi="A" w:cs="A"/>
                <w:sz w:val="16"/>
                <w:szCs w:val="16"/>
              </w:rPr>
              <w:t>-</w:t>
            </w:r>
          </w:p>
          <w:p w:rsidR="007F64F4" w:rsidRPr="00507EFB" w:rsidRDefault="007F64F4" w:rsidP="007F64F4">
            <w:pPr>
              <w:autoSpaceDN w:val="0"/>
              <w:adjustRightInd w:val="0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autoSpaceDE w:val="0"/>
        <w:autoSpaceDN w:val="0"/>
        <w:adjustRightInd w:val="0"/>
        <w:jc w:val="both"/>
        <w:rPr>
          <w:rFonts w:ascii="A" w:hAnsi="A" w:cs="A"/>
          <w:sz w:val="20"/>
          <w:szCs w:val="20"/>
        </w:rPr>
      </w:pPr>
    </w:p>
    <w:p w:rsidR="007F64F4" w:rsidRPr="00507EFB" w:rsidRDefault="007F64F4" w:rsidP="007F64F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A"/>
          <w:sz w:val="20"/>
          <w:szCs w:val="20"/>
        </w:rPr>
      </w:pPr>
      <w:r w:rsidRPr="00507EFB">
        <w:rPr>
          <w:rFonts w:ascii="A" w:hAnsi="A" w:cs="A"/>
          <w:sz w:val="20"/>
          <w:szCs w:val="20"/>
          <w:vertAlign w:val="superscript"/>
        </w:rPr>
        <w:t>1)</w:t>
      </w:r>
      <w:r w:rsidRPr="00507EFB">
        <w:rPr>
          <w:rFonts w:ascii="A" w:hAnsi="A" w:cs="A"/>
          <w:sz w:val="20"/>
          <w:szCs w:val="20"/>
        </w:rPr>
        <w:tab/>
      </w:r>
      <w:r w:rsidRPr="00507EFB">
        <w:rPr>
          <w:rFonts w:ascii="Calibri" w:hAnsi="Calibri" w:cs="A"/>
          <w:sz w:val="20"/>
          <w:szCs w:val="20"/>
        </w:rPr>
        <w:t xml:space="preserve">Szczegółowe wymagania kwalifikacyjne w zakresie wykształcenia i stażu pracy dla kierowniczych stanowisk urzędniczych i stanowisk urzędniczych, na których stosunek pracy nawiązano na podstawie umowy </w:t>
      </w:r>
      <w:r w:rsidRPr="00507EFB">
        <w:rPr>
          <w:rFonts w:ascii="Calibri" w:hAnsi="Calibri" w:cs="A"/>
          <w:sz w:val="20"/>
          <w:szCs w:val="20"/>
        </w:rPr>
        <w:br/>
        <w:t>o pracę, uwzględniają wymagania określone w ustawie, przy czym do stażu pracy wymaganego na kierowniczych stanowiskach urzędniczych wlicza się wykonywanie działalności gospodarczej, zgodnie z art. 6 ust. 4 pkt 1 ustawy.</w:t>
      </w:r>
    </w:p>
    <w:p w:rsidR="007F64F4" w:rsidRPr="00507EFB" w:rsidRDefault="007F64F4" w:rsidP="007F64F4">
      <w:pPr>
        <w:autoSpaceDE w:val="0"/>
        <w:autoSpaceDN w:val="0"/>
        <w:adjustRightInd w:val="0"/>
        <w:ind w:left="425" w:firstLine="1"/>
        <w:jc w:val="both"/>
        <w:rPr>
          <w:rFonts w:ascii="Calibri" w:hAnsi="Calibri" w:cs="A"/>
          <w:sz w:val="20"/>
          <w:szCs w:val="20"/>
        </w:rPr>
      </w:pPr>
      <w:r w:rsidRPr="00507EFB">
        <w:rPr>
          <w:rFonts w:ascii="Calibri" w:hAnsi="Calibri" w:cs="A"/>
          <w:sz w:val="20"/>
          <w:szCs w:val="20"/>
        </w:rPr>
        <w:t>Wymagane kwalifikacje dla pracowników służby bezpieczeństwa i higieny pracy określają odrębne przepisy.</w:t>
      </w:r>
    </w:p>
    <w:p w:rsidR="007F64F4" w:rsidRPr="00507EFB" w:rsidRDefault="007F64F4" w:rsidP="007F64F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A"/>
          <w:sz w:val="20"/>
          <w:szCs w:val="20"/>
        </w:rPr>
      </w:pPr>
      <w:r w:rsidRPr="00507EFB">
        <w:rPr>
          <w:rFonts w:ascii="Calibri" w:hAnsi="Calibri" w:cs="A"/>
          <w:sz w:val="20"/>
          <w:szCs w:val="20"/>
          <w:vertAlign w:val="superscript"/>
        </w:rPr>
        <w:t>2)</w:t>
      </w:r>
      <w:r w:rsidRPr="00507EFB">
        <w:rPr>
          <w:rFonts w:ascii="Calibri" w:hAnsi="Calibri" w:cs="A"/>
          <w:sz w:val="20"/>
          <w:szCs w:val="20"/>
        </w:rPr>
        <w:tab/>
        <w:t xml:space="preserve">Wyższe odpowiedniej specjalności umożliwiające wykonywanie zadań na stanowisku, </w:t>
      </w:r>
      <w:r w:rsidRPr="00507EFB">
        <w:rPr>
          <w:rFonts w:ascii="Calibri" w:hAnsi="Calibri" w:cs="A"/>
          <w:sz w:val="20"/>
          <w:szCs w:val="20"/>
        </w:rPr>
        <w:br/>
        <w:t>a w odniesieniu do stanowisk urzędniczych i kierowniczych stanowisk urzędniczych, na których stosunek pracy nawiązano na podstawie umowy o pracę, a także wymagania określone</w:t>
      </w:r>
      <w:r w:rsidRPr="00507EFB">
        <w:rPr>
          <w:rFonts w:ascii="Calibri" w:hAnsi="Calibri" w:cs="A"/>
          <w:sz w:val="20"/>
          <w:szCs w:val="20"/>
        </w:rPr>
        <w:br/>
        <w:t xml:space="preserve"> w ustawie stosownie do opisu stanowiska.</w:t>
      </w:r>
    </w:p>
    <w:p w:rsidR="007F64F4" w:rsidRPr="00507EFB" w:rsidRDefault="007F64F4" w:rsidP="007F64F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A"/>
          <w:sz w:val="20"/>
          <w:szCs w:val="20"/>
        </w:rPr>
      </w:pPr>
      <w:r w:rsidRPr="00507EFB">
        <w:rPr>
          <w:rFonts w:ascii="Calibri" w:hAnsi="Calibri" w:cs="A"/>
          <w:sz w:val="20"/>
          <w:szCs w:val="20"/>
          <w:vertAlign w:val="superscript"/>
        </w:rPr>
        <w:t>3)</w:t>
      </w:r>
      <w:r w:rsidRPr="00507EFB">
        <w:rPr>
          <w:rFonts w:ascii="Calibri" w:hAnsi="Calibri" w:cs="A"/>
          <w:sz w:val="20"/>
          <w:szCs w:val="20"/>
        </w:rPr>
        <w:tab/>
        <w:t xml:space="preserve">Średnie o profilu ogólnym lub zawodowym umożliwiające wykonywanie zadań na stanowisku, </w:t>
      </w:r>
      <w:r w:rsidRPr="00507EFB">
        <w:rPr>
          <w:rFonts w:ascii="Calibri" w:hAnsi="Calibri" w:cs="A"/>
          <w:sz w:val="20"/>
          <w:szCs w:val="20"/>
        </w:rPr>
        <w:br/>
        <w:t>a w odniesieniu do stanowisk urzędniczych i kierowniczych stanowisk urzędniczych stosownie do opisu stanowiska.</w:t>
      </w:r>
    </w:p>
    <w:p w:rsidR="007F64F4" w:rsidRPr="00507EFB" w:rsidRDefault="007F64F4" w:rsidP="007F64F4">
      <w:pPr>
        <w:tabs>
          <w:tab w:val="left" w:pos="425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A"/>
          <w:sz w:val="20"/>
          <w:szCs w:val="20"/>
        </w:rPr>
      </w:pPr>
      <w:r w:rsidRPr="00507EFB">
        <w:rPr>
          <w:rFonts w:ascii="Calibri" w:hAnsi="Calibri" w:cs="A"/>
          <w:sz w:val="20"/>
          <w:szCs w:val="20"/>
          <w:vertAlign w:val="superscript"/>
        </w:rPr>
        <w:t>4)</w:t>
      </w:r>
      <w:r w:rsidRPr="00507EFB">
        <w:rPr>
          <w:rFonts w:ascii="Calibri" w:hAnsi="Calibri" w:cs="A"/>
          <w:sz w:val="20"/>
          <w:szCs w:val="20"/>
        </w:rPr>
        <w:tab/>
        <w:t>Podstawowe i umiejętność wykonywania czynności.</w:t>
      </w: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A8123B" w:rsidRDefault="00A8123B" w:rsidP="007F64F4">
      <w:pPr>
        <w:jc w:val="both"/>
        <w:rPr>
          <w:rFonts w:ascii="Arial" w:hAnsi="Arial" w:cs="Arial"/>
          <w:sz w:val="20"/>
          <w:szCs w:val="20"/>
        </w:rPr>
      </w:pPr>
    </w:p>
    <w:p w:rsidR="00A8123B" w:rsidRDefault="00A8123B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both"/>
        <w:rPr>
          <w:rFonts w:ascii="Arial" w:hAnsi="Arial" w:cs="Arial"/>
          <w:sz w:val="20"/>
          <w:szCs w:val="20"/>
        </w:rPr>
      </w:pPr>
    </w:p>
    <w:p w:rsidR="00A24F26" w:rsidRDefault="00A24F26" w:rsidP="00044808">
      <w:pPr>
        <w:rPr>
          <w:rFonts w:ascii="Arial" w:hAnsi="Arial" w:cs="Arial"/>
          <w:sz w:val="20"/>
          <w:szCs w:val="20"/>
        </w:rPr>
      </w:pPr>
    </w:p>
    <w:p w:rsidR="007F64F4" w:rsidRPr="00507EFB" w:rsidRDefault="007F64F4" w:rsidP="007F64F4">
      <w:pPr>
        <w:jc w:val="right"/>
        <w:rPr>
          <w:rFonts w:ascii="Calibri" w:hAnsi="Calibri" w:cs="Arial"/>
          <w:b/>
        </w:rPr>
      </w:pPr>
      <w:r w:rsidRPr="00507EFB">
        <w:rPr>
          <w:rFonts w:ascii="Calibri" w:hAnsi="Calibri" w:cs="Arial"/>
          <w:b/>
        </w:rPr>
        <w:lastRenderedPageBreak/>
        <w:t>Załącznik Nr 3</w:t>
      </w:r>
    </w:p>
    <w:p w:rsidR="007F64F4" w:rsidRDefault="007F64F4" w:rsidP="007F64F4">
      <w:pPr>
        <w:ind w:left="2832"/>
        <w:jc w:val="right"/>
        <w:rPr>
          <w:rFonts w:ascii="Calibri" w:hAnsi="Calibri" w:cs="Arial"/>
          <w:sz w:val="20"/>
          <w:szCs w:val="20"/>
        </w:rPr>
      </w:pPr>
      <w:r w:rsidRPr="00507EFB">
        <w:rPr>
          <w:rFonts w:ascii="Calibri" w:hAnsi="Calibri" w:cs="Arial"/>
          <w:sz w:val="20"/>
          <w:szCs w:val="20"/>
        </w:rPr>
        <w:t xml:space="preserve">     do regulaminu wynagradzania pracowników Urzędu Miasta Leszna</w:t>
      </w:r>
    </w:p>
    <w:p w:rsidR="007F64F4" w:rsidRPr="007F64F4" w:rsidRDefault="007F64F4" w:rsidP="007F64F4">
      <w:pPr>
        <w:ind w:left="2832"/>
        <w:jc w:val="right"/>
        <w:rPr>
          <w:rFonts w:ascii="Calibri" w:hAnsi="Calibri" w:cs="Arial"/>
          <w:sz w:val="20"/>
          <w:szCs w:val="20"/>
        </w:rPr>
      </w:pPr>
    </w:p>
    <w:p w:rsidR="007F64F4" w:rsidRPr="007F64F4" w:rsidRDefault="007F64F4" w:rsidP="007F64F4">
      <w:pPr>
        <w:jc w:val="both"/>
        <w:rPr>
          <w:rFonts w:ascii="Calibri" w:hAnsi="Calibri" w:cs="Arial"/>
          <w:b/>
        </w:rPr>
      </w:pPr>
      <w:r w:rsidRPr="00507EFB">
        <w:rPr>
          <w:rFonts w:ascii="Calibri" w:hAnsi="Calibri" w:cs="Arial"/>
          <w:b/>
        </w:rPr>
        <w:t>Tabela stanowisk w Urzędzie Miasta Leszna, na których przysługuje lub może być przyznany dodatek funkcyjny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3402"/>
      </w:tblGrid>
      <w:tr w:rsidR="007F64F4" w:rsidRPr="00507EFB" w:rsidTr="007F64F4">
        <w:trPr>
          <w:trHeight w:val="244"/>
        </w:trPr>
        <w:tc>
          <w:tcPr>
            <w:tcW w:w="675" w:type="dxa"/>
            <w:vMerge w:val="restart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FB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vMerge w:val="restart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FB">
              <w:rPr>
                <w:rFonts w:ascii="Calibri" w:hAnsi="Calibri" w:cs="Arial"/>
                <w:b/>
                <w:sz w:val="20"/>
                <w:szCs w:val="20"/>
              </w:rPr>
              <w:t>Stanowiska</w:t>
            </w:r>
          </w:p>
        </w:tc>
        <w:tc>
          <w:tcPr>
            <w:tcW w:w="3402" w:type="dxa"/>
            <w:vMerge w:val="restart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FB">
              <w:rPr>
                <w:rFonts w:ascii="Calibri" w:hAnsi="Calibri" w:cs="Arial"/>
                <w:b/>
                <w:sz w:val="20"/>
                <w:szCs w:val="20"/>
              </w:rPr>
              <w:t>Stawka dodatku funkcyjnego</w:t>
            </w:r>
          </w:p>
        </w:tc>
      </w:tr>
      <w:tr w:rsidR="007F64F4" w:rsidRPr="00507EFB" w:rsidTr="007F64F4">
        <w:trPr>
          <w:trHeight w:val="244"/>
        </w:trPr>
        <w:tc>
          <w:tcPr>
            <w:tcW w:w="675" w:type="dxa"/>
            <w:vMerge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Sekretarz gminy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Kierownik urzędu stanu cywilnego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Zastępca kierownika urzędu stanu cywilnego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Komendant straży miejskiej 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Zastępca komendanta straży miejskiej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Naczelnik/ kierownik 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wydziału/ biura/ jednostki równorzędnej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Kierownik referatu (jednostki równorzędnej)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Zastępca naczelnika/ kierownika 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wydziału/ biura/ jednostki równorzędnej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Zastępca kierownika referatu </w:t>
            </w:r>
          </w:p>
        </w:tc>
        <w:tc>
          <w:tcPr>
            <w:tcW w:w="3402" w:type="dxa"/>
          </w:tcPr>
          <w:p w:rsidR="007F64F4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Architekt Miejski</w:t>
            </w: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Główny księgowy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Zastępca głównego księgowego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Audytor wewnętrzny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Miejski Konserwator Zabytków</w:t>
            </w: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Miejski Rzecznik Konsumentów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Radca prawny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Główny specjalista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Pełnomocnik ds. ochrony informacji niejawnych 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Pełnomocnik ds. współpracy z organizacjami pozarządowymi</w:t>
            </w:r>
          </w:p>
          <w:p w:rsidR="007F64F4" w:rsidRPr="00507EFB" w:rsidRDefault="007F64F4" w:rsidP="007F64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Geodeta powiatowy </w:t>
            </w: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Geolog powiatowy 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Kierownik Ośrodka Dokumentacji Geodezyjnej</w:t>
            </w:r>
          </w:p>
          <w:p w:rsidR="007F64F4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 i Kartograficznej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F64F4" w:rsidRPr="00507EFB" w:rsidTr="007F64F4">
        <w:tc>
          <w:tcPr>
            <w:tcW w:w="675" w:type="dxa"/>
          </w:tcPr>
          <w:p w:rsidR="007F64F4" w:rsidRPr="00507EFB" w:rsidRDefault="007F64F4" w:rsidP="007F64F4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 xml:space="preserve">Przewodniczący powiatowego zespołu ds. orzekania </w:t>
            </w:r>
          </w:p>
          <w:p w:rsidR="007F64F4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o niepełnosprawności</w:t>
            </w:r>
          </w:p>
          <w:p w:rsidR="007F64F4" w:rsidRPr="00507EFB" w:rsidRDefault="007F64F4" w:rsidP="007F64F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64F4" w:rsidRPr="00507EFB" w:rsidRDefault="007F64F4" w:rsidP="007F64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EF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</w:tr>
    </w:tbl>
    <w:p w:rsidR="007F64F4" w:rsidRDefault="007F64F4" w:rsidP="007F64F4">
      <w:pPr>
        <w:jc w:val="both"/>
        <w:rPr>
          <w:rFonts w:ascii="Arial" w:hAnsi="Arial" w:cs="Arial"/>
          <w:bCs/>
        </w:rPr>
      </w:pPr>
    </w:p>
    <w:sectPr w:rsidR="007F64F4" w:rsidSect="00A8123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2C8A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4F4"/>
    <w:rsid w:val="00044808"/>
    <w:rsid w:val="001A4B2C"/>
    <w:rsid w:val="004255B2"/>
    <w:rsid w:val="00450C91"/>
    <w:rsid w:val="004C24D5"/>
    <w:rsid w:val="004F461C"/>
    <w:rsid w:val="005C774A"/>
    <w:rsid w:val="007155FF"/>
    <w:rsid w:val="00773878"/>
    <w:rsid w:val="007F64F4"/>
    <w:rsid w:val="00A24F26"/>
    <w:rsid w:val="00A8123B"/>
    <w:rsid w:val="00BA3057"/>
    <w:rsid w:val="00E1083C"/>
    <w:rsid w:val="00E56999"/>
    <w:rsid w:val="00E610AA"/>
    <w:rsid w:val="00EE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F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5</cp:revision>
  <cp:lastPrinted>2017-05-24T07:12:00Z</cp:lastPrinted>
  <dcterms:created xsi:type="dcterms:W3CDTF">2017-05-24T06:31:00Z</dcterms:created>
  <dcterms:modified xsi:type="dcterms:W3CDTF">2017-05-26T07:38:00Z</dcterms:modified>
</cp:coreProperties>
</file>