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3"/>
        <w:gridCol w:w="124"/>
        <w:gridCol w:w="890"/>
        <w:gridCol w:w="995"/>
        <w:gridCol w:w="4010"/>
        <w:gridCol w:w="1416"/>
        <w:gridCol w:w="2062"/>
        <w:gridCol w:w="269"/>
        <w:gridCol w:w="63"/>
        <w:gridCol w:w="827"/>
      </w:tblGrid>
      <w:tr w:rsidR="00D4664F" w:rsidRPr="00D4664F" w:rsidTr="00D4664F">
        <w:trPr>
          <w:gridAfter w:val="1"/>
          <w:wAfter w:w="827" w:type="dxa"/>
          <w:trHeight w:val="293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D4664F" w:rsidRPr="004D2C24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4D2C24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2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</w:t>
            </w:r>
            <w:r w:rsidR="004D2C24" w:rsidRPr="004D2C24">
              <w:rPr>
                <w:rFonts w:ascii="Times New Roman" w:hAnsi="Times New Roman"/>
                <w:b/>
                <w:sz w:val="24"/>
                <w:szCs w:val="24"/>
              </w:rPr>
              <w:t>Wykonywanie robót związanych z bieżącym utrzymaniem nawierzchni jezdni i chodników na ulicach miasta Leszna w 2017 roku</w:t>
            </w:r>
            <w:r w:rsidRPr="004D2C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D4664F" w:rsidRPr="00D4664F" w:rsidTr="00D4664F">
        <w:trPr>
          <w:gridAfter w:val="1"/>
          <w:wAfter w:w="827" w:type="dxa"/>
          <w:trHeight w:val="1271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4D2C2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 trakcie otwarcia ofert Zamawiający podał kwotę jaka zamierza przeznaczyć na sfinansowanie zamówienia w wysokości </w:t>
            </w:r>
            <w:r w:rsidR="004D2C2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450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.000,00 zł</w:t>
            </w:r>
          </w:p>
        </w:tc>
      </w:tr>
      <w:tr w:rsidR="00D4664F" w:rsidRPr="00D4664F" w:rsidTr="00D4664F">
        <w:trPr>
          <w:gridAfter w:val="1"/>
          <w:wAfter w:w="827" w:type="dxa"/>
          <w:trHeight w:val="685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  <w:p w:rsidR="004D2C24" w:rsidRDefault="004D2C24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p w:rsidR="004D2C24" w:rsidRDefault="004D2C24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57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3"/>
              <w:gridCol w:w="1159"/>
              <w:gridCol w:w="920"/>
              <w:gridCol w:w="3969"/>
              <w:gridCol w:w="1843"/>
              <w:gridCol w:w="1275"/>
            </w:tblGrid>
            <w:tr w:rsidR="004D2C24" w:rsidRPr="004D2C24" w:rsidTr="004D2C24">
              <w:trPr>
                <w:trHeight w:val="765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Data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Wykonawca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Cena ofertowa brutto (porównywalna)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Termin płatności</w:t>
                  </w:r>
                </w:p>
              </w:tc>
            </w:tr>
            <w:tr w:rsidR="004D2C24" w:rsidRPr="004D2C24" w:rsidTr="004D2C24">
              <w:trPr>
                <w:trHeight w:val="765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2C24" w:rsidRPr="004D2C24" w:rsidTr="004D2C24">
              <w:trPr>
                <w:trHeight w:val="76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2017-02-27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09:08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KOMPLEX- BRUK Karol Łoś; 63-100 Śrem ul. Ogrodowa 29/4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812 686,35 zł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14</w:t>
                  </w:r>
                </w:p>
              </w:tc>
            </w:tr>
            <w:tr w:rsidR="004D2C24" w:rsidRPr="004D2C24" w:rsidTr="004D2C24">
              <w:trPr>
                <w:trHeight w:val="76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2017-02-28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08:27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Firma ŻAK Roboty Drogowo-Mostowe, Transport; 64-100 Leszno ul. </w:t>
                  </w:r>
                  <w:proofErr w:type="spellStart"/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Krzyckiego</w:t>
                  </w:r>
                  <w:proofErr w:type="spellEnd"/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486 054,17 zł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</w:tr>
            <w:tr w:rsidR="004D2C24" w:rsidRPr="004D2C24" w:rsidTr="004D2C24">
              <w:trPr>
                <w:trHeight w:val="765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2017-02-28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  <w:t>08:39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  <w:t>Przedsiębiorstwo Dróg i Ulic Leszno Sp. z o.o., ul. Bema 33, 64-100 Leszno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  <w:t xml:space="preserve">          446 456,24 zł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2C24" w:rsidRPr="004D2C24" w:rsidRDefault="004D2C24" w:rsidP="004D2C24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</w:pPr>
                  <w:r w:rsidRPr="004D2C24">
                    <w:rPr>
                      <w:rFonts w:ascii="Czcionka tekstu podstawowego" w:eastAsia="Times New Roman" w:hAnsi="Czcionka tekstu podstawowego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</w:tr>
          </w:tbl>
          <w:p w:rsidR="004D2C24" w:rsidRPr="00D4664F" w:rsidRDefault="004D2C24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664F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24" w:rsidRPr="00D4664F" w:rsidRDefault="004D2C24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64F" w:rsidRPr="00D4664F" w:rsidRDefault="00D4664F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C24" w:rsidRPr="00D4664F" w:rsidRDefault="004D2C24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64F" w:rsidRPr="00D4664F" w:rsidRDefault="00D4664F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D4664F">
        <w:trPr>
          <w:trHeight w:val="278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D2" w:rsidRPr="00D4664F" w:rsidRDefault="00EE3BD2" w:rsidP="00D466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3BD2" w:rsidRPr="00D4664F" w:rsidTr="00D4664F">
        <w:trPr>
          <w:gridAfter w:val="1"/>
          <w:wAfter w:w="827" w:type="dxa"/>
          <w:trHeight w:val="978"/>
        </w:trPr>
        <w:tc>
          <w:tcPr>
            <w:tcW w:w="10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D4664F" w:rsidRDefault="00EE3BD2" w:rsidP="00D4664F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Zamawiający informuje, że zgodnie z art. 24 ust. 11 ustawy PZP Wykonawcy, którzy złożyli oferty w postępowaniu są zobowiązani w terminie 3 dni od dnia publikacji niniejszej informacji do przekazania Zamawiającemu oświadczenia o przynależności lub braku przynal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żności do tej samej grupy kapitałowej, o której mowa w art. 24 ust. 1 </w:t>
            </w:r>
            <w:proofErr w:type="spellStart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D4664F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EE3BD2" w:rsidRPr="00A87BC2" w:rsidTr="00D4664F">
        <w:trPr>
          <w:gridBefore w:val="1"/>
          <w:gridAfter w:val="3"/>
          <w:wBefore w:w="293" w:type="dxa"/>
          <w:wAfter w:w="1159" w:type="dxa"/>
          <w:trHeight w:val="231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BD2" w:rsidRPr="00A87BC2" w:rsidRDefault="00EE3BD2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</w:p>
        </w:tc>
      </w:tr>
      <w:tr w:rsidR="00EE3BD2" w:rsidRPr="00A87BC2" w:rsidTr="00D4664F">
        <w:trPr>
          <w:gridBefore w:val="1"/>
          <w:gridAfter w:val="3"/>
          <w:wBefore w:w="293" w:type="dxa"/>
          <w:wAfter w:w="1159" w:type="dxa"/>
          <w:trHeight w:val="773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BD2" w:rsidRPr="00A87BC2" w:rsidRDefault="00EE3BD2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793EC9">
      <w:pgSz w:w="11906" w:h="16838"/>
      <w:pgMar w:top="1191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B4D46"/>
    <w:rsid w:val="002F3ABD"/>
    <w:rsid w:val="003B75DA"/>
    <w:rsid w:val="004D2C24"/>
    <w:rsid w:val="006974ED"/>
    <w:rsid w:val="00793EC9"/>
    <w:rsid w:val="00805F2F"/>
    <w:rsid w:val="00847A54"/>
    <w:rsid w:val="00895BB9"/>
    <w:rsid w:val="00945662"/>
    <w:rsid w:val="00A87BC2"/>
    <w:rsid w:val="00B9638F"/>
    <w:rsid w:val="00D4664F"/>
    <w:rsid w:val="00DF1FE6"/>
    <w:rsid w:val="00E0728C"/>
    <w:rsid w:val="00E629F7"/>
    <w:rsid w:val="00E93B0B"/>
    <w:rsid w:val="00EE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0613B0-0CAC-459B-BEB0-D3C1C7F4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1018</Characters>
  <Application>Microsoft Office Word</Application>
  <DocSecurity>0</DocSecurity>
  <Lines>8</Lines>
  <Paragraphs>2</Paragraphs>
  <ScaleCrop>false</ScaleCrop>
  <Company>Urząd Miasta Leszna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14</cp:revision>
  <cp:lastPrinted>2016-09-30T07:48:00Z</cp:lastPrinted>
  <dcterms:created xsi:type="dcterms:W3CDTF">2016-09-20T08:59:00Z</dcterms:created>
  <dcterms:modified xsi:type="dcterms:W3CDTF">2017-02-28T08:53:00Z</dcterms:modified>
</cp:coreProperties>
</file>