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6A" w:rsidRDefault="00CD199F" w:rsidP="009F4D34">
      <w:pPr>
        <w:jc w:val="right"/>
        <w:rPr>
          <w:rFonts w:eastAsia="Times New Roman" w:cs="Times New Roman"/>
          <w:color w:val="auto"/>
          <w:sz w:val="20"/>
          <w:szCs w:val="16"/>
          <w:lang w:bidi="ar-SA"/>
        </w:rPr>
      </w:pPr>
      <w:r>
        <w:rPr>
          <w:rFonts w:eastAsia="Times New Roman" w:cs="Times New Roman"/>
          <w:color w:val="auto"/>
          <w:sz w:val="20"/>
          <w:szCs w:val="16"/>
          <w:lang w:bidi="ar-SA"/>
        </w:rPr>
        <w:t>Załącznik Nr 3</w:t>
      </w:r>
    </w:p>
    <w:p w:rsidR="007C2A6A" w:rsidRDefault="00CD199F" w:rsidP="009F4D34">
      <w:pPr>
        <w:jc w:val="right"/>
        <w:rPr>
          <w:rFonts w:eastAsia="Times New Roman" w:cs="Times New Roman"/>
          <w:color w:val="auto"/>
          <w:sz w:val="20"/>
          <w:szCs w:val="16"/>
          <w:lang w:bidi="ar-SA"/>
        </w:rPr>
      </w:pPr>
      <w:r>
        <w:rPr>
          <w:rFonts w:eastAsia="Times New Roman" w:cs="Times New Roman"/>
          <w:color w:val="auto"/>
          <w:sz w:val="20"/>
          <w:szCs w:val="16"/>
          <w:lang w:bidi="ar-SA"/>
        </w:rPr>
        <w:t>do ogłoszenia o konkursie ofert</w:t>
      </w:r>
    </w:p>
    <w:p w:rsidR="009F4D34" w:rsidRPr="009F4D34" w:rsidRDefault="009F4D34" w:rsidP="009F4D34">
      <w:pPr>
        <w:jc w:val="right"/>
        <w:rPr>
          <w:rFonts w:eastAsia="Times New Roman" w:cs="Times New Roman"/>
          <w:color w:val="auto"/>
          <w:sz w:val="20"/>
          <w:szCs w:val="16"/>
          <w:lang w:bidi="ar-SA"/>
        </w:rPr>
      </w:pPr>
    </w:p>
    <w:p w:rsidR="007C2A6A" w:rsidRPr="00BD1717" w:rsidRDefault="007C2A6A">
      <w:pPr>
        <w:ind w:left="13"/>
        <w:jc w:val="both"/>
        <w:rPr>
          <w:rFonts w:eastAsia="Arial" w:cs="Times New Roman"/>
          <w:sz w:val="18"/>
          <w:szCs w:val="18"/>
        </w:rPr>
      </w:pPr>
      <w:r w:rsidRPr="00BD1717">
        <w:rPr>
          <w:rFonts w:cs="Times New Roman"/>
          <w:sz w:val="18"/>
          <w:szCs w:val="18"/>
        </w:rPr>
        <w:t>........................................................</w:t>
      </w:r>
    </w:p>
    <w:p w:rsidR="007C2A6A" w:rsidRPr="002D55DF" w:rsidRDefault="007C2A6A">
      <w:pPr>
        <w:ind w:left="13"/>
        <w:jc w:val="both"/>
        <w:rPr>
          <w:rFonts w:cs="Times New Roman"/>
          <w:sz w:val="22"/>
          <w:szCs w:val="18"/>
        </w:rPr>
      </w:pPr>
      <w:r w:rsidRPr="00BD1717">
        <w:rPr>
          <w:rFonts w:eastAsia="Arial" w:cs="Times New Roman"/>
          <w:sz w:val="18"/>
          <w:szCs w:val="18"/>
        </w:rPr>
        <w:t xml:space="preserve">          </w:t>
      </w:r>
      <w:r w:rsidR="002D55DF">
        <w:rPr>
          <w:rFonts w:eastAsia="Arial" w:cs="Times New Roman"/>
          <w:sz w:val="16"/>
          <w:szCs w:val="16"/>
        </w:rPr>
        <w:t xml:space="preserve">  </w:t>
      </w:r>
      <w:r w:rsidRPr="002D55DF">
        <w:rPr>
          <w:rFonts w:cs="Times New Roman"/>
          <w:sz w:val="20"/>
          <w:szCs w:val="16"/>
        </w:rPr>
        <w:t>(pieczęć oferenta)</w:t>
      </w:r>
    </w:p>
    <w:p w:rsidR="007C2A6A" w:rsidRPr="00BD1717" w:rsidRDefault="007C2A6A">
      <w:pPr>
        <w:ind w:left="13"/>
        <w:jc w:val="both"/>
        <w:rPr>
          <w:rFonts w:cs="Times New Roman"/>
          <w:sz w:val="18"/>
          <w:szCs w:val="18"/>
        </w:rPr>
      </w:pPr>
    </w:p>
    <w:p w:rsidR="007C2A6A" w:rsidRDefault="007C2A6A">
      <w:pPr>
        <w:ind w:left="13"/>
        <w:jc w:val="both"/>
        <w:rPr>
          <w:rFonts w:cs="Times New Roman"/>
          <w:sz w:val="18"/>
          <w:szCs w:val="18"/>
        </w:rPr>
      </w:pPr>
    </w:p>
    <w:p w:rsidR="009F4D34" w:rsidRPr="00BD1717" w:rsidRDefault="009F4D34">
      <w:pPr>
        <w:ind w:left="13"/>
        <w:jc w:val="both"/>
        <w:rPr>
          <w:rFonts w:cs="Times New Roman"/>
          <w:sz w:val="18"/>
          <w:szCs w:val="18"/>
        </w:rPr>
      </w:pPr>
    </w:p>
    <w:p w:rsidR="007C2A6A" w:rsidRPr="00BD1717" w:rsidRDefault="007C2A6A">
      <w:pPr>
        <w:ind w:left="13"/>
        <w:jc w:val="center"/>
        <w:rPr>
          <w:rFonts w:cs="Times New Roman"/>
          <w:b/>
          <w:sz w:val="22"/>
          <w:szCs w:val="22"/>
        </w:rPr>
      </w:pPr>
      <w:r w:rsidRPr="00BD1717">
        <w:rPr>
          <w:rFonts w:cs="Times New Roman"/>
          <w:b/>
          <w:bCs/>
          <w:sz w:val="22"/>
          <w:szCs w:val="22"/>
        </w:rPr>
        <w:t xml:space="preserve">Oferta na konkurs na wybór realizatora </w:t>
      </w:r>
      <w:r w:rsidR="00BD1717" w:rsidRPr="00BD1717">
        <w:rPr>
          <w:rFonts w:cs="Times New Roman"/>
          <w:b/>
          <w:bCs/>
          <w:sz w:val="22"/>
          <w:szCs w:val="22"/>
        </w:rPr>
        <w:t xml:space="preserve">programu </w:t>
      </w:r>
      <w:r w:rsidR="00796593">
        <w:rPr>
          <w:rFonts w:cs="Times New Roman"/>
          <w:b/>
          <w:bCs/>
          <w:sz w:val="22"/>
          <w:szCs w:val="22"/>
        </w:rPr>
        <w:t>polityki zdrowotnej</w:t>
      </w:r>
    </w:p>
    <w:p w:rsidR="007C2A6A" w:rsidRPr="00BD1717" w:rsidRDefault="00BD1717">
      <w:pPr>
        <w:ind w:left="13"/>
        <w:jc w:val="center"/>
        <w:rPr>
          <w:rFonts w:cs="Times New Roman"/>
          <w:b/>
          <w:bCs/>
          <w:sz w:val="22"/>
          <w:szCs w:val="22"/>
        </w:rPr>
      </w:pPr>
      <w:r w:rsidRPr="00BD1717">
        <w:rPr>
          <w:rFonts w:cs="Times New Roman"/>
          <w:b/>
          <w:sz w:val="22"/>
          <w:szCs w:val="22"/>
        </w:rPr>
        <w:t>pn. „Program profilaktyki zakażeń HCV wśród mieszkańców miasta Leszna w 2016 r.”</w:t>
      </w:r>
    </w:p>
    <w:p w:rsidR="007C2A6A" w:rsidRPr="000271A9" w:rsidRDefault="00A46DD3">
      <w:pPr>
        <w:ind w:left="13"/>
        <w:jc w:val="center"/>
        <w:rPr>
          <w:rFonts w:cs="Times New Roman"/>
          <w:b/>
          <w:bCs/>
          <w:color w:val="auto"/>
        </w:rPr>
      </w:pPr>
      <w:r w:rsidRPr="000271A9">
        <w:rPr>
          <w:rFonts w:cs="Times New Roman"/>
          <w:b/>
          <w:bCs/>
          <w:color w:val="auto"/>
        </w:rPr>
        <w:t>zwanego programem polityki zdrowotnej</w:t>
      </w:r>
    </w:p>
    <w:p w:rsidR="007C2A6A" w:rsidRPr="00BD1717" w:rsidRDefault="007C2A6A">
      <w:pPr>
        <w:pStyle w:val="Tekstpodstawowy"/>
        <w:widowControl/>
        <w:jc w:val="center"/>
        <w:rPr>
          <w:rFonts w:cs="Times New Roman"/>
          <w:b/>
          <w:i/>
          <w:sz w:val="20"/>
        </w:rPr>
      </w:pPr>
    </w:p>
    <w:tbl>
      <w:tblPr>
        <w:tblW w:w="10379" w:type="dxa"/>
        <w:tblInd w:w="-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960"/>
        <w:gridCol w:w="5894"/>
      </w:tblGrid>
      <w:tr w:rsidR="007C2A6A" w:rsidRPr="00BD1717" w:rsidTr="00796593">
        <w:tc>
          <w:tcPr>
            <w:tcW w:w="525" w:type="dxa"/>
            <w:shd w:val="clear" w:color="auto" w:fill="F2F2F2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  <w:r w:rsidRPr="00BD171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0" w:type="dxa"/>
            <w:shd w:val="clear" w:color="auto" w:fill="F2F2F2"/>
          </w:tcPr>
          <w:p w:rsidR="007C2A6A" w:rsidRPr="00BD1717" w:rsidRDefault="007C2A6A">
            <w:pPr>
              <w:pStyle w:val="Nagwek2"/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D1717">
              <w:rPr>
                <w:rFonts w:cs="Times New Roman"/>
                <w:b/>
                <w:bCs/>
                <w:sz w:val="20"/>
              </w:rPr>
              <w:t>Pytanie do oferenta</w:t>
            </w:r>
          </w:p>
        </w:tc>
        <w:tc>
          <w:tcPr>
            <w:tcW w:w="5894" w:type="dxa"/>
            <w:shd w:val="clear" w:color="auto" w:fill="F2F2F2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</w:rPr>
            </w:pPr>
            <w:r w:rsidRPr="00BD1717">
              <w:rPr>
                <w:rFonts w:cs="Times New Roman"/>
                <w:b/>
                <w:sz w:val="20"/>
                <w:szCs w:val="20"/>
              </w:rPr>
              <w:t>Odpowiedź oferenta</w:t>
            </w:r>
          </w:p>
          <w:p w:rsidR="007C2A6A" w:rsidRPr="00BD1717" w:rsidRDefault="007C2A6A">
            <w:pPr>
              <w:pStyle w:val="Nagwek5"/>
              <w:widowControl/>
              <w:numPr>
                <w:ilvl w:val="0"/>
                <w:numId w:val="0"/>
              </w:numPr>
              <w:ind w:left="2832"/>
              <w:jc w:val="center"/>
              <w:rPr>
                <w:rFonts w:cs="Times New Roman"/>
                <w:sz w:val="20"/>
              </w:rPr>
            </w:pPr>
          </w:p>
        </w:tc>
      </w:tr>
      <w:tr w:rsidR="007C2A6A" w:rsidRPr="00BD1717" w:rsidTr="00796593">
        <w:tc>
          <w:tcPr>
            <w:tcW w:w="10379" w:type="dxa"/>
            <w:gridSpan w:val="3"/>
            <w:shd w:val="clear" w:color="auto" w:fill="auto"/>
          </w:tcPr>
          <w:p w:rsidR="009F4D34" w:rsidRDefault="009F4D34">
            <w:pPr>
              <w:pStyle w:val="Nagwek5"/>
              <w:widowControl/>
              <w:numPr>
                <w:ilvl w:val="0"/>
                <w:numId w:val="0"/>
              </w:numPr>
              <w:snapToGrid w:val="0"/>
              <w:ind w:left="142"/>
              <w:rPr>
                <w:rFonts w:cs="Times New Roman"/>
                <w:b/>
                <w:sz w:val="20"/>
              </w:rPr>
            </w:pPr>
          </w:p>
          <w:p w:rsidR="007C2A6A" w:rsidRPr="00BD1717" w:rsidRDefault="007C2A6A">
            <w:pPr>
              <w:pStyle w:val="Nagwek5"/>
              <w:widowControl/>
              <w:numPr>
                <w:ilvl w:val="0"/>
                <w:numId w:val="0"/>
              </w:numPr>
              <w:snapToGrid w:val="0"/>
              <w:ind w:left="142"/>
              <w:rPr>
                <w:rFonts w:cs="Times New Roman"/>
                <w:b/>
                <w:sz w:val="20"/>
              </w:rPr>
            </w:pPr>
            <w:r w:rsidRPr="00BD1717">
              <w:rPr>
                <w:rFonts w:cs="Times New Roman"/>
                <w:b/>
                <w:sz w:val="20"/>
              </w:rPr>
              <w:t>I.  Dane o oferencie</w:t>
            </w:r>
          </w:p>
          <w:p w:rsidR="007C2A6A" w:rsidRPr="00BD1717" w:rsidRDefault="007C2A6A">
            <w:pPr>
              <w:widowControl/>
              <w:ind w:left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C2A6A" w:rsidRPr="00BD1717" w:rsidTr="00796593">
        <w:trPr>
          <w:trHeight w:val="208"/>
        </w:trPr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pStyle w:val="Nagwek5"/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  <w:p w:rsidR="007C2A6A" w:rsidRPr="00BD1717" w:rsidRDefault="007C2A6A">
            <w:pPr>
              <w:snapToGrid w:val="0"/>
              <w:jc w:val="center"/>
              <w:rPr>
                <w:rFonts w:cs="Times New Roman"/>
              </w:rPr>
            </w:pPr>
            <w:r w:rsidRPr="00BD1717">
              <w:rPr>
                <w:rFonts w:eastAsia="Arial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</w:rPr>
            </w:pPr>
          </w:p>
          <w:p w:rsidR="007C2A6A" w:rsidRPr="00BD1717" w:rsidRDefault="007C2A6A">
            <w:pPr>
              <w:snapToGrid w:val="0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BD1717">
              <w:rPr>
                <w:rFonts w:cs="Times New Roman"/>
                <w:b/>
                <w:bCs/>
                <w:sz w:val="20"/>
                <w:szCs w:val="20"/>
              </w:rPr>
              <w:t xml:space="preserve">Oznaczenie podmiotu leczniczego </w:t>
            </w:r>
            <w:r w:rsidRPr="00BD1717">
              <w:rPr>
                <w:rFonts w:eastAsia="Arial" w:cs="Times New Roman"/>
                <w:b/>
                <w:bCs/>
                <w:sz w:val="20"/>
                <w:szCs w:val="20"/>
              </w:rPr>
              <w:t>*</w:t>
            </w:r>
          </w:p>
          <w:p w:rsidR="007C2A6A" w:rsidRPr="00BD1717" w:rsidRDefault="007C2A6A">
            <w:pPr>
              <w:snapToGrid w:val="0"/>
              <w:rPr>
                <w:rFonts w:cs="Times New Roman"/>
              </w:rPr>
            </w:pPr>
            <w:r w:rsidRPr="00BD1717">
              <w:rPr>
                <w:rFonts w:eastAsia="Arial" w:cs="Times New Roman"/>
                <w:b/>
                <w:bCs/>
                <w:sz w:val="20"/>
                <w:szCs w:val="20"/>
              </w:rPr>
              <w:t xml:space="preserve">* </w:t>
            </w:r>
            <w:r w:rsidRPr="00BD1717">
              <w:rPr>
                <w:rFonts w:eastAsia="Arial" w:cs="Times New Roman"/>
                <w:i/>
                <w:iCs/>
                <w:sz w:val="18"/>
                <w:szCs w:val="18"/>
              </w:rPr>
              <w:t>na podstawie wpisu w księdze rejestrowej Rejestru Podmiotów Wykonujących Działalność Leczniczą</w:t>
            </w:r>
          </w:p>
          <w:p w:rsidR="007C2A6A" w:rsidRPr="00BD1717" w:rsidRDefault="007C2A6A">
            <w:pPr>
              <w:snapToGrid w:val="0"/>
              <w:rPr>
                <w:rFonts w:cs="Times New Roman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1.1.</w:t>
            </w:r>
          </w:p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C2A6A" w:rsidRPr="00BD1717" w:rsidRDefault="007C2A6A">
            <w:pPr>
              <w:snapToGrid w:val="0"/>
              <w:rPr>
                <w:rFonts w:eastAsia="Arial"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Nazwa podmiotu leczniczego</w:t>
            </w:r>
          </w:p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eastAsia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pStyle w:val="Nagwek5"/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cs="Times New Roman"/>
              </w:rPr>
            </w:pPr>
            <w:r w:rsidRPr="00BD1717">
              <w:rPr>
                <w:rFonts w:cs="Times New Roman"/>
                <w:sz w:val="20"/>
              </w:rPr>
              <w:t>1.2.</w:t>
            </w:r>
          </w:p>
          <w:p w:rsidR="007C2A6A" w:rsidRPr="00BD1717" w:rsidRDefault="007C2A6A">
            <w:pPr>
              <w:widowControl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Adres podmiotu leczniczego</w:t>
            </w: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Numer wpisu do Rejestru Podmiotów Wykonujących Działalność Leczniczą</w:t>
            </w:r>
          </w:p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Numer wpisu do Krajowego Rejestru Sądowego lub innego rejestru</w:t>
            </w:r>
          </w:p>
          <w:p w:rsidR="007C2A6A" w:rsidRPr="00BD1717" w:rsidRDefault="007C2A6A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Numer wpisu do ewidencji medycznych laboratoriów diagnostycznych</w:t>
            </w:r>
          </w:p>
          <w:p w:rsidR="007C2A6A" w:rsidRPr="00BD1717" w:rsidRDefault="007C2A6A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widowControl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Numer NIP</w:t>
            </w:r>
          </w:p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1.7.</w:t>
            </w:r>
          </w:p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Numer Regon</w:t>
            </w: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7C2A6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Kierownik podmiotu leczniczego</w:t>
            </w:r>
          </w:p>
          <w:p w:rsidR="007C2A6A" w:rsidRPr="00BD1717" w:rsidRDefault="007C2A6A">
            <w:pPr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(imię i nazwisko, nr tel., fax)</w:t>
            </w:r>
          </w:p>
          <w:p w:rsidR="007C2A6A" w:rsidRPr="00BD1717" w:rsidRDefault="007C2A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525" w:type="dxa"/>
            <w:shd w:val="clear" w:color="auto" w:fill="auto"/>
          </w:tcPr>
          <w:p w:rsidR="007C2A6A" w:rsidRPr="00BD1717" w:rsidRDefault="000271A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Dane kontaktowe podmiotu leczniczego (telefon, fax, adres e - mail)</w:t>
            </w:r>
          </w:p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24"/>
        </w:trPr>
        <w:tc>
          <w:tcPr>
            <w:tcW w:w="525" w:type="dxa"/>
            <w:shd w:val="clear" w:color="auto" w:fill="auto"/>
          </w:tcPr>
          <w:p w:rsidR="007C2A6A" w:rsidRPr="00BD1717" w:rsidRDefault="000271A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3960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 xml:space="preserve">Osoba odpowiedzialna za realizację programu polityki zdrowotnej – koordynator </w:t>
            </w:r>
          </w:p>
          <w:p w:rsidR="007C2A6A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(imię i nazwisko, nr tel., fax)</w:t>
            </w:r>
          </w:p>
        </w:tc>
        <w:tc>
          <w:tcPr>
            <w:tcW w:w="5894" w:type="dxa"/>
            <w:shd w:val="clear" w:color="auto" w:fill="auto"/>
          </w:tcPr>
          <w:p w:rsidR="007C2A6A" w:rsidRPr="00BD1717" w:rsidRDefault="007C2A6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C2A6A" w:rsidRPr="00BD1717" w:rsidTr="00796593">
        <w:tc>
          <w:tcPr>
            <w:tcW w:w="10379" w:type="dxa"/>
            <w:gridSpan w:val="3"/>
            <w:shd w:val="clear" w:color="auto" w:fill="auto"/>
            <w:vAlign w:val="center"/>
          </w:tcPr>
          <w:p w:rsidR="007C2A6A" w:rsidRPr="00BD1717" w:rsidRDefault="007C2A6A">
            <w:pPr>
              <w:widowControl/>
              <w:tabs>
                <w:tab w:val="left" w:pos="378"/>
                <w:tab w:val="left" w:pos="391"/>
                <w:tab w:val="left" w:pos="1880"/>
                <w:tab w:val="left" w:pos="1906"/>
                <w:tab w:val="left" w:pos="4343"/>
              </w:tabs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D1717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7C2A6A" w:rsidRPr="00BD1717" w:rsidRDefault="007C2A6A">
            <w:pPr>
              <w:widowControl/>
              <w:tabs>
                <w:tab w:val="left" w:pos="378"/>
                <w:tab w:val="left" w:pos="465"/>
                <w:tab w:val="left" w:pos="1880"/>
                <w:tab w:val="left" w:pos="1906"/>
                <w:tab w:val="left" w:pos="4343"/>
              </w:tabs>
              <w:snapToGrid w:val="0"/>
              <w:ind w:left="135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D1717">
              <w:rPr>
                <w:rFonts w:cs="Times New Roman"/>
                <w:b/>
                <w:sz w:val="20"/>
                <w:szCs w:val="20"/>
              </w:rPr>
              <w:t>II. Informacje o sprzęcie i materiałach wykorzystywanych do realizacji świadczeń w ramach</w:t>
            </w:r>
          </w:p>
          <w:p w:rsidR="000271A9" w:rsidRDefault="007C2A6A" w:rsidP="009F4D34">
            <w:pPr>
              <w:widowControl/>
              <w:tabs>
                <w:tab w:val="left" w:pos="378"/>
                <w:tab w:val="left" w:pos="465"/>
                <w:tab w:val="left" w:pos="1880"/>
                <w:tab w:val="left" w:pos="1906"/>
                <w:tab w:val="left" w:pos="4343"/>
              </w:tabs>
              <w:snapToGrid w:val="0"/>
              <w:ind w:left="135"/>
              <w:jc w:val="both"/>
              <w:rPr>
                <w:rFonts w:cs="Times New Roman"/>
              </w:rPr>
            </w:pPr>
            <w:r w:rsidRPr="00BD1717">
              <w:rPr>
                <w:rFonts w:cs="Times New Roman"/>
                <w:b/>
                <w:sz w:val="20"/>
                <w:szCs w:val="20"/>
              </w:rPr>
              <w:t>programu polityki  zdrowotnej</w:t>
            </w:r>
          </w:p>
          <w:p w:rsidR="000271A9" w:rsidRPr="00BD1717" w:rsidRDefault="000271A9">
            <w:pPr>
              <w:widowControl/>
              <w:tabs>
                <w:tab w:val="left" w:pos="7523"/>
                <w:tab w:val="left" w:pos="7549"/>
                <w:tab w:val="left" w:pos="9986"/>
              </w:tabs>
              <w:snapToGrid w:val="0"/>
              <w:ind w:left="209"/>
              <w:jc w:val="both"/>
              <w:rPr>
                <w:rFonts w:cs="Times New Roman"/>
              </w:rPr>
            </w:pPr>
          </w:p>
        </w:tc>
      </w:tr>
      <w:tr w:rsidR="00796593" w:rsidRPr="00BD1717" w:rsidTr="00796593">
        <w:tc>
          <w:tcPr>
            <w:tcW w:w="525" w:type="dxa"/>
            <w:shd w:val="clear" w:color="auto" w:fill="auto"/>
          </w:tcPr>
          <w:p w:rsidR="00796593" w:rsidRPr="00BD1717" w:rsidRDefault="00796593" w:rsidP="000249D5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eastAsia="Arial"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D17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796593" w:rsidRPr="00BD1717" w:rsidRDefault="00796593" w:rsidP="000249D5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 xml:space="preserve">Zgodność wyposażenia laboratorium i punktu pobrań z przepisami obowiązującymi w tym zakresie </w:t>
            </w:r>
          </w:p>
          <w:p w:rsidR="00796593" w:rsidRPr="00BD1717" w:rsidRDefault="00796593" w:rsidP="000249D5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 w:rsidP="000249D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c>
          <w:tcPr>
            <w:tcW w:w="525" w:type="dxa"/>
            <w:shd w:val="clear" w:color="auto" w:fill="auto"/>
          </w:tcPr>
          <w:p w:rsidR="00796593" w:rsidRPr="00BD1717" w:rsidRDefault="0079659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D1717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960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 xml:space="preserve">Posiadanie systemu komputerowego </w:t>
            </w:r>
            <w:r>
              <w:rPr>
                <w:rFonts w:cs="Times New Roman"/>
                <w:sz w:val="20"/>
                <w:szCs w:val="20"/>
              </w:rPr>
              <w:t>na potrzeby gromadzenia, przetwarzania i przekazywania danych</w:t>
            </w: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c>
          <w:tcPr>
            <w:tcW w:w="10379" w:type="dxa"/>
            <w:gridSpan w:val="3"/>
            <w:shd w:val="clear" w:color="auto" w:fill="auto"/>
          </w:tcPr>
          <w:p w:rsidR="009F4D34" w:rsidRDefault="009F4D34" w:rsidP="009F4D34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96593" w:rsidRPr="00BD1717" w:rsidRDefault="00796593" w:rsidP="009F4D34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BD1717">
              <w:rPr>
                <w:rFonts w:cs="Times New Roman"/>
                <w:b/>
                <w:bCs/>
                <w:sz w:val="20"/>
                <w:szCs w:val="20"/>
              </w:rPr>
              <w:t>III. Informacje o personelu medycznym udzielającym świadczeń w ramach programu polityki zdrowotnej</w:t>
            </w:r>
          </w:p>
          <w:p w:rsidR="00796593" w:rsidRPr="00BD1717" w:rsidRDefault="0079659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96593" w:rsidRPr="00BD1717" w:rsidTr="00796593">
        <w:tc>
          <w:tcPr>
            <w:tcW w:w="525" w:type="dxa"/>
            <w:shd w:val="clear" w:color="auto" w:fill="auto"/>
          </w:tcPr>
          <w:p w:rsidR="00796593" w:rsidRPr="00BD1717" w:rsidRDefault="00796593">
            <w:pPr>
              <w:snapToGrid w:val="0"/>
              <w:jc w:val="center"/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</w:pPr>
            <w:r w:rsidRPr="00BD171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</w:pPr>
            <w:r w:rsidRPr="00BD1717"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  <w:t>Osoby uprawnione do pobierania od pacjenta materiału do badań laboratoryjnych na potrzeby programu polityki zdrowotnej</w:t>
            </w:r>
          </w:p>
          <w:p w:rsidR="00796593" w:rsidRPr="00BD1717" w:rsidRDefault="00796593">
            <w:pPr>
              <w:snapToGrid w:val="0"/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  <w:t>(wykaz imienny, kwalifikacje)</w:t>
            </w: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c>
          <w:tcPr>
            <w:tcW w:w="525" w:type="dxa"/>
            <w:shd w:val="clear" w:color="auto" w:fill="auto"/>
          </w:tcPr>
          <w:p w:rsidR="00796593" w:rsidRPr="00BD1717" w:rsidRDefault="00796593">
            <w:pPr>
              <w:snapToGrid w:val="0"/>
              <w:jc w:val="center"/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</w:pPr>
            <w:r w:rsidRPr="00BD171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</w:rPr>
            </w:pPr>
            <w:r w:rsidRPr="00BD1717"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  <w:t>Osoby wykonujące samodzielnie czynności diagnostyki laboratoryjnej w laboratorium</w:t>
            </w:r>
          </w:p>
          <w:p w:rsidR="00796593" w:rsidRPr="00BD1717" w:rsidRDefault="00796593">
            <w:pPr>
              <w:snapToGrid w:val="0"/>
              <w:rPr>
                <w:rFonts w:cs="Times New Roman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  <w:t>(wykaz imienny, kwalifikacje)</w:t>
            </w: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rPr>
          <w:trHeight w:val="1086"/>
        </w:trPr>
        <w:tc>
          <w:tcPr>
            <w:tcW w:w="525" w:type="dxa"/>
            <w:shd w:val="clear" w:color="auto" w:fill="auto"/>
          </w:tcPr>
          <w:p w:rsidR="00796593" w:rsidRPr="00BD1717" w:rsidRDefault="00796593">
            <w:pPr>
              <w:snapToGrid w:val="0"/>
              <w:jc w:val="center"/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</w:pPr>
            <w:r w:rsidRPr="00BD171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796593" w:rsidRPr="00BD1717" w:rsidRDefault="00796593">
            <w:pPr>
              <w:tabs>
                <w:tab w:val="left" w:pos="10800"/>
              </w:tabs>
              <w:snapToGrid w:val="0"/>
              <w:spacing w:line="200" w:lineRule="atLeast"/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</w:pPr>
            <w:r w:rsidRPr="00BD1717"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  <w:t xml:space="preserve">Personel do obsługi organizacyjnej programu odpowiedzialny za rejestrację pacjentów, prowadzenie bazy danych </w:t>
            </w:r>
          </w:p>
          <w:p w:rsidR="00796593" w:rsidRPr="00BD1717" w:rsidRDefault="00796593">
            <w:pPr>
              <w:tabs>
                <w:tab w:val="left" w:pos="10800"/>
              </w:tabs>
              <w:snapToGrid w:val="0"/>
              <w:spacing w:line="200" w:lineRule="atLeast"/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</w:pPr>
          </w:p>
          <w:p w:rsidR="00796593" w:rsidRPr="00BD1717" w:rsidRDefault="00796593">
            <w:pPr>
              <w:tabs>
                <w:tab w:val="left" w:pos="10800"/>
              </w:tabs>
              <w:snapToGrid w:val="0"/>
              <w:spacing w:line="20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BD1717">
              <w:rPr>
                <w:rFonts w:eastAsia="Times New Roman" w:cs="Times New Roman"/>
                <w:color w:val="auto"/>
                <w:spacing w:val="-4"/>
                <w:sz w:val="20"/>
                <w:szCs w:val="20"/>
                <w:lang w:bidi="ar-SA"/>
              </w:rPr>
              <w:t>(wykaz imienny, kwalifikacje)</w:t>
            </w:r>
          </w:p>
          <w:p w:rsidR="00796593" w:rsidRPr="00BD1717" w:rsidRDefault="00796593">
            <w:pPr>
              <w:tabs>
                <w:tab w:val="left" w:pos="10800"/>
              </w:tabs>
              <w:snapToGrid w:val="0"/>
              <w:spacing w:line="200" w:lineRule="atLeast"/>
              <w:rPr>
                <w:rFonts w:cs="Times New Roman"/>
                <w:color w:val="auto"/>
                <w:sz w:val="20"/>
                <w:szCs w:val="20"/>
              </w:rPr>
            </w:pPr>
          </w:p>
          <w:p w:rsidR="00796593" w:rsidRPr="00BD1717" w:rsidRDefault="00796593">
            <w:pPr>
              <w:tabs>
                <w:tab w:val="left" w:pos="10800"/>
              </w:tabs>
              <w:snapToGrid w:val="0"/>
              <w:spacing w:line="200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c>
          <w:tcPr>
            <w:tcW w:w="10379" w:type="dxa"/>
            <w:gridSpan w:val="3"/>
            <w:shd w:val="clear" w:color="auto" w:fill="auto"/>
          </w:tcPr>
          <w:p w:rsidR="00796593" w:rsidRPr="00BD1717" w:rsidRDefault="00796593">
            <w:pPr>
              <w:pStyle w:val="Nagwek5"/>
              <w:numPr>
                <w:ilvl w:val="0"/>
                <w:numId w:val="0"/>
              </w:numPr>
              <w:snapToGrid w:val="0"/>
              <w:jc w:val="left"/>
              <w:rPr>
                <w:rFonts w:cs="Times New Roman"/>
                <w:b/>
                <w:sz w:val="20"/>
              </w:rPr>
            </w:pPr>
          </w:p>
          <w:p w:rsidR="00796593" w:rsidRPr="00BD1717" w:rsidRDefault="00796593">
            <w:pPr>
              <w:pStyle w:val="Nagwek5"/>
              <w:numPr>
                <w:ilvl w:val="0"/>
                <w:numId w:val="0"/>
              </w:numPr>
              <w:snapToGrid w:val="0"/>
              <w:jc w:val="left"/>
              <w:rPr>
                <w:rFonts w:cs="Times New Roman"/>
              </w:rPr>
            </w:pPr>
            <w:r w:rsidRPr="00BD1717">
              <w:rPr>
                <w:rFonts w:eastAsia="Arial" w:cs="Times New Roman"/>
                <w:b/>
                <w:sz w:val="20"/>
              </w:rPr>
              <w:t xml:space="preserve"> </w:t>
            </w:r>
            <w:r w:rsidRPr="00BD1717">
              <w:rPr>
                <w:rFonts w:cs="Times New Roman"/>
                <w:b/>
                <w:sz w:val="20"/>
              </w:rPr>
              <w:t xml:space="preserve">IV. </w:t>
            </w:r>
            <w:r w:rsidR="000271A9">
              <w:rPr>
                <w:rFonts w:cs="Times New Roman"/>
                <w:b/>
                <w:sz w:val="20"/>
              </w:rPr>
              <w:t>Cena jednostkowa brutto</w:t>
            </w:r>
          </w:p>
          <w:p w:rsidR="00796593" w:rsidRPr="00BD1717" w:rsidRDefault="00796593">
            <w:pPr>
              <w:widowControl/>
              <w:snapToGrid w:val="0"/>
              <w:rPr>
                <w:rFonts w:cs="Times New Roman"/>
              </w:rPr>
            </w:pPr>
          </w:p>
        </w:tc>
      </w:tr>
      <w:tr w:rsidR="00796593" w:rsidRPr="00BD1717" w:rsidTr="00796593">
        <w:trPr>
          <w:trHeight w:hRule="exact" w:val="1133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96593" w:rsidRPr="00BD1717" w:rsidRDefault="0079659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>Cena jednostkowa brutto za wykonanie pojedynczego świadczenia w ramach programu polityki zdrowotnej</w:t>
            </w:r>
          </w:p>
          <w:p w:rsidR="00796593" w:rsidRPr="00BD1717" w:rsidRDefault="00796593">
            <w:pPr>
              <w:snapToGrid w:val="0"/>
              <w:rPr>
                <w:rFonts w:cs="Times New Roman"/>
              </w:rPr>
            </w:pPr>
            <w:r w:rsidRPr="00BD1717">
              <w:rPr>
                <w:rFonts w:cs="Times New Roman"/>
                <w:sz w:val="20"/>
                <w:szCs w:val="20"/>
              </w:rPr>
              <w:t xml:space="preserve">[PLN] </w:t>
            </w:r>
          </w:p>
          <w:p w:rsidR="00796593" w:rsidRPr="00BD1717" w:rsidRDefault="00796593">
            <w:pPr>
              <w:snapToGrid w:val="0"/>
              <w:rPr>
                <w:rFonts w:cs="Times New Roman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</w:rPr>
            </w:pP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rPr>
          <w:trHeight w:hRule="exact" w:val="651"/>
        </w:trPr>
        <w:tc>
          <w:tcPr>
            <w:tcW w:w="525" w:type="dxa"/>
            <w:vMerge/>
            <w:shd w:val="clear" w:color="auto" w:fill="auto"/>
            <w:vAlign w:val="center"/>
          </w:tcPr>
          <w:p w:rsidR="00796593" w:rsidRPr="00BD1717" w:rsidRDefault="00796593">
            <w:pPr>
              <w:snapToGrid w:val="0"/>
              <w:rPr>
                <w:rFonts w:cs="Times New Roman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cs="Times New Roman"/>
                <w:sz w:val="20"/>
                <w:szCs w:val="20"/>
              </w:rPr>
              <w:t xml:space="preserve">Słownie złotych: </w:t>
            </w: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c>
          <w:tcPr>
            <w:tcW w:w="10379" w:type="dxa"/>
            <w:gridSpan w:val="3"/>
            <w:shd w:val="clear" w:color="auto" w:fill="auto"/>
          </w:tcPr>
          <w:p w:rsidR="00796593" w:rsidRPr="00BD1717" w:rsidRDefault="00796593">
            <w:pPr>
              <w:pStyle w:val="Nagwek6"/>
              <w:snapToGrid w:val="0"/>
              <w:ind w:left="0"/>
              <w:jc w:val="left"/>
              <w:rPr>
                <w:rFonts w:cs="Times New Roman"/>
              </w:rPr>
            </w:pPr>
          </w:p>
          <w:p w:rsidR="00796593" w:rsidRPr="00BD1717" w:rsidRDefault="00796593">
            <w:pPr>
              <w:pStyle w:val="Nagwek6"/>
              <w:snapToGrid w:val="0"/>
              <w:ind w:left="0"/>
              <w:jc w:val="left"/>
              <w:rPr>
                <w:rFonts w:cs="Times New Roman"/>
              </w:rPr>
            </w:pPr>
            <w:r w:rsidRPr="00BD1717">
              <w:rPr>
                <w:rFonts w:eastAsia="Arial" w:cs="Times New Roman"/>
                <w:bCs/>
                <w:sz w:val="20"/>
                <w:u w:val="none"/>
              </w:rPr>
              <w:t xml:space="preserve"> </w:t>
            </w:r>
            <w:r w:rsidRPr="00BD1717">
              <w:rPr>
                <w:rFonts w:cs="Times New Roman"/>
                <w:bCs/>
                <w:sz w:val="20"/>
                <w:u w:val="none"/>
              </w:rPr>
              <w:t xml:space="preserve">V. </w:t>
            </w:r>
            <w:r w:rsidRPr="00BD1717">
              <w:rPr>
                <w:rFonts w:cs="Times New Roman"/>
                <w:sz w:val="20"/>
                <w:u w:val="none"/>
              </w:rPr>
              <w:t>Inne informacje dotyczące realizacji programu polityki zdrowotnej</w:t>
            </w:r>
            <w:r w:rsidRPr="00BD1717">
              <w:rPr>
                <w:rFonts w:eastAsia="Arial" w:cs="Times New Roman"/>
                <w:sz w:val="20"/>
                <w:u w:val="none"/>
              </w:rPr>
              <w:t xml:space="preserve"> </w:t>
            </w:r>
          </w:p>
          <w:p w:rsidR="00796593" w:rsidRPr="00BD1717" w:rsidRDefault="00796593">
            <w:pPr>
              <w:snapToGrid w:val="0"/>
              <w:rPr>
                <w:rFonts w:cs="Times New Roman"/>
              </w:rPr>
            </w:pPr>
          </w:p>
        </w:tc>
      </w:tr>
      <w:tr w:rsidR="00796593" w:rsidRPr="00BD1717" w:rsidTr="00796593">
        <w:tc>
          <w:tcPr>
            <w:tcW w:w="525" w:type="dxa"/>
            <w:shd w:val="clear" w:color="auto" w:fill="auto"/>
          </w:tcPr>
          <w:p w:rsidR="00796593" w:rsidRPr="00BD1717" w:rsidRDefault="00796593">
            <w:pPr>
              <w:tabs>
                <w:tab w:val="left" w:pos="3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D1717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BD1717">
              <w:rPr>
                <w:rFonts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960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Miejsca</w:t>
            </w:r>
            <w:r w:rsidRPr="00BD1717">
              <w:rPr>
                <w:rFonts w:cs="Times New Roman"/>
                <w:sz w:val="20"/>
                <w:szCs w:val="20"/>
              </w:rPr>
              <w:t xml:space="preserve"> realizacji świadczeń w ramach programu polityki zdrowotnej (dokładny adres, nr tel./ fax-u) </w:t>
            </w: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6593" w:rsidRPr="00BD1717" w:rsidTr="00796593">
        <w:trPr>
          <w:trHeight w:val="70"/>
        </w:trPr>
        <w:tc>
          <w:tcPr>
            <w:tcW w:w="525" w:type="dxa"/>
            <w:shd w:val="clear" w:color="auto" w:fill="auto"/>
          </w:tcPr>
          <w:p w:rsidR="00796593" w:rsidRPr="00BD1717" w:rsidRDefault="0079659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jc w:val="center"/>
              <w:rPr>
                <w:rFonts w:cs="Times New Roman"/>
              </w:rPr>
            </w:pPr>
            <w:r w:rsidRPr="00BD171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BD1717">
              <w:rPr>
                <w:rFonts w:cs="Times New Roman"/>
                <w:sz w:val="20"/>
                <w:szCs w:val="20"/>
              </w:rPr>
              <w:t xml:space="preserve">Dostępność do świadczeń w ramach programu polityki zdrowotnej – należy wymienić poszczególne </w:t>
            </w:r>
            <w:r w:rsidRPr="00BD1717">
              <w:rPr>
                <w:rFonts w:cs="Times New Roman"/>
                <w:b/>
                <w:bCs/>
                <w:sz w:val="20"/>
                <w:szCs w:val="20"/>
              </w:rPr>
              <w:t xml:space="preserve">dni tygodnia i godziny realizacji świadczeń </w:t>
            </w:r>
            <w:r w:rsidRPr="00BD1717">
              <w:rPr>
                <w:rFonts w:cs="Times New Roman"/>
                <w:sz w:val="20"/>
                <w:szCs w:val="20"/>
              </w:rPr>
              <w:t>w ramach programu.</w:t>
            </w:r>
          </w:p>
          <w:p w:rsidR="00796593" w:rsidRPr="00BD1717" w:rsidRDefault="00796593">
            <w:pPr>
              <w:tabs>
                <w:tab w:val="left" w:pos="-30976"/>
              </w:tabs>
              <w:snapToGrid w:val="0"/>
              <w:spacing w:line="102" w:lineRule="atLeast"/>
              <w:rPr>
                <w:rFonts w:eastAsia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5894" w:type="dxa"/>
            <w:shd w:val="clear" w:color="auto" w:fill="auto"/>
          </w:tcPr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796593" w:rsidRPr="00BD1717" w:rsidRDefault="0079659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796593" w:rsidRDefault="00796593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9F4D34" w:rsidRDefault="009F4D34">
      <w:pPr>
        <w:spacing w:after="120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7C2A6A" w:rsidRPr="00BD1717" w:rsidRDefault="007C2A6A">
      <w:pPr>
        <w:spacing w:after="120"/>
        <w:rPr>
          <w:rFonts w:eastAsia="Times New Roman" w:cs="Times New Roman"/>
          <w:color w:val="auto"/>
          <w:sz w:val="20"/>
          <w:szCs w:val="20"/>
          <w:lang w:bidi="ar-SA"/>
        </w:rPr>
      </w:pPr>
      <w:r w:rsidRPr="00BD1717"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  <w:lastRenderedPageBreak/>
        <w:t xml:space="preserve">Jednocześnie oferent oświadcza, że: </w:t>
      </w:r>
    </w:p>
    <w:p w:rsidR="007C2A6A" w:rsidRPr="00E9774B" w:rsidRDefault="00607E54" w:rsidP="00E9774B">
      <w:pPr>
        <w:numPr>
          <w:ilvl w:val="0"/>
          <w:numId w:val="2"/>
        </w:numPr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Z</w:t>
      </w:r>
      <w:r w:rsidR="007C2A6A" w:rsidRPr="00E9774B">
        <w:rPr>
          <w:sz w:val="20"/>
          <w:szCs w:val="20"/>
          <w:lang w:bidi="ar-SA"/>
        </w:rPr>
        <w:t xml:space="preserve">apoznał się z treścią Ogłoszenia </w:t>
      </w:r>
      <w:r w:rsidR="00BD1717" w:rsidRPr="00E9774B">
        <w:rPr>
          <w:sz w:val="20"/>
          <w:szCs w:val="20"/>
          <w:lang w:bidi="ar-SA"/>
        </w:rPr>
        <w:t xml:space="preserve">o konkursie ofert </w:t>
      </w:r>
      <w:r w:rsidR="00E9774B" w:rsidRPr="000271A9">
        <w:rPr>
          <w:color w:val="auto"/>
          <w:sz w:val="20"/>
          <w:szCs w:val="20"/>
          <w:lang w:bidi="ar-SA"/>
        </w:rPr>
        <w:t>wraz z warunkami konkursu</w:t>
      </w:r>
      <w:r w:rsidR="00E9774B" w:rsidRPr="00E9774B">
        <w:rPr>
          <w:sz w:val="20"/>
          <w:szCs w:val="20"/>
          <w:lang w:bidi="ar-SA"/>
        </w:rPr>
        <w:t xml:space="preserve"> </w:t>
      </w:r>
      <w:r w:rsidR="00BD1717" w:rsidRPr="00E9774B">
        <w:rPr>
          <w:sz w:val="20"/>
          <w:szCs w:val="20"/>
          <w:lang w:bidi="ar-SA"/>
        </w:rPr>
        <w:t xml:space="preserve">stanowiącego Załącznik </w:t>
      </w:r>
      <w:r w:rsidR="00853CFE" w:rsidRPr="00E9774B">
        <w:rPr>
          <w:sz w:val="20"/>
          <w:szCs w:val="20"/>
          <w:lang w:bidi="ar-SA"/>
        </w:rPr>
        <w:t xml:space="preserve">nr 1 </w:t>
      </w:r>
      <w:r w:rsidR="00BD1717" w:rsidRPr="00E9774B">
        <w:rPr>
          <w:sz w:val="20"/>
          <w:szCs w:val="20"/>
          <w:lang w:bidi="ar-SA"/>
        </w:rPr>
        <w:t>do Zarządzen</w:t>
      </w:r>
      <w:r w:rsidR="000D4435">
        <w:rPr>
          <w:sz w:val="20"/>
          <w:szCs w:val="20"/>
          <w:lang w:bidi="ar-SA"/>
        </w:rPr>
        <w:t>ia                        Nr 439</w:t>
      </w:r>
      <w:r w:rsidR="00BD1717" w:rsidRPr="00E9774B">
        <w:rPr>
          <w:sz w:val="20"/>
          <w:szCs w:val="20"/>
          <w:lang w:bidi="ar-SA"/>
        </w:rPr>
        <w:t>/2016 Prez</w:t>
      </w:r>
      <w:r w:rsidR="000D4435">
        <w:rPr>
          <w:sz w:val="20"/>
          <w:szCs w:val="20"/>
          <w:lang w:bidi="ar-SA"/>
        </w:rPr>
        <w:t xml:space="preserve">ydenta Miasta Leszna z dnia 26 </w:t>
      </w:r>
      <w:bookmarkStart w:id="0" w:name="_GoBack"/>
      <w:bookmarkEnd w:id="0"/>
      <w:r w:rsidR="00853CFE" w:rsidRPr="00E9774B">
        <w:rPr>
          <w:sz w:val="20"/>
          <w:szCs w:val="20"/>
          <w:lang w:bidi="ar-SA"/>
        </w:rPr>
        <w:t>sierpnia</w:t>
      </w:r>
      <w:r w:rsidR="00BD1717" w:rsidRPr="00E9774B">
        <w:rPr>
          <w:sz w:val="20"/>
          <w:szCs w:val="20"/>
          <w:lang w:bidi="ar-SA"/>
        </w:rPr>
        <w:t xml:space="preserve"> 2016 r, w sprawie ogłoszenia konkursu ofert na wybór realizatora programu </w:t>
      </w:r>
      <w:r w:rsidR="00853CFE" w:rsidRPr="00E9774B">
        <w:rPr>
          <w:sz w:val="20"/>
          <w:szCs w:val="20"/>
          <w:lang w:bidi="ar-SA"/>
        </w:rPr>
        <w:t>polityki zdrowotnej</w:t>
      </w:r>
      <w:r w:rsidR="00BD1717" w:rsidRPr="00E9774B">
        <w:rPr>
          <w:sz w:val="20"/>
          <w:szCs w:val="20"/>
          <w:lang w:bidi="ar-SA"/>
        </w:rPr>
        <w:t xml:space="preserve"> pn. „Program profilaktyki zakażeń HCV wśród mieszkańców miasta Leszna w 2016 r.”</w:t>
      </w:r>
      <w:r w:rsidR="007C2A6A" w:rsidRPr="00E9774B">
        <w:rPr>
          <w:sz w:val="20"/>
          <w:szCs w:val="20"/>
          <w:lang w:bidi="ar-SA"/>
        </w:rPr>
        <w:t xml:space="preserve"> i akceptuje zasady realizacji programu polityki zdrowotnej określone przez </w:t>
      </w:r>
      <w:r w:rsidR="00E9774B" w:rsidRPr="000271A9">
        <w:rPr>
          <w:color w:val="auto"/>
          <w:sz w:val="20"/>
          <w:szCs w:val="20"/>
          <w:lang w:bidi="ar-SA"/>
        </w:rPr>
        <w:t>Prezydenta Miasta Leszna</w:t>
      </w:r>
      <w:r w:rsidR="002D55DF" w:rsidRPr="00E9774B">
        <w:rPr>
          <w:sz w:val="20"/>
          <w:szCs w:val="20"/>
          <w:lang w:bidi="ar-SA"/>
        </w:rPr>
        <w:t xml:space="preserve"> w </w:t>
      </w:r>
      <w:r w:rsidR="00E9774B" w:rsidRPr="00E9774B">
        <w:rPr>
          <w:sz w:val="20"/>
          <w:szCs w:val="20"/>
          <w:lang w:bidi="ar-SA"/>
        </w:rPr>
        <w:t xml:space="preserve">warunkach konkursowych, </w:t>
      </w:r>
    </w:p>
    <w:p w:rsidR="00796593" w:rsidRPr="00E9774B" w:rsidRDefault="00796593" w:rsidP="00BD1717">
      <w:pPr>
        <w:jc w:val="both"/>
        <w:rPr>
          <w:sz w:val="20"/>
          <w:szCs w:val="20"/>
          <w:lang w:bidi="ar-SA"/>
        </w:rPr>
      </w:pPr>
    </w:p>
    <w:p w:rsidR="007C2A6A" w:rsidRPr="00E9774B" w:rsidRDefault="00796593">
      <w:pPr>
        <w:numPr>
          <w:ilvl w:val="0"/>
          <w:numId w:val="2"/>
        </w:numPr>
        <w:tabs>
          <w:tab w:val="left" w:pos="7668"/>
          <w:tab w:val="left" w:pos="10792"/>
          <w:tab w:val="left" w:pos="13064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W</w:t>
      </w:r>
      <w:r w:rsidR="007C2A6A" w:rsidRPr="00E9774B">
        <w:rPr>
          <w:rFonts w:eastAsia="Times New Roman" w:cs="Times New Roman"/>
          <w:color w:val="auto"/>
          <w:sz w:val="20"/>
          <w:szCs w:val="20"/>
          <w:lang w:bidi="ar-SA"/>
        </w:rPr>
        <w:t>szystkie podane w ofercie informacje są zgodne z aktualnym stanem prawnym i fakt</w:t>
      </w: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ycznym na dzień złożenia oferty.</w:t>
      </w:r>
    </w:p>
    <w:p w:rsidR="007C2A6A" w:rsidRPr="00E9774B" w:rsidRDefault="00796593">
      <w:pPr>
        <w:numPr>
          <w:ilvl w:val="0"/>
          <w:numId w:val="2"/>
        </w:numPr>
        <w:tabs>
          <w:tab w:val="left" w:pos="7668"/>
          <w:tab w:val="left" w:pos="10792"/>
          <w:tab w:val="left" w:pos="13064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P</w:t>
      </w:r>
      <w:r w:rsidR="007C2A6A" w:rsidRPr="00E9774B">
        <w:rPr>
          <w:rFonts w:eastAsia="Times New Roman" w:cs="Times New Roman"/>
          <w:color w:val="auto"/>
          <w:sz w:val="20"/>
          <w:szCs w:val="20"/>
          <w:lang w:bidi="ar-SA"/>
        </w:rPr>
        <w:t>rzedmiot programu polityki zdrowotnej mieści się w zakresie świadczeń zdrowotnych udzielanych przez niego w świetle obowiązuj</w:t>
      </w:r>
      <w:r w:rsidR="00E9774B">
        <w:rPr>
          <w:rFonts w:eastAsia="Times New Roman" w:cs="Times New Roman"/>
          <w:color w:val="auto"/>
          <w:sz w:val="20"/>
          <w:szCs w:val="20"/>
          <w:lang w:bidi="ar-SA"/>
        </w:rPr>
        <w:t>ących przepisów,</w:t>
      </w:r>
    </w:p>
    <w:p w:rsidR="007C2A6A" w:rsidRPr="00E9774B" w:rsidRDefault="00796593">
      <w:pPr>
        <w:numPr>
          <w:ilvl w:val="0"/>
          <w:numId w:val="2"/>
        </w:numPr>
        <w:tabs>
          <w:tab w:val="left" w:pos="7668"/>
          <w:tab w:val="left" w:pos="10792"/>
          <w:tab w:val="left" w:pos="13064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O</w:t>
      </w:r>
      <w:r w:rsidR="007C2A6A" w:rsidRPr="00E9774B">
        <w:rPr>
          <w:rFonts w:eastAsia="Times New Roman" w:cs="Times New Roman"/>
          <w:color w:val="auto"/>
          <w:sz w:val="20"/>
          <w:szCs w:val="20"/>
          <w:lang w:bidi="ar-SA"/>
        </w:rPr>
        <w:t>soby realizujące świadczenia w ramach programu polityki zdrowotnej posiadają kwalifikac</w:t>
      </w: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 xml:space="preserve">je wymagane przez </w:t>
      </w:r>
      <w:r w:rsidR="00E9774B">
        <w:rPr>
          <w:rFonts w:eastAsia="Times New Roman" w:cs="Times New Roman"/>
          <w:color w:val="auto"/>
          <w:sz w:val="20"/>
          <w:szCs w:val="20"/>
          <w:lang w:bidi="ar-SA"/>
        </w:rPr>
        <w:t>Prezydenta Miasta Leszna,</w:t>
      </w:r>
    </w:p>
    <w:p w:rsidR="007C2A6A" w:rsidRPr="00E9774B" w:rsidRDefault="00796593">
      <w:pPr>
        <w:numPr>
          <w:ilvl w:val="0"/>
          <w:numId w:val="2"/>
        </w:numPr>
        <w:tabs>
          <w:tab w:val="left" w:pos="7668"/>
          <w:tab w:val="left" w:pos="10792"/>
          <w:tab w:val="left" w:pos="13064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P</w:t>
      </w:r>
      <w:r w:rsidR="007C2A6A" w:rsidRPr="00E9774B">
        <w:rPr>
          <w:rFonts w:eastAsia="Times New Roman" w:cs="Times New Roman"/>
          <w:color w:val="auto"/>
          <w:sz w:val="20"/>
          <w:szCs w:val="20"/>
          <w:lang w:bidi="ar-SA"/>
        </w:rPr>
        <w:t xml:space="preserve">rzez cały okres realizacji programu polityki zdrowotnej na zlecenie </w:t>
      </w:r>
      <w:r w:rsidR="00E9774B" w:rsidRPr="000271A9">
        <w:rPr>
          <w:rFonts w:eastAsia="Times New Roman" w:cs="Times New Roman"/>
          <w:color w:val="auto"/>
          <w:sz w:val="20"/>
          <w:szCs w:val="20"/>
          <w:lang w:bidi="ar-SA"/>
        </w:rPr>
        <w:t>Prezydenta Miasta Leszna</w:t>
      </w:r>
      <w:r w:rsidR="007C2A6A" w:rsidRPr="00E9774B">
        <w:rPr>
          <w:rFonts w:eastAsia="Times New Roman" w:cs="Times New Roman"/>
          <w:color w:val="auto"/>
          <w:sz w:val="20"/>
          <w:szCs w:val="20"/>
          <w:lang w:bidi="ar-SA"/>
        </w:rPr>
        <w:t>, zobowiązuje się do:</w:t>
      </w:r>
    </w:p>
    <w:p w:rsidR="007C2A6A" w:rsidRPr="00E9774B" w:rsidRDefault="007C2A6A">
      <w:pPr>
        <w:numPr>
          <w:ilvl w:val="1"/>
          <w:numId w:val="2"/>
        </w:numPr>
        <w:tabs>
          <w:tab w:val="left" w:pos="15309"/>
          <w:tab w:val="left" w:pos="21546"/>
          <w:tab w:val="left" w:pos="26082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zatrudnienia przy realizacji programu polityki zdrowotnej osób o odpowiednich kwalifikacjach zawodowych i uprawnieniach do udzielania świadczeń zdrowotnych, określonych w odrębnych przepisach,</w:t>
      </w:r>
    </w:p>
    <w:p w:rsidR="007C2A6A" w:rsidRPr="00E9774B" w:rsidRDefault="007C2A6A">
      <w:pPr>
        <w:numPr>
          <w:ilvl w:val="1"/>
          <w:numId w:val="2"/>
        </w:numPr>
        <w:tabs>
          <w:tab w:val="left" w:pos="15309"/>
          <w:tab w:val="left" w:pos="21546"/>
          <w:tab w:val="left" w:pos="26082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 xml:space="preserve">zabezpieczenia warunków lokalowych </w:t>
      </w:r>
      <w:r w:rsidRPr="009F4D34">
        <w:rPr>
          <w:rFonts w:eastAsia="Times New Roman" w:cs="Times New Roman"/>
          <w:color w:val="auto"/>
          <w:sz w:val="20"/>
          <w:szCs w:val="20"/>
          <w:lang w:bidi="ar-SA"/>
        </w:rPr>
        <w:t xml:space="preserve">oraz </w:t>
      </w:r>
      <w:r w:rsidR="00E9774B" w:rsidRPr="009F4D34">
        <w:rPr>
          <w:rFonts w:eastAsia="Times New Roman" w:cs="Times New Roman"/>
          <w:color w:val="auto"/>
          <w:sz w:val="20"/>
          <w:szCs w:val="20"/>
          <w:lang w:bidi="ar-SA"/>
        </w:rPr>
        <w:t xml:space="preserve">użycia do realizacji programu polityki zdrowotnej  </w:t>
      </w: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sprzętu i materiałów, niezbędnych do prawidłowego wykonywania świadczeń i odpowiadających wymaganiom określonym w odrębnych przepisach;</w:t>
      </w:r>
    </w:p>
    <w:p w:rsidR="007C2A6A" w:rsidRPr="00E9774B" w:rsidRDefault="007C2A6A">
      <w:pPr>
        <w:numPr>
          <w:ilvl w:val="1"/>
          <w:numId w:val="2"/>
        </w:numPr>
        <w:tabs>
          <w:tab w:val="left" w:pos="15309"/>
          <w:tab w:val="left" w:pos="21546"/>
          <w:tab w:val="left" w:pos="26082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udzielania świadczeń zdrowotnych z zachowaniem najwyższej staranności, zgodnie ze wskazaniami aktualnej wiedzy medycznej, wszelkimi dostępnymi mu metodami i środkami, respektując prawa pacjenta, zgodnie z zasadami etyki zawodowej;</w:t>
      </w:r>
    </w:p>
    <w:p w:rsidR="007C2A6A" w:rsidRPr="00E9774B" w:rsidRDefault="007C2A6A">
      <w:pPr>
        <w:numPr>
          <w:ilvl w:val="1"/>
          <w:numId w:val="2"/>
        </w:numPr>
        <w:tabs>
          <w:tab w:val="left" w:pos="15309"/>
          <w:tab w:val="left" w:pos="21546"/>
          <w:tab w:val="left" w:pos="26082"/>
        </w:tabs>
        <w:jc w:val="both"/>
        <w:rPr>
          <w:rFonts w:eastAsia="Times New Roman" w:cs="Times New Roman"/>
          <w:color w:val="auto"/>
          <w:sz w:val="20"/>
          <w:szCs w:val="2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utrzymania ważnego ubezpieczenia odpowiedzialności cywilnej podmiotu wykonującego działalność leczniczą przez cały okres realizacji programu polityki zdrowotnej oraz niezmniejszania zakresu ubezpieczenia;</w:t>
      </w:r>
    </w:p>
    <w:p w:rsidR="007C2A6A" w:rsidRPr="00E9774B" w:rsidRDefault="007C2A6A">
      <w:pPr>
        <w:numPr>
          <w:ilvl w:val="1"/>
          <w:numId w:val="2"/>
        </w:numPr>
        <w:tabs>
          <w:tab w:val="left" w:pos="15309"/>
          <w:tab w:val="left" w:pos="21546"/>
          <w:tab w:val="left" w:pos="26082"/>
        </w:tabs>
        <w:jc w:val="both"/>
        <w:rPr>
          <w:rFonts w:eastAsia="Times New Roman" w:cs="Times New Roman"/>
          <w:color w:val="auto"/>
          <w:sz w:val="20"/>
          <w:szCs w:val="20"/>
          <w:shd w:val="clear" w:color="auto" w:fill="FFFF00"/>
          <w:lang w:bidi="ar-SA"/>
        </w:rPr>
      </w:pP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zabezpieczenia standardu świadczeń w ramach programu polityki zdrowotnej na poziomie nie gorszym niż określony niniejszą ofertą (w szczególności z uwzględnieniem dostępności do świadczeń zdrowotnych, sprzętu, liczby</w:t>
      </w:r>
      <w:r w:rsidR="00796593" w:rsidRPr="00E9774B">
        <w:rPr>
          <w:rFonts w:eastAsia="Times New Roman" w:cs="Times New Roman"/>
          <w:color w:val="auto"/>
          <w:sz w:val="20"/>
          <w:szCs w:val="20"/>
          <w:lang w:bidi="ar-SA"/>
        </w:rPr>
        <w:t xml:space="preserve"> </w:t>
      </w:r>
      <w:r w:rsidRPr="00E9774B">
        <w:rPr>
          <w:rFonts w:eastAsia="Times New Roman" w:cs="Times New Roman"/>
          <w:color w:val="auto"/>
          <w:sz w:val="20"/>
          <w:szCs w:val="20"/>
          <w:lang w:bidi="ar-SA"/>
        </w:rPr>
        <w:t>i kwalifikacji personelu udzielającego świadczeń);</w:t>
      </w:r>
    </w:p>
    <w:p w:rsidR="007C2A6A" w:rsidRPr="00BD1717" w:rsidRDefault="007C2A6A">
      <w:pPr>
        <w:tabs>
          <w:tab w:val="left" w:pos="4188"/>
          <w:tab w:val="center" w:pos="11230"/>
        </w:tabs>
        <w:jc w:val="both"/>
        <w:rPr>
          <w:rFonts w:eastAsia="Times New Roman" w:cs="Times New Roman"/>
          <w:color w:val="auto"/>
          <w:sz w:val="20"/>
          <w:szCs w:val="20"/>
          <w:shd w:val="clear" w:color="auto" w:fill="FFFF00"/>
          <w:lang w:bidi="ar-SA"/>
        </w:rPr>
      </w:pPr>
    </w:p>
    <w:p w:rsidR="007C2A6A" w:rsidRPr="00BD1717" w:rsidRDefault="007C2A6A">
      <w:pPr>
        <w:tabs>
          <w:tab w:val="left" w:pos="4188"/>
          <w:tab w:val="center" w:pos="11230"/>
        </w:tabs>
        <w:ind w:left="350" w:hanging="313"/>
        <w:jc w:val="both"/>
        <w:rPr>
          <w:rFonts w:eastAsia="Times New Roman" w:cs="Times New Roman"/>
          <w:color w:val="auto"/>
          <w:sz w:val="20"/>
          <w:szCs w:val="20"/>
          <w:shd w:val="clear" w:color="auto" w:fill="FFFF00"/>
          <w:lang w:bidi="ar-SA"/>
        </w:rPr>
      </w:pPr>
    </w:p>
    <w:p w:rsidR="007C2A6A" w:rsidRPr="00BD1717" w:rsidRDefault="007C2A6A">
      <w:pPr>
        <w:tabs>
          <w:tab w:val="left" w:pos="4188"/>
          <w:tab w:val="center" w:pos="11230"/>
        </w:tabs>
        <w:ind w:left="350" w:hanging="313"/>
        <w:jc w:val="both"/>
        <w:rPr>
          <w:rFonts w:eastAsia="Times New Roman" w:cs="Times New Roman"/>
          <w:color w:val="auto"/>
          <w:sz w:val="20"/>
          <w:szCs w:val="20"/>
          <w:shd w:val="clear" w:color="auto" w:fill="FFFF00"/>
          <w:lang w:bidi="ar-SA"/>
        </w:rPr>
      </w:pPr>
    </w:p>
    <w:p w:rsidR="007C2A6A" w:rsidRPr="00BD1717" w:rsidRDefault="007C2A6A">
      <w:pPr>
        <w:tabs>
          <w:tab w:val="left" w:pos="4188"/>
          <w:tab w:val="center" w:pos="11230"/>
        </w:tabs>
        <w:ind w:left="350" w:hanging="313"/>
        <w:jc w:val="both"/>
        <w:rPr>
          <w:rFonts w:eastAsia="Times New Roman" w:cs="Times New Roman"/>
          <w:color w:val="auto"/>
          <w:sz w:val="20"/>
          <w:szCs w:val="20"/>
          <w:shd w:val="clear" w:color="auto" w:fill="FFFF00"/>
          <w:lang w:bidi="ar-SA"/>
        </w:rPr>
      </w:pPr>
    </w:p>
    <w:p w:rsidR="007C2A6A" w:rsidRPr="00BD1717" w:rsidRDefault="007C2A6A">
      <w:pPr>
        <w:tabs>
          <w:tab w:val="left" w:pos="4188"/>
          <w:tab w:val="center" w:pos="11230"/>
        </w:tabs>
        <w:ind w:left="350" w:hanging="313"/>
        <w:jc w:val="both"/>
        <w:rPr>
          <w:rFonts w:eastAsia="Times New Roman" w:cs="Times New Roman"/>
          <w:color w:val="auto"/>
          <w:sz w:val="20"/>
          <w:szCs w:val="20"/>
          <w:shd w:val="clear" w:color="auto" w:fill="FFFF00"/>
          <w:lang w:bidi="ar-SA"/>
        </w:rPr>
      </w:pPr>
    </w:p>
    <w:p w:rsidR="007C2A6A" w:rsidRPr="00BD1717" w:rsidRDefault="007C2A6A">
      <w:pPr>
        <w:tabs>
          <w:tab w:val="left" w:pos="4188"/>
          <w:tab w:val="center" w:pos="11230"/>
        </w:tabs>
        <w:ind w:left="350" w:hanging="313"/>
        <w:jc w:val="both"/>
        <w:rPr>
          <w:rFonts w:eastAsia="Times New Roman" w:cs="Times New Roman"/>
          <w:color w:val="auto"/>
          <w:sz w:val="20"/>
          <w:szCs w:val="20"/>
          <w:shd w:val="clear" w:color="auto" w:fill="FFFF00"/>
          <w:lang w:bidi="ar-SA"/>
        </w:rPr>
      </w:pPr>
    </w:p>
    <w:p w:rsidR="007C2A6A" w:rsidRPr="00BD1717" w:rsidRDefault="007C2A6A">
      <w:pPr>
        <w:tabs>
          <w:tab w:val="center" w:pos="7380"/>
        </w:tabs>
        <w:jc w:val="both"/>
        <w:rPr>
          <w:rFonts w:eastAsia="Times New Roman" w:cs="Times New Roman"/>
          <w:color w:val="auto"/>
          <w:sz w:val="16"/>
          <w:szCs w:val="16"/>
          <w:lang w:bidi="ar-SA"/>
        </w:rPr>
      </w:pPr>
      <w:r w:rsidRPr="00BD1717">
        <w:rPr>
          <w:rFonts w:eastAsia="Arial" w:cs="Times New Roman"/>
          <w:color w:val="auto"/>
          <w:sz w:val="20"/>
          <w:szCs w:val="20"/>
          <w:lang w:bidi="ar-SA"/>
        </w:rPr>
        <w:t>…………………………</w:t>
      </w:r>
      <w:r w:rsidRPr="00BD1717">
        <w:rPr>
          <w:rFonts w:eastAsia="Times New Roman" w:cs="Times New Roman"/>
          <w:color w:val="auto"/>
          <w:sz w:val="20"/>
          <w:szCs w:val="20"/>
          <w:lang w:bidi="ar-SA"/>
        </w:rPr>
        <w:tab/>
        <w:t>…..........................................................................................</w:t>
      </w:r>
    </w:p>
    <w:p w:rsidR="007C2A6A" w:rsidRPr="00BD1717" w:rsidRDefault="007C2A6A">
      <w:pPr>
        <w:tabs>
          <w:tab w:val="center" w:pos="7380"/>
        </w:tabs>
        <w:jc w:val="both"/>
        <w:rPr>
          <w:rFonts w:eastAsia="Times New Roman" w:cs="Times New Roman"/>
          <w:color w:val="auto"/>
          <w:sz w:val="16"/>
          <w:szCs w:val="16"/>
          <w:lang w:bidi="ar-SA"/>
        </w:rPr>
      </w:pPr>
      <w:r w:rsidRPr="00BD1717">
        <w:rPr>
          <w:rFonts w:eastAsia="Times New Roman" w:cs="Times New Roman"/>
          <w:color w:val="auto"/>
          <w:sz w:val="16"/>
          <w:szCs w:val="16"/>
          <w:lang w:bidi="ar-SA"/>
        </w:rPr>
        <w:t xml:space="preserve">Miejscowość, data </w:t>
      </w:r>
      <w:r w:rsidRPr="00BD1717">
        <w:rPr>
          <w:rFonts w:eastAsia="Times New Roman" w:cs="Times New Roman"/>
          <w:color w:val="auto"/>
          <w:sz w:val="16"/>
          <w:szCs w:val="16"/>
          <w:lang w:bidi="ar-SA"/>
        </w:rPr>
        <w:tab/>
        <w:t xml:space="preserve">podpis i pieczątka </w:t>
      </w:r>
      <w:r w:rsidR="00E9774B" w:rsidRPr="0003229A">
        <w:rPr>
          <w:rFonts w:eastAsia="Times New Roman" w:cs="Times New Roman"/>
          <w:color w:val="auto"/>
          <w:sz w:val="16"/>
          <w:szCs w:val="16"/>
          <w:lang w:bidi="ar-SA"/>
        </w:rPr>
        <w:t xml:space="preserve"> oferenta</w:t>
      </w:r>
      <w:r w:rsidR="00E9774B">
        <w:rPr>
          <w:rFonts w:eastAsia="Times New Roman" w:cs="Times New Roman"/>
          <w:color w:val="auto"/>
          <w:sz w:val="16"/>
          <w:szCs w:val="16"/>
          <w:lang w:bidi="ar-SA"/>
        </w:rPr>
        <w:t xml:space="preserve"> lub </w:t>
      </w:r>
      <w:r w:rsidRPr="00BD1717">
        <w:rPr>
          <w:rFonts w:eastAsia="Times New Roman" w:cs="Times New Roman"/>
          <w:color w:val="auto"/>
          <w:sz w:val="16"/>
          <w:szCs w:val="16"/>
          <w:lang w:bidi="ar-SA"/>
        </w:rPr>
        <w:t>przedstawiciela/-li oferenta</w:t>
      </w:r>
    </w:p>
    <w:p w:rsidR="007C2A6A" w:rsidRPr="00BD1717" w:rsidRDefault="007C2A6A">
      <w:pPr>
        <w:tabs>
          <w:tab w:val="center" w:pos="7380"/>
        </w:tabs>
        <w:jc w:val="both"/>
        <w:rPr>
          <w:rFonts w:cs="Times New Roman"/>
          <w:b/>
          <w:sz w:val="20"/>
          <w:szCs w:val="20"/>
        </w:rPr>
      </w:pPr>
      <w:r w:rsidRPr="00BD1717">
        <w:rPr>
          <w:rFonts w:eastAsia="Times New Roman" w:cs="Times New Roman"/>
          <w:color w:val="auto"/>
          <w:sz w:val="16"/>
          <w:szCs w:val="16"/>
          <w:lang w:bidi="ar-SA"/>
        </w:rPr>
        <w:tab/>
        <w:t>upoważnionego/-</w:t>
      </w:r>
      <w:proofErr w:type="spellStart"/>
      <w:r w:rsidRPr="00BD1717">
        <w:rPr>
          <w:rFonts w:eastAsia="Times New Roman" w:cs="Times New Roman"/>
          <w:color w:val="auto"/>
          <w:sz w:val="16"/>
          <w:szCs w:val="16"/>
          <w:lang w:bidi="ar-SA"/>
        </w:rPr>
        <w:t>ych</w:t>
      </w:r>
      <w:proofErr w:type="spellEnd"/>
      <w:r w:rsidRPr="00BD1717">
        <w:rPr>
          <w:rFonts w:eastAsia="Times New Roman" w:cs="Times New Roman"/>
          <w:color w:val="auto"/>
          <w:sz w:val="16"/>
          <w:szCs w:val="16"/>
          <w:lang w:bidi="ar-SA"/>
        </w:rPr>
        <w:t xml:space="preserve"> do reprezentowania oferenta</w:t>
      </w:r>
    </w:p>
    <w:p w:rsidR="007C2A6A" w:rsidRPr="00BD1717" w:rsidRDefault="007C2A6A">
      <w:pPr>
        <w:spacing w:after="113"/>
        <w:rPr>
          <w:rFonts w:cs="Times New Roman"/>
          <w:b/>
          <w:sz w:val="20"/>
          <w:szCs w:val="20"/>
        </w:rPr>
      </w:pPr>
    </w:p>
    <w:p w:rsidR="007C2A6A" w:rsidRPr="00BD1717" w:rsidRDefault="007C2A6A">
      <w:pPr>
        <w:spacing w:after="113"/>
        <w:rPr>
          <w:rFonts w:cs="Times New Roman"/>
          <w:b/>
          <w:sz w:val="20"/>
          <w:szCs w:val="20"/>
        </w:rPr>
      </w:pPr>
    </w:p>
    <w:p w:rsidR="007C2A6A" w:rsidRPr="00BD1717" w:rsidRDefault="007C2A6A">
      <w:pPr>
        <w:spacing w:after="113"/>
        <w:rPr>
          <w:rFonts w:cs="Times New Roman"/>
          <w:b/>
          <w:sz w:val="20"/>
          <w:szCs w:val="20"/>
        </w:rPr>
      </w:pPr>
    </w:p>
    <w:p w:rsidR="007C2A6A" w:rsidRPr="00BD1717" w:rsidRDefault="007C2A6A">
      <w:pPr>
        <w:spacing w:after="113"/>
        <w:rPr>
          <w:rFonts w:cs="Times New Roman"/>
          <w:sz w:val="20"/>
          <w:szCs w:val="20"/>
        </w:rPr>
      </w:pPr>
      <w:r w:rsidRPr="00BD1717">
        <w:rPr>
          <w:rFonts w:cs="Times New Roman"/>
          <w:b/>
          <w:sz w:val="20"/>
          <w:szCs w:val="20"/>
        </w:rPr>
        <w:t>Załączniki do oferty:</w:t>
      </w:r>
    </w:p>
    <w:p w:rsidR="007C2A6A" w:rsidRPr="002D55DF" w:rsidRDefault="002D55DF">
      <w:pPr>
        <w:numPr>
          <w:ilvl w:val="0"/>
          <w:numId w:val="3"/>
        </w:numPr>
        <w:tabs>
          <w:tab w:val="left" w:pos="7924"/>
          <w:tab w:val="left" w:pos="10188"/>
          <w:tab w:val="left" w:pos="10189"/>
        </w:tabs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55DF" w:rsidRPr="00BD1717" w:rsidRDefault="002D55DF" w:rsidP="002D55DF">
      <w:pPr>
        <w:numPr>
          <w:ilvl w:val="0"/>
          <w:numId w:val="3"/>
        </w:numPr>
        <w:tabs>
          <w:tab w:val="left" w:pos="7924"/>
          <w:tab w:val="left" w:pos="10188"/>
          <w:tab w:val="left" w:pos="10189"/>
        </w:tabs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55DF" w:rsidRPr="00BD1717" w:rsidRDefault="002D55DF" w:rsidP="002D55DF">
      <w:pPr>
        <w:numPr>
          <w:ilvl w:val="0"/>
          <w:numId w:val="3"/>
        </w:numPr>
        <w:tabs>
          <w:tab w:val="left" w:pos="7924"/>
          <w:tab w:val="left" w:pos="10188"/>
          <w:tab w:val="left" w:pos="10189"/>
        </w:tabs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55DF" w:rsidRPr="00BD1717" w:rsidRDefault="002D55DF" w:rsidP="002D55DF">
      <w:pPr>
        <w:numPr>
          <w:ilvl w:val="0"/>
          <w:numId w:val="3"/>
        </w:numPr>
        <w:tabs>
          <w:tab w:val="left" w:pos="7924"/>
          <w:tab w:val="left" w:pos="10188"/>
          <w:tab w:val="left" w:pos="10189"/>
        </w:tabs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55DF" w:rsidRPr="00BD1717" w:rsidRDefault="002D55DF" w:rsidP="002D55DF">
      <w:pPr>
        <w:numPr>
          <w:ilvl w:val="0"/>
          <w:numId w:val="3"/>
        </w:numPr>
        <w:tabs>
          <w:tab w:val="left" w:pos="7924"/>
          <w:tab w:val="left" w:pos="10188"/>
          <w:tab w:val="left" w:pos="10189"/>
        </w:tabs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55DF" w:rsidRPr="002D55DF" w:rsidRDefault="002D55DF" w:rsidP="002D55DF">
      <w:pPr>
        <w:numPr>
          <w:ilvl w:val="0"/>
          <w:numId w:val="3"/>
        </w:numPr>
        <w:tabs>
          <w:tab w:val="left" w:pos="7924"/>
          <w:tab w:val="left" w:pos="10188"/>
          <w:tab w:val="left" w:pos="10189"/>
        </w:tabs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D55DF" w:rsidRPr="002D55DF" w:rsidSect="009F4D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0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83" w:rsidRDefault="00AA7A83">
      <w:r>
        <w:separator/>
      </w:r>
    </w:p>
  </w:endnote>
  <w:endnote w:type="continuationSeparator" w:id="0">
    <w:p w:rsidR="00AA7A83" w:rsidRDefault="00AA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6A" w:rsidRDefault="007C2A6A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D443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6A" w:rsidRDefault="007C2A6A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D4435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83" w:rsidRDefault="00AA7A83">
      <w:r>
        <w:separator/>
      </w:r>
    </w:p>
  </w:footnote>
  <w:footnote w:type="continuationSeparator" w:id="0">
    <w:p w:rsidR="00AA7A83" w:rsidRDefault="00AA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6A" w:rsidRDefault="007C2A6A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6A" w:rsidRDefault="007C2A6A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C436025A"/>
    <w:name w:val="WW8Num3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38"/>
    <w:rsid w:val="000249D5"/>
    <w:rsid w:val="000271A9"/>
    <w:rsid w:val="0003229A"/>
    <w:rsid w:val="000D4435"/>
    <w:rsid w:val="001D4220"/>
    <w:rsid w:val="00210C38"/>
    <w:rsid w:val="002D55DF"/>
    <w:rsid w:val="00362330"/>
    <w:rsid w:val="00607E54"/>
    <w:rsid w:val="00796593"/>
    <w:rsid w:val="007C2A6A"/>
    <w:rsid w:val="00853CFE"/>
    <w:rsid w:val="008D6498"/>
    <w:rsid w:val="009F4D34"/>
    <w:rsid w:val="00A46DD3"/>
    <w:rsid w:val="00AA7A83"/>
    <w:rsid w:val="00BD1717"/>
    <w:rsid w:val="00CC019A"/>
    <w:rsid w:val="00CD199F"/>
    <w:rsid w:val="00E9774B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832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-142"/>
      <w:jc w:val="center"/>
      <w:outlineLvl w:val="5"/>
    </w:pPr>
    <w:rPr>
      <w:b/>
      <w:szCs w:val="20"/>
      <w:u w:val="single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">
    <w:name w:val="Domyślna czcionka akapitu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WW-Znakiprzypiswdolnych1111111">
    <w:name w:val="WW-Znaki przypisów dolnych1111111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5z0">
    <w:name w:val="WW8Num5z0"/>
    <w:rPr>
      <w:rFonts w:ascii="Arial" w:hAnsi="Arial" w:cs="Arial"/>
      <w:sz w:val="20"/>
      <w:szCs w:val="2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CharLFO22LVL4">
    <w:name w:val="WW_CharLFO22LVL4"/>
    <w:rPr>
      <w:rFonts w:ascii="Verdana" w:hAnsi="Verdana" w:cs="Verdana"/>
      <w:sz w:val="20"/>
      <w:szCs w:val="20"/>
    </w:rPr>
  </w:style>
  <w:style w:type="character" w:customStyle="1" w:styleId="WWCharLFO22LVL1">
    <w:name w:val="WW_CharLFO22LVL1"/>
    <w:rPr>
      <w:rFonts w:ascii="Verdana" w:hAnsi="Verdana" w:cs="Verdana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bCs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5017"/>
        <w:tab w:val="right" w:pos="10035"/>
      </w:tabs>
    </w:p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100">
    <w:name w:val="Nagłówek 10"/>
    <w:basedOn w:val="Nagwek"/>
    <w:next w:val="Tekstpodstawowy"/>
    <w:rPr>
      <w:b/>
      <w:bCs/>
      <w:sz w:val="21"/>
      <w:szCs w:val="21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Normalny1">
    <w:name w:val="Normalny1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832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-142"/>
      <w:jc w:val="center"/>
      <w:outlineLvl w:val="5"/>
    </w:pPr>
    <w:rPr>
      <w:b/>
      <w:szCs w:val="20"/>
      <w:u w:val="single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">
    <w:name w:val="Domyślna czcionka akapitu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WW-Znakiprzypiswdolnych1111111">
    <w:name w:val="WW-Znaki przypisów dolnych1111111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5z0">
    <w:name w:val="WW8Num5z0"/>
    <w:rPr>
      <w:rFonts w:ascii="Arial" w:hAnsi="Arial" w:cs="Arial"/>
      <w:sz w:val="20"/>
      <w:szCs w:val="2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CharLFO22LVL4">
    <w:name w:val="WW_CharLFO22LVL4"/>
    <w:rPr>
      <w:rFonts w:ascii="Verdana" w:hAnsi="Verdana" w:cs="Verdana"/>
      <w:sz w:val="20"/>
      <w:szCs w:val="20"/>
    </w:rPr>
  </w:style>
  <w:style w:type="character" w:customStyle="1" w:styleId="WWCharLFO22LVL1">
    <w:name w:val="WW_CharLFO22LVL1"/>
    <w:rPr>
      <w:rFonts w:ascii="Verdana" w:hAnsi="Verdana" w:cs="Verdana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bCs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5017"/>
        <w:tab w:val="right" w:pos="10035"/>
      </w:tabs>
    </w:p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100">
    <w:name w:val="Nagłówek 10"/>
    <w:basedOn w:val="Nagwek"/>
    <w:next w:val="Tekstpodstawowy"/>
    <w:rPr>
      <w:b/>
      <w:bCs/>
      <w:sz w:val="21"/>
      <w:szCs w:val="21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Normalny1">
    <w:name w:val="Normalny1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Kuchel Maciej</dc:creator>
  <cp:lastModifiedBy>Kuchel Maciej</cp:lastModifiedBy>
  <cp:revision>4</cp:revision>
  <cp:lastPrinted>2015-08-17T08:52:00Z</cp:lastPrinted>
  <dcterms:created xsi:type="dcterms:W3CDTF">2016-08-24T12:09:00Z</dcterms:created>
  <dcterms:modified xsi:type="dcterms:W3CDTF">2016-08-29T06:35:00Z</dcterms:modified>
</cp:coreProperties>
</file>