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94BC" w14:textId="77777777" w:rsidR="00BB5CF9" w:rsidRDefault="00C01389" w:rsidP="00BB5CF9">
      <w:pPr>
        <w:spacing w:before="100" w:beforeAutospacing="1" w:after="100" w:afterAutospacing="1"/>
        <w:jc w:val="right"/>
        <w:rPr>
          <w:rFonts w:ascii="Arial" w:eastAsia="Times New Roman" w:hAnsi="Arial" w:cs="Arial"/>
          <w:lang w:eastAsia="pl-PL"/>
        </w:rPr>
      </w:pPr>
      <w:r w:rsidRPr="00972599">
        <w:rPr>
          <w:rFonts w:ascii="Arial" w:eastAsia="Times New Roman" w:hAnsi="Arial" w:cs="Arial"/>
          <w:lang w:eastAsia="pl-PL"/>
        </w:rPr>
        <w:t>Załącznik do Zarządzenia Nr</w:t>
      </w:r>
      <w:r w:rsidR="002F11D1" w:rsidRPr="00972599">
        <w:rPr>
          <w:rFonts w:ascii="Arial" w:eastAsia="Times New Roman" w:hAnsi="Arial" w:cs="Arial"/>
          <w:lang w:eastAsia="pl-PL"/>
        </w:rPr>
        <w:t xml:space="preserve"> </w:t>
      </w:r>
      <w:r w:rsidR="002206DC">
        <w:rPr>
          <w:rFonts w:ascii="Arial" w:eastAsia="Times New Roman" w:hAnsi="Arial" w:cs="Arial"/>
          <w:lang w:eastAsia="pl-PL"/>
        </w:rPr>
        <w:t>23</w:t>
      </w:r>
      <w:r w:rsidR="002F11D1" w:rsidRPr="00972599">
        <w:rPr>
          <w:rFonts w:ascii="Arial" w:eastAsia="Times New Roman" w:hAnsi="Arial" w:cs="Arial"/>
          <w:lang w:eastAsia="pl-PL"/>
        </w:rPr>
        <w:t>/10/</w:t>
      </w:r>
      <w:r w:rsidRPr="00972599">
        <w:rPr>
          <w:rFonts w:ascii="Arial" w:eastAsia="Times New Roman" w:hAnsi="Arial" w:cs="Arial"/>
          <w:lang w:eastAsia="pl-PL"/>
        </w:rPr>
        <w:t>202</w:t>
      </w:r>
      <w:r w:rsidR="00972599">
        <w:rPr>
          <w:rFonts w:ascii="Arial" w:eastAsia="Times New Roman" w:hAnsi="Arial" w:cs="Arial"/>
          <w:lang w:eastAsia="pl-PL"/>
        </w:rPr>
        <w:t>4</w:t>
      </w:r>
      <w:r w:rsidRPr="00972599">
        <w:rPr>
          <w:rFonts w:ascii="Arial" w:eastAsia="Times New Roman" w:hAnsi="Arial" w:cs="Arial"/>
          <w:lang w:eastAsia="pl-PL"/>
        </w:rPr>
        <w:br/>
        <w:t>Prezydenta Miasta Leszna</w:t>
      </w:r>
      <w:r w:rsidRPr="00972599">
        <w:rPr>
          <w:rFonts w:ascii="Arial" w:eastAsia="Times New Roman" w:hAnsi="Arial" w:cs="Arial"/>
          <w:lang w:eastAsia="pl-PL"/>
        </w:rPr>
        <w:br/>
        <w:t>z dnia</w:t>
      </w:r>
      <w:r w:rsidR="00CA11BD">
        <w:rPr>
          <w:rFonts w:ascii="Arial" w:eastAsia="Times New Roman" w:hAnsi="Arial" w:cs="Arial"/>
          <w:lang w:eastAsia="pl-PL"/>
        </w:rPr>
        <w:t xml:space="preserve"> </w:t>
      </w:r>
      <w:r w:rsidR="002206DC">
        <w:rPr>
          <w:rFonts w:ascii="Arial" w:eastAsia="Times New Roman" w:hAnsi="Arial" w:cs="Arial"/>
          <w:lang w:eastAsia="pl-PL"/>
        </w:rPr>
        <w:t>16</w:t>
      </w:r>
      <w:r w:rsidRPr="00972599">
        <w:rPr>
          <w:rFonts w:ascii="Arial" w:eastAsia="Times New Roman" w:hAnsi="Arial" w:cs="Arial"/>
          <w:lang w:eastAsia="pl-PL"/>
        </w:rPr>
        <w:t xml:space="preserve"> października 202</w:t>
      </w:r>
      <w:r w:rsidR="00972599">
        <w:rPr>
          <w:rFonts w:ascii="Arial" w:eastAsia="Times New Roman" w:hAnsi="Arial" w:cs="Arial"/>
          <w:lang w:eastAsia="pl-PL"/>
        </w:rPr>
        <w:t>4</w:t>
      </w:r>
      <w:r w:rsidRPr="00972599">
        <w:rPr>
          <w:rFonts w:ascii="Arial" w:eastAsia="Times New Roman" w:hAnsi="Arial" w:cs="Arial"/>
          <w:lang w:eastAsia="pl-PL"/>
        </w:rPr>
        <w:t xml:space="preserve"> roku</w:t>
      </w:r>
    </w:p>
    <w:p w14:paraId="7CF46BF6" w14:textId="5A47FB67" w:rsidR="00C01389" w:rsidRPr="00BB5CF9" w:rsidRDefault="00C01389" w:rsidP="00BB5CF9">
      <w:pPr>
        <w:spacing w:before="100" w:beforeAutospacing="1" w:after="100" w:afterAutospacing="1"/>
        <w:jc w:val="right"/>
        <w:rPr>
          <w:rFonts w:ascii="Arial" w:eastAsia="Times New Roman" w:hAnsi="Arial" w:cs="Arial"/>
          <w:lang w:eastAsia="pl-PL"/>
        </w:rPr>
      </w:pPr>
      <w:r w:rsidRPr="00B55260">
        <w:rPr>
          <w:rFonts w:ascii="Times New Roman" w:eastAsia="Times New Roman" w:hAnsi="Times New Roman" w:cs="Times New Roman"/>
          <w:sz w:val="24"/>
          <w:szCs w:val="24"/>
          <w:lang w:eastAsia="pl-PL"/>
        </w:rPr>
        <w:t> </w:t>
      </w:r>
    </w:p>
    <w:p w14:paraId="47DEB633" w14:textId="77777777" w:rsidR="00C01389" w:rsidRPr="00972599" w:rsidRDefault="00C01389" w:rsidP="00C01389">
      <w:pPr>
        <w:spacing w:before="100" w:beforeAutospacing="1" w:after="100" w:afterAutospacing="1" w:line="276" w:lineRule="auto"/>
        <w:jc w:val="center"/>
        <w:rPr>
          <w:rFonts w:ascii="Arial" w:eastAsia="Times New Roman" w:hAnsi="Arial" w:cs="Arial"/>
          <w:b/>
          <w:bCs/>
          <w:sz w:val="24"/>
          <w:szCs w:val="24"/>
          <w:lang w:eastAsia="pl-PL"/>
        </w:rPr>
      </w:pPr>
      <w:r w:rsidRPr="00972599">
        <w:rPr>
          <w:rFonts w:ascii="Arial" w:eastAsia="Times New Roman" w:hAnsi="Arial" w:cs="Arial"/>
          <w:b/>
          <w:bCs/>
          <w:sz w:val="24"/>
          <w:szCs w:val="24"/>
          <w:lang w:eastAsia="pl-PL"/>
        </w:rPr>
        <w:t>PREZYDENT MIASTA LESZNA</w:t>
      </w:r>
    </w:p>
    <w:p w14:paraId="2280FC8B" w14:textId="199141EE" w:rsidR="00C01389" w:rsidRPr="00972599" w:rsidRDefault="00C01389" w:rsidP="003F23E1">
      <w:pPr>
        <w:spacing w:before="100" w:beforeAutospacing="1" w:after="100" w:afterAutospacing="1" w:line="276" w:lineRule="auto"/>
        <w:jc w:val="center"/>
        <w:rPr>
          <w:rFonts w:ascii="Arial" w:eastAsia="Times New Roman" w:hAnsi="Arial" w:cs="Arial"/>
          <w:sz w:val="24"/>
          <w:szCs w:val="24"/>
          <w:lang w:eastAsia="pl-PL"/>
        </w:rPr>
      </w:pPr>
      <w:r w:rsidRPr="00972599">
        <w:rPr>
          <w:rFonts w:ascii="Arial" w:eastAsia="Times New Roman" w:hAnsi="Arial" w:cs="Arial"/>
          <w:b/>
          <w:bCs/>
          <w:sz w:val="24"/>
          <w:szCs w:val="24"/>
          <w:lang w:eastAsia="pl-PL"/>
        </w:rPr>
        <w:t xml:space="preserve">ogłasza otwarty konkurs ofert na </w:t>
      </w:r>
      <w:r w:rsidRPr="00972599">
        <w:rPr>
          <w:rFonts w:ascii="Arial" w:hAnsi="Arial" w:cs="Arial"/>
          <w:b/>
          <w:sz w:val="24"/>
          <w:szCs w:val="24"/>
        </w:rPr>
        <w:t>realizację w roku 202</w:t>
      </w:r>
      <w:r w:rsidR="00972599">
        <w:rPr>
          <w:rFonts w:ascii="Arial" w:hAnsi="Arial" w:cs="Arial"/>
          <w:b/>
          <w:sz w:val="24"/>
          <w:szCs w:val="24"/>
        </w:rPr>
        <w:t>5</w:t>
      </w:r>
      <w:r w:rsidRPr="00972599">
        <w:rPr>
          <w:rFonts w:ascii="Arial" w:hAnsi="Arial" w:cs="Arial"/>
          <w:b/>
          <w:sz w:val="24"/>
          <w:szCs w:val="24"/>
        </w:rPr>
        <w:t xml:space="preserve"> zada</w:t>
      </w:r>
      <w:r w:rsidR="00792150" w:rsidRPr="00972599">
        <w:rPr>
          <w:rFonts w:ascii="Arial" w:hAnsi="Arial" w:cs="Arial"/>
          <w:b/>
          <w:sz w:val="24"/>
          <w:szCs w:val="24"/>
        </w:rPr>
        <w:t>nia</w:t>
      </w:r>
      <w:r w:rsidRPr="00972599">
        <w:rPr>
          <w:rFonts w:ascii="Arial" w:hAnsi="Arial" w:cs="Arial"/>
          <w:b/>
          <w:sz w:val="24"/>
          <w:szCs w:val="24"/>
        </w:rPr>
        <w:t xml:space="preserve"> publiczn</w:t>
      </w:r>
      <w:r w:rsidR="00792150" w:rsidRPr="00972599">
        <w:rPr>
          <w:rFonts w:ascii="Arial" w:hAnsi="Arial" w:cs="Arial"/>
          <w:b/>
          <w:sz w:val="24"/>
          <w:szCs w:val="24"/>
        </w:rPr>
        <w:t>ego</w:t>
      </w:r>
      <w:r w:rsidRPr="00972599">
        <w:rPr>
          <w:rFonts w:ascii="Arial" w:hAnsi="Arial" w:cs="Arial"/>
          <w:b/>
          <w:sz w:val="24"/>
          <w:szCs w:val="24"/>
        </w:rPr>
        <w:t xml:space="preserve"> w</w:t>
      </w:r>
      <w:r w:rsidR="00972599">
        <w:rPr>
          <w:rFonts w:ascii="Arial" w:hAnsi="Arial" w:cs="Arial"/>
          <w:b/>
          <w:sz w:val="24"/>
          <w:szCs w:val="24"/>
        </w:rPr>
        <w:t> </w:t>
      </w:r>
      <w:r w:rsidRPr="00972599">
        <w:rPr>
          <w:rFonts w:ascii="Arial" w:hAnsi="Arial" w:cs="Arial"/>
          <w:b/>
          <w:sz w:val="24"/>
          <w:szCs w:val="24"/>
        </w:rPr>
        <w:t>zakresie powierzenia prowadzenia punkt</w:t>
      </w:r>
      <w:r w:rsidR="00792150" w:rsidRPr="00972599">
        <w:rPr>
          <w:rFonts w:ascii="Arial" w:hAnsi="Arial" w:cs="Arial"/>
          <w:b/>
          <w:sz w:val="24"/>
          <w:szCs w:val="24"/>
        </w:rPr>
        <w:t>u</w:t>
      </w:r>
      <w:r w:rsidRPr="00972599">
        <w:rPr>
          <w:rFonts w:ascii="Arial" w:hAnsi="Arial" w:cs="Arial"/>
          <w:b/>
          <w:sz w:val="24"/>
          <w:szCs w:val="24"/>
        </w:rPr>
        <w:t xml:space="preserve"> nieodpłatnej pomocy prawnej</w:t>
      </w:r>
      <w:r w:rsidR="00C943E7" w:rsidRPr="00972599">
        <w:rPr>
          <w:rFonts w:ascii="Arial" w:hAnsi="Arial" w:cs="Arial"/>
          <w:b/>
          <w:sz w:val="24"/>
          <w:szCs w:val="24"/>
        </w:rPr>
        <w:t xml:space="preserve"> oraz</w:t>
      </w:r>
      <w:r w:rsidR="00972599">
        <w:rPr>
          <w:rFonts w:ascii="Arial" w:hAnsi="Arial" w:cs="Arial"/>
          <w:b/>
          <w:sz w:val="24"/>
          <w:szCs w:val="24"/>
        </w:rPr>
        <w:t> </w:t>
      </w:r>
      <w:r w:rsidRPr="00972599">
        <w:rPr>
          <w:rFonts w:ascii="Arial" w:hAnsi="Arial" w:cs="Arial"/>
          <w:b/>
          <w:sz w:val="24"/>
          <w:szCs w:val="24"/>
        </w:rPr>
        <w:t>nieodpłatnego poradnictwa obywatelskiego</w:t>
      </w:r>
      <w:r w:rsidR="00792150" w:rsidRPr="00972599">
        <w:rPr>
          <w:rFonts w:ascii="Arial" w:hAnsi="Arial" w:cs="Arial"/>
          <w:b/>
          <w:sz w:val="24"/>
          <w:szCs w:val="24"/>
        </w:rPr>
        <w:t xml:space="preserve">, a także </w:t>
      </w:r>
      <w:r w:rsidRPr="00972599">
        <w:rPr>
          <w:rFonts w:ascii="Arial" w:hAnsi="Arial" w:cs="Arial"/>
          <w:b/>
          <w:sz w:val="24"/>
          <w:szCs w:val="24"/>
        </w:rPr>
        <w:t>edukacji prawnej na terenie Miasta Leszna.</w:t>
      </w:r>
    </w:p>
    <w:p w14:paraId="49652CFF" w14:textId="77777777" w:rsidR="00C01389" w:rsidRPr="00972599" w:rsidRDefault="00C01389" w:rsidP="00C01389">
      <w:pPr>
        <w:numPr>
          <w:ilvl w:val="0"/>
          <w:numId w:val="1"/>
        </w:numPr>
        <w:spacing w:before="100" w:beforeAutospacing="1" w:after="100" w:afterAutospacing="1"/>
        <w:rPr>
          <w:rFonts w:ascii="Arial" w:eastAsia="Times New Roman" w:hAnsi="Arial" w:cs="Arial"/>
          <w:sz w:val="24"/>
          <w:szCs w:val="24"/>
          <w:lang w:eastAsia="pl-PL"/>
        </w:rPr>
      </w:pPr>
      <w:r w:rsidRPr="00972599">
        <w:rPr>
          <w:rFonts w:ascii="Arial" w:eastAsia="Times New Roman" w:hAnsi="Arial" w:cs="Arial"/>
          <w:b/>
          <w:bCs/>
          <w:sz w:val="24"/>
          <w:szCs w:val="24"/>
          <w:lang w:eastAsia="pl-PL"/>
        </w:rPr>
        <w:t>Cel konkursu.</w:t>
      </w:r>
    </w:p>
    <w:p w14:paraId="497C1DEF" w14:textId="77777777" w:rsidR="00C01389" w:rsidRPr="00972599" w:rsidRDefault="00C01389" w:rsidP="00C01389">
      <w:pPr>
        <w:spacing w:before="100" w:beforeAutospacing="1" w:after="100" w:afterAutospacing="1"/>
        <w:ind w:left="-1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Konkurs ma na celu wyłonienie organizacji pozarządowej prowadzącej działalność pożytku publicznego, która będzie prowadziła w mieście Leszno: </w:t>
      </w:r>
    </w:p>
    <w:p w14:paraId="2C8CCB30" w14:textId="10797C47" w:rsidR="00C01389" w:rsidRPr="00972599" w:rsidRDefault="00C01389" w:rsidP="00C943E7">
      <w:pPr>
        <w:spacing w:before="100" w:beforeAutospacing="1" w:after="100" w:afterAutospacing="1"/>
        <w:ind w:left="-1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- 1 punkt nieodpłatnej pomocy prawnej oraz</w:t>
      </w:r>
      <w:r w:rsidR="00792150"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nieodpłatne</w:t>
      </w:r>
      <w:r w:rsidR="00792150" w:rsidRPr="00972599">
        <w:rPr>
          <w:rFonts w:ascii="Arial" w:eastAsia="Times New Roman" w:hAnsi="Arial" w:cs="Arial"/>
          <w:sz w:val="24"/>
          <w:szCs w:val="24"/>
          <w:lang w:eastAsia="pl-PL"/>
        </w:rPr>
        <w:t>go</w:t>
      </w:r>
      <w:r w:rsidRPr="00972599">
        <w:rPr>
          <w:rFonts w:ascii="Arial" w:eastAsia="Times New Roman" w:hAnsi="Arial" w:cs="Arial"/>
          <w:sz w:val="24"/>
          <w:szCs w:val="24"/>
          <w:lang w:eastAsia="pl-PL"/>
        </w:rPr>
        <w:t xml:space="preserve"> poradnictwa obywatelskiego.</w:t>
      </w:r>
      <w:r w:rsidRPr="00972599">
        <w:rPr>
          <w:rFonts w:ascii="Arial" w:hAnsi="Arial" w:cs="Arial"/>
          <w:sz w:val="24"/>
          <w:szCs w:val="24"/>
        </w:rPr>
        <w:t xml:space="preserve"> </w:t>
      </w:r>
    </w:p>
    <w:p w14:paraId="453D1BCF" w14:textId="14E88390" w:rsidR="00FB1379" w:rsidRPr="00972599" w:rsidRDefault="00FB1379" w:rsidP="00C01389">
      <w:pPr>
        <w:spacing w:before="100" w:beforeAutospacing="1" w:after="100" w:afterAutospacing="1"/>
        <w:ind w:left="-11"/>
        <w:jc w:val="both"/>
        <w:rPr>
          <w:rFonts w:ascii="Arial" w:hAnsi="Arial" w:cs="Arial"/>
          <w:sz w:val="24"/>
          <w:szCs w:val="24"/>
        </w:rPr>
      </w:pPr>
      <w:r w:rsidRPr="00972599">
        <w:rPr>
          <w:rFonts w:ascii="Arial" w:hAnsi="Arial" w:cs="Arial"/>
          <w:sz w:val="24"/>
          <w:szCs w:val="24"/>
        </w:rPr>
        <w:t>Celem konkursu jest stworzenie systemu poradnictwa prawnego i obywatelskiego na terenie Miasta Leszna, rezultatem czego będzie zapewnienie 5 dni</w:t>
      </w:r>
      <w:r w:rsidR="001E13A0" w:rsidRPr="00972599">
        <w:rPr>
          <w:rFonts w:ascii="Arial" w:hAnsi="Arial" w:cs="Arial"/>
          <w:sz w:val="24"/>
          <w:szCs w:val="24"/>
        </w:rPr>
        <w:t xml:space="preserve"> w tygodniu przez co najmniej 4 </w:t>
      </w:r>
      <w:r w:rsidRPr="00972599">
        <w:rPr>
          <w:rFonts w:ascii="Arial" w:hAnsi="Arial" w:cs="Arial"/>
          <w:sz w:val="24"/>
          <w:szCs w:val="24"/>
        </w:rPr>
        <w:t>godziny dziennie dostępu dla osób uprawnionych do pomocy prawnej.</w:t>
      </w:r>
    </w:p>
    <w:p w14:paraId="4C439946" w14:textId="77777777" w:rsidR="00C01389" w:rsidRPr="00972599" w:rsidRDefault="00C01389" w:rsidP="00C01389">
      <w:pPr>
        <w:numPr>
          <w:ilvl w:val="0"/>
          <w:numId w:val="2"/>
        </w:numPr>
        <w:spacing w:before="100" w:beforeAutospacing="1" w:after="100" w:afterAutospacing="1"/>
        <w:rPr>
          <w:rFonts w:ascii="Arial" w:eastAsia="Times New Roman" w:hAnsi="Arial" w:cs="Arial"/>
          <w:sz w:val="24"/>
          <w:szCs w:val="24"/>
          <w:lang w:eastAsia="pl-PL"/>
        </w:rPr>
      </w:pPr>
      <w:r w:rsidRPr="00972599">
        <w:rPr>
          <w:rFonts w:ascii="Arial" w:eastAsia="Times New Roman" w:hAnsi="Arial" w:cs="Arial"/>
          <w:b/>
          <w:bCs/>
          <w:sz w:val="24"/>
          <w:szCs w:val="24"/>
          <w:lang w:eastAsia="pl-PL"/>
        </w:rPr>
        <w:t>Rodzaj zadania.</w:t>
      </w:r>
    </w:p>
    <w:p w14:paraId="585BFF26" w14:textId="241D4AD0"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Powierzenie prowadzenia jednego punktu nieodpłatnej pomocy prawnej </w:t>
      </w:r>
      <w:r w:rsidR="00C943E7" w:rsidRPr="00972599">
        <w:rPr>
          <w:rFonts w:ascii="Arial" w:eastAsia="Times New Roman" w:hAnsi="Arial" w:cs="Arial"/>
          <w:sz w:val="24"/>
          <w:szCs w:val="24"/>
          <w:lang w:eastAsia="pl-PL"/>
        </w:rPr>
        <w:t>oraz nieodpłatnego poradnictwa obywatelskiego</w:t>
      </w:r>
      <w:r w:rsidR="00C943E7" w:rsidRPr="00972599">
        <w:rPr>
          <w:rFonts w:ascii="Arial" w:hAnsi="Arial" w:cs="Arial"/>
          <w:sz w:val="24"/>
          <w:szCs w:val="24"/>
        </w:rPr>
        <w:t xml:space="preserve"> </w:t>
      </w:r>
      <w:r w:rsidRPr="00972599">
        <w:rPr>
          <w:rFonts w:ascii="Arial" w:eastAsia="Times New Roman" w:hAnsi="Arial" w:cs="Arial"/>
          <w:sz w:val="24"/>
          <w:szCs w:val="24"/>
          <w:lang w:eastAsia="pl-PL"/>
        </w:rPr>
        <w:t>usytuowanego w lokalu biurowym znajdującym się w budynku dla organizacji pozarządowych w Lesznie, ul. Jana Dąbrowskiego 45a.</w:t>
      </w:r>
      <w:r w:rsidR="005D17FA" w:rsidRPr="00972599">
        <w:rPr>
          <w:rFonts w:ascii="Arial" w:eastAsia="Times New Roman" w:hAnsi="Arial" w:cs="Arial"/>
          <w:sz w:val="24"/>
          <w:szCs w:val="24"/>
          <w:lang w:eastAsia="pl-PL"/>
        </w:rPr>
        <w:t xml:space="preserve"> </w:t>
      </w:r>
    </w:p>
    <w:p w14:paraId="413B3C7F" w14:textId="77777777" w:rsidR="00C01389" w:rsidRPr="00972599" w:rsidRDefault="00C01389" w:rsidP="00C01389">
      <w:pPr>
        <w:numPr>
          <w:ilvl w:val="0"/>
          <w:numId w:val="3"/>
        </w:numPr>
        <w:spacing w:before="100" w:beforeAutospacing="1" w:after="100" w:afterAutospacing="1"/>
        <w:rPr>
          <w:rFonts w:ascii="Arial" w:eastAsia="Times New Roman" w:hAnsi="Arial" w:cs="Arial"/>
          <w:sz w:val="24"/>
          <w:szCs w:val="24"/>
          <w:lang w:eastAsia="pl-PL"/>
        </w:rPr>
      </w:pPr>
      <w:r w:rsidRPr="00972599">
        <w:rPr>
          <w:rFonts w:ascii="Arial" w:eastAsia="Times New Roman" w:hAnsi="Arial" w:cs="Arial"/>
          <w:b/>
          <w:bCs/>
          <w:sz w:val="24"/>
          <w:szCs w:val="24"/>
          <w:lang w:eastAsia="pl-PL"/>
        </w:rPr>
        <w:t>Podmioty uprawnione do złożenia oferty.</w:t>
      </w:r>
    </w:p>
    <w:p w14:paraId="188CB40C" w14:textId="7F7CFA2C"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1. W konkursie mogą brać udział organizacje pozarządowe, o których mowa w</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art.</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3</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ust. 2 ustawy z dnia 24 kwietnia 2003 r. o działalności pożytku publicznego i</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o</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wolontariacie (</w:t>
      </w:r>
      <w:r w:rsidR="00C943E7" w:rsidRPr="00972599">
        <w:rPr>
          <w:rFonts w:ascii="Arial" w:eastAsia="Times New Roman" w:hAnsi="Arial" w:cs="Arial"/>
          <w:sz w:val="24"/>
          <w:szCs w:val="24"/>
          <w:lang w:eastAsia="pl-PL"/>
        </w:rPr>
        <w:t>Dz.U. z 202</w:t>
      </w:r>
      <w:r w:rsidR="00770939">
        <w:rPr>
          <w:rFonts w:ascii="Arial" w:eastAsia="Times New Roman" w:hAnsi="Arial" w:cs="Arial"/>
          <w:sz w:val="24"/>
          <w:szCs w:val="24"/>
          <w:lang w:eastAsia="pl-PL"/>
        </w:rPr>
        <w:t>4</w:t>
      </w:r>
      <w:r w:rsidR="00C943E7" w:rsidRPr="00972599">
        <w:rPr>
          <w:rFonts w:ascii="Arial" w:eastAsia="Times New Roman" w:hAnsi="Arial" w:cs="Arial"/>
          <w:sz w:val="24"/>
          <w:szCs w:val="24"/>
          <w:lang w:eastAsia="pl-PL"/>
        </w:rPr>
        <w:t xml:space="preserve"> r. poz. </w:t>
      </w:r>
      <w:r w:rsidR="00770939">
        <w:rPr>
          <w:rFonts w:ascii="Arial" w:eastAsia="Times New Roman" w:hAnsi="Arial" w:cs="Arial"/>
          <w:sz w:val="24"/>
          <w:szCs w:val="24"/>
          <w:lang w:eastAsia="pl-PL"/>
        </w:rPr>
        <w:t>1491</w:t>
      </w:r>
      <w:r w:rsidR="00C943E7" w:rsidRPr="00972599">
        <w:rPr>
          <w:rFonts w:ascii="Arial" w:eastAsia="Times New Roman" w:hAnsi="Arial" w:cs="Arial"/>
          <w:sz w:val="24"/>
          <w:szCs w:val="24"/>
          <w:lang w:eastAsia="pl-PL"/>
        </w:rPr>
        <w:t xml:space="preserve"> ze zm.</w:t>
      </w:r>
      <w:r w:rsidRPr="00972599">
        <w:rPr>
          <w:rFonts w:ascii="Arial" w:eastAsia="Times New Roman" w:hAnsi="Arial" w:cs="Arial"/>
          <w:sz w:val="24"/>
          <w:szCs w:val="24"/>
          <w:lang w:eastAsia="pl-PL"/>
        </w:rPr>
        <w:t>).</w:t>
      </w:r>
    </w:p>
    <w:p w14:paraId="68E3F704" w14:textId="4849D77E"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2. O powierzenie prowadzenia punktu nieodpłatnej pomocy prawnej</w:t>
      </w:r>
      <w:r w:rsidR="00C943E7" w:rsidRPr="00972599">
        <w:rPr>
          <w:rFonts w:ascii="Arial" w:eastAsia="Times New Roman" w:hAnsi="Arial" w:cs="Arial"/>
          <w:sz w:val="24"/>
          <w:szCs w:val="24"/>
          <w:lang w:eastAsia="pl-PL"/>
        </w:rPr>
        <w:t xml:space="preserve"> oraz nieodpłatnego poradnictwa obywatelskiego</w:t>
      </w:r>
      <w:r w:rsidRPr="00972599">
        <w:rPr>
          <w:rFonts w:ascii="Arial" w:eastAsia="Times New Roman" w:hAnsi="Arial" w:cs="Arial"/>
          <w:sz w:val="24"/>
          <w:szCs w:val="24"/>
          <w:lang w:eastAsia="pl-PL"/>
        </w:rPr>
        <w:t xml:space="preserve"> mogą ubiegać się oferenci, którzy spełniają łącznie następujące kryteria:</w:t>
      </w:r>
    </w:p>
    <w:p w14:paraId="53DCC5E7" w14:textId="2E3848FA" w:rsidR="00C943E7" w:rsidRPr="00972599" w:rsidRDefault="00C943E7"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a) w zakresie nieodpłatnej pomocy prawnej</w:t>
      </w:r>
    </w:p>
    <w:p w14:paraId="0C88394F" w14:textId="65884C2C"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jest wpisana na listę organizacji pozarządowych, uprawnionych do prowadzenia punktów na obszarze województwa wielkopolskiego, o której mowa w art. 11d ust. 1 ustawy z dnia 5 sierpnia 2015 r. o nieodpłatnej pomocy prawnej, nieodpłatnym poradnictwie obywatelskim oraz edukacji prawnej, prowadzoną przez Wojewodę Wielkopolskiego, w zakresie udzielania nieodpłatnej pomocy prawnej</w:t>
      </w:r>
      <w:r w:rsidR="00E87CDC" w:rsidRPr="00972599">
        <w:rPr>
          <w:rFonts w:ascii="Arial" w:eastAsia="Times New Roman" w:hAnsi="Arial" w:cs="Arial"/>
          <w:sz w:val="24"/>
          <w:szCs w:val="24"/>
          <w:lang w:eastAsia="pl-PL"/>
        </w:rPr>
        <w:t>;</w:t>
      </w:r>
    </w:p>
    <w:p w14:paraId="610B51E8" w14:textId="4E9C9A82"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prowadzą działalność statutową w zakresie udzielania nieodpłatnej pomocy prawnej oraz zwiększania świadomości prawnej społeczeństwa zgodnie z art.4 ust. 1 pkt 1b ustawy o działalności pożytku publicznego i o wolontariacie;</w:t>
      </w:r>
    </w:p>
    <w:p w14:paraId="0A5212B1" w14:textId="65972A78"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posiadają co najmniej dwuletnie doświadczenie w wykonywaniu zadań wiążących się z</w:t>
      </w:r>
      <w:r w:rsidR="00E87CDC"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udzielaniem porad prawnych, informacji prawnych lub świadczeniem poradnictwa obywatelskiego;</w:t>
      </w:r>
    </w:p>
    <w:p w14:paraId="09A3C8E0" w14:textId="2E8046E3"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przedstawią zawarte umowy lub promesy ich zawarcia z adwokatem, radcą prawnym, doradcą podatkowym lub osobą, o której mowa w art. 11 ust. 3 pkt 2 ustawy o nieodpłatnej pomocy prawnej</w:t>
      </w:r>
      <w:r w:rsidR="008F57D9" w:rsidRPr="00972599">
        <w:rPr>
          <w:rFonts w:ascii="Arial" w:eastAsia="Times New Roman" w:hAnsi="Arial" w:cs="Arial"/>
          <w:sz w:val="24"/>
          <w:szCs w:val="24"/>
          <w:lang w:eastAsia="pl-PL"/>
        </w:rPr>
        <w:t>, nieodpłatnego</w:t>
      </w:r>
      <w:r w:rsidR="00972599">
        <w:rPr>
          <w:rFonts w:ascii="Arial" w:eastAsia="Times New Roman" w:hAnsi="Arial" w:cs="Arial"/>
          <w:sz w:val="24"/>
          <w:szCs w:val="24"/>
          <w:lang w:eastAsia="pl-PL"/>
        </w:rPr>
        <w:t xml:space="preserve"> </w:t>
      </w:r>
      <w:r w:rsidR="008F57D9" w:rsidRPr="00972599">
        <w:rPr>
          <w:rFonts w:ascii="Arial" w:eastAsia="Times New Roman" w:hAnsi="Arial" w:cs="Arial"/>
          <w:sz w:val="24"/>
          <w:szCs w:val="24"/>
          <w:lang w:eastAsia="pl-PL"/>
        </w:rPr>
        <w:t>poradnictwa obywatelskiego</w:t>
      </w:r>
      <w:r w:rsidRPr="00972599">
        <w:rPr>
          <w:rFonts w:ascii="Arial" w:eastAsia="Times New Roman" w:hAnsi="Arial" w:cs="Arial"/>
          <w:sz w:val="24"/>
          <w:szCs w:val="24"/>
          <w:lang w:eastAsia="pl-PL"/>
        </w:rPr>
        <w:t xml:space="preserve"> oraz edukacji prawnej</w:t>
      </w:r>
      <w:r w:rsidRPr="00972599">
        <w:rPr>
          <w:rFonts w:ascii="Arial" w:hAnsi="Arial" w:cs="Arial"/>
          <w:sz w:val="24"/>
          <w:szCs w:val="24"/>
        </w:rPr>
        <w:t xml:space="preserve"> </w:t>
      </w:r>
      <w:r w:rsidRPr="00972599">
        <w:rPr>
          <w:rFonts w:ascii="Arial" w:eastAsia="Times New Roman" w:hAnsi="Arial" w:cs="Arial"/>
          <w:sz w:val="24"/>
          <w:szCs w:val="24"/>
          <w:lang w:eastAsia="pl-PL"/>
        </w:rPr>
        <w:t>oraz mediatorem, o którym mowa w</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art.</w:t>
      </w:r>
      <w:r w:rsid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4a ust. 6 ww. ustawy;</w:t>
      </w:r>
    </w:p>
    <w:p w14:paraId="6B5DF22B" w14:textId="77777777"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dają gwarancję należytego wykonania zadania, przez złożenie pisemnego zobowiązania, w szczególności w zakresie zapewnienia:</w:t>
      </w:r>
    </w:p>
    <w:p w14:paraId="0E204FB0" w14:textId="77777777" w:rsidR="00C01389" w:rsidRPr="00972599" w:rsidRDefault="00C01389" w:rsidP="00C01389">
      <w:pPr>
        <w:numPr>
          <w:ilvl w:val="1"/>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poufności w związku z udzielaniem nieodpłatnej pomocy prawnej i jej dokumentowaniem,</w:t>
      </w:r>
    </w:p>
    <w:p w14:paraId="089DD45B" w14:textId="77777777" w:rsidR="00C01389" w:rsidRPr="00972599" w:rsidRDefault="00C01389" w:rsidP="00C01389">
      <w:pPr>
        <w:numPr>
          <w:ilvl w:val="1"/>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profesjonalnego i rzetelnego udzielania nieodpłatnej pomocy prawnej,</w:t>
      </w:r>
    </w:p>
    <w:p w14:paraId="29E84A20" w14:textId="68E052FA" w:rsidR="00C01389" w:rsidRPr="00972599" w:rsidRDefault="00C01389" w:rsidP="00C01389">
      <w:pPr>
        <w:numPr>
          <w:ilvl w:val="1"/>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przestrzegania zasad etyki przy udzielaniu nieodpłatnej pomocy prawnej, w szczególności w sytuacji, gdy zachodzi konflikt interesów,</w:t>
      </w:r>
    </w:p>
    <w:p w14:paraId="4F7087C3" w14:textId="77777777" w:rsidR="00C01389" w:rsidRPr="00972599" w:rsidRDefault="00C01389" w:rsidP="00C01389">
      <w:pPr>
        <w:numPr>
          <w:ilvl w:val="0"/>
          <w:numId w:val="2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opracowali i stosują standardy obsługi i wewnętrzny system kontroli jakości udzielania nieodpłatnej pomocy prawnej.</w:t>
      </w:r>
    </w:p>
    <w:p w14:paraId="2B153163" w14:textId="25F2717D" w:rsidR="00C01389" w:rsidRPr="00972599" w:rsidRDefault="00C943E7"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b) w zakresie nieodpłatnego poradnictwa obywatelskiego</w:t>
      </w:r>
    </w:p>
    <w:p w14:paraId="67146BDE" w14:textId="77777777" w:rsidR="00C01389" w:rsidRPr="00972599"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jest wpisana na listę organizacji pozarządowych, uprawnionych do prowadzenia punktów na obszarze województwa wielkopolskiego, o której mowa w art. 11d ust. 1 ustawy z dnia 5 sierpnia 2015 r. o nieodpłatnej pomocy prawnej, nieodpłatnym poradnictwie obywatelskim oraz edukacji prawnej, prowadzoną przez Wojewodę Wielkopolskiego, w zakresie udzielania nieodpłatnego poradnictwa obywatelskiego;</w:t>
      </w:r>
    </w:p>
    <w:p w14:paraId="157B19BD" w14:textId="77777777" w:rsidR="00C01389" w:rsidRPr="00972599"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prowadzą działalność statutową w zakresie udzielania nieodpłatnego poradnictwa obywatelskiego zgodnie z art. 4 ust. 1 pkt 22a ustawy o działalności pożytku publicznego i o wolontariacie;</w:t>
      </w:r>
    </w:p>
    <w:p w14:paraId="2E972554" w14:textId="4E1F124D" w:rsidR="00C01389" w:rsidRPr="00972599"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posiadają co najmniej dwuletnie doświadczenie w wykonywaniu zadań wiążących się ze świadczeniem poradnictwa obywatelskiego, nabyte w okresie pięciu lat bezpośrednio poprzedzających złożenie wniosku, lub co najmniej dwuletnie doświadczenie w</w:t>
      </w:r>
      <w:r w:rsidR="002B6657"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wykonywaniu zadań wiążących się z udzielaniem porad prawnych, informacji prawnych lub świadczeniem nieodpłatnego poradnictwa;</w:t>
      </w:r>
    </w:p>
    <w:p w14:paraId="777FCDCC" w14:textId="1ACEAAD7" w:rsidR="00C01389" w:rsidRPr="003A6874"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3A6874">
        <w:rPr>
          <w:rFonts w:ascii="Arial" w:eastAsia="Times New Roman" w:hAnsi="Arial" w:cs="Arial"/>
          <w:sz w:val="24"/>
          <w:szCs w:val="24"/>
          <w:lang w:eastAsia="pl-PL"/>
        </w:rPr>
        <w:t>posiadają umowę zawartą z doradcą oraz mediatorem, o którym mowa w art.</w:t>
      </w:r>
      <w:r w:rsidR="00CA11BD">
        <w:rPr>
          <w:rFonts w:ascii="Arial" w:eastAsia="Times New Roman" w:hAnsi="Arial" w:cs="Arial"/>
          <w:sz w:val="24"/>
          <w:szCs w:val="24"/>
          <w:lang w:eastAsia="pl-PL"/>
        </w:rPr>
        <w:t> </w:t>
      </w:r>
      <w:r w:rsidRPr="003A6874">
        <w:rPr>
          <w:rFonts w:ascii="Arial" w:eastAsia="Times New Roman" w:hAnsi="Arial" w:cs="Arial"/>
          <w:sz w:val="24"/>
          <w:szCs w:val="24"/>
          <w:lang w:eastAsia="pl-PL"/>
        </w:rPr>
        <w:t>4a ust. 6 ustawy o nieodpłatnej pomocy prawnej, nieodpłatnym poradnictwie prawnym oraz edukacji prawnej;</w:t>
      </w:r>
    </w:p>
    <w:p w14:paraId="7D06F37B" w14:textId="77777777" w:rsidR="00C01389" w:rsidRPr="00972599"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dają gwarancję należytego wykonania zadania, przez złożenie pisemnego zobowiązania, w szczególności w zakresie zapewnienia:</w:t>
      </w:r>
    </w:p>
    <w:p w14:paraId="0EB7B6F0" w14:textId="77777777" w:rsidR="00C01389" w:rsidRPr="00972599" w:rsidRDefault="00C01389" w:rsidP="00C01389">
      <w:pPr>
        <w:numPr>
          <w:ilvl w:val="1"/>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poufności w związku ze świadczeniem nieodpłatnego poradnictwa obywatelskiego i jego dokumentowaniem,</w:t>
      </w:r>
    </w:p>
    <w:p w14:paraId="38F1D567" w14:textId="77777777" w:rsidR="00C01389" w:rsidRPr="00972599" w:rsidRDefault="00C01389" w:rsidP="00C01389">
      <w:pPr>
        <w:numPr>
          <w:ilvl w:val="1"/>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profesjonalnego i rzetelnego świadczenia nieodpłatnego poradnictwa obywatelskiego,</w:t>
      </w:r>
    </w:p>
    <w:p w14:paraId="30949D72" w14:textId="77777777" w:rsidR="00C01389" w:rsidRPr="00972599" w:rsidRDefault="00C01389" w:rsidP="00C01389">
      <w:pPr>
        <w:numPr>
          <w:ilvl w:val="1"/>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przestrzegania zasad etyki przy świadczeniu nieodpłatnego poradnictwa obywatelskiego, w szczególności w sytuacji, gdy zachodzi konflikt interesów;</w:t>
      </w:r>
    </w:p>
    <w:p w14:paraId="5068EDC3" w14:textId="77777777" w:rsidR="00C01389" w:rsidRPr="00972599" w:rsidRDefault="00C01389" w:rsidP="00C01389">
      <w:pPr>
        <w:numPr>
          <w:ilvl w:val="0"/>
          <w:numId w:val="23"/>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opracowali i stosują standardy obsługi i wewnętrzny system kontroli jakości świadczonego nieodpłatnego poradnictwa obywatelskiego.</w:t>
      </w:r>
    </w:p>
    <w:p w14:paraId="64763964" w14:textId="5A85FDED" w:rsidR="00C01389" w:rsidRPr="00972599" w:rsidRDefault="00244111"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3</w:t>
      </w:r>
      <w:r w:rsidR="00C01389" w:rsidRPr="00972599">
        <w:rPr>
          <w:rFonts w:ascii="Arial" w:eastAsia="Times New Roman" w:hAnsi="Arial" w:cs="Arial"/>
          <w:sz w:val="24"/>
          <w:szCs w:val="24"/>
          <w:lang w:eastAsia="pl-PL"/>
        </w:rPr>
        <w:t>. O powierzenie prowadzenia punktu </w:t>
      </w:r>
      <w:r w:rsidR="00C01389" w:rsidRPr="00972599">
        <w:rPr>
          <w:rFonts w:ascii="Arial" w:eastAsia="Times New Roman" w:hAnsi="Arial" w:cs="Arial"/>
          <w:iCs/>
          <w:sz w:val="24"/>
          <w:szCs w:val="24"/>
          <w:lang w:eastAsia="pl-PL"/>
        </w:rPr>
        <w:t>nieodpłatnej pomocy prawnej</w:t>
      </w:r>
      <w:r w:rsidR="00C01389" w:rsidRPr="00972599">
        <w:rPr>
          <w:rFonts w:ascii="Arial" w:eastAsia="Times New Roman" w:hAnsi="Arial" w:cs="Arial"/>
          <w:sz w:val="24"/>
          <w:szCs w:val="24"/>
          <w:lang w:eastAsia="pl-PL"/>
        </w:rPr>
        <w:t> </w:t>
      </w:r>
      <w:r w:rsidR="00C943E7" w:rsidRPr="00972599">
        <w:rPr>
          <w:rFonts w:ascii="Arial" w:eastAsia="Times New Roman" w:hAnsi="Arial" w:cs="Arial"/>
          <w:sz w:val="24"/>
          <w:szCs w:val="24"/>
          <w:lang w:eastAsia="pl-PL"/>
        </w:rPr>
        <w:t>oraz</w:t>
      </w:r>
      <w:r w:rsidR="00C01389" w:rsidRPr="00972599">
        <w:rPr>
          <w:rFonts w:ascii="Arial" w:eastAsia="Times New Roman" w:hAnsi="Arial" w:cs="Arial"/>
          <w:sz w:val="24"/>
          <w:szCs w:val="24"/>
          <w:lang w:eastAsia="pl-PL"/>
        </w:rPr>
        <w:t xml:space="preserve"> nieodpłatnego poradnictwa obywatelskiego nie może ubiegać się organizacja pozarządowa, która:</w:t>
      </w:r>
    </w:p>
    <w:p w14:paraId="26848C38" w14:textId="77777777" w:rsidR="00C01389" w:rsidRPr="00972599" w:rsidRDefault="00C01389" w:rsidP="00C01389">
      <w:pPr>
        <w:numPr>
          <w:ilvl w:val="0"/>
          <w:numId w:val="24"/>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 okresie dwóch lat poprzedzających przystąpienie do otwartego konkursu ofert nie rozliczyła się z dotacji przyznanej na wykonanie zadania publicznego,</w:t>
      </w:r>
    </w:p>
    <w:p w14:paraId="4604007B" w14:textId="77777777" w:rsidR="00C01389" w:rsidRPr="00972599" w:rsidRDefault="00C01389" w:rsidP="00C01389">
      <w:pPr>
        <w:numPr>
          <w:ilvl w:val="0"/>
          <w:numId w:val="24"/>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wykorzystała dotację niezgodnie z celem jej przyznania,</w:t>
      </w:r>
    </w:p>
    <w:p w14:paraId="22935B1B" w14:textId="77777777" w:rsidR="00C01389" w:rsidRPr="00972599" w:rsidRDefault="00C01389" w:rsidP="00C01389">
      <w:pPr>
        <w:numPr>
          <w:ilvl w:val="0"/>
          <w:numId w:val="24"/>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organizacja pozarządowa, z którą starosta rozwiązał umowę.</w:t>
      </w:r>
    </w:p>
    <w:p w14:paraId="0A1AEE48" w14:textId="77777777"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Termin dwóch lat biegnie odpowiednio od dnia rozliczenia się z dotacji i zwrotu nienależnych środków wraz z odsetkami albo rozwiązania umowy.</w:t>
      </w:r>
    </w:p>
    <w:p w14:paraId="463400F8" w14:textId="77777777" w:rsidR="00C01389" w:rsidRPr="00972599" w:rsidRDefault="00C01389" w:rsidP="00C01389">
      <w:pPr>
        <w:numPr>
          <w:ilvl w:val="0"/>
          <w:numId w:val="4"/>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b/>
          <w:bCs/>
          <w:sz w:val="24"/>
          <w:szCs w:val="24"/>
          <w:lang w:eastAsia="pl-PL"/>
        </w:rPr>
        <w:t>Wysokość środków publicznych przeznaczonych na wsparcie zadań.</w:t>
      </w:r>
    </w:p>
    <w:p w14:paraId="6656ABB9" w14:textId="00592D33" w:rsidR="00C943E7" w:rsidRPr="00972599" w:rsidRDefault="00C943E7"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Na realizację zadania </w:t>
      </w:r>
      <w:r w:rsidRPr="00972599">
        <w:rPr>
          <w:rFonts w:ascii="Arial" w:eastAsia="Times New Roman" w:hAnsi="Arial" w:cs="Arial"/>
          <w:b/>
          <w:iCs/>
          <w:sz w:val="24"/>
          <w:szCs w:val="24"/>
          <w:lang w:eastAsia="pl-PL"/>
        </w:rPr>
        <w:t xml:space="preserve">planuje się przeznaczyć kwotę </w:t>
      </w:r>
      <w:r w:rsidR="00431E7F">
        <w:rPr>
          <w:rFonts w:ascii="Arial" w:eastAsia="Times New Roman" w:hAnsi="Arial" w:cs="Arial"/>
          <w:b/>
          <w:iCs/>
          <w:sz w:val="24"/>
          <w:szCs w:val="24"/>
          <w:lang w:eastAsia="pl-PL"/>
        </w:rPr>
        <w:t>71 050,56</w:t>
      </w:r>
      <w:r w:rsidRPr="00972599">
        <w:rPr>
          <w:rFonts w:ascii="Arial" w:eastAsia="Times New Roman" w:hAnsi="Arial" w:cs="Arial"/>
          <w:b/>
          <w:bCs/>
          <w:sz w:val="24"/>
          <w:szCs w:val="24"/>
          <w:lang w:eastAsia="pl-PL"/>
        </w:rPr>
        <w:t xml:space="preserve"> zł </w:t>
      </w:r>
      <w:bookmarkStart w:id="0" w:name="_Hlk85615675"/>
      <w:r w:rsidRPr="00972599">
        <w:rPr>
          <w:rFonts w:ascii="Arial" w:eastAsia="Times New Roman" w:hAnsi="Arial" w:cs="Arial"/>
          <w:sz w:val="24"/>
          <w:szCs w:val="24"/>
          <w:lang w:eastAsia="pl-PL"/>
        </w:rPr>
        <w:t xml:space="preserve">(słownie: </w:t>
      </w:r>
      <w:r w:rsidR="00431E7F">
        <w:rPr>
          <w:rFonts w:ascii="Arial" w:eastAsia="Times New Roman" w:hAnsi="Arial" w:cs="Arial"/>
          <w:sz w:val="24"/>
          <w:szCs w:val="24"/>
          <w:lang w:eastAsia="pl-PL"/>
        </w:rPr>
        <w:t>siedemdziesiąt jeden</w:t>
      </w:r>
      <w:r w:rsidR="00F63E7A" w:rsidRPr="00972599">
        <w:rPr>
          <w:rFonts w:ascii="Arial" w:eastAsia="Times New Roman" w:hAnsi="Arial" w:cs="Arial"/>
          <w:sz w:val="24"/>
          <w:szCs w:val="24"/>
          <w:lang w:eastAsia="pl-PL"/>
        </w:rPr>
        <w:t xml:space="preserve"> tysięcy </w:t>
      </w:r>
      <w:r w:rsidR="00431E7F">
        <w:rPr>
          <w:rFonts w:ascii="Arial" w:eastAsia="Times New Roman" w:hAnsi="Arial" w:cs="Arial"/>
          <w:sz w:val="24"/>
          <w:szCs w:val="24"/>
          <w:lang w:eastAsia="pl-PL"/>
        </w:rPr>
        <w:t>pięćdziesiąt</w:t>
      </w:r>
      <w:r w:rsidRPr="00972599">
        <w:rPr>
          <w:rFonts w:ascii="Arial" w:eastAsia="Times New Roman" w:hAnsi="Arial" w:cs="Arial"/>
          <w:sz w:val="24"/>
          <w:szCs w:val="24"/>
          <w:lang w:eastAsia="pl-PL"/>
        </w:rPr>
        <w:t xml:space="preserve"> złotych </w:t>
      </w:r>
      <w:r w:rsidR="00431E7F">
        <w:rPr>
          <w:rFonts w:ascii="Arial" w:eastAsia="Times New Roman" w:hAnsi="Arial" w:cs="Arial"/>
          <w:sz w:val="24"/>
          <w:szCs w:val="24"/>
          <w:lang w:eastAsia="pl-PL"/>
        </w:rPr>
        <w:t>56</w:t>
      </w:r>
      <w:r w:rsidRPr="00972599">
        <w:rPr>
          <w:rFonts w:ascii="Arial" w:eastAsia="Times New Roman" w:hAnsi="Arial" w:cs="Arial"/>
          <w:sz w:val="24"/>
          <w:szCs w:val="24"/>
          <w:lang w:eastAsia="pl-PL"/>
        </w:rPr>
        <w:t xml:space="preserve">/100), w tym </w:t>
      </w:r>
      <w:r w:rsidR="00F63E7A" w:rsidRPr="00972599">
        <w:rPr>
          <w:rFonts w:ascii="Arial" w:eastAsia="Times New Roman" w:hAnsi="Arial" w:cs="Arial"/>
          <w:b/>
          <w:bCs/>
          <w:sz w:val="24"/>
          <w:szCs w:val="24"/>
          <w:lang w:eastAsia="pl-PL"/>
        </w:rPr>
        <w:t>4</w:t>
      </w:r>
      <w:r w:rsidR="00431E7F">
        <w:rPr>
          <w:rFonts w:ascii="Arial" w:eastAsia="Times New Roman" w:hAnsi="Arial" w:cs="Arial"/>
          <w:b/>
          <w:bCs/>
          <w:sz w:val="24"/>
          <w:szCs w:val="24"/>
          <w:lang w:eastAsia="pl-PL"/>
        </w:rPr>
        <w:t> 394,88</w:t>
      </w:r>
      <w:r w:rsidRPr="00972599">
        <w:rPr>
          <w:rFonts w:ascii="Arial" w:eastAsia="Times New Roman" w:hAnsi="Arial" w:cs="Arial"/>
          <w:b/>
          <w:bCs/>
          <w:sz w:val="24"/>
          <w:szCs w:val="24"/>
          <w:lang w:eastAsia="pl-PL"/>
        </w:rPr>
        <w:t xml:space="preserve"> zł </w:t>
      </w:r>
      <w:r w:rsidRPr="00972599">
        <w:rPr>
          <w:rFonts w:ascii="Arial" w:eastAsia="Times New Roman" w:hAnsi="Arial" w:cs="Arial"/>
          <w:sz w:val="24"/>
          <w:szCs w:val="24"/>
          <w:lang w:eastAsia="pl-PL"/>
        </w:rPr>
        <w:t xml:space="preserve">(słownie: </w:t>
      </w:r>
      <w:r w:rsidR="00F63E7A" w:rsidRPr="00972599">
        <w:rPr>
          <w:rFonts w:ascii="Arial" w:eastAsia="Times New Roman" w:hAnsi="Arial" w:cs="Arial"/>
          <w:sz w:val="24"/>
          <w:szCs w:val="24"/>
          <w:lang w:eastAsia="pl-PL"/>
        </w:rPr>
        <w:t xml:space="preserve">cztery tysiące </w:t>
      </w:r>
      <w:r w:rsidR="00431E7F">
        <w:rPr>
          <w:rFonts w:ascii="Arial" w:eastAsia="Times New Roman" w:hAnsi="Arial" w:cs="Arial"/>
          <w:sz w:val="24"/>
          <w:szCs w:val="24"/>
          <w:lang w:eastAsia="pl-PL"/>
        </w:rPr>
        <w:t>trzysta dziewięćdziesiąt cztery</w:t>
      </w:r>
      <w:r w:rsidRPr="00972599">
        <w:rPr>
          <w:rFonts w:ascii="Arial" w:eastAsia="Times New Roman" w:hAnsi="Arial" w:cs="Arial"/>
          <w:sz w:val="24"/>
          <w:szCs w:val="24"/>
          <w:lang w:eastAsia="pl-PL"/>
        </w:rPr>
        <w:t xml:space="preserve"> złot</w:t>
      </w:r>
      <w:r w:rsidR="00431E7F">
        <w:rPr>
          <w:rFonts w:ascii="Arial" w:eastAsia="Times New Roman" w:hAnsi="Arial" w:cs="Arial"/>
          <w:sz w:val="24"/>
          <w:szCs w:val="24"/>
          <w:lang w:eastAsia="pl-PL"/>
        </w:rPr>
        <w:t>e</w:t>
      </w:r>
      <w:r w:rsidRPr="00972599">
        <w:rPr>
          <w:rFonts w:ascii="Arial" w:eastAsia="Times New Roman" w:hAnsi="Arial" w:cs="Arial"/>
          <w:sz w:val="24"/>
          <w:szCs w:val="24"/>
          <w:lang w:eastAsia="pl-PL"/>
        </w:rPr>
        <w:t xml:space="preserve"> </w:t>
      </w:r>
      <w:r w:rsidR="00431E7F">
        <w:rPr>
          <w:rFonts w:ascii="Arial" w:eastAsia="Times New Roman" w:hAnsi="Arial" w:cs="Arial"/>
          <w:sz w:val="24"/>
          <w:szCs w:val="24"/>
          <w:lang w:eastAsia="pl-PL"/>
        </w:rPr>
        <w:t>88</w:t>
      </w:r>
      <w:r w:rsidRPr="00972599">
        <w:rPr>
          <w:rFonts w:ascii="Arial" w:eastAsia="Times New Roman" w:hAnsi="Arial" w:cs="Arial"/>
          <w:sz w:val="24"/>
          <w:szCs w:val="24"/>
          <w:lang w:eastAsia="pl-PL"/>
        </w:rPr>
        <w:t>/100) na realizację zadania z</w:t>
      </w:r>
      <w:r w:rsidR="00431E7F">
        <w:rPr>
          <w:rFonts w:ascii="Arial" w:eastAsia="Times New Roman" w:hAnsi="Arial" w:cs="Arial"/>
          <w:sz w:val="24"/>
          <w:szCs w:val="24"/>
          <w:lang w:eastAsia="pl-PL"/>
        </w:rPr>
        <w:t> </w:t>
      </w:r>
      <w:r w:rsidRPr="00972599">
        <w:rPr>
          <w:rFonts w:ascii="Arial" w:eastAsia="Times New Roman" w:hAnsi="Arial" w:cs="Arial"/>
          <w:sz w:val="24"/>
          <w:szCs w:val="24"/>
          <w:lang w:eastAsia="pl-PL"/>
        </w:rPr>
        <w:t>zakresu edukacji prawnej</w:t>
      </w:r>
      <w:bookmarkEnd w:id="0"/>
      <w:r w:rsidRPr="00972599">
        <w:rPr>
          <w:rFonts w:ascii="Arial" w:eastAsia="Times New Roman" w:hAnsi="Arial" w:cs="Arial"/>
          <w:sz w:val="24"/>
          <w:szCs w:val="24"/>
          <w:lang w:eastAsia="pl-PL"/>
        </w:rPr>
        <w:t>.</w:t>
      </w:r>
    </w:p>
    <w:p w14:paraId="68DA23C9" w14:textId="7E193B2C" w:rsidR="00C01389" w:rsidRPr="00972599" w:rsidRDefault="00C01389" w:rsidP="00C01389">
      <w:pPr>
        <w:numPr>
          <w:ilvl w:val="0"/>
          <w:numId w:val="5"/>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b/>
          <w:bCs/>
          <w:sz w:val="24"/>
          <w:szCs w:val="24"/>
          <w:lang w:eastAsia="pl-PL"/>
        </w:rPr>
        <w:t>Zasady przyznania dotacji</w:t>
      </w:r>
      <w:r w:rsidR="006844C2">
        <w:rPr>
          <w:rFonts w:ascii="Arial" w:eastAsia="Times New Roman" w:hAnsi="Arial" w:cs="Arial"/>
          <w:b/>
          <w:bCs/>
          <w:sz w:val="24"/>
          <w:szCs w:val="24"/>
          <w:lang w:eastAsia="pl-PL"/>
        </w:rPr>
        <w:t>.</w:t>
      </w:r>
    </w:p>
    <w:p w14:paraId="139BBF26" w14:textId="77777777"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Zasady przyznania dotacji na realizację powyższych zadań określają przepisy:</w:t>
      </w:r>
    </w:p>
    <w:p w14:paraId="5B06DC09" w14:textId="7B2692AF" w:rsidR="00C943E7" w:rsidRPr="00972599" w:rsidRDefault="00C01389" w:rsidP="00C0138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ustawa z dnia 24 kwietnia 2003 roku o działalności pożytku publicznego i o wolontariacie (</w:t>
      </w:r>
      <w:r w:rsidR="00C943E7" w:rsidRPr="00972599">
        <w:rPr>
          <w:rFonts w:ascii="Arial" w:hAnsi="Arial" w:cs="Arial"/>
          <w:sz w:val="24"/>
          <w:szCs w:val="24"/>
        </w:rPr>
        <w:t>Dz. U. z 202</w:t>
      </w:r>
      <w:r w:rsidR="005C69DF">
        <w:rPr>
          <w:rFonts w:ascii="Arial" w:hAnsi="Arial" w:cs="Arial"/>
          <w:sz w:val="24"/>
          <w:szCs w:val="24"/>
        </w:rPr>
        <w:t>4</w:t>
      </w:r>
      <w:r w:rsidR="00C943E7" w:rsidRPr="00972599">
        <w:rPr>
          <w:rFonts w:ascii="Arial" w:hAnsi="Arial" w:cs="Arial"/>
          <w:sz w:val="24"/>
          <w:szCs w:val="24"/>
        </w:rPr>
        <w:t xml:space="preserve"> r., poz. </w:t>
      </w:r>
      <w:r w:rsidR="005C69DF">
        <w:rPr>
          <w:rFonts w:ascii="Arial" w:hAnsi="Arial" w:cs="Arial"/>
          <w:sz w:val="24"/>
          <w:szCs w:val="24"/>
        </w:rPr>
        <w:t>1491</w:t>
      </w:r>
      <w:r w:rsidR="00C943E7" w:rsidRPr="00972599">
        <w:rPr>
          <w:rFonts w:ascii="Arial" w:hAnsi="Arial" w:cs="Arial"/>
          <w:sz w:val="24"/>
          <w:szCs w:val="24"/>
        </w:rPr>
        <w:t xml:space="preserve"> ze zm.</w:t>
      </w:r>
      <w:r w:rsidR="00C943E7" w:rsidRPr="00972599">
        <w:rPr>
          <w:rFonts w:ascii="Arial" w:eastAsia="Times New Roman" w:hAnsi="Arial" w:cs="Arial"/>
          <w:sz w:val="24"/>
          <w:szCs w:val="24"/>
          <w:lang w:eastAsia="pl-PL"/>
        </w:rPr>
        <w:t>),</w:t>
      </w:r>
    </w:p>
    <w:p w14:paraId="0D276E4F" w14:textId="781DDF4A" w:rsidR="00C01389" w:rsidRPr="00972599" w:rsidRDefault="00C01389" w:rsidP="00C0138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ustawa z dnia 27 sierpnia 2009 r. o finansach publicznych (</w:t>
      </w:r>
      <w:r w:rsidR="00C943E7" w:rsidRPr="00972599">
        <w:rPr>
          <w:rFonts w:ascii="Arial" w:eastAsia="Times New Roman" w:hAnsi="Arial" w:cs="Arial"/>
          <w:sz w:val="24"/>
          <w:szCs w:val="24"/>
          <w:lang w:eastAsia="pl-PL"/>
        </w:rPr>
        <w:t>Dz. U. z 202</w:t>
      </w:r>
      <w:r w:rsidR="00A80998" w:rsidRPr="00972599">
        <w:rPr>
          <w:rFonts w:ascii="Arial" w:eastAsia="Times New Roman" w:hAnsi="Arial" w:cs="Arial"/>
          <w:sz w:val="24"/>
          <w:szCs w:val="24"/>
          <w:lang w:eastAsia="pl-PL"/>
        </w:rPr>
        <w:t>3</w:t>
      </w:r>
      <w:r w:rsidR="00C943E7" w:rsidRPr="00972599">
        <w:rPr>
          <w:rFonts w:ascii="Arial" w:eastAsia="Times New Roman" w:hAnsi="Arial" w:cs="Arial"/>
          <w:sz w:val="24"/>
          <w:szCs w:val="24"/>
          <w:lang w:eastAsia="pl-PL"/>
        </w:rPr>
        <w:t xml:space="preserve"> r., poz. 1</w:t>
      </w:r>
      <w:r w:rsidR="00A80998" w:rsidRPr="00972599">
        <w:rPr>
          <w:rFonts w:ascii="Arial" w:eastAsia="Times New Roman" w:hAnsi="Arial" w:cs="Arial"/>
          <w:sz w:val="24"/>
          <w:szCs w:val="24"/>
          <w:lang w:eastAsia="pl-PL"/>
        </w:rPr>
        <w:t>270</w:t>
      </w:r>
      <w:r w:rsidR="00C943E7" w:rsidRPr="00972599">
        <w:rPr>
          <w:rFonts w:ascii="Arial" w:eastAsia="Times New Roman" w:hAnsi="Arial" w:cs="Arial"/>
          <w:sz w:val="24"/>
          <w:szCs w:val="24"/>
          <w:lang w:eastAsia="pl-PL"/>
        </w:rPr>
        <w:t xml:space="preserve"> ze zm.</w:t>
      </w:r>
      <w:r w:rsidRPr="00972599">
        <w:rPr>
          <w:rFonts w:ascii="Arial" w:eastAsia="Times New Roman" w:hAnsi="Arial" w:cs="Arial"/>
          <w:sz w:val="24"/>
          <w:szCs w:val="24"/>
          <w:lang w:eastAsia="pl-PL"/>
        </w:rPr>
        <w:t>),</w:t>
      </w:r>
    </w:p>
    <w:p w14:paraId="3CBF7443" w14:textId="51CEE824" w:rsidR="00C01389" w:rsidRPr="00972599" w:rsidRDefault="00C01389" w:rsidP="00C0138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ustawa z dnia 5 sierpnia 2015 r. o nieodpłatnej pomocy prawnej i edukacji prawnej (Dz.</w:t>
      </w:r>
      <w:r w:rsidR="00CB48BF"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U. z 20</w:t>
      </w:r>
      <w:r w:rsidR="00CB48BF" w:rsidRPr="00972599">
        <w:rPr>
          <w:rFonts w:ascii="Arial" w:eastAsia="Times New Roman" w:hAnsi="Arial" w:cs="Arial"/>
          <w:sz w:val="24"/>
          <w:szCs w:val="24"/>
          <w:lang w:eastAsia="pl-PL"/>
        </w:rPr>
        <w:t>21</w:t>
      </w:r>
      <w:r w:rsidRPr="00972599">
        <w:rPr>
          <w:rFonts w:ascii="Arial" w:eastAsia="Times New Roman" w:hAnsi="Arial" w:cs="Arial"/>
          <w:sz w:val="24"/>
          <w:szCs w:val="24"/>
          <w:lang w:eastAsia="pl-PL"/>
        </w:rPr>
        <w:t xml:space="preserve"> r., poz. </w:t>
      </w:r>
      <w:r w:rsidR="00CB48BF" w:rsidRPr="00972599">
        <w:rPr>
          <w:rFonts w:ascii="Arial" w:eastAsia="Times New Roman" w:hAnsi="Arial" w:cs="Arial"/>
          <w:sz w:val="24"/>
          <w:szCs w:val="24"/>
          <w:lang w:eastAsia="pl-PL"/>
        </w:rPr>
        <w:t>945</w:t>
      </w:r>
      <w:r w:rsidRPr="00972599">
        <w:rPr>
          <w:rFonts w:ascii="Arial" w:eastAsia="Times New Roman" w:hAnsi="Arial" w:cs="Arial"/>
          <w:sz w:val="24"/>
          <w:szCs w:val="24"/>
          <w:lang w:eastAsia="pl-PL"/>
        </w:rPr>
        <w:t>),</w:t>
      </w:r>
    </w:p>
    <w:p w14:paraId="712147D5" w14:textId="53377854" w:rsidR="005D17FA" w:rsidRDefault="005D17FA" w:rsidP="00C0138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rozporządzenie Ministra Sprawiedliwości z dnia </w:t>
      </w:r>
      <w:r w:rsidR="000232B2" w:rsidRPr="00972599">
        <w:rPr>
          <w:rFonts w:ascii="Arial" w:eastAsia="Times New Roman" w:hAnsi="Arial" w:cs="Arial"/>
          <w:sz w:val="24"/>
          <w:szCs w:val="24"/>
          <w:lang w:eastAsia="pl-PL"/>
        </w:rPr>
        <w:t>3</w:t>
      </w:r>
      <w:r w:rsidRPr="00972599">
        <w:rPr>
          <w:rFonts w:ascii="Arial" w:eastAsia="Times New Roman" w:hAnsi="Arial" w:cs="Arial"/>
          <w:sz w:val="24"/>
          <w:szCs w:val="24"/>
          <w:lang w:eastAsia="pl-PL"/>
        </w:rPr>
        <w:t xml:space="preserve"> </w:t>
      </w:r>
      <w:r w:rsidR="004101E8">
        <w:rPr>
          <w:rFonts w:ascii="Arial" w:eastAsia="Times New Roman" w:hAnsi="Arial" w:cs="Arial"/>
          <w:sz w:val="24"/>
          <w:szCs w:val="24"/>
          <w:lang w:eastAsia="pl-PL"/>
        </w:rPr>
        <w:t>września</w:t>
      </w:r>
      <w:r w:rsidRPr="00972599">
        <w:rPr>
          <w:rFonts w:ascii="Arial" w:eastAsia="Times New Roman" w:hAnsi="Arial" w:cs="Arial"/>
          <w:sz w:val="24"/>
          <w:szCs w:val="24"/>
          <w:lang w:eastAsia="pl-PL"/>
        </w:rPr>
        <w:t xml:space="preserve"> 202</w:t>
      </w:r>
      <w:r w:rsidR="004101E8">
        <w:rPr>
          <w:rFonts w:ascii="Arial" w:eastAsia="Times New Roman" w:hAnsi="Arial" w:cs="Arial"/>
          <w:sz w:val="24"/>
          <w:szCs w:val="24"/>
          <w:lang w:eastAsia="pl-PL"/>
        </w:rPr>
        <w:t>4</w:t>
      </w:r>
      <w:r w:rsidRPr="00972599">
        <w:rPr>
          <w:rFonts w:ascii="Arial" w:eastAsia="Times New Roman" w:hAnsi="Arial" w:cs="Arial"/>
          <w:sz w:val="24"/>
          <w:szCs w:val="24"/>
          <w:lang w:eastAsia="pl-PL"/>
        </w:rPr>
        <w:t xml:space="preserve"> r. w sprawie wysokości kwoty bazowej w 202</w:t>
      </w:r>
      <w:r w:rsidR="004101E8">
        <w:rPr>
          <w:rFonts w:ascii="Arial" w:eastAsia="Times New Roman" w:hAnsi="Arial" w:cs="Arial"/>
          <w:sz w:val="24"/>
          <w:szCs w:val="24"/>
          <w:lang w:eastAsia="pl-PL"/>
        </w:rPr>
        <w:t>5</w:t>
      </w:r>
      <w:r w:rsidRPr="00972599">
        <w:rPr>
          <w:rFonts w:ascii="Arial" w:eastAsia="Times New Roman" w:hAnsi="Arial" w:cs="Arial"/>
          <w:sz w:val="24"/>
          <w:szCs w:val="24"/>
          <w:lang w:eastAsia="pl-PL"/>
        </w:rPr>
        <w:t xml:space="preserve"> r. (Dz. U. z 202</w:t>
      </w:r>
      <w:r w:rsidR="004101E8">
        <w:rPr>
          <w:rFonts w:ascii="Arial" w:eastAsia="Times New Roman" w:hAnsi="Arial" w:cs="Arial"/>
          <w:sz w:val="24"/>
          <w:szCs w:val="24"/>
          <w:lang w:eastAsia="pl-PL"/>
        </w:rPr>
        <w:t>4</w:t>
      </w:r>
      <w:r w:rsidRPr="00972599">
        <w:rPr>
          <w:rFonts w:ascii="Arial" w:eastAsia="Times New Roman" w:hAnsi="Arial" w:cs="Arial"/>
          <w:sz w:val="24"/>
          <w:szCs w:val="24"/>
          <w:lang w:eastAsia="pl-PL"/>
        </w:rPr>
        <w:t xml:space="preserve"> r., poz. </w:t>
      </w:r>
      <w:r w:rsidR="004101E8">
        <w:rPr>
          <w:rFonts w:ascii="Arial" w:eastAsia="Times New Roman" w:hAnsi="Arial" w:cs="Arial"/>
          <w:sz w:val="24"/>
          <w:szCs w:val="24"/>
          <w:lang w:eastAsia="pl-PL"/>
        </w:rPr>
        <w:t>1324</w:t>
      </w:r>
      <w:r w:rsidRPr="00972599">
        <w:rPr>
          <w:rFonts w:ascii="Arial" w:eastAsia="Times New Roman" w:hAnsi="Arial" w:cs="Arial"/>
          <w:sz w:val="24"/>
          <w:szCs w:val="24"/>
          <w:lang w:eastAsia="pl-PL"/>
        </w:rPr>
        <w:t>)</w:t>
      </w:r>
      <w:r w:rsidR="004E265F">
        <w:rPr>
          <w:rFonts w:ascii="Arial" w:eastAsia="Times New Roman" w:hAnsi="Arial" w:cs="Arial"/>
          <w:sz w:val="24"/>
          <w:szCs w:val="24"/>
          <w:lang w:eastAsia="pl-PL"/>
        </w:rPr>
        <w:t>.</w:t>
      </w:r>
    </w:p>
    <w:p w14:paraId="52419729" w14:textId="015CEB66" w:rsidR="004E265F" w:rsidRPr="004E265F" w:rsidRDefault="00C01389" w:rsidP="004E265F">
      <w:pPr>
        <w:numPr>
          <w:ilvl w:val="0"/>
          <w:numId w:val="6"/>
        </w:numPr>
        <w:spacing w:before="100" w:beforeAutospacing="1" w:after="100" w:afterAutospacing="1"/>
        <w:jc w:val="both"/>
        <w:rPr>
          <w:rFonts w:ascii="Arial" w:eastAsia="Times New Roman" w:hAnsi="Arial" w:cs="Arial"/>
          <w:sz w:val="24"/>
          <w:szCs w:val="24"/>
          <w:lang w:eastAsia="pl-PL"/>
        </w:rPr>
      </w:pPr>
      <w:r w:rsidRPr="004E265F">
        <w:rPr>
          <w:rFonts w:ascii="Arial" w:eastAsia="Times New Roman" w:hAnsi="Arial" w:cs="Arial"/>
          <w:sz w:val="24"/>
          <w:szCs w:val="24"/>
          <w:lang w:eastAsia="pl-PL"/>
        </w:rPr>
        <w:t>Dotacja będzie przekazywana w transzach miesięcznych</w:t>
      </w:r>
      <w:r w:rsidR="00E974EB">
        <w:rPr>
          <w:rFonts w:ascii="Arial" w:eastAsia="Times New Roman" w:hAnsi="Arial" w:cs="Arial"/>
          <w:sz w:val="24"/>
          <w:szCs w:val="24"/>
          <w:lang w:eastAsia="pl-PL"/>
        </w:rPr>
        <w:t>,</w:t>
      </w:r>
      <w:r w:rsidR="004E265F" w:rsidRPr="004E265F">
        <w:rPr>
          <w:rFonts w:ascii="Arial" w:hAnsi="Arial" w:cs="Arial"/>
          <w:color w:val="00000A"/>
          <w:sz w:val="24"/>
          <w:szCs w:val="24"/>
        </w:rPr>
        <w:t xml:space="preserve"> płatnych  w terminie do </w:t>
      </w:r>
      <w:r w:rsidR="004E265F" w:rsidRPr="004E265F">
        <w:rPr>
          <w:rFonts w:ascii="Arial" w:hAnsi="Arial" w:cs="Arial"/>
          <w:sz w:val="24"/>
          <w:szCs w:val="24"/>
        </w:rPr>
        <w:t xml:space="preserve">15 dnia miesiąca następującego po miesiącu </w:t>
      </w:r>
      <w:r w:rsidR="006844C2">
        <w:rPr>
          <w:rFonts w:ascii="Arial" w:hAnsi="Arial" w:cs="Arial"/>
          <w:sz w:val="24"/>
          <w:szCs w:val="24"/>
        </w:rPr>
        <w:t xml:space="preserve">w </w:t>
      </w:r>
      <w:r w:rsidR="004E265F" w:rsidRPr="004E265F">
        <w:rPr>
          <w:rFonts w:ascii="Arial" w:hAnsi="Arial" w:cs="Arial"/>
          <w:sz w:val="24"/>
          <w:szCs w:val="24"/>
        </w:rPr>
        <w:t>którym świadczono usługi</w:t>
      </w:r>
      <w:r w:rsidR="004E265F" w:rsidRPr="004E265F">
        <w:rPr>
          <w:rFonts w:ascii="Arial" w:hAnsi="Arial" w:cs="Arial"/>
          <w:color w:val="00000A"/>
          <w:sz w:val="24"/>
          <w:szCs w:val="24"/>
        </w:rPr>
        <w:t xml:space="preserve">, </w:t>
      </w:r>
      <w:r w:rsidR="00E974EB">
        <w:rPr>
          <w:rFonts w:ascii="Arial" w:hAnsi="Arial" w:cs="Arial"/>
          <w:color w:val="00000A"/>
          <w:sz w:val="24"/>
          <w:szCs w:val="24"/>
        </w:rPr>
        <w:t>natomiast</w:t>
      </w:r>
      <w:r w:rsidR="004E265F">
        <w:rPr>
          <w:rFonts w:ascii="Arial" w:hAnsi="Arial" w:cs="Arial"/>
          <w:color w:val="00000A"/>
          <w:sz w:val="24"/>
          <w:szCs w:val="24"/>
        </w:rPr>
        <w:t> </w:t>
      </w:r>
      <w:r w:rsidR="00E974EB">
        <w:rPr>
          <w:rFonts w:ascii="Arial" w:hAnsi="Arial" w:cs="Arial"/>
          <w:color w:val="00000A"/>
          <w:sz w:val="24"/>
          <w:szCs w:val="24"/>
        </w:rPr>
        <w:t>za</w:t>
      </w:r>
      <w:r w:rsidR="004E265F">
        <w:rPr>
          <w:rFonts w:ascii="Arial" w:hAnsi="Arial" w:cs="Arial"/>
          <w:color w:val="00000A"/>
          <w:sz w:val="24"/>
          <w:szCs w:val="24"/>
        </w:rPr>
        <w:t> </w:t>
      </w:r>
      <w:r w:rsidR="004E265F" w:rsidRPr="004E265F">
        <w:rPr>
          <w:rFonts w:ascii="Arial" w:hAnsi="Arial" w:cs="Arial"/>
          <w:color w:val="00000A"/>
          <w:sz w:val="24"/>
          <w:szCs w:val="24"/>
        </w:rPr>
        <w:t>miesiąc grud</w:t>
      </w:r>
      <w:r w:rsidR="00E974EB">
        <w:rPr>
          <w:rFonts w:ascii="Arial" w:hAnsi="Arial" w:cs="Arial"/>
          <w:color w:val="00000A"/>
          <w:sz w:val="24"/>
          <w:szCs w:val="24"/>
        </w:rPr>
        <w:t xml:space="preserve">zień </w:t>
      </w:r>
      <w:r w:rsidR="004E265F" w:rsidRPr="004E265F">
        <w:rPr>
          <w:rFonts w:ascii="Arial" w:hAnsi="Arial" w:cs="Arial"/>
          <w:color w:val="00000A"/>
          <w:sz w:val="24"/>
          <w:szCs w:val="24"/>
        </w:rPr>
        <w:t>do 25 dnia tego miesiąca</w:t>
      </w:r>
      <w:r w:rsidR="004E265F" w:rsidRPr="004E265F">
        <w:rPr>
          <w:rFonts w:ascii="Arial" w:hAnsi="Arial" w:cs="Arial"/>
          <w:b/>
          <w:color w:val="00000A"/>
          <w:sz w:val="24"/>
          <w:szCs w:val="24"/>
        </w:rPr>
        <w:t>.</w:t>
      </w:r>
    </w:p>
    <w:p w14:paraId="56BF143D" w14:textId="77777777" w:rsidR="00C01389" w:rsidRPr="004E265F" w:rsidRDefault="00C01389" w:rsidP="004E265F">
      <w:pPr>
        <w:numPr>
          <w:ilvl w:val="0"/>
          <w:numId w:val="6"/>
        </w:numPr>
        <w:spacing w:before="100" w:beforeAutospacing="1" w:after="100" w:afterAutospacing="1"/>
        <w:jc w:val="both"/>
        <w:rPr>
          <w:rFonts w:ascii="Arial" w:eastAsia="Times New Roman" w:hAnsi="Arial" w:cs="Arial"/>
          <w:sz w:val="24"/>
          <w:szCs w:val="24"/>
          <w:lang w:eastAsia="pl-PL"/>
        </w:rPr>
      </w:pPr>
      <w:r w:rsidRPr="004E265F">
        <w:rPr>
          <w:rFonts w:ascii="Arial" w:eastAsia="Times New Roman" w:hAnsi="Arial" w:cs="Arial"/>
          <w:sz w:val="24"/>
          <w:szCs w:val="24"/>
          <w:lang w:eastAsia="pl-PL"/>
        </w:rPr>
        <w:t>Ostateczna wysokość środków określonych w pkt IV uzależniona będzie od wysokości środków przydzielonych Miastu Leszno z budżetu państwa.</w:t>
      </w:r>
    </w:p>
    <w:p w14:paraId="7B784AD6" w14:textId="77777777" w:rsidR="00C01389" w:rsidRPr="00972599" w:rsidRDefault="00C01389" w:rsidP="00C0138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Dotacja przyznana organizacji pozarządowej zostanie przekazana po zawarciu umowy o wykonanie zadania publicznego na warunkach w niej określonych.</w:t>
      </w:r>
    </w:p>
    <w:p w14:paraId="10A0759C" w14:textId="6F495CB2" w:rsidR="004101E8" w:rsidRDefault="00C01389" w:rsidP="00BB5CF9">
      <w:pPr>
        <w:numPr>
          <w:ilvl w:val="0"/>
          <w:numId w:val="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Ze względu na zlecenie zadania publicznego w trybie powierzenia, w ofercie, w kalkulacji przewidywanych kosztów nie jest obowiązkowe wykazanie wkładu własnego oferenta (innych środków finansowych, wkładu osobowego). Wkład własny oferenta nie będzie miał wpływu na ocenę oferty.</w:t>
      </w:r>
    </w:p>
    <w:p w14:paraId="0462E126" w14:textId="77777777" w:rsidR="00BB5CF9" w:rsidRDefault="00BB5CF9" w:rsidP="00BB5CF9">
      <w:pPr>
        <w:spacing w:before="100" w:beforeAutospacing="1" w:after="100" w:afterAutospacing="1"/>
        <w:jc w:val="both"/>
        <w:rPr>
          <w:rFonts w:ascii="Arial" w:eastAsia="Times New Roman" w:hAnsi="Arial" w:cs="Arial"/>
          <w:sz w:val="24"/>
          <w:szCs w:val="24"/>
          <w:lang w:eastAsia="pl-PL"/>
        </w:rPr>
      </w:pPr>
    </w:p>
    <w:p w14:paraId="7EDF9AAB" w14:textId="77777777" w:rsidR="00BB5CF9" w:rsidRPr="00BB5CF9" w:rsidRDefault="00BB5CF9" w:rsidP="00BB5CF9">
      <w:pPr>
        <w:spacing w:before="100" w:beforeAutospacing="1" w:after="100" w:afterAutospacing="1"/>
        <w:jc w:val="both"/>
        <w:rPr>
          <w:rFonts w:ascii="Arial" w:eastAsia="Times New Roman" w:hAnsi="Arial" w:cs="Arial"/>
          <w:sz w:val="24"/>
          <w:szCs w:val="24"/>
          <w:lang w:eastAsia="pl-PL"/>
        </w:rPr>
      </w:pPr>
    </w:p>
    <w:p w14:paraId="226F2DF9" w14:textId="77777777" w:rsidR="00C01389" w:rsidRPr="00972599" w:rsidRDefault="00C01389" w:rsidP="00C01389">
      <w:pPr>
        <w:numPr>
          <w:ilvl w:val="0"/>
          <w:numId w:val="7"/>
        </w:numPr>
        <w:spacing w:before="100" w:beforeAutospacing="1" w:after="100" w:afterAutospacing="1"/>
        <w:rPr>
          <w:rFonts w:ascii="Arial" w:eastAsia="Times New Roman" w:hAnsi="Arial" w:cs="Arial"/>
          <w:sz w:val="24"/>
          <w:szCs w:val="24"/>
          <w:lang w:eastAsia="pl-PL"/>
        </w:rPr>
      </w:pPr>
      <w:r w:rsidRPr="00972599">
        <w:rPr>
          <w:rFonts w:ascii="Arial" w:eastAsia="Times New Roman" w:hAnsi="Arial" w:cs="Arial"/>
          <w:b/>
          <w:bCs/>
          <w:sz w:val="24"/>
          <w:szCs w:val="24"/>
          <w:lang w:eastAsia="pl-PL"/>
        </w:rPr>
        <w:lastRenderedPageBreak/>
        <w:t>Termin i warunki realizacji zadania.</w:t>
      </w:r>
    </w:p>
    <w:p w14:paraId="1E437D87" w14:textId="4F4BB6B1" w:rsidR="00C01389" w:rsidRPr="00972599" w:rsidRDefault="00C01389" w:rsidP="00C01389">
      <w:pPr>
        <w:spacing w:before="100" w:beforeAutospacing="1" w:after="100" w:afterAutospacing="1"/>
        <w:ind w:left="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1. Realizacja zadania publicznego powinna nastąpić w okresie od 1 stycznia 202</w:t>
      </w:r>
      <w:r w:rsidR="004101E8">
        <w:rPr>
          <w:rFonts w:ascii="Arial" w:eastAsia="Times New Roman" w:hAnsi="Arial" w:cs="Arial"/>
          <w:sz w:val="24"/>
          <w:szCs w:val="24"/>
          <w:lang w:eastAsia="pl-PL"/>
        </w:rPr>
        <w:t>5</w:t>
      </w:r>
      <w:r w:rsidR="000F5239">
        <w:rPr>
          <w:rFonts w:ascii="Arial" w:eastAsia="Times New Roman" w:hAnsi="Arial" w:cs="Arial"/>
          <w:sz w:val="24"/>
          <w:szCs w:val="24"/>
          <w:lang w:eastAsia="pl-PL"/>
        </w:rPr>
        <w:t> </w:t>
      </w:r>
      <w:r w:rsidRPr="00972599">
        <w:rPr>
          <w:rFonts w:ascii="Arial" w:eastAsia="Times New Roman" w:hAnsi="Arial" w:cs="Arial"/>
          <w:sz w:val="24"/>
          <w:szCs w:val="24"/>
          <w:lang w:eastAsia="pl-PL"/>
        </w:rPr>
        <w:t>r. do 31</w:t>
      </w:r>
      <w:r w:rsidR="000F5239">
        <w:rPr>
          <w:rFonts w:ascii="Arial" w:eastAsia="Times New Roman" w:hAnsi="Arial" w:cs="Arial"/>
          <w:sz w:val="24"/>
          <w:szCs w:val="24"/>
          <w:lang w:eastAsia="pl-PL"/>
        </w:rPr>
        <w:t xml:space="preserve"> grudnia </w:t>
      </w:r>
      <w:r w:rsidRPr="00972599">
        <w:rPr>
          <w:rFonts w:ascii="Arial" w:eastAsia="Times New Roman" w:hAnsi="Arial" w:cs="Arial"/>
          <w:sz w:val="24"/>
          <w:szCs w:val="24"/>
          <w:lang w:eastAsia="pl-PL"/>
        </w:rPr>
        <w:t>202</w:t>
      </w:r>
      <w:r w:rsidR="004101E8">
        <w:rPr>
          <w:rFonts w:ascii="Arial" w:eastAsia="Times New Roman" w:hAnsi="Arial" w:cs="Arial"/>
          <w:sz w:val="24"/>
          <w:szCs w:val="24"/>
          <w:lang w:eastAsia="pl-PL"/>
        </w:rPr>
        <w:t>5</w:t>
      </w:r>
      <w:r w:rsidRPr="00972599">
        <w:rPr>
          <w:rFonts w:ascii="Arial" w:eastAsia="Times New Roman" w:hAnsi="Arial" w:cs="Arial"/>
          <w:sz w:val="24"/>
          <w:szCs w:val="24"/>
          <w:lang w:eastAsia="pl-PL"/>
        </w:rPr>
        <w:t xml:space="preserve"> r. </w:t>
      </w:r>
    </w:p>
    <w:p w14:paraId="1E33763E" w14:textId="77777777" w:rsidR="00C01389" w:rsidRPr="00972599" w:rsidRDefault="00C01389" w:rsidP="00C01389">
      <w:pPr>
        <w:spacing w:before="100" w:beforeAutospacing="1" w:after="100" w:afterAutospacing="1"/>
        <w:ind w:left="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2. Szczegółowe warunki realizacji zadania określa umowa na wykonanie zadania publicznego.</w:t>
      </w:r>
    </w:p>
    <w:p w14:paraId="374BE5F7" w14:textId="12987DC2" w:rsidR="00C01389" w:rsidRPr="00972599" w:rsidRDefault="00C01389" w:rsidP="00C01389">
      <w:pPr>
        <w:spacing w:before="100" w:beforeAutospacing="1" w:after="100" w:afterAutospacing="1"/>
        <w:ind w:left="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3. Nieodpłatna pomoc prawna oraz nieodpłatne poradnictwo obywatelskie powinny być świadczone w wymiarze 5 dni w tygodniu, przez co najmniej 4 godziny dziennie w lokal</w:t>
      </w:r>
      <w:r w:rsidR="005D17FA" w:rsidRPr="00972599">
        <w:rPr>
          <w:rFonts w:ascii="Arial" w:eastAsia="Times New Roman" w:hAnsi="Arial" w:cs="Arial"/>
          <w:sz w:val="24"/>
          <w:szCs w:val="24"/>
          <w:lang w:eastAsia="pl-PL"/>
        </w:rPr>
        <w:t>u</w:t>
      </w:r>
      <w:r w:rsidRPr="00972599">
        <w:rPr>
          <w:rFonts w:ascii="Arial" w:eastAsia="Times New Roman" w:hAnsi="Arial" w:cs="Arial"/>
          <w:sz w:val="24"/>
          <w:szCs w:val="24"/>
          <w:lang w:eastAsia="pl-PL"/>
        </w:rPr>
        <w:t xml:space="preserve"> wyznaczony</w:t>
      </w:r>
      <w:r w:rsidR="005D17FA" w:rsidRPr="00972599">
        <w:rPr>
          <w:rFonts w:ascii="Arial" w:eastAsia="Times New Roman" w:hAnsi="Arial" w:cs="Arial"/>
          <w:sz w:val="24"/>
          <w:szCs w:val="24"/>
          <w:lang w:eastAsia="pl-PL"/>
        </w:rPr>
        <w:t>m</w:t>
      </w:r>
      <w:r w:rsidRPr="00972599">
        <w:rPr>
          <w:rFonts w:ascii="Arial" w:eastAsia="Times New Roman" w:hAnsi="Arial" w:cs="Arial"/>
          <w:sz w:val="24"/>
          <w:szCs w:val="24"/>
          <w:lang w:eastAsia="pl-PL"/>
        </w:rPr>
        <w:t xml:space="preserve"> przez powiat.</w:t>
      </w:r>
      <w:r w:rsidR="00E1628D" w:rsidRPr="00972599">
        <w:rPr>
          <w:rFonts w:ascii="Arial" w:eastAsia="Times New Roman" w:hAnsi="Arial" w:cs="Arial"/>
          <w:sz w:val="24"/>
          <w:szCs w:val="24"/>
          <w:lang w:eastAsia="pl-PL"/>
        </w:rPr>
        <w:t xml:space="preserve"> Zakres czasowy udzielania nieodpłatnej pomocy prawnej i świadczenia nieodpłatnego poradnictwa obywatelskiego określa umowa na wykonanie zadania publicznego.</w:t>
      </w:r>
    </w:p>
    <w:p w14:paraId="75C20C78" w14:textId="6E647623" w:rsidR="00C01389" w:rsidRPr="00972599" w:rsidRDefault="00244111" w:rsidP="00C01389">
      <w:pPr>
        <w:spacing w:before="100" w:beforeAutospacing="1" w:after="100" w:afterAutospacing="1"/>
        <w:ind w:firstLine="284"/>
        <w:rPr>
          <w:rFonts w:ascii="Arial" w:eastAsia="Times New Roman" w:hAnsi="Arial" w:cs="Arial"/>
          <w:sz w:val="24"/>
          <w:szCs w:val="24"/>
          <w:lang w:eastAsia="pl-PL"/>
        </w:rPr>
      </w:pPr>
      <w:r w:rsidRPr="00972599">
        <w:rPr>
          <w:rFonts w:ascii="Arial" w:eastAsia="Times New Roman" w:hAnsi="Arial" w:cs="Arial"/>
          <w:sz w:val="24"/>
          <w:szCs w:val="24"/>
          <w:lang w:eastAsia="pl-PL"/>
        </w:rPr>
        <w:t>4</w:t>
      </w:r>
      <w:r w:rsidR="00C01389" w:rsidRPr="00972599">
        <w:rPr>
          <w:rFonts w:ascii="Arial" w:eastAsia="Times New Roman" w:hAnsi="Arial" w:cs="Arial"/>
          <w:sz w:val="24"/>
          <w:szCs w:val="24"/>
          <w:lang w:eastAsia="pl-PL"/>
        </w:rPr>
        <w:t>. Zleceniobiorca zobowiązany jest m. in. do:</w:t>
      </w:r>
    </w:p>
    <w:p w14:paraId="30654C55" w14:textId="204F4022" w:rsidR="00C01389" w:rsidRPr="00972599" w:rsidRDefault="00C01389" w:rsidP="00C01389">
      <w:pPr>
        <w:numPr>
          <w:ilvl w:val="0"/>
          <w:numId w:val="8"/>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prowadzenia punktu nieodpłatnej pomocy prawnej </w:t>
      </w:r>
      <w:r w:rsidR="005D17FA" w:rsidRPr="00972599">
        <w:rPr>
          <w:rFonts w:ascii="Arial" w:eastAsia="Times New Roman" w:hAnsi="Arial" w:cs="Arial"/>
          <w:sz w:val="24"/>
          <w:szCs w:val="24"/>
          <w:lang w:eastAsia="pl-PL"/>
        </w:rPr>
        <w:t xml:space="preserve">oraz nieodpłatnego poradnictwa obywatelskiego </w:t>
      </w:r>
      <w:r w:rsidRPr="00972599">
        <w:rPr>
          <w:rFonts w:ascii="Arial" w:eastAsia="Times New Roman" w:hAnsi="Arial" w:cs="Arial"/>
          <w:sz w:val="24"/>
          <w:szCs w:val="24"/>
          <w:lang w:eastAsia="pl-PL"/>
        </w:rPr>
        <w:t>przez 5 dni w tygodniu przez co najmniej 4 godziny dziennie, wg.</w:t>
      </w:r>
      <w:r w:rsidR="002B1A55"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harmonogramu:</w:t>
      </w:r>
    </w:p>
    <w:p w14:paraId="392E32B8" w14:textId="3967A88F" w:rsidR="00C01389" w:rsidRPr="00972599" w:rsidRDefault="00C01389" w:rsidP="00C01389">
      <w:pPr>
        <w:spacing w:before="100" w:beforeAutospacing="1" w:after="100" w:afterAutospacing="1"/>
        <w:ind w:left="708" w:firstLine="60"/>
        <w:jc w:val="both"/>
        <w:rPr>
          <w:rFonts w:ascii="Arial" w:eastAsia="Times New Roman" w:hAnsi="Arial" w:cs="Arial"/>
          <w:b/>
          <w:sz w:val="24"/>
          <w:szCs w:val="24"/>
          <w:lang w:eastAsia="pl-PL"/>
        </w:rPr>
      </w:pPr>
      <w:r w:rsidRPr="00972599">
        <w:rPr>
          <w:rFonts w:ascii="Arial" w:eastAsia="Times New Roman" w:hAnsi="Arial" w:cs="Arial"/>
          <w:sz w:val="24"/>
          <w:szCs w:val="24"/>
          <w:lang w:eastAsia="pl-PL"/>
        </w:rPr>
        <w:t xml:space="preserve">- punktu nieodpłatnej pomocy prawnej </w:t>
      </w:r>
      <w:r w:rsidR="005D17FA" w:rsidRPr="00972599">
        <w:rPr>
          <w:rFonts w:ascii="Arial" w:eastAsia="Times New Roman" w:hAnsi="Arial" w:cs="Arial"/>
          <w:sz w:val="24"/>
          <w:szCs w:val="24"/>
          <w:lang w:eastAsia="pl-PL"/>
        </w:rPr>
        <w:t>oraz nieodpłatnego poradnictwa obywatelskiego</w:t>
      </w:r>
      <w:r w:rsidR="00BC7453"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 xml:space="preserve">w lokalu biurowym znajdującym się w budynku dla organizacji pozarządowych w Lesznie, ul. Jana Dąbrowskiego 45a </w:t>
      </w:r>
      <w:r w:rsidRPr="00972599">
        <w:rPr>
          <w:rFonts w:ascii="Arial" w:eastAsia="Times New Roman" w:hAnsi="Arial" w:cs="Arial"/>
          <w:b/>
          <w:sz w:val="24"/>
          <w:szCs w:val="24"/>
          <w:lang w:eastAsia="pl-PL"/>
        </w:rPr>
        <w:t>w poniedziałki i środy w godzinach od 13:00 do 17:00 oraz we wtorki, czwartki i piątki w</w:t>
      </w:r>
      <w:r w:rsidR="006C5974" w:rsidRPr="00972599">
        <w:rPr>
          <w:rFonts w:ascii="Arial" w:eastAsia="Times New Roman" w:hAnsi="Arial" w:cs="Arial"/>
          <w:b/>
          <w:sz w:val="24"/>
          <w:szCs w:val="24"/>
          <w:lang w:eastAsia="pl-PL"/>
        </w:rPr>
        <w:t> </w:t>
      </w:r>
      <w:r w:rsidRPr="00972599">
        <w:rPr>
          <w:rFonts w:ascii="Arial" w:eastAsia="Times New Roman" w:hAnsi="Arial" w:cs="Arial"/>
          <w:b/>
          <w:sz w:val="24"/>
          <w:szCs w:val="24"/>
          <w:lang w:eastAsia="pl-PL"/>
        </w:rPr>
        <w:t>godzinach od 8:00 do 12:00,</w:t>
      </w:r>
    </w:p>
    <w:p w14:paraId="45D43758" w14:textId="6D9BE772" w:rsidR="00C01389" w:rsidRPr="00972599" w:rsidRDefault="00C01389" w:rsidP="00C01389">
      <w:pPr>
        <w:spacing w:before="100" w:beforeAutospacing="1" w:after="100" w:afterAutospacing="1"/>
        <w:ind w:left="708"/>
        <w:jc w:val="both"/>
        <w:rPr>
          <w:rFonts w:ascii="Arial" w:hAnsi="Arial" w:cs="Arial"/>
          <w:bCs/>
          <w:sz w:val="24"/>
          <w:szCs w:val="24"/>
          <w:shd w:val="clear" w:color="auto" w:fill="FFFFFF"/>
        </w:rPr>
      </w:pPr>
      <w:r w:rsidRPr="00972599">
        <w:rPr>
          <w:rFonts w:ascii="Arial" w:hAnsi="Arial" w:cs="Arial"/>
          <w:bCs/>
          <w:sz w:val="24"/>
          <w:szCs w:val="24"/>
          <w:shd w:val="clear" w:color="auto" w:fill="FFFFFF"/>
        </w:rPr>
        <w:t>Organizator konkursu zastrzega sobie prawo do zmiany lokalizacji punk</w:t>
      </w:r>
      <w:r w:rsidR="00571358" w:rsidRPr="00972599">
        <w:rPr>
          <w:rFonts w:ascii="Arial" w:hAnsi="Arial" w:cs="Arial"/>
          <w:bCs/>
          <w:sz w:val="24"/>
          <w:szCs w:val="24"/>
          <w:shd w:val="clear" w:color="auto" w:fill="FFFFFF"/>
        </w:rPr>
        <w:t>tu</w:t>
      </w:r>
      <w:r w:rsidRPr="00972599">
        <w:rPr>
          <w:rFonts w:ascii="Arial" w:hAnsi="Arial" w:cs="Arial"/>
          <w:bCs/>
          <w:sz w:val="24"/>
          <w:szCs w:val="24"/>
          <w:shd w:val="clear" w:color="auto" w:fill="FFFFFF"/>
        </w:rPr>
        <w:t xml:space="preserve"> i/lub zmiany godzin w uzasadnionych przypadkach.</w:t>
      </w:r>
    </w:p>
    <w:p w14:paraId="795BF931" w14:textId="5C6525B0" w:rsidR="00C01389" w:rsidRPr="00972599" w:rsidRDefault="00C01389" w:rsidP="00C01389">
      <w:pPr>
        <w:numPr>
          <w:ilvl w:val="0"/>
          <w:numId w:val="9"/>
        </w:numPr>
        <w:spacing w:before="1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 przypadku, gdy liczba osób uprawnionych, którym ma zostać udzielona nieodpłatna pomoc prawna lub świadczone nieodpłatne poradnictwo obywatelskie, uniemożliwia sprawne umawianie terminów wizyt w punktach na obszarze powiatu, czas trwania dyżuru może ulec wydłużeniu do co najmniej 5</w:t>
      </w:r>
      <w:r w:rsidR="000F5239">
        <w:rPr>
          <w:rFonts w:ascii="Arial" w:eastAsia="Times New Roman" w:hAnsi="Arial" w:cs="Arial"/>
          <w:sz w:val="24"/>
          <w:szCs w:val="24"/>
          <w:lang w:eastAsia="pl-PL"/>
        </w:rPr>
        <w:t> </w:t>
      </w:r>
      <w:r w:rsidRPr="00972599">
        <w:rPr>
          <w:rFonts w:ascii="Arial" w:eastAsia="Times New Roman" w:hAnsi="Arial" w:cs="Arial"/>
          <w:sz w:val="24"/>
          <w:szCs w:val="24"/>
          <w:lang w:eastAsia="pl-PL"/>
        </w:rPr>
        <w:t xml:space="preserve">godzin dziennie we wszystkich punktach na obszarze </w:t>
      </w:r>
      <w:r w:rsidR="00B96E93" w:rsidRPr="00972599">
        <w:rPr>
          <w:rFonts w:ascii="Arial" w:eastAsia="Times New Roman" w:hAnsi="Arial" w:cs="Arial"/>
          <w:sz w:val="24"/>
          <w:szCs w:val="24"/>
          <w:lang w:eastAsia="pl-PL"/>
        </w:rPr>
        <w:t>Miasta Leszna</w:t>
      </w:r>
      <w:r w:rsidRPr="00972599">
        <w:rPr>
          <w:rFonts w:ascii="Arial" w:eastAsia="Times New Roman" w:hAnsi="Arial" w:cs="Arial"/>
          <w:sz w:val="24"/>
          <w:szCs w:val="24"/>
          <w:lang w:eastAsia="pl-PL"/>
        </w:rPr>
        <w:t>. Wydłużenie czasu trwania dyżuru następuje na</w:t>
      </w:r>
      <w:r w:rsidR="00B96E93"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 xml:space="preserve">żądanie </w:t>
      </w:r>
      <w:r w:rsidR="006844C2">
        <w:rPr>
          <w:rFonts w:ascii="Arial" w:eastAsia="Times New Roman" w:hAnsi="Arial" w:cs="Arial"/>
          <w:sz w:val="24"/>
          <w:szCs w:val="24"/>
          <w:lang w:eastAsia="pl-PL"/>
        </w:rPr>
        <w:t>P</w:t>
      </w:r>
      <w:r w:rsidR="00615B6C" w:rsidRPr="00972599">
        <w:rPr>
          <w:rFonts w:ascii="Arial" w:eastAsia="Times New Roman" w:hAnsi="Arial" w:cs="Arial"/>
          <w:sz w:val="24"/>
          <w:szCs w:val="24"/>
          <w:lang w:eastAsia="pl-PL"/>
        </w:rPr>
        <w:t xml:space="preserve">rezydenta </w:t>
      </w:r>
      <w:r w:rsidR="006844C2">
        <w:rPr>
          <w:rFonts w:ascii="Arial" w:eastAsia="Times New Roman" w:hAnsi="Arial" w:cs="Arial"/>
          <w:sz w:val="24"/>
          <w:szCs w:val="24"/>
          <w:lang w:eastAsia="pl-PL"/>
        </w:rPr>
        <w:t>M</w:t>
      </w:r>
      <w:r w:rsidR="00615B6C" w:rsidRPr="00972599">
        <w:rPr>
          <w:rFonts w:ascii="Arial" w:eastAsia="Times New Roman" w:hAnsi="Arial" w:cs="Arial"/>
          <w:sz w:val="24"/>
          <w:szCs w:val="24"/>
          <w:lang w:eastAsia="pl-PL"/>
        </w:rPr>
        <w:t>iasta</w:t>
      </w:r>
      <w:r w:rsidRPr="00972599">
        <w:rPr>
          <w:rFonts w:ascii="Arial" w:eastAsia="Times New Roman" w:hAnsi="Arial" w:cs="Arial"/>
          <w:sz w:val="24"/>
          <w:szCs w:val="24"/>
          <w:lang w:eastAsia="pl-PL"/>
        </w:rPr>
        <w:t xml:space="preserve"> i nie powoduje zwiększenia środków przeznaczonych na realizację zadania w danym roku. Możliwość wydłużenia czasu trwania dyżuru w trakcie roku określa się jako jeden z warunków otwartego konkursu ofert.</w:t>
      </w:r>
    </w:p>
    <w:p w14:paraId="5873BEEA" w14:textId="77777777" w:rsidR="00C01389" w:rsidRPr="00972599" w:rsidRDefault="00C01389" w:rsidP="00C01389">
      <w:pPr>
        <w:numPr>
          <w:ilvl w:val="0"/>
          <w:numId w:val="9"/>
        </w:numPr>
        <w:spacing w:before="1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wyznaczenia zastępców, uprawnionych przepisami ustawy o nieodpłatnej pomocy prawnej, nieodpłatnym poradnictwie obywatelskim oraz edukacji prawnej w sytuacji, gdy wyznaczone osoby nie będą w stanie osobiście świadczyć usług.</w:t>
      </w:r>
    </w:p>
    <w:p w14:paraId="6B70096C" w14:textId="7037B9D7" w:rsidR="00C01389" w:rsidRPr="00972599" w:rsidRDefault="00C01389" w:rsidP="00C01389">
      <w:pPr>
        <w:numPr>
          <w:ilvl w:val="0"/>
          <w:numId w:val="9"/>
        </w:numPr>
        <w:spacing w:before="1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osobom ze znaczną niepełnosprawnością ruchową, które nie mogą stawić się w punkcie osobiście, oraz osobom doświadczającym trudności w</w:t>
      </w:r>
      <w:r w:rsidR="000F5239">
        <w:rPr>
          <w:rFonts w:ascii="Arial" w:eastAsia="Times New Roman" w:hAnsi="Arial" w:cs="Arial"/>
          <w:sz w:val="24"/>
          <w:szCs w:val="24"/>
          <w:lang w:eastAsia="pl-PL"/>
        </w:rPr>
        <w:t> </w:t>
      </w:r>
      <w:r w:rsidRPr="00972599">
        <w:rPr>
          <w:rFonts w:ascii="Arial" w:eastAsia="Times New Roman" w:hAnsi="Arial" w:cs="Arial"/>
          <w:sz w:val="24"/>
          <w:szCs w:val="24"/>
          <w:lang w:eastAsia="pl-PL"/>
        </w:rPr>
        <w:t>komunikowaniu się, o których mowa w ustawie z dnia 19 sierpnia 2011 r. o</w:t>
      </w:r>
      <w:r w:rsidR="000F5239">
        <w:rPr>
          <w:rFonts w:ascii="Arial" w:eastAsia="Times New Roman" w:hAnsi="Arial" w:cs="Arial"/>
          <w:sz w:val="24"/>
          <w:szCs w:val="24"/>
          <w:lang w:eastAsia="pl-PL"/>
        </w:rPr>
        <w:t> </w:t>
      </w:r>
      <w:r w:rsidRPr="00972599">
        <w:rPr>
          <w:rFonts w:ascii="Arial" w:eastAsia="Times New Roman" w:hAnsi="Arial" w:cs="Arial"/>
          <w:sz w:val="24"/>
          <w:szCs w:val="24"/>
          <w:lang w:eastAsia="pl-PL"/>
        </w:rPr>
        <w:t>języku migowym i innych środkach komunikowania się (Dz. U. z 20</w:t>
      </w:r>
      <w:r w:rsidR="004079A4" w:rsidRPr="00972599">
        <w:rPr>
          <w:rFonts w:ascii="Arial" w:eastAsia="Times New Roman" w:hAnsi="Arial" w:cs="Arial"/>
          <w:sz w:val="24"/>
          <w:szCs w:val="24"/>
          <w:lang w:eastAsia="pl-PL"/>
        </w:rPr>
        <w:t>2</w:t>
      </w:r>
      <w:r w:rsidR="00CD5D8F" w:rsidRPr="00972599">
        <w:rPr>
          <w:rFonts w:ascii="Arial" w:eastAsia="Times New Roman" w:hAnsi="Arial" w:cs="Arial"/>
          <w:sz w:val="24"/>
          <w:szCs w:val="24"/>
          <w:lang w:eastAsia="pl-PL"/>
        </w:rPr>
        <w:t>3</w:t>
      </w:r>
      <w:r w:rsidRPr="00972599">
        <w:rPr>
          <w:rFonts w:ascii="Arial" w:eastAsia="Times New Roman" w:hAnsi="Arial" w:cs="Arial"/>
          <w:sz w:val="24"/>
          <w:szCs w:val="24"/>
          <w:lang w:eastAsia="pl-PL"/>
        </w:rPr>
        <w:t xml:space="preserve"> r. poz.</w:t>
      </w:r>
      <w:r w:rsidR="007C7C3E">
        <w:rPr>
          <w:rFonts w:ascii="Arial" w:eastAsia="Times New Roman" w:hAnsi="Arial" w:cs="Arial"/>
          <w:sz w:val="24"/>
          <w:szCs w:val="24"/>
          <w:lang w:eastAsia="pl-PL"/>
        </w:rPr>
        <w:t> </w:t>
      </w:r>
      <w:r w:rsidR="00CD5D8F" w:rsidRPr="00972599">
        <w:rPr>
          <w:rFonts w:ascii="Arial" w:eastAsia="Times New Roman" w:hAnsi="Arial" w:cs="Arial"/>
          <w:sz w:val="24"/>
          <w:szCs w:val="24"/>
          <w:lang w:eastAsia="pl-PL"/>
        </w:rPr>
        <w:t>20</w:t>
      </w:r>
      <w:r w:rsidRPr="00972599">
        <w:rPr>
          <w:rFonts w:ascii="Arial" w:eastAsia="Times New Roman" w:hAnsi="Arial" w:cs="Arial"/>
          <w:sz w:val="24"/>
          <w:szCs w:val="24"/>
          <w:lang w:eastAsia="pl-PL"/>
        </w:rPr>
        <w:t xml:space="preserve">), może być udzielana nieodpłatna pomoc prawna lub świadczone nieodpłatne poradnictwo obywatelskie, także poza punktem albo za pośrednictwem środków porozumiewania się na odległość. Udzielanie </w:t>
      </w:r>
      <w:r w:rsidRPr="00972599">
        <w:rPr>
          <w:rFonts w:ascii="Arial" w:eastAsia="Times New Roman" w:hAnsi="Arial" w:cs="Arial"/>
          <w:sz w:val="24"/>
          <w:szCs w:val="24"/>
          <w:lang w:eastAsia="pl-PL"/>
        </w:rPr>
        <w:lastRenderedPageBreak/>
        <w:t>nieodpłatnej pomocy prawnej lub nieodpłatnego poradnictwa obywatelskiego w</w:t>
      </w:r>
      <w:r w:rsidR="003F2DAB"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sytuacji, o którym mowa w zdaniu poprzednim, nie powoduje zwiększenia środków przeznczonych na realizację zadania w danym roku.</w:t>
      </w:r>
      <w:r w:rsidRPr="00972599">
        <w:rPr>
          <w:rFonts w:ascii="Arial" w:hAnsi="Arial" w:cs="Arial"/>
          <w:color w:val="222222"/>
          <w:sz w:val="24"/>
          <w:szCs w:val="24"/>
          <w:shd w:val="clear" w:color="auto" w:fill="FFFFFF"/>
        </w:rPr>
        <w:t xml:space="preserve"> </w:t>
      </w:r>
      <w:r w:rsidRPr="00972599">
        <w:rPr>
          <w:rFonts w:ascii="Arial" w:hAnsi="Arial" w:cs="Arial"/>
          <w:sz w:val="24"/>
          <w:szCs w:val="24"/>
          <w:shd w:val="clear" w:color="auto" w:fill="FFFFFF"/>
        </w:rPr>
        <w:t>Dojazdy do osób uprawnionych organizowane są przez organizację we własnym zakresie.</w:t>
      </w:r>
    </w:p>
    <w:p w14:paraId="44265C16" w14:textId="1B2F29B1" w:rsidR="00C01389" w:rsidRPr="00972599" w:rsidRDefault="00C01389" w:rsidP="00C01389">
      <w:pPr>
        <w:numPr>
          <w:ilvl w:val="0"/>
          <w:numId w:val="9"/>
        </w:numPr>
        <w:spacing w:before="1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ponadto w ramach umowy, organizacji pozarządowej powierza się zadania z</w:t>
      </w:r>
      <w:r w:rsidR="00B03540">
        <w:rPr>
          <w:rFonts w:ascii="Arial" w:eastAsia="Times New Roman" w:hAnsi="Arial" w:cs="Arial"/>
          <w:sz w:val="24"/>
          <w:szCs w:val="24"/>
          <w:lang w:eastAsia="pl-PL"/>
        </w:rPr>
        <w:t> </w:t>
      </w:r>
      <w:r w:rsidRPr="00972599">
        <w:rPr>
          <w:rFonts w:ascii="Arial" w:eastAsia="Times New Roman" w:hAnsi="Arial" w:cs="Arial"/>
          <w:sz w:val="24"/>
          <w:szCs w:val="24"/>
          <w:lang w:eastAsia="pl-PL"/>
        </w:rPr>
        <w:t>zakresu edukacji prawnej, realizowane w związku z problemami zgłaszanymi w</w:t>
      </w:r>
      <w:r w:rsidR="00B03540">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 xml:space="preserve">trakcie udzielania nieodpłatnej pomocy prawnej lub świadczenia nieodpłatnego poradnictwa obywatelskiego, w wymiarze co najmniej jednego zadania na rok na każdy punkt. W umowie </w:t>
      </w:r>
      <w:r w:rsidR="000F5239">
        <w:rPr>
          <w:rFonts w:ascii="Arial" w:eastAsia="Times New Roman" w:hAnsi="Arial" w:cs="Arial"/>
          <w:sz w:val="24"/>
          <w:szCs w:val="24"/>
          <w:lang w:eastAsia="pl-PL"/>
        </w:rPr>
        <w:t>P</w:t>
      </w:r>
      <w:r w:rsidR="003F2DAB" w:rsidRPr="00972599">
        <w:rPr>
          <w:rFonts w:ascii="Arial" w:eastAsia="Times New Roman" w:hAnsi="Arial" w:cs="Arial"/>
          <w:sz w:val="24"/>
          <w:szCs w:val="24"/>
          <w:lang w:eastAsia="pl-PL"/>
        </w:rPr>
        <w:t xml:space="preserve">rezydent </w:t>
      </w:r>
      <w:r w:rsidR="000F5239">
        <w:rPr>
          <w:rFonts w:ascii="Arial" w:eastAsia="Times New Roman" w:hAnsi="Arial" w:cs="Arial"/>
          <w:sz w:val="24"/>
          <w:szCs w:val="24"/>
          <w:lang w:eastAsia="pl-PL"/>
        </w:rPr>
        <w:t>M</w:t>
      </w:r>
      <w:r w:rsidR="003F2DAB" w:rsidRPr="00972599">
        <w:rPr>
          <w:rFonts w:ascii="Arial" w:eastAsia="Times New Roman" w:hAnsi="Arial" w:cs="Arial"/>
          <w:sz w:val="24"/>
          <w:szCs w:val="24"/>
          <w:lang w:eastAsia="pl-PL"/>
        </w:rPr>
        <w:t>iasta</w:t>
      </w:r>
      <w:r w:rsidRPr="00972599">
        <w:rPr>
          <w:rFonts w:ascii="Arial" w:eastAsia="Times New Roman" w:hAnsi="Arial" w:cs="Arial"/>
          <w:sz w:val="24"/>
          <w:szCs w:val="24"/>
          <w:lang w:eastAsia="pl-PL"/>
        </w:rPr>
        <w:t xml:space="preserve"> może określić preferowane formy realizacji zadań z</w:t>
      </w:r>
      <w:r w:rsidR="003F2DAB"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zakresu edukacji prawnej.</w:t>
      </w:r>
    </w:p>
    <w:p w14:paraId="0EA7888B" w14:textId="015BDE7C" w:rsidR="00C01389" w:rsidRPr="007665A9" w:rsidRDefault="00C01389" w:rsidP="00C01389">
      <w:pPr>
        <w:numPr>
          <w:ilvl w:val="0"/>
          <w:numId w:val="9"/>
        </w:numPr>
        <w:spacing w:before="120"/>
        <w:jc w:val="both"/>
        <w:rPr>
          <w:rFonts w:ascii="Arial" w:eastAsia="Times New Roman" w:hAnsi="Arial" w:cs="Arial"/>
          <w:sz w:val="24"/>
          <w:szCs w:val="24"/>
          <w:lang w:eastAsia="pl-PL"/>
        </w:rPr>
      </w:pPr>
      <w:r w:rsidRPr="007665A9">
        <w:rPr>
          <w:rFonts w:ascii="Arial" w:eastAsia="Times New Roman" w:hAnsi="Arial" w:cs="Arial"/>
          <w:sz w:val="24"/>
          <w:szCs w:val="24"/>
          <w:lang w:eastAsia="pl-PL"/>
        </w:rPr>
        <w:t>współpracy z wykwalifikowanym mediatorem w zależności od bieżącego zapotrzebowania na przeprowadzenie nieodpłatnej mediacji, zgłaszanego przez osoby uprawnione, na zasadach określonych w ustawie o nieodpłatnej pomocy prawnej, nieodpłatnym poradnictwie obywatelskim oraz edukacji prawnej i innych ustaw.</w:t>
      </w:r>
    </w:p>
    <w:p w14:paraId="4C2DFA16" w14:textId="7A64B0AE" w:rsidR="00C01389" w:rsidRPr="00972599" w:rsidRDefault="00C01389" w:rsidP="00C01389">
      <w:pPr>
        <w:numPr>
          <w:ilvl w:val="0"/>
          <w:numId w:val="9"/>
        </w:numPr>
        <w:spacing w:before="1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złożenia sprawozdania z wykonania zadania publicznego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 w terminie 30</w:t>
      </w:r>
      <w:r w:rsidR="00B03540">
        <w:rPr>
          <w:rFonts w:ascii="Arial" w:eastAsia="Times New Roman" w:hAnsi="Arial" w:cs="Arial"/>
          <w:sz w:val="24"/>
          <w:szCs w:val="24"/>
          <w:lang w:eastAsia="pl-PL"/>
        </w:rPr>
        <w:t> </w:t>
      </w:r>
      <w:r w:rsidRPr="00972599">
        <w:rPr>
          <w:rFonts w:ascii="Arial" w:eastAsia="Times New Roman" w:hAnsi="Arial" w:cs="Arial"/>
          <w:sz w:val="24"/>
          <w:szCs w:val="24"/>
          <w:lang w:eastAsia="pl-PL"/>
        </w:rPr>
        <w:t>dni od zakończenia realizacji zadania.</w:t>
      </w:r>
    </w:p>
    <w:p w14:paraId="1AE003AC" w14:textId="77777777" w:rsidR="00C01389" w:rsidRPr="00972599" w:rsidRDefault="00C01389" w:rsidP="00C01389">
      <w:pPr>
        <w:numPr>
          <w:ilvl w:val="0"/>
          <w:numId w:val="10"/>
        </w:numPr>
        <w:spacing w:before="100" w:beforeAutospacing="1" w:after="100" w:afterAutospacing="1"/>
        <w:jc w:val="both"/>
        <w:rPr>
          <w:rFonts w:ascii="Arial" w:eastAsia="Times New Roman" w:hAnsi="Arial" w:cs="Arial"/>
          <w:b/>
          <w:sz w:val="24"/>
          <w:szCs w:val="24"/>
          <w:lang w:eastAsia="pl-PL"/>
        </w:rPr>
      </w:pPr>
      <w:r w:rsidRPr="00972599">
        <w:rPr>
          <w:rFonts w:ascii="Arial" w:eastAsia="Times New Roman" w:hAnsi="Arial" w:cs="Arial"/>
          <w:b/>
          <w:sz w:val="24"/>
          <w:szCs w:val="24"/>
          <w:lang w:eastAsia="pl-PL"/>
        </w:rPr>
        <w:t>Wymagania dotyczące organizacji.</w:t>
      </w:r>
    </w:p>
    <w:p w14:paraId="1EF9A39F" w14:textId="26F373C1" w:rsidR="00C01389" w:rsidRPr="00972599" w:rsidRDefault="00C01389" w:rsidP="00C01389">
      <w:pPr>
        <w:pStyle w:val="Akapitzlist"/>
        <w:numPr>
          <w:ilvl w:val="0"/>
          <w:numId w:val="31"/>
        </w:numPr>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 powierzenie prowadzenia punktu nieodpłatnej pomocy prawnej</w:t>
      </w:r>
      <w:r w:rsidR="00BC7453" w:rsidRPr="00972599">
        <w:rPr>
          <w:rFonts w:ascii="Arial" w:eastAsia="Times New Roman" w:hAnsi="Arial" w:cs="Arial"/>
          <w:sz w:val="24"/>
          <w:szCs w:val="24"/>
          <w:lang w:eastAsia="pl-PL"/>
        </w:rPr>
        <w:t xml:space="preserve"> oraz nieodpłatnego poradnictwa obywatelskiego</w:t>
      </w:r>
      <w:r w:rsidRPr="00972599">
        <w:rPr>
          <w:rFonts w:ascii="Arial" w:eastAsia="Times New Roman" w:hAnsi="Arial" w:cs="Arial"/>
          <w:sz w:val="24"/>
          <w:szCs w:val="24"/>
          <w:lang w:eastAsia="pl-PL"/>
        </w:rPr>
        <w:t xml:space="preserve"> nie może ubiegać się organizacja, która w okresie dwóch lat p</w:t>
      </w:r>
      <w:r w:rsidR="001E13A0" w:rsidRPr="00972599">
        <w:rPr>
          <w:rFonts w:ascii="Arial" w:eastAsia="Times New Roman" w:hAnsi="Arial" w:cs="Arial"/>
          <w:sz w:val="24"/>
          <w:szCs w:val="24"/>
          <w:lang w:eastAsia="pl-PL"/>
        </w:rPr>
        <w:t>oprzedzających przystąpienie do </w:t>
      </w:r>
      <w:r w:rsidRPr="00972599">
        <w:rPr>
          <w:rFonts w:ascii="Arial" w:eastAsia="Times New Roman" w:hAnsi="Arial" w:cs="Arial"/>
          <w:sz w:val="24"/>
          <w:szCs w:val="24"/>
          <w:lang w:eastAsia="pl-PL"/>
        </w:rPr>
        <w:t>otwartego konkursu ofert:</w:t>
      </w:r>
    </w:p>
    <w:p w14:paraId="6A06BED6" w14:textId="77777777" w:rsidR="00C01389" w:rsidRPr="00972599" w:rsidRDefault="00C01389" w:rsidP="00C01389">
      <w:pPr>
        <w:pStyle w:val="Akapitzlist"/>
        <w:jc w:val="both"/>
        <w:rPr>
          <w:rFonts w:ascii="Arial" w:eastAsia="Times New Roman" w:hAnsi="Arial" w:cs="Arial"/>
          <w:sz w:val="24"/>
          <w:szCs w:val="24"/>
          <w:lang w:eastAsia="pl-PL"/>
        </w:rPr>
      </w:pPr>
    </w:p>
    <w:p w14:paraId="1FD3FACD" w14:textId="77777777" w:rsidR="00C01389" w:rsidRPr="00972599" w:rsidRDefault="00C01389" w:rsidP="00C01389">
      <w:pPr>
        <w:spacing w:line="276" w:lineRule="auto"/>
        <w:ind w:left="70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1) nie rozliczyła się z dotacji przyznanej na wykonanie zadania publicznego;</w:t>
      </w:r>
    </w:p>
    <w:p w14:paraId="224942E5" w14:textId="77777777" w:rsidR="00C01389" w:rsidRPr="00972599" w:rsidRDefault="00C01389" w:rsidP="00C01389">
      <w:pPr>
        <w:spacing w:line="276" w:lineRule="auto"/>
        <w:ind w:left="70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2) wykorzystała dotację niezgodnie z celem jej przyznania;</w:t>
      </w:r>
    </w:p>
    <w:p w14:paraId="6F981C69" w14:textId="77777777" w:rsidR="00C01389" w:rsidRPr="00972599" w:rsidRDefault="00C01389" w:rsidP="00C01389">
      <w:pPr>
        <w:spacing w:line="276" w:lineRule="auto"/>
        <w:ind w:left="70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3) z którą starosta rozwiązał umowę.</w:t>
      </w:r>
    </w:p>
    <w:p w14:paraId="3986E474" w14:textId="77777777" w:rsidR="00C01389" w:rsidRPr="00972599" w:rsidRDefault="00C01389" w:rsidP="00C01389">
      <w:pPr>
        <w:ind w:left="708"/>
        <w:jc w:val="both"/>
        <w:rPr>
          <w:rFonts w:ascii="Arial" w:eastAsia="Times New Roman" w:hAnsi="Arial" w:cs="Arial"/>
          <w:sz w:val="24"/>
          <w:szCs w:val="24"/>
          <w:lang w:eastAsia="pl-PL"/>
        </w:rPr>
      </w:pPr>
    </w:p>
    <w:p w14:paraId="06F6F6CF" w14:textId="2EDC21DC" w:rsidR="00C01389" w:rsidRPr="00972599" w:rsidRDefault="00C01389" w:rsidP="00616516">
      <w:pPr>
        <w:shd w:val="clear" w:color="auto" w:fill="FFFFFF"/>
        <w:spacing w:line="276" w:lineRule="auto"/>
        <w:ind w:left="567"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2. O powierzenie prowadzenia punktu nieodpłatnej pomocy prawnej</w:t>
      </w:r>
      <w:r w:rsidR="00BC7453" w:rsidRPr="00972599">
        <w:rPr>
          <w:rFonts w:ascii="Arial" w:eastAsia="Times New Roman" w:hAnsi="Arial" w:cs="Arial"/>
          <w:sz w:val="24"/>
          <w:szCs w:val="24"/>
          <w:lang w:eastAsia="pl-PL"/>
        </w:rPr>
        <w:t xml:space="preserve"> oraz nieodpłatnego poradnictwa obywatelskiego</w:t>
      </w:r>
      <w:r w:rsidRPr="00972599">
        <w:rPr>
          <w:rFonts w:ascii="Arial" w:eastAsia="Times New Roman" w:hAnsi="Arial" w:cs="Arial"/>
          <w:sz w:val="24"/>
          <w:szCs w:val="24"/>
          <w:lang w:eastAsia="pl-PL"/>
        </w:rPr>
        <w:t xml:space="preserve"> może ubiegać się organizacja, która:</w:t>
      </w:r>
    </w:p>
    <w:p w14:paraId="4B670D4F" w14:textId="158A3FB9" w:rsidR="00C01389" w:rsidRPr="00972599" w:rsidRDefault="00C01389" w:rsidP="00C01389">
      <w:pPr>
        <w:numPr>
          <w:ilvl w:val="0"/>
          <w:numId w:val="17"/>
        </w:numPr>
        <w:shd w:val="clear" w:color="auto" w:fill="FFFFFF"/>
        <w:tabs>
          <w:tab w:val="left" w:pos="993"/>
        </w:tabs>
        <w:spacing w:line="276" w:lineRule="auto"/>
        <w:ind w:left="993"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może uczestniczyć w otwartym konkursie o</w:t>
      </w:r>
      <w:r w:rsidR="001E13A0" w:rsidRPr="00972599">
        <w:rPr>
          <w:rFonts w:ascii="Arial" w:eastAsia="Times New Roman" w:hAnsi="Arial" w:cs="Arial"/>
          <w:sz w:val="24"/>
          <w:szCs w:val="24"/>
          <w:lang w:eastAsia="pl-PL"/>
        </w:rPr>
        <w:t>fert, o którym mowa w dziale II </w:t>
      </w:r>
      <w:r w:rsidRPr="00972599">
        <w:rPr>
          <w:rFonts w:ascii="Arial" w:eastAsia="Times New Roman" w:hAnsi="Arial" w:cs="Arial"/>
          <w:sz w:val="24"/>
          <w:szCs w:val="24"/>
          <w:lang w:eastAsia="pl-PL"/>
        </w:rPr>
        <w:t>rozdziale 2 ustawy o działalności pożytku publicznego i o wolontariacie;</w:t>
      </w:r>
    </w:p>
    <w:p w14:paraId="4B766CAF" w14:textId="77777777" w:rsidR="00C01389" w:rsidRPr="00972599" w:rsidRDefault="00C01389" w:rsidP="00C01389">
      <w:pPr>
        <w:numPr>
          <w:ilvl w:val="0"/>
          <w:numId w:val="17"/>
        </w:numPr>
        <w:shd w:val="clear" w:color="auto" w:fill="FFFFFF"/>
        <w:tabs>
          <w:tab w:val="left" w:pos="993"/>
        </w:tabs>
        <w:spacing w:line="276" w:lineRule="auto"/>
        <w:ind w:left="993"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prowadzi działalność statutową w dziedzinie udzielania pomocy prawnej oraz zwiększania świadomości prawnej społeczeństwa;</w:t>
      </w:r>
    </w:p>
    <w:p w14:paraId="19345F60" w14:textId="77777777" w:rsidR="00C01389" w:rsidRPr="00972599" w:rsidRDefault="00C01389" w:rsidP="00C01389">
      <w:pPr>
        <w:numPr>
          <w:ilvl w:val="0"/>
          <w:numId w:val="17"/>
        </w:numPr>
        <w:shd w:val="clear" w:color="auto" w:fill="FFFFFF"/>
        <w:tabs>
          <w:tab w:val="left" w:pos="993"/>
        </w:tabs>
        <w:spacing w:line="276" w:lineRule="auto"/>
        <w:ind w:left="993"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posiada co najmniej dwuletnie doświadczenie w wykonywaniu zadań związanych z udzielaniem porad prawnych lub informacji prawnych;</w:t>
      </w:r>
    </w:p>
    <w:p w14:paraId="093BABA3" w14:textId="77777777" w:rsidR="00C01389" w:rsidRPr="00972599" w:rsidRDefault="00C01389" w:rsidP="00C01389">
      <w:pPr>
        <w:numPr>
          <w:ilvl w:val="0"/>
          <w:numId w:val="17"/>
        </w:numPr>
        <w:shd w:val="clear" w:color="auto" w:fill="FFFFFF"/>
        <w:tabs>
          <w:tab w:val="left" w:pos="993"/>
        </w:tabs>
        <w:spacing w:line="276" w:lineRule="auto"/>
        <w:ind w:left="993"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zapewni poufność w związku z udzielaniem nieodpłatnej pomocy prawnej i jej dokumentowaniem;</w:t>
      </w:r>
    </w:p>
    <w:p w14:paraId="513443D0" w14:textId="77777777" w:rsidR="00C01389" w:rsidRPr="00972599" w:rsidRDefault="00C01389" w:rsidP="00C01389">
      <w:pPr>
        <w:numPr>
          <w:ilvl w:val="0"/>
          <w:numId w:val="17"/>
        </w:numPr>
        <w:shd w:val="clear" w:color="auto" w:fill="FFFFFF"/>
        <w:tabs>
          <w:tab w:val="left" w:pos="993"/>
        </w:tabs>
        <w:spacing w:line="276" w:lineRule="auto"/>
        <w:ind w:left="993"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zapewni profesjonalne i rzetelne udzielanie nieodpłatnej pomocy prawnej, w szczególności w sytuacji, gdy zachodzi konflikt interesów.</w:t>
      </w:r>
    </w:p>
    <w:p w14:paraId="5D1A53DC" w14:textId="77777777" w:rsidR="00C01389" w:rsidRPr="00972599" w:rsidRDefault="00C01389" w:rsidP="00C01389">
      <w:pPr>
        <w:shd w:val="clear" w:color="auto" w:fill="FFFFFF"/>
        <w:tabs>
          <w:tab w:val="left" w:pos="993"/>
        </w:tabs>
        <w:spacing w:line="276" w:lineRule="auto"/>
        <w:ind w:left="993"/>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 </w:t>
      </w:r>
    </w:p>
    <w:p w14:paraId="37C32248" w14:textId="77777777" w:rsidR="00571358" w:rsidRPr="00972599" w:rsidRDefault="00C01389" w:rsidP="00C01389">
      <w:pPr>
        <w:numPr>
          <w:ilvl w:val="0"/>
          <w:numId w:val="18"/>
        </w:numPr>
        <w:shd w:val="clear" w:color="auto" w:fill="FFFFFF"/>
        <w:spacing w:line="276" w:lineRule="auto"/>
        <w:ind w:left="709"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 xml:space="preserve">Osoby realizujące bezpośrednio zadanie, tzn. udzielające nieodpłatnej pomocy prawnej, muszą posiadać odpowiednie kwalifikacje i doświadczenie w tym zakresie. </w:t>
      </w:r>
    </w:p>
    <w:p w14:paraId="560FFBD5" w14:textId="29C9C2A4" w:rsidR="00C01389" w:rsidRPr="00972599" w:rsidRDefault="00571358" w:rsidP="00571358">
      <w:pPr>
        <w:shd w:val="clear" w:color="auto" w:fill="FFFFFF"/>
        <w:spacing w:line="276" w:lineRule="auto"/>
        <w:ind w:left="709"/>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w:t>
      </w:r>
      <w:r w:rsidR="00C01389" w:rsidRPr="00972599">
        <w:rPr>
          <w:rFonts w:ascii="Arial" w:eastAsia="Times New Roman" w:hAnsi="Arial" w:cs="Arial"/>
          <w:sz w:val="24"/>
          <w:szCs w:val="24"/>
          <w:lang w:eastAsia="pl-PL"/>
        </w:rPr>
        <w:t>ieodpłatnej pomocy prawnej może udzielać osobiście:</w:t>
      </w:r>
    </w:p>
    <w:p w14:paraId="3E3CFD36" w14:textId="77777777" w:rsidR="00C01389" w:rsidRPr="00972599" w:rsidRDefault="00C01389" w:rsidP="00C01389">
      <w:pPr>
        <w:numPr>
          <w:ilvl w:val="0"/>
          <w:numId w:val="19"/>
        </w:numPr>
        <w:shd w:val="clear" w:color="auto" w:fill="FFFFFF"/>
        <w:tabs>
          <w:tab w:val="clear" w:pos="1800"/>
          <w:tab w:val="num" w:pos="1276"/>
        </w:tabs>
        <w:spacing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adwokat lub radca prawny, a w szczególnie uzasadnionych przypadkach z ich upoważnienia aplikant adwokacki lub aplikant radcowski;</w:t>
      </w:r>
    </w:p>
    <w:p w14:paraId="44CACA7F" w14:textId="77777777" w:rsidR="00C01389" w:rsidRPr="00972599" w:rsidRDefault="00C01389" w:rsidP="00C01389">
      <w:pPr>
        <w:numPr>
          <w:ilvl w:val="0"/>
          <w:numId w:val="19"/>
        </w:numPr>
        <w:shd w:val="clear" w:color="auto" w:fill="FFFFFF"/>
        <w:tabs>
          <w:tab w:val="clear" w:pos="1800"/>
          <w:tab w:val="num" w:pos="1276"/>
        </w:tabs>
        <w:spacing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doradca podatkowy — w zakresie prawa podatkowego, z wyłączeniem spraw podatkowych związanych z prowadzeniem działalności gospodarczej;</w:t>
      </w:r>
    </w:p>
    <w:p w14:paraId="32C747B9" w14:textId="77777777" w:rsidR="00C01389" w:rsidRPr="00972599" w:rsidRDefault="00C01389" w:rsidP="00C01389">
      <w:pPr>
        <w:numPr>
          <w:ilvl w:val="0"/>
          <w:numId w:val="19"/>
        </w:numPr>
        <w:shd w:val="clear" w:color="auto" w:fill="FFFFFF"/>
        <w:tabs>
          <w:tab w:val="clear" w:pos="1800"/>
          <w:tab w:val="num" w:pos="1276"/>
        </w:tabs>
        <w:spacing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osoba, która spełnia jednocześnie następujące warunki:</w:t>
      </w:r>
    </w:p>
    <w:p w14:paraId="22175907" w14:textId="77777777" w:rsidR="00C01389" w:rsidRPr="00972599" w:rsidRDefault="00C01389" w:rsidP="00C01389">
      <w:pPr>
        <w:numPr>
          <w:ilvl w:val="0"/>
          <w:numId w:val="20"/>
        </w:numPr>
        <w:shd w:val="clear" w:color="auto" w:fill="FFFFFF"/>
        <w:tabs>
          <w:tab w:val="clear" w:pos="1080"/>
          <w:tab w:val="num" w:pos="1560"/>
        </w:tabs>
        <w:spacing w:line="276" w:lineRule="auto"/>
        <w:ind w:left="1418"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ukończyła wyższe studia prawnicze i uzyskała tytuł magistra lub zagraniczne studia prawnicze uznane w Rzeczypospolitej Polskiej,</w:t>
      </w:r>
    </w:p>
    <w:p w14:paraId="74BF2CB1" w14:textId="77777777" w:rsidR="00C01389" w:rsidRPr="00972599" w:rsidRDefault="00C01389" w:rsidP="00C01389">
      <w:pPr>
        <w:numPr>
          <w:ilvl w:val="0"/>
          <w:numId w:val="20"/>
        </w:numPr>
        <w:shd w:val="clear" w:color="auto" w:fill="FFFFFF"/>
        <w:tabs>
          <w:tab w:val="clear" w:pos="1080"/>
          <w:tab w:val="num" w:pos="1560"/>
        </w:tabs>
        <w:spacing w:line="276" w:lineRule="auto"/>
        <w:ind w:left="1418"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posiada co najmniej trzyletnie doświadczenie w wykonywaniu wymagających wiedzy prawniczej czynności bezpośrednio związanych ze świadczeniem pomocy prawnej,</w:t>
      </w:r>
    </w:p>
    <w:p w14:paraId="6522899F" w14:textId="77777777" w:rsidR="00C01389" w:rsidRPr="00972599" w:rsidRDefault="00C01389" w:rsidP="00C01389">
      <w:pPr>
        <w:numPr>
          <w:ilvl w:val="0"/>
          <w:numId w:val="20"/>
        </w:numPr>
        <w:shd w:val="clear" w:color="auto" w:fill="FFFFFF"/>
        <w:tabs>
          <w:tab w:val="clear" w:pos="1080"/>
          <w:tab w:val="num" w:pos="1560"/>
        </w:tabs>
        <w:spacing w:line="276" w:lineRule="auto"/>
        <w:ind w:left="1418"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korzysta z pełni praw publicznych oraz ma pełną zdolność do czynności prawnych,</w:t>
      </w:r>
    </w:p>
    <w:p w14:paraId="79067465" w14:textId="33D4136C" w:rsidR="00C01389" w:rsidRPr="00972599" w:rsidRDefault="00C01389" w:rsidP="00C01389">
      <w:pPr>
        <w:numPr>
          <w:ilvl w:val="0"/>
          <w:numId w:val="20"/>
        </w:numPr>
        <w:shd w:val="clear" w:color="auto" w:fill="FFFFFF"/>
        <w:tabs>
          <w:tab w:val="clear" w:pos="1080"/>
          <w:tab w:val="num" w:pos="1560"/>
        </w:tabs>
        <w:spacing w:line="276" w:lineRule="auto"/>
        <w:ind w:left="1418"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nie była karana za umyślne przestępstwo ścigane z oskarżenia publicznego lub przestępstwo skarbowe</w:t>
      </w:r>
      <w:r w:rsidR="00065687">
        <w:rPr>
          <w:rFonts w:ascii="Arial" w:eastAsia="Times New Roman" w:hAnsi="Arial" w:cs="Arial"/>
          <w:sz w:val="24"/>
          <w:szCs w:val="24"/>
          <w:lang w:eastAsia="pl-PL"/>
        </w:rPr>
        <w:t>,</w:t>
      </w:r>
    </w:p>
    <w:p w14:paraId="07AC4C84" w14:textId="77777777" w:rsidR="00C01389" w:rsidRPr="00972599" w:rsidRDefault="00C01389" w:rsidP="00C01389">
      <w:pPr>
        <w:numPr>
          <w:ilvl w:val="0"/>
          <w:numId w:val="20"/>
        </w:numPr>
        <w:shd w:val="clear" w:color="auto" w:fill="FFFFFF"/>
        <w:tabs>
          <w:tab w:val="clear" w:pos="1080"/>
          <w:tab w:val="num" w:pos="1560"/>
        </w:tabs>
        <w:spacing w:line="276" w:lineRule="auto"/>
        <w:ind w:left="1418" w:hanging="284"/>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nieodpłatna pomoc prawna w powierzonym punkcie będzie udzielana przez organizację na zasadach określonych w ustawie z dnia 5 sierpnia 2015 r. o nieodpłatnej pomocy prawnej, nieodpłatnym poradnictwie obywatelskim  oraz edukacji prawnej, w szczególności:</w:t>
      </w:r>
    </w:p>
    <w:p w14:paraId="78002750" w14:textId="7DF41ED7" w:rsidR="00C01389" w:rsidRPr="00972599" w:rsidRDefault="00C01389" w:rsidP="00C01389">
      <w:pPr>
        <w:numPr>
          <w:ilvl w:val="0"/>
          <w:numId w:val="21"/>
        </w:numPr>
        <w:shd w:val="clear" w:color="auto" w:fill="FFFFFF"/>
        <w:spacing w:line="276" w:lineRule="auto"/>
        <w:ind w:left="1843" w:hanging="283"/>
        <w:jc w:val="both"/>
        <w:rPr>
          <w:rFonts w:ascii="Arial" w:eastAsia="Times New Roman" w:hAnsi="Arial" w:cs="Arial"/>
          <w:b/>
          <w:bCs/>
          <w:strike/>
          <w:sz w:val="24"/>
          <w:szCs w:val="24"/>
          <w:lang w:eastAsia="pl-PL"/>
        </w:rPr>
      </w:pPr>
      <w:r w:rsidRPr="00972599">
        <w:rPr>
          <w:rFonts w:ascii="Arial" w:eastAsia="Times New Roman" w:hAnsi="Arial" w:cs="Arial"/>
          <w:sz w:val="24"/>
          <w:szCs w:val="24"/>
          <w:lang w:eastAsia="pl-PL"/>
        </w:rPr>
        <w:t xml:space="preserve">każdy przypadek udzielenia nieodpłatnej pomocy prawnej ma być dokumentowany w </w:t>
      </w:r>
      <w:r w:rsidRPr="00972599">
        <w:rPr>
          <w:rFonts w:ascii="Arial" w:hAnsi="Arial" w:cs="Arial"/>
          <w:sz w:val="24"/>
          <w:szCs w:val="24"/>
          <w:shd w:val="clear" w:color="auto" w:fill="FFFFFF"/>
        </w:rPr>
        <w:t>centralnym systemie teleinformatycznym do obsługi nieodpłatnej pomocy prawnej, nieodpłatnego poradnictwa obywatelskiego oraz edukacji prawnej do</w:t>
      </w:r>
      <w:r w:rsidR="00516E53" w:rsidRPr="00972599">
        <w:rPr>
          <w:rFonts w:ascii="Arial" w:hAnsi="Arial" w:cs="Arial"/>
          <w:sz w:val="24"/>
          <w:szCs w:val="24"/>
          <w:shd w:val="clear" w:color="auto" w:fill="FFFFFF"/>
        </w:rPr>
        <w:t> </w:t>
      </w:r>
      <w:r w:rsidRPr="00972599">
        <w:rPr>
          <w:rFonts w:ascii="Arial" w:hAnsi="Arial" w:cs="Arial"/>
          <w:sz w:val="24"/>
          <w:szCs w:val="24"/>
          <w:shd w:val="clear" w:color="auto" w:fill="FFFFFF"/>
        </w:rPr>
        <w:t>10</w:t>
      </w:r>
      <w:r w:rsidR="00065687">
        <w:rPr>
          <w:rFonts w:ascii="Arial" w:hAnsi="Arial" w:cs="Arial"/>
          <w:sz w:val="24"/>
          <w:szCs w:val="24"/>
          <w:shd w:val="clear" w:color="auto" w:fill="FFFFFF"/>
        </w:rPr>
        <w:t xml:space="preserve"> - go</w:t>
      </w:r>
      <w:r w:rsidR="00516E53" w:rsidRPr="00972599">
        <w:rPr>
          <w:rFonts w:ascii="Arial" w:hAnsi="Arial" w:cs="Arial"/>
          <w:sz w:val="24"/>
          <w:szCs w:val="24"/>
          <w:shd w:val="clear" w:color="auto" w:fill="FFFFFF"/>
        </w:rPr>
        <w:t> </w:t>
      </w:r>
      <w:r w:rsidRPr="00972599">
        <w:rPr>
          <w:rFonts w:ascii="Arial" w:hAnsi="Arial" w:cs="Arial"/>
          <w:sz w:val="24"/>
          <w:szCs w:val="24"/>
          <w:shd w:val="clear" w:color="auto" w:fill="FFFFFF"/>
        </w:rPr>
        <w:t>dnia następnego miesiąca kalendarzowego</w:t>
      </w:r>
      <w:r w:rsidR="0069366C" w:rsidRPr="00972599">
        <w:rPr>
          <w:rFonts w:ascii="Arial" w:hAnsi="Arial" w:cs="Arial"/>
          <w:sz w:val="24"/>
          <w:szCs w:val="24"/>
          <w:shd w:val="clear" w:color="auto" w:fill="FFFFFF"/>
        </w:rPr>
        <w:t>,</w:t>
      </w:r>
    </w:p>
    <w:p w14:paraId="38F10D37" w14:textId="36127159" w:rsidR="00C01389" w:rsidRPr="00972599" w:rsidRDefault="00C01389" w:rsidP="00C01389">
      <w:pPr>
        <w:numPr>
          <w:ilvl w:val="0"/>
          <w:numId w:val="21"/>
        </w:numPr>
        <w:shd w:val="clear" w:color="auto" w:fill="FFFFFF"/>
        <w:spacing w:line="276" w:lineRule="auto"/>
        <w:ind w:left="1843"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oświadczenia osób uprawnionych, o których mowa w art. 4 ust. 2, art. 11 ust. 4 ustawy o nieodpłatnej pomocy prawnej, nieodpłatnym poradnictwie obywatelskim  oraz edukacji prawnej</w:t>
      </w:r>
      <w:r w:rsidR="00C159C9"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 należy dostarczać do siedziby Urzędu Miasta Leszna, w zamkniętych kopertach, do </w:t>
      </w:r>
      <w:r w:rsidR="00065687">
        <w:rPr>
          <w:rFonts w:ascii="Arial" w:eastAsia="Times New Roman" w:hAnsi="Arial" w:cs="Arial"/>
          <w:sz w:val="24"/>
          <w:szCs w:val="24"/>
          <w:lang w:eastAsia="pl-PL"/>
        </w:rPr>
        <w:t>10 - go</w:t>
      </w:r>
      <w:r w:rsidRPr="00972599">
        <w:rPr>
          <w:rFonts w:ascii="Arial" w:eastAsia="Times New Roman" w:hAnsi="Arial" w:cs="Arial"/>
          <w:sz w:val="24"/>
          <w:szCs w:val="24"/>
          <w:lang w:eastAsia="pl-PL"/>
        </w:rPr>
        <w:t xml:space="preserve"> dnia następnego miesiąca kalendarzowego, w sposób uniemożliwiający powiązanie karty pomocy z oświadczeniem osoby uprawnionej.</w:t>
      </w:r>
    </w:p>
    <w:p w14:paraId="19DCB1C4" w14:textId="77777777" w:rsidR="002E6D08" w:rsidRPr="00972599" w:rsidRDefault="002E6D08" w:rsidP="001F020C">
      <w:pPr>
        <w:shd w:val="clear" w:color="auto" w:fill="FFFFFF"/>
        <w:spacing w:line="276" w:lineRule="auto"/>
        <w:ind w:left="1843"/>
        <w:jc w:val="both"/>
        <w:rPr>
          <w:rFonts w:ascii="Arial" w:eastAsia="Times New Roman" w:hAnsi="Arial" w:cs="Arial"/>
          <w:sz w:val="24"/>
          <w:szCs w:val="24"/>
          <w:lang w:eastAsia="pl-PL"/>
        </w:rPr>
      </w:pPr>
    </w:p>
    <w:p w14:paraId="735DCB79" w14:textId="4727589E" w:rsidR="00C01389" w:rsidRPr="00972599" w:rsidRDefault="00C01389" w:rsidP="00C01389">
      <w:pPr>
        <w:spacing w:line="276" w:lineRule="auto"/>
        <w:ind w:firstLine="360"/>
        <w:jc w:val="both"/>
        <w:rPr>
          <w:rFonts w:ascii="Arial" w:hAnsi="Arial" w:cs="Arial"/>
          <w:sz w:val="24"/>
          <w:szCs w:val="24"/>
        </w:rPr>
      </w:pPr>
      <w:r w:rsidRPr="00972599">
        <w:rPr>
          <w:rFonts w:ascii="Arial" w:hAnsi="Arial" w:cs="Arial"/>
          <w:sz w:val="24"/>
          <w:szCs w:val="24"/>
        </w:rPr>
        <w:t>Nieodpłatne poradnictwo obywatelskie może świadczyć osoba, która:</w:t>
      </w:r>
    </w:p>
    <w:p w14:paraId="7053DF82" w14:textId="77777777" w:rsidR="00C01389" w:rsidRPr="00972599" w:rsidRDefault="00C01389" w:rsidP="00C01389">
      <w:pPr>
        <w:numPr>
          <w:ilvl w:val="0"/>
          <w:numId w:val="25"/>
        </w:numPr>
        <w:shd w:val="clear" w:color="auto" w:fill="FFFFFF"/>
        <w:spacing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posiada wykształcenie wyższe;</w:t>
      </w:r>
    </w:p>
    <w:p w14:paraId="5CB2767C" w14:textId="447C77B1" w:rsidR="00C01389" w:rsidRPr="00972599" w:rsidRDefault="00C01389" w:rsidP="00C01389">
      <w:pPr>
        <w:numPr>
          <w:ilvl w:val="0"/>
          <w:numId w:val="25"/>
        </w:numPr>
        <w:shd w:val="clear" w:color="auto" w:fill="FFFFFF"/>
        <w:spacing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ukończyła z oceną pozytywną szkolenie z zakresu świadczenia poradnictwa obywatelskiego albo posiada doświadczenie w świadczeniu poradnictwa obywatelskiego i uzyskała zaświadczenie potwierdzające posiadanie wiedzy i umiejętności w tym zakresie wydane przez podmiot uprawniony do prowadzenia szkolenia oraz kursu doszkalającego, o którym mowa </w:t>
      </w:r>
      <w:r w:rsidRPr="00972599">
        <w:rPr>
          <w:rFonts w:ascii="Arial" w:eastAsia="Times New Roman" w:hAnsi="Arial" w:cs="Arial"/>
          <w:sz w:val="24"/>
          <w:szCs w:val="24"/>
          <w:lang w:eastAsia="pl-PL"/>
        </w:rPr>
        <w:lastRenderedPageBreak/>
        <w:t>w</w:t>
      </w:r>
      <w:r w:rsidR="007602A8">
        <w:rPr>
          <w:rFonts w:ascii="Arial" w:eastAsia="Times New Roman" w:hAnsi="Arial" w:cs="Arial"/>
          <w:sz w:val="24"/>
          <w:szCs w:val="24"/>
          <w:lang w:eastAsia="pl-PL"/>
        </w:rPr>
        <w:t> </w:t>
      </w:r>
      <w:r w:rsidRPr="00972599">
        <w:rPr>
          <w:rFonts w:ascii="Arial" w:eastAsia="Times New Roman" w:hAnsi="Arial" w:cs="Arial"/>
          <w:sz w:val="24"/>
          <w:szCs w:val="24"/>
          <w:lang w:eastAsia="pl-PL"/>
        </w:rPr>
        <w:t>art.</w:t>
      </w:r>
      <w:r w:rsidR="007602A8">
        <w:rPr>
          <w:rFonts w:ascii="Arial" w:eastAsia="Times New Roman" w:hAnsi="Arial" w:cs="Arial"/>
          <w:sz w:val="24"/>
          <w:szCs w:val="24"/>
          <w:lang w:eastAsia="pl-PL"/>
        </w:rPr>
        <w:t> </w:t>
      </w:r>
      <w:r w:rsidRPr="00972599">
        <w:rPr>
          <w:rFonts w:ascii="Arial" w:eastAsia="Times New Roman" w:hAnsi="Arial" w:cs="Arial"/>
          <w:sz w:val="24"/>
          <w:szCs w:val="24"/>
          <w:lang w:eastAsia="pl-PL"/>
        </w:rPr>
        <w:t>11a ust. 2 ustawy o nieodpłatnej pomocy prawnej, nieodpłatnym poradnictwie obywatelskim  oraz edukacji prawnej;</w:t>
      </w:r>
    </w:p>
    <w:p w14:paraId="4578616B" w14:textId="77777777" w:rsidR="00C01389" w:rsidRPr="00972599" w:rsidRDefault="00C01389" w:rsidP="00C01389">
      <w:pPr>
        <w:numPr>
          <w:ilvl w:val="0"/>
          <w:numId w:val="25"/>
        </w:numPr>
        <w:shd w:val="clear" w:color="auto" w:fill="FFFFFF"/>
        <w:spacing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spełnia wymogi, o których mowa w art. 11 ust. 3 pkt 2 lit. c i d ustawy o nieodpłatnej pomocy prawnej, nieodpłatnym poradnictwie obywatelskim  oraz edukacji prawnej;</w:t>
      </w:r>
    </w:p>
    <w:p w14:paraId="363E0EB4" w14:textId="4376A2C7" w:rsidR="00C01389" w:rsidRPr="00972599" w:rsidRDefault="00C01389" w:rsidP="00C01389">
      <w:pPr>
        <w:pStyle w:val="Akapitzlist"/>
        <w:numPr>
          <w:ilvl w:val="0"/>
          <w:numId w:val="25"/>
        </w:numPr>
        <w:shd w:val="clear" w:color="auto" w:fill="FFFFFF"/>
        <w:spacing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nieodpłatne poradnictwo obywatelskie w powierzonym punkcie będzie świadczone przez organizację na zasadach określonych w ustawie z dnia 5</w:t>
      </w:r>
      <w:r w:rsidR="007602A8">
        <w:rPr>
          <w:rFonts w:ascii="Arial" w:eastAsia="Times New Roman" w:hAnsi="Arial" w:cs="Arial"/>
          <w:sz w:val="24"/>
          <w:szCs w:val="24"/>
          <w:lang w:eastAsia="pl-PL"/>
        </w:rPr>
        <w:t> </w:t>
      </w:r>
      <w:r w:rsidRPr="00972599">
        <w:rPr>
          <w:rFonts w:ascii="Arial" w:eastAsia="Times New Roman" w:hAnsi="Arial" w:cs="Arial"/>
          <w:sz w:val="24"/>
          <w:szCs w:val="24"/>
          <w:lang w:eastAsia="pl-PL"/>
        </w:rPr>
        <w:t>sierpnia 2015 r. o nieodpłatnej pomocy prawnej, nieodpłatnym poradnictwie obywatelskim  oraz edukacji prawnej, w szczególności:</w:t>
      </w:r>
    </w:p>
    <w:p w14:paraId="05C6D826" w14:textId="6EAE0538" w:rsidR="00C01389" w:rsidRPr="00972599" w:rsidRDefault="00C01389" w:rsidP="00C01389">
      <w:pPr>
        <w:numPr>
          <w:ilvl w:val="0"/>
          <w:numId w:val="21"/>
        </w:numPr>
        <w:shd w:val="clear" w:color="auto" w:fill="FFFFFF"/>
        <w:spacing w:line="276" w:lineRule="auto"/>
        <w:ind w:left="1843" w:hanging="283"/>
        <w:jc w:val="both"/>
        <w:rPr>
          <w:rFonts w:ascii="Arial" w:eastAsia="Times New Roman" w:hAnsi="Arial" w:cs="Arial"/>
          <w:b/>
          <w:bCs/>
          <w:strike/>
          <w:sz w:val="24"/>
          <w:szCs w:val="24"/>
          <w:lang w:eastAsia="pl-PL"/>
        </w:rPr>
      </w:pPr>
      <w:r w:rsidRPr="00972599">
        <w:rPr>
          <w:rFonts w:ascii="Arial" w:eastAsia="Times New Roman" w:hAnsi="Arial" w:cs="Arial"/>
          <w:sz w:val="24"/>
          <w:szCs w:val="24"/>
          <w:lang w:eastAsia="pl-PL"/>
        </w:rPr>
        <w:t>każdy przypadek świadczenia nieodpłatnego poradnictwa obywatelskiego ma być dokumentowany oraz w </w:t>
      </w:r>
      <w:r w:rsidRPr="00972599">
        <w:rPr>
          <w:rFonts w:ascii="Arial" w:hAnsi="Arial" w:cs="Arial"/>
          <w:sz w:val="24"/>
          <w:szCs w:val="24"/>
          <w:shd w:val="clear" w:color="auto" w:fill="FFFFFF"/>
        </w:rPr>
        <w:t>centralnym systemie teleinformatycznym do obsługi nieodpłatnej pomocy prawnej, nieodpłatnego poradnictwa obywatelskiego oraz edukacji prawnej do 10 dnia następnego miesiąca kalendarzowego</w:t>
      </w:r>
      <w:r w:rsidR="0069366C" w:rsidRPr="00972599">
        <w:rPr>
          <w:rFonts w:ascii="Arial" w:hAnsi="Arial" w:cs="Arial"/>
          <w:sz w:val="24"/>
          <w:szCs w:val="24"/>
          <w:shd w:val="clear" w:color="auto" w:fill="FFFFFF"/>
        </w:rPr>
        <w:t>,</w:t>
      </w:r>
    </w:p>
    <w:p w14:paraId="385EEB98" w14:textId="003503F2" w:rsidR="00C01389" w:rsidRPr="00972599" w:rsidRDefault="00C01389" w:rsidP="00C01389">
      <w:pPr>
        <w:numPr>
          <w:ilvl w:val="0"/>
          <w:numId w:val="21"/>
        </w:numPr>
        <w:shd w:val="clear" w:color="auto" w:fill="FFFFFF"/>
        <w:spacing w:line="276" w:lineRule="auto"/>
        <w:ind w:left="1843"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oświadczenia osób uprawnionych, o których mowa w art. 4 ust. 2 ustawy o nieodpłatnej pomocy prawnej, nieodpłatnym poradnictwie obywatelskim oraz edukacji prawnej — należy dostarczać do siedziby Urzędu Miasta Leszna, w zamkniętych kopertach, do </w:t>
      </w:r>
      <w:r w:rsidR="00EE1641">
        <w:rPr>
          <w:rFonts w:ascii="Arial" w:eastAsia="Times New Roman" w:hAnsi="Arial" w:cs="Arial"/>
          <w:sz w:val="24"/>
          <w:szCs w:val="24"/>
          <w:lang w:eastAsia="pl-PL"/>
        </w:rPr>
        <w:t>10 - go</w:t>
      </w:r>
      <w:r w:rsidRPr="00972599">
        <w:rPr>
          <w:rFonts w:ascii="Arial" w:eastAsia="Times New Roman" w:hAnsi="Arial" w:cs="Arial"/>
          <w:sz w:val="24"/>
          <w:szCs w:val="24"/>
          <w:lang w:eastAsia="pl-PL"/>
        </w:rPr>
        <w:t xml:space="preserve"> dnia następnego miesiąca kalendarzowego, w sposób uniemożliwiający powiązanie karty pomocy</w:t>
      </w:r>
      <w:r w:rsidR="00C552AD"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z</w:t>
      </w:r>
      <w:r w:rsidR="007602A8">
        <w:rPr>
          <w:rFonts w:ascii="Arial" w:eastAsia="Times New Roman" w:hAnsi="Arial" w:cs="Arial"/>
          <w:sz w:val="24"/>
          <w:szCs w:val="24"/>
          <w:lang w:eastAsia="pl-PL"/>
        </w:rPr>
        <w:t> </w:t>
      </w:r>
      <w:r w:rsidRPr="00972599">
        <w:rPr>
          <w:rFonts w:ascii="Arial" w:eastAsia="Times New Roman" w:hAnsi="Arial" w:cs="Arial"/>
          <w:sz w:val="24"/>
          <w:szCs w:val="24"/>
          <w:lang w:eastAsia="pl-PL"/>
        </w:rPr>
        <w:t xml:space="preserve"> oświadczeniem osoby uprawnionej.</w:t>
      </w:r>
    </w:p>
    <w:p w14:paraId="2C80EC21" w14:textId="77777777" w:rsidR="00C01389" w:rsidRPr="00972599" w:rsidRDefault="00C01389" w:rsidP="00C01389">
      <w:pPr>
        <w:shd w:val="clear" w:color="auto" w:fill="FFFFFF"/>
        <w:spacing w:line="276" w:lineRule="auto"/>
        <w:jc w:val="both"/>
        <w:rPr>
          <w:rFonts w:ascii="Arial" w:eastAsia="Times New Roman" w:hAnsi="Arial" w:cs="Arial"/>
          <w:sz w:val="24"/>
          <w:szCs w:val="24"/>
          <w:lang w:eastAsia="pl-PL"/>
        </w:rPr>
      </w:pPr>
    </w:p>
    <w:p w14:paraId="3E04295D" w14:textId="10365863" w:rsidR="0082247E" w:rsidRPr="00972599" w:rsidRDefault="00571358" w:rsidP="00BA162D">
      <w:pPr>
        <w:shd w:val="clear" w:color="auto" w:fill="FFFFFF"/>
        <w:spacing w:line="276" w:lineRule="auto"/>
        <w:jc w:val="both"/>
        <w:rPr>
          <w:rFonts w:ascii="Arial" w:eastAsia="Times New Roman" w:hAnsi="Arial" w:cs="Arial"/>
          <w:sz w:val="24"/>
          <w:szCs w:val="24"/>
          <w:lang w:eastAsia="pl-PL"/>
        </w:rPr>
      </w:pPr>
      <w:r w:rsidRPr="00972599">
        <w:rPr>
          <w:rFonts w:ascii="Arial" w:hAnsi="Arial" w:cs="Arial"/>
          <w:sz w:val="24"/>
          <w:szCs w:val="24"/>
        </w:rPr>
        <w:t>4</w:t>
      </w:r>
      <w:r w:rsidR="00C01389" w:rsidRPr="00972599">
        <w:rPr>
          <w:rFonts w:ascii="Arial" w:hAnsi="Arial" w:cs="Arial"/>
          <w:sz w:val="24"/>
          <w:szCs w:val="24"/>
        </w:rPr>
        <w:t>. W sytuacjach, o których mowa w art. 28a ustawy z dnia 5 sierpnia 2015 r. o</w:t>
      </w:r>
      <w:r w:rsidR="007602A8">
        <w:rPr>
          <w:rFonts w:ascii="Arial" w:hAnsi="Arial" w:cs="Arial"/>
          <w:sz w:val="24"/>
          <w:szCs w:val="24"/>
        </w:rPr>
        <w:t> </w:t>
      </w:r>
      <w:r w:rsidR="00C01389" w:rsidRPr="00972599">
        <w:rPr>
          <w:rFonts w:ascii="Arial" w:hAnsi="Arial" w:cs="Arial"/>
          <w:sz w:val="24"/>
          <w:szCs w:val="24"/>
        </w:rPr>
        <w:t xml:space="preserve">nieodpłatnej pomocy prawnej, nieodpłatnym poradnictwie obywatelskim oraz edukacji prawnej, nieodpłatna pomoc prawna lub świadczenie nieodpłatnego poradnictwa obywatelskiego  może się odbywać za pomocą środków porozumiewania się na odległość oraz poza lokalem punktu, o którym mowa w ust.1, na zasadach określonych w ustawie. </w:t>
      </w:r>
      <w:r w:rsidR="00C01389" w:rsidRPr="00972599">
        <w:rPr>
          <w:rFonts w:ascii="Arial" w:hAnsi="Arial" w:cs="Arial"/>
          <w:sz w:val="24"/>
          <w:szCs w:val="24"/>
          <w:shd w:val="clear" w:color="auto" w:fill="FFFFFF"/>
        </w:rPr>
        <w:t>Do świadczenia pomocy stosuje się odpowiednio przepisy mające zastosowanie do osób, o których mowa w art. 8 ust. 8 ww. ustawy</w:t>
      </w:r>
      <w:r w:rsidR="00354930" w:rsidRPr="00972599">
        <w:rPr>
          <w:rFonts w:ascii="Arial" w:hAnsi="Arial" w:cs="Arial"/>
          <w:sz w:val="24"/>
          <w:szCs w:val="24"/>
          <w:shd w:val="clear" w:color="auto" w:fill="FFFFFF"/>
        </w:rPr>
        <w:t xml:space="preserve"> </w:t>
      </w:r>
      <w:r w:rsidR="00C01389" w:rsidRPr="00972599">
        <w:rPr>
          <w:rFonts w:ascii="Arial" w:hAnsi="Arial" w:cs="Arial"/>
          <w:sz w:val="24"/>
          <w:szCs w:val="24"/>
          <w:shd w:val="clear" w:color="auto" w:fill="FFFFFF"/>
        </w:rPr>
        <w:t>(</w:t>
      </w:r>
      <w:r w:rsidR="00C01389" w:rsidRPr="00972599">
        <w:rPr>
          <w:rFonts w:ascii="Arial" w:hAnsi="Arial" w:cs="Arial"/>
          <w:sz w:val="24"/>
          <w:szCs w:val="24"/>
        </w:rPr>
        <w:t>u</w:t>
      </w:r>
      <w:r w:rsidR="00C01389" w:rsidRPr="00972599">
        <w:rPr>
          <w:rFonts w:ascii="Arial" w:eastAsia="Times New Roman" w:hAnsi="Arial" w:cs="Arial"/>
          <w:sz w:val="24"/>
          <w:szCs w:val="24"/>
          <w:lang w:eastAsia="pl-PL"/>
        </w:rPr>
        <w:t>możliwienie udzielenia porady przez organizację następuje za pośrednictwem środków porozumiewania się na odległość – w szczególności na podany przez organizację do</w:t>
      </w:r>
      <w:r w:rsidR="00BA162D" w:rsidRPr="00972599">
        <w:rPr>
          <w:rFonts w:ascii="Arial" w:eastAsia="Times New Roman" w:hAnsi="Arial" w:cs="Arial"/>
          <w:sz w:val="24"/>
          <w:szCs w:val="24"/>
          <w:lang w:eastAsia="pl-PL"/>
        </w:rPr>
        <w:t> </w:t>
      </w:r>
      <w:r w:rsidR="00C01389" w:rsidRPr="00972599">
        <w:rPr>
          <w:rFonts w:ascii="Arial" w:eastAsia="Times New Roman" w:hAnsi="Arial" w:cs="Arial"/>
          <w:sz w:val="24"/>
          <w:szCs w:val="24"/>
          <w:lang w:eastAsia="pl-PL"/>
        </w:rPr>
        <w:t>kontaktu numer telefonu i adres e-mail</w:t>
      </w:r>
      <w:r w:rsidR="00E256D8" w:rsidRPr="00972599">
        <w:rPr>
          <w:rFonts w:ascii="Arial" w:eastAsia="Times New Roman" w:hAnsi="Arial" w:cs="Arial"/>
          <w:sz w:val="24"/>
          <w:szCs w:val="24"/>
          <w:lang w:eastAsia="pl-PL"/>
        </w:rPr>
        <w:t>)</w:t>
      </w:r>
      <w:r w:rsidR="00C01389" w:rsidRPr="00972599">
        <w:rPr>
          <w:rFonts w:ascii="Arial" w:eastAsia="Times New Roman" w:hAnsi="Arial" w:cs="Arial"/>
          <w:sz w:val="24"/>
          <w:szCs w:val="24"/>
          <w:lang w:eastAsia="pl-PL"/>
        </w:rPr>
        <w:t>.</w:t>
      </w:r>
    </w:p>
    <w:p w14:paraId="6AEB9BCA" w14:textId="073A59F6" w:rsidR="00C01389" w:rsidRPr="00972599" w:rsidRDefault="00C01389" w:rsidP="0082247E">
      <w:pPr>
        <w:shd w:val="clear" w:color="auto" w:fill="FFFFFF"/>
        <w:spacing w:line="276" w:lineRule="auto"/>
        <w:rPr>
          <w:rFonts w:ascii="Arial" w:eastAsia="Times New Roman" w:hAnsi="Arial" w:cs="Arial"/>
          <w:sz w:val="24"/>
          <w:szCs w:val="24"/>
          <w:lang w:eastAsia="pl-PL"/>
        </w:rPr>
      </w:pPr>
      <w:r w:rsidRPr="00972599">
        <w:rPr>
          <w:rFonts w:ascii="Arial" w:eastAsia="Times New Roman" w:hAnsi="Arial" w:cs="Arial"/>
          <w:sz w:val="24"/>
          <w:szCs w:val="24"/>
          <w:lang w:eastAsia="pl-PL"/>
        </w:rPr>
        <w:br/>
      </w:r>
      <w:r w:rsidR="0082247E" w:rsidRPr="000F5239">
        <w:rPr>
          <w:rFonts w:ascii="Arial" w:eastAsia="Times New Roman" w:hAnsi="Arial" w:cs="Arial"/>
          <w:b/>
          <w:bCs/>
          <w:sz w:val="24"/>
          <w:szCs w:val="24"/>
          <w:lang w:eastAsia="pl-PL"/>
        </w:rPr>
        <w:t>VIII.</w:t>
      </w:r>
      <w:r w:rsidR="0082247E" w:rsidRPr="00972599">
        <w:rPr>
          <w:rFonts w:ascii="Arial" w:eastAsia="Times New Roman" w:hAnsi="Arial" w:cs="Arial"/>
          <w:b/>
          <w:bCs/>
          <w:sz w:val="24"/>
          <w:szCs w:val="24"/>
          <w:lang w:eastAsia="pl-PL"/>
        </w:rPr>
        <w:t xml:space="preserve"> </w:t>
      </w:r>
      <w:r w:rsidRPr="00972599">
        <w:rPr>
          <w:rFonts w:ascii="Arial" w:eastAsia="Times New Roman" w:hAnsi="Arial" w:cs="Arial"/>
          <w:b/>
          <w:bCs/>
          <w:sz w:val="24"/>
          <w:szCs w:val="24"/>
          <w:lang w:eastAsia="pl-PL"/>
        </w:rPr>
        <w:t>Terminy i sposób składania ofert.</w:t>
      </w:r>
    </w:p>
    <w:p w14:paraId="6BC481C7" w14:textId="0DD2E128" w:rsidR="00C01389" w:rsidRPr="00972599" w:rsidRDefault="00C01389" w:rsidP="00C01389">
      <w:pPr>
        <w:spacing w:before="100" w:beforeAutospacing="1" w:after="100" w:afterAutospacing="1"/>
        <w:jc w:val="both"/>
        <w:rPr>
          <w:rFonts w:ascii="Arial" w:eastAsia="Times New Roman" w:hAnsi="Arial" w:cs="Arial"/>
          <w:sz w:val="24"/>
          <w:szCs w:val="24"/>
          <w:lang w:eastAsia="pl-PL"/>
        </w:rPr>
      </w:pPr>
      <w:r w:rsidRPr="00DD5C85">
        <w:rPr>
          <w:rFonts w:ascii="Arial" w:eastAsia="Times New Roman" w:hAnsi="Arial" w:cs="Arial"/>
          <w:sz w:val="24"/>
          <w:szCs w:val="24"/>
          <w:lang w:eastAsia="pl-PL"/>
        </w:rPr>
        <w:t xml:space="preserve">Oferty należy złożyć do dnia </w:t>
      </w:r>
      <w:r w:rsidR="00D654C9" w:rsidRPr="00DD5C85">
        <w:rPr>
          <w:rFonts w:ascii="Arial" w:eastAsia="Times New Roman" w:hAnsi="Arial" w:cs="Arial"/>
          <w:b/>
          <w:bCs/>
          <w:sz w:val="24"/>
          <w:szCs w:val="24"/>
          <w:lang w:eastAsia="pl-PL"/>
        </w:rPr>
        <w:t>1</w:t>
      </w:r>
      <w:r w:rsidR="00DD5C85" w:rsidRPr="00DD5C85">
        <w:rPr>
          <w:rFonts w:ascii="Arial" w:eastAsia="Times New Roman" w:hAnsi="Arial" w:cs="Arial"/>
          <w:b/>
          <w:bCs/>
          <w:sz w:val="24"/>
          <w:szCs w:val="24"/>
          <w:lang w:eastAsia="pl-PL"/>
        </w:rPr>
        <w:t>3</w:t>
      </w:r>
      <w:r w:rsidRPr="00DD5C85">
        <w:rPr>
          <w:rFonts w:ascii="Arial" w:eastAsia="Times New Roman" w:hAnsi="Arial" w:cs="Arial"/>
          <w:b/>
          <w:bCs/>
          <w:sz w:val="24"/>
          <w:szCs w:val="24"/>
          <w:lang w:eastAsia="pl-PL"/>
        </w:rPr>
        <w:t xml:space="preserve"> l</w:t>
      </w:r>
      <w:r w:rsidRPr="00DD5C85">
        <w:rPr>
          <w:rFonts w:ascii="Arial" w:eastAsia="Times New Roman" w:hAnsi="Arial" w:cs="Arial"/>
          <w:b/>
          <w:sz w:val="24"/>
          <w:szCs w:val="24"/>
          <w:lang w:eastAsia="pl-PL"/>
        </w:rPr>
        <w:t>istopada</w:t>
      </w:r>
      <w:r w:rsidRPr="00DD5C85">
        <w:rPr>
          <w:rFonts w:ascii="Arial" w:eastAsia="Times New Roman" w:hAnsi="Arial" w:cs="Arial"/>
          <w:sz w:val="24"/>
          <w:szCs w:val="24"/>
          <w:lang w:eastAsia="pl-PL"/>
        </w:rPr>
        <w:t xml:space="preserve"> </w:t>
      </w:r>
      <w:r w:rsidRPr="00DD5C85">
        <w:rPr>
          <w:rFonts w:ascii="Arial" w:eastAsia="Times New Roman" w:hAnsi="Arial" w:cs="Arial"/>
          <w:b/>
          <w:bCs/>
          <w:sz w:val="24"/>
          <w:szCs w:val="24"/>
          <w:lang w:eastAsia="pl-PL"/>
        </w:rPr>
        <w:t>202</w:t>
      </w:r>
      <w:r w:rsidR="005C5A8D">
        <w:rPr>
          <w:rFonts w:ascii="Arial" w:eastAsia="Times New Roman" w:hAnsi="Arial" w:cs="Arial"/>
          <w:b/>
          <w:bCs/>
          <w:sz w:val="24"/>
          <w:szCs w:val="24"/>
          <w:lang w:eastAsia="pl-PL"/>
        </w:rPr>
        <w:t>4</w:t>
      </w:r>
      <w:r w:rsidRPr="00DD5C85">
        <w:rPr>
          <w:rFonts w:ascii="Arial" w:eastAsia="Times New Roman" w:hAnsi="Arial" w:cs="Arial"/>
          <w:b/>
          <w:bCs/>
          <w:sz w:val="24"/>
          <w:szCs w:val="24"/>
          <w:lang w:eastAsia="pl-PL"/>
        </w:rPr>
        <w:t xml:space="preserve"> roku, do godz. 12</w:t>
      </w:r>
      <w:r w:rsidR="00E00987" w:rsidRPr="00DD5C85">
        <w:rPr>
          <w:rFonts w:ascii="Arial" w:eastAsia="Times New Roman" w:hAnsi="Arial" w:cs="Arial"/>
          <w:b/>
          <w:bCs/>
          <w:sz w:val="24"/>
          <w:szCs w:val="24"/>
          <w:lang w:eastAsia="pl-PL"/>
        </w:rPr>
        <w:t>:</w:t>
      </w:r>
      <w:r w:rsidRPr="00DD5C85">
        <w:rPr>
          <w:rFonts w:ascii="Arial" w:eastAsia="Times New Roman" w:hAnsi="Arial" w:cs="Arial"/>
          <w:b/>
          <w:bCs/>
          <w:sz w:val="24"/>
          <w:szCs w:val="24"/>
          <w:lang w:eastAsia="pl-PL"/>
        </w:rPr>
        <w:t>00</w:t>
      </w:r>
      <w:r w:rsidR="00463B21">
        <w:rPr>
          <w:rFonts w:ascii="Arial" w:eastAsia="Times New Roman" w:hAnsi="Arial" w:cs="Arial"/>
          <w:b/>
          <w:bCs/>
          <w:sz w:val="24"/>
          <w:szCs w:val="24"/>
          <w:lang w:eastAsia="pl-PL"/>
        </w:rPr>
        <w:t>.</w:t>
      </w:r>
    </w:p>
    <w:p w14:paraId="6CB3909F" w14:textId="20160ABC"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Wypełnione oferty wraz z załącznikami należy składać w biurze podawczym Urzędu Miasta w Lesznie, ul. </w:t>
      </w:r>
      <w:r w:rsidR="00463B21">
        <w:rPr>
          <w:rFonts w:ascii="Arial" w:eastAsia="Times New Roman" w:hAnsi="Arial" w:cs="Arial"/>
          <w:sz w:val="24"/>
          <w:szCs w:val="24"/>
          <w:lang w:eastAsia="pl-PL"/>
        </w:rPr>
        <w:t xml:space="preserve">Kazimierza </w:t>
      </w:r>
      <w:r w:rsidRPr="00972599">
        <w:rPr>
          <w:rFonts w:ascii="Arial" w:eastAsia="Times New Roman" w:hAnsi="Arial" w:cs="Arial"/>
          <w:sz w:val="24"/>
          <w:szCs w:val="24"/>
          <w:lang w:eastAsia="pl-PL"/>
        </w:rPr>
        <w:t>Karasia 15 , 64-100 Leszno.</w:t>
      </w:r>
    </w:p>
    <w:p w14:paraId="3FC0222B" w14:textId="77777777"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 przypadku przesłania oferty wraz z załącznikami pocztą, o zachowaniu terminu decyduje data wpływu oferty do Urzędu Miasta w Lesznie.</w:t>
      </w:r>
    </w:p>
    <w:p w14:paraId="48EB8F95" w14:textId="747650C3" w:rsidR="00C01389" w:rsidRPr="00972599" w:rsidRDefault="00C01389" w:rsidP="00C01389">
      <w:pPr>
        <w:pStyle w:val="Styl"/>
        <w:numPr>
          <w:ilvl w:val="0"/>
          <w:numId w:val="11"/>
        </w:numPr>
        <w:spacing w:before="4" w:line="276" w:lineRule="auto"/>
        <w:ind w:right="14"/>
        <w:jc w:val="both"/>
      </w:pPr>
      <w:r w:rsidRPr="00972599">
        <w:t>Oferty przesłane drogą elektroniczną nie będą przyjmowane.</w:t>
      </w:r>
    </w:p>
    <w:p w14:paraId="0FF0174E" w14:textId="79CA811C" w:rsidR="00C01389" w:rsidRPr="00972599" w:rsidRDefault="00C01389" w:rsidP="00C01389">
      <w:pPr>
        <w:pStyle w:val="Styl"/>
        <w:numPr>
          <w:ilvl w:val="0"/>
          <w:numId w:val="11"/>
        </w:numPr>
        <w:spacing w:before="4" w:line="276" w:lineRule="auto"/>
        <w:ind w:right="14"/>
        <w:jc w:val="both"/>
        <w:rPr>
          <w:w w:val="107"/>
        </w:rPr>
      </w:pPr>
      <w:r w:rsidRPr="00972599">
        <w:t>Nie przewiduje się możliwości uzupełnienia oferty, która została złożona w</w:t>
      </w:r>
      <w:r w:rsidR="007602A8">
        <w:t> </w:t>
      </w:r>
      <w:r w:rsidRPr="00972599">
        <w:t>stanie niekompletnym.</w:t>
      </w:r>
    </w:p>
    <w:p w14:paraId="08BACC74" w14:textId="2DA27EC2" w:rsidR="00C01389" w:rsidRPr="00972599" w:rsidRDefault="00C01389" w:rsidP="0082247E">
      <w:pPr>
        <w:pStyle w:val="Styl"/>
        <w:numPr>
          <w:ilvl w:val="0"/>
          <w:numId w:val="11"/>
        </w:numPr>
        <w:spacing w:before="4"/>
        <w:ind w:right="14"/>
        <w:jc w:val="both"/>
        <w:rPr>
          <w:w w:val="107"/>
        </w:rPr>
      </w:pPr>
      <w:r w:rsidRPr="00972599">
        <w:t xml:space="preserve">Nie dopuszcza się składania ofert częściowych. </w:t>
      </w:r>
    </w:p>
    <w:p w14:paraId="01422BB4" w14:textId="56277AD9"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Oferty należy składać według wzoru, stanowiącego zał. nr 1 do Rozporządzenia Ministra Rodziny, Pracy i Polityki Społecznej z dnia 24 października 2018 r. w sprawie wzorów ofert i ramowych wzorów umów dotyczących realizacji zadań publicznych oraz wzorów sprawozdań z wykonywania tych zadań (Dz.U. z</w:t>
      </w:r>
      <w:r w:rsidR="00FE7B3C">
        <w:rPr>
          <w:rFonts w:ascii="Arial" w:eastAsia="Times New Roman" w:hAnsi="Arial" w:cs="Arial"/>
          <w:sz w:val="24"/>
          <w:szCs w:val="24"/>
          <w:lang w:eastAsia="pl-PL"/>
        </w:rPr>
        <w:t> </w:t>
      </w:r>
      <w:r w:rsidRPr="00972599">
        <w:rPr>
          <w:rFonts w:ascii="Arial" w:eastAsia="Times New Roman" w:hAnsi="Arial" w:cs="Arial"/>
          <w:sz w:val="24"/>
          <w:szCs w:val="24"/>
          <w:lang w:eastAsia="pl-PL"/>
        </w:rPr>
        <w:t>2018</w:t>
      </w:r>
      <w:r w:rsidR="00FE7B3C">
        <w:rPr>
          <w:rFonts w:ascii="Arial" w:eastAsia="Times New Roman" w:hAnsi="Arial" w:cs="Arial"/>
          <w:sz w:val="24"/>
          <w:szCs w:val="24"/>
          <w:lang w:eastAsia="pl-PL"/>
        </w:rPr>
        <w:t> </w:t>
      </w:r>
      <w:r w:rsidRPr="00972599">
        <w:rPr>
          <w:rFonts w:ascii="Arial" w:eastAsia="Times New Roman" w:hAnsi="Arial" w:cs="Arial"/>
          <w:sz w:val="24"/>
          <w:szCs w:val="24"/>
          <w:lang w:eastAsia="pl-PL"/>
        </w:rPr>
        <w:t>r., poz. 2057).</w:t>
      </w:r>
    </w:p>
    <w:p w14:paraId="62933649" w14:textId="5ED6A509"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Oferent zobowiązany jest do wskazania w ofercie </w:t>
      </w:r>
      <w:r w:rsidRPr="00972599">
        <w:rPr>
          <w:rFonts w:ascii="Arial" w:eastAsia="Times New Roman" w:hAnsi="Arial" w:cs="Arial"/>
          <w:b/>
          <w:sz w:val="24"/>
          <w:szCs w:val="24"/>
          <w:lang w:eastAsia="pl-PL"/>
        </w:rPr>
        <w:t>wykazu osób</w:t>
      </w:r>
      <w:r w:rsidR="008C45CB" w:rsidRPr="00972599">
        <w:rPr>
          <w:rFonts w:ascii="Arial" w:eastAsia="Times New Roman" w:hAnsi="Arial" w:cs="Arial"/>
          <w:b/>
          <w:sz w:val="24"/>
          <w:szCs w:val="24"/>
          <w:lang w:eastAsia="pl-PL"/>
        </w:rPr>
        <w:t xml:space="preserve"> (oraz osób zastępujących)</w:t>
      </w:r>
      <w:r w:rsidRPr="00972599">
        <w:rPr>
          <w:rFonts w:ascii="Arial" w:eastAsia="Times New Roman" w:hAnsi="Arial" w:cs="Arial"/>
          <w:sz w:val="24"/>
          <w:szCs w:val="24"/>
          <w:lang w:eastAsia="pl-PL"/>
        </w:rPr>
        <w:t>, które będą wskazane do udzielania  nieodpłatnej pomocy prawnej lub świadczenia nieodpłatnego poradnictwa obywatelskiego w punk</w:t>
      </w:r>
      <w:r w:rsidR="00BC7453" w:rsidRPr="00972599">
        <w:rPr>
          <w:rFonts w:ascii="Arial" w:eastAsia="Times New Roman" w:hAnsi="Arial" w:cs="Arial"/>
          <w:sz w:val="24"/>
          <w:szCs w:val="24"/>
          <w:lang w:eastAsia="pl-PL"/>
        </w:rPr>
        <w:t>cie</w:t>
      </w:r>
      <w:r w:rsidRPr="00972599">
        <w:rPr>
          <w:rFonts w:ascii="Arial" w:eastAsia="Times New Roman" w:hAnsi="Arial" w:cs="Arial"/>
          <w:sz w:val="24"/>
          <w:szCs w:val="24"/>
          <w:lang w:eastAsia="pl-PL"/>
        </w:rPr>
        <w:t xml:space="preserve"> zlokalizowan</w:t>
      </w:r>
      <w:r w:rsidR="00BC7453" w:rsidRPr="00972599">
        <w:rPr>
          <w:rFonts w:ascii="Arial" w:eastAsia="Times New Roman" w:hAnsi="Arial" w:cs="Arial"/>
          <w:sz w:val="24"/>
          <w:szCs w:val="24"/>
          <w:lang w:eastAsia="pl-PL"/>
        </w:rPr>
        <w:t>ym</w:t>
      </w:r>
      <w:r w:rsidRPr="00972599">
        <w:rPr>
          <w:rFonts w:ascii="Arial" w:eastAsia="Times New Roman" w:hAnsi="Arial" w:cs="Arial"/>
          <w:sz w:val="24"/>
          <w:szCs w:val="24"/>
          <w:lang w:eastAsia="pl-PL"/>
        </w:rPr>
        <w:t xml:space="preserve"> na terenie Miasta Leszna</w:t>
      </w:r>
      <w:r w:rsidR="007A15AD" w:rsidRPr="00972599">
        <w:rPr>
          <w:rFonts w:ascii="Arial" w:eastAsia="Times New Roman" w:hAnsi="Arial" w:cs="Arial"/>
          <w:sz w:val="24"/>
          <w:szCs w:val="24"/>
          <w:lang w:eastAsia="pl-PL"/>
        </w:rPr>
        <w:t xml:space="preserve"> wraz </w:t>
      </w:r>
      <w:r w:rsidR="006D6681" w:rsidRPr="00972599">
        <w:rPr>
          <w:rFonts w:ascii="Arial" w:eastAsia="Times New Roman" w:hAnsi="Arial" w:cs="Arial"/>
          <w:sz w:val="24"/>
          <w:szCs w:val="24"/>
          <w:lang w:eastAsia="pl-PL"/>
        </w:rPr>
        <w:t xml:space="preserve">z </w:t>
      </w:r>
      <w:r w:rsidR="006D6681" w:rsidRPr="0027714B">
        <w:rPr>
          <w:rFonts w:ascii="Arial" w:eastAsia="Times New Roman" w:hAnsi="Arial" w:cs="Arial"/>
          <w:sz w:val="24"/>
          <w:szCs w:val="24"/>
          <w:u w:val="single"/>
          <w:lang w:eastAsia="pl-PL"/>
        </w:rPr>
        <w:t>określeniem kwalifikacji i</w:t>
      </w:r>
      <w:r w:rsidR="0027714B" w:rsidRPr="0027714B">
        <w:rPr>
          <w:rFonts w:ascii="Arial" w:eastAsia="Times New Roman" w:hAnsi="Arial" w:cs="Arial"/>
          <w:sz w:val="24"/>
          <w:szCs w:val="24"/>
          <w:u w:val="single"/>
          <w:lang w:eastAsia="pl-PL"/>
        </w:rPr>
        <w:t> </w:t>
      </w:r>
      <w:r w:rsidR="007602A8" w:rsidRPr="000874E9">
        <w:rPr>
          <w:rFonts w:ascii="Arial" w:eastAsia="Times New Roman" w:hAnsi="Arial" w:cs="Arial"/>
          <w:b/>
          <w:bCs/>
          <w:sz w:val="24"/>
          <w:szCs w:val="24"/>
          <w:u w:val="single"/>
          <w:lang w:eastAsia="pl-PL"/>
        </w:rPr>
        <w:t>koniecznie</w:t>
      </w:r>
      <w:r w:rsidR="007602A8" w:rsidRPr="0027714B">
        <w:rPr>
          <w:rFonts w:ascii="Arial" w:eastAsia="Times New Roman" w:hAnsi="Arial" w:cs="Arial"/>
          <w:sz w:val="24"/>
          <w:szCs w:val="24"/>
          <w:u w:val="single"/>
          <w:lang w:eastAsia="pl-PL"/>
        </w:rPr>
        <w:t xml:space="preserve"> </w:t>
      </w:r>
      <w:r w:rsidR="007602A8" w:rsidRPr="007602A8">
        <w:rPr>
          <w:rFonts w:ascii="Arial" w:eastAsia="Times New Roman" w:hAnsi="Arial" w:cs="Arial"/>
          <w:b/>
          <w:bCs/>
          <w:sz w:val="24"/>
          <w:szCs w:val="24"/>
          <w:u w:val="single"/>
          <w:lang w:eastAsia="pl-PL"/>
        </w:rPr>
        <w:t>wskazanie</w:t>
      </w:r>
      <w:r w:rsidR="000874E9">
        <w:rPr>
          <w:rFonts w:ascii="Arial" w:eastAsia="Times New Roman" w:hAnsi="Arial" w:cs="Arial"/>
          <w:b/>
          <w:bCs/>
          <w:sz w:val="24"/>
          <w:szCs w:val="24"/>
          <w:u w:val="single"/>
          <w:lang w:eastAsia="pl-PL"/>
        </w:rPr>
        <w:t>m</w:t>
      </w:r>
      <w:r w:rsidR="006D6681" w:rsidRPr="007602A8">
        <w:rPr>
          <w:rFonts w:ascii="Arial" w:eastAsia="Times New Roman" w:hAnsi="Arial" w:cs="Arial"/>
          <w:b/>
          <w:bCs/>
          <w:sz w:val="24"/>
          <w:szCs w:val="24"/>
          <w:u w:val="single"/>
          <w:lang w:eastAsia="pl-PL"/>
        </w:rPr>
        <w:t xml:space="preserve"> specjalizacji tych osób</w:t>
      </w:r>
      <w:r w:rsidRPr="00972599">
        <w:rPr>
          <w:rFonts w:ascii="Arial" w:eastAsia="Times New Roman" w:hAnsi="Arial" w:cs="Arial"/>
          <w:sz w:val="24"/>
          <w:szCs w:val="24"/>
          <w:lang w:eastAsia="pl-PL"/>
        </w:rPr>
        <w:t>, a także do</w:t>
      </w:r>
      <w:r w:rsidR="007D4400"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 xml:space="preserve">wskazania </w:t>
      </w:r>
      <w:bookmarkStart w:id="1" w:name="_Hlk85626226"/>
      <w:r w:rsidRPr="00DD5C85">
        <w:rPr>
          <w:rFonts w:ascii="Arial" w:eastAsia="Times New Roman" w:hAnsi="Arial" w:cs="Arial"/>
          <w:b/>
          <w:bCs/>
          <w:sz w:val="24"/>
          <w:szCs w:val="24"/>
          <w:lang w:eastAsia="pl-PL"/>
        </w:rPr>
        <w:t>wykazu mediatorów.</w:t>
      </w:r>
      <w:bookmarkEnd w:id="1"/>
    </w:p>
    <w:p w14:paraId="44967A91" w14:textId="5E472D3E" w:rsidR="00C01389" w:rsidRPr="00DD5C85"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DD5C85">
        <w:rPr>
          <w:rFonts w:ascii="Arial" w:eastAsia="Times New Roman" w:hAnsi="Arial" w:cs="Arial"/>
          <w:sz w:val="24"/>
          <w:szCs w:val="24"/>
          <w:lang w:eastAsia="pl-PL"/>
        </w:rPr>
        <w:t>Oferent winien wskazać osoby mające prowadzić nieodpłatną mediację. Osoby wskazane przez Oferenta muszą być wpisane na listę, stałych mediatorów prowadzoną przez prezesa sądu okręgowego, o której mowa w ustawie z dnia 27 lipca 2001 r. - Prawo o ustroju sądów powszechnych (Dz.U. z 202</w:t>
      </w:r>
      <w:r w:rsidR="000874E9" w:rsidRPr="00DD5C85">
        <w:rPr>
          <w:rFonts w:ascii="Arial" w:eastAsia="Times New Roman" w:hAnsi="Arial" w:cs="Arial"/>
          <w:sz w:val="24"/>
          <w:szCs w:val="24"/>
          <w:lang w:eastAsia="pl-PL"/>
        </w:rPr>
        <w:t>4</w:t>
      </w:r>
      <w:r w:rsidRPr="00DD5C85">
        <w:rPr>
          <w:rFonts w:ascii="Arial" w:eastAsia="Times New Roman" w:hAnsi="Arial" w:cs="Arial"/>
          <w:sz w:val="24"/>
          <w:szCs w:val="24"/>
          <w:lang w:eastAsia="pl-PL"/>
        </w:rPr>
        <w:t xml:space="preserve"> r. poz.</w:t>
      </w:r>
      <w:r w:rsidR="00463B21">
        <w:rPr>
          <w:rFonts w:ascii="Arial" w:eastAsia="Times New Roman" w:hAnsi="Arial" w:cs="Arial"/>
          <w:sz w:val="24"/>
          <w:szCs w:val="24"/>
          <w:lang w:eastAsia="pl-PL"/>
        </w:rPr>
        <w:t> </w:t>
      </w:r>
      <w:r w:rsidR="000874E9" w:rsidRPr="00DD5C85">
        <w:rPr>
          <w:rFonts w:ascii="Arial" w:eastAsia="Times New Roman" w:hAnsi="Arial" w:cs="Arial"/>
          <w:sz w:val="24"/>
          <w:szCs w:val="24"/>
          <w:lang w:eastAsia="pl-PL"/>
        </w:rPr>
        <w:t>334</w:t>
      </w:r>
      <w:r w:rsidR="00BC7453" w:rsidRPr="00DD5C85">
        <w:rPr>
          <w:rFonts w:ascii="Arial" w:eastAsia="Times New Roman" w:hAnsi="Arial" w:cs="Arial"/>
          <w:sz w:val="24"/>
          <w:szCs w:val="24"/>
          <w:lang w:eastAsia="pl-PL"/>
        </w:rPr>
        <w:t xml:space="preserve"> ze zm.</w:t>
      </w:r>
      <w:r w:rsidRPr="00DD5C85">
        <w:rPr>
          <w:rFonts w:ascii="Arial" w:eastAsia="Times New Roman" w:hAnsi="Arial" w:cs="Arial"/>
          <w:sz w:val="24"/>
          <w:szCs w:val="24"/>
          <w:lang w:eastAsia="pl-PL"/>
        </w:rPr>
        <w:t>) lub wpisane na listę mediatorów prowadzoną przez organizację pozarządową w zakresie swoich zadań statutowych lub uczelnię, o</w:t>
      </w:r>
      <w:r w:rsidR="00463B21">
        <w:rPr>
          <w:rFonts w:ascii="Arial" w:eastAsia="Times New Roman" w:hAnsi="Arial" w:cs="Arial"/>
          <w:sz w:val="24"/>
          <w:szCs w:val="24"/>
          <w:lang w:eastAsia="pl-PL"/>
        </w:rPr>
        <w:t> </w:t>
      </w:r>
      <w:r w:rsidRPr="00DD5C85">
        <w:rPr>
          <w:rFonts w:ascii="Arial" w:eastAsia="Times New Roman" w:hAnsi="Arial" w:cs="Arial"/>
          <w:sz w:val="24"/>
          <w:szCs w:val="24"/>
          <w:lang w:eastAsia="pl-PL"/>
        </w:rPr>
        <w:t>której mowa w ustawie z dnia 17 listopada 1964 r. - Kodeks postępowania cywilnego, o której informacje przekazano prezesowi sądu okręgowego.</w:t>
      </w:r>
    </w:p>
    <w:p w14:paraId="5BE8EF21" w14:textId="77777777"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Oferty wraz załącznikami winny być złożone w zamkniętej kopercie. Na kopercie należy wpisać nazwę organizacji oraz nazwę zadania: </w:t>
      </w:r>
    </w:p>
    <w:p w14:paraId="122AB8C1" w14:textId="67484240" w:rsidR="00C01389" w:rsidRPr="00972599" w:rsidRDefault="00C01389" w:rsidP="00C01389">
      <w:pPr>
        <w:spacing w:before="100" w:beforeAutospacing="1" w:after="100" w:afterAutospacing="1"/>
        <w:ind w:left="72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„Konkurs ofert: REALIZACJA ZADANIA PUBLICZNEGO W ZAKRESIE PROWADZENIA </w:t>
      </w:r>
      <w:r w:rsidRPr="00972599">
        <w:rPr>
          <w:rFonts w:ascii="Arial" w:eastAsia="Times New Roman" w:hAnsi="Arial" w:cs="Arial"/>
          <w:b/>
          <w:sz w:val="24"/>
          <w:szCs w:val="24"/>
          <w:lang w:eastAsia="pl-PL"/>
        </w:rPr>
        <w:t>PUNKTU NIEODPŁATNEJ POMOCY PRAWNEJ</w:t>
      </w:r>
      <w:r w:rsidR="00CB11C9" w:rsidRPr="00972599">
        <w:rPr>
          <w:rFonts w:ascii="Arial" w:eastAsia="Times New Roman" w:hAnsi="Arial" w:cs="Arial"/>
          <w:b/>
          <w:sz w:val="24"/>
          <w:szCs w:val="24"/>
          <w:lang w:eastAsia="pl-PL"/>
        </w:rPr>
        <w:t xml:space="preserve"> ORAZ NIEODPŁATNEGO PORADNICTWA OBYWATELSKIEGO</w:t>
      </w:r>
      <w:r w:rsidR="00F24E88" w:rsidRPr="00972599">
        <w:rPr>
          <w:rFonts w:ascii="Arial" w:eastAsia="Times New Roman" w:hAnsi="Arial" w:cs="Arial"/>
          <w:b/>
          <w:sz w:val="24"/>
          <w:szCs w:val="24"/>
          <w:lang w:eastAsia="pl-PL"/>
        </w:rPr>
        <w:t>, A TAKŻE EDUKACJI PRAWNEJ</w:t>
      </w:r>
      <w:r w:rsidRPr="00972599">
        <w:rPr>
          <w:rFonts w:ascii="Arial" w:eastAsia="Times New Roman" w:hAnsi="Arial" w:cs="Arial"/>
          <w:sz w:val="24"/>
          <w:szCs w:val="24"/>
          <w:lang w:eastAsia="pl-PL"/>
        </w:rPr>
        <w:t xml:space="preserve"> NA TERENIE MIASTA LESZNA W 202</w:t>
      </w:r>
      <w:r w:rsidR="007602A8">
        <w:rPr>
          <w:rFonts w:ascii="Arial" w:eastAsia="Times New Roman" w:hAnsi="Arial" w:cs="Arial"/>
          <w:sz w:val="24"/>
          <w:szCs w:val="24"/>
          <w:lang w:eastAsia="pl-PL"/>
        </w:rPr>
        <w:t>5</w:t>
      </w:r>
      <w:r w:rsidRPr="00972599">
        <w:rPr>
          <w:rFonts w:ascii="Arial" w:eastAsia="Times New Roman" w:hAnsi="Arial" w:cs="Arial"/>
          <w:sz w:val="24"/>
          <w:szCs w:val="24"/>
          <w:lang w:eastAsia="pl-PL"/>
        </w:rPr>
        <w:t xml:space="preserve"> R.”</w:t>
      </w:r>
      <w:r w:rsidR="000E0675" w:rsidRPr="00972599">
        <w:rPr>
          <w:rFonts w:ascii="Arial" w:eastAsia="Times New Roman" w:hAnsi="Arial" w:cs="Arial"/>
          <w:sz w:val="24"/>
          <w:szCs w:val="24"/>
          <w:lang w:eastAsia="pl-PL"/>
        </w:rPr>
        <w:t>.</w:t>
      </w:r>
    </w:p>
    <w:p w14:paraId="4AF85BE6" w14:textId="77777777" w:rsidR="00C01389" w:rsidRPr="00972599" w:rsidRDefault="00C01389" w:rsidP="00C01389">
      <w:pPr>
        <w:numPr>
          <w:ilvl w:val="0"/>
          <w:numId w:val="11"/>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Do oferty należy dołączyć następujące załączniki:</w:t>
      </w:r>
    </w:p>
    <w:p w14:paraId="34EA5B73" w14:textId="77777777" w:rsidR="00C01389" w:rsidRPr="00972599" w:rsidRDefault="00C01389"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aktualny statut podmiotu,</w:t>
      </w:r>
    </w:p>
    <w:p w14:paraId="1DC31CE7" w14:textId="77777777" w:rsidR="00C01389" w:rsidRPr="00972599" w:rsidRDefault="00C01389"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aktualny odpis z Krajowego Rejestru Sądowego lub innego rejestru/ewidencji potwierdzający status prawny oferenta i umocowanie osób go reprezentujących, </w:t>
      </w:r>
    </w:p>
    <w:p w14:paraId="61388064" w14:textId="4B084093" w:rsidR="00C01389" w:rsidRPr="00972599" w:rsidRDefault="00FA24B5"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decyzja </w:t>
      </w:r>
      <w:r w:rsidR="00C766C5" w:rsidRPr="00972599">
        <w:rPr>
          <w:rFonts w:ascii="Arial" w:eastAsia="Times New Roman" w:hAnsi="Arial" w:cs="Arial"/>
          <w:sz w:val="24"/>
          <w:szCs w:val="24"/>
          <w:lang w:eastAsia="pl-PL"/>
        </w:rPr>
        <w:t xml:space="preserve">lub kopia decyzji </w:t>
      </w:r>
      <w:r w:rsidR="00C01389" w:rsidRPr="00972599">
        <w:rPr>
          <w:rFonts w:ascii="Arial" w:eastAsia="Times New Roman" w:hAnsi="Arial" w:cs="Arial"/>
          <w:sz w:val="24"/>
          <w:szCs w:val="24"/>
          <w:lang w:eastAsia="pl-PL"/>
        </w:rPr>
        <w:t>o wpisie na listę organizacji pozarządowych, uprawnionych do prowadzenia punktów na obszarze województwa wielkopolskiego, o której mowa w art. 11d ust. 1 ustawy z dnia 5 sierpnia 2015</w:t>
      </w:r>
      <w:r w:rsidR="000874E9">
        <w:rPr>
          <w:rFonts w:ascii="Arial" w:eastAsia="Times New Roman" w:hAnsi="Arial" w:cs="Arial"/>
          <w:sz w:val="24"/>
          <w:szCs w:val="24"/>
          <w:lang w:eastAsia="pl-PL"/>
        </w:rPr>
        <w:t> </w:t>
      </w:r>
      <w:r w:rsidR="00C01389" w:rsidRPr="00972599">
        <w:rPr>
          <w:rFonts w:ascii="Arial" w:eastAsia="Times New Roman" w:hAnsi="Arial" w:cs="Arial"/>
          <w:sz w:val="24"/>
          <w:szCs w:val="24"/>
          <w:lang w:eastAsia="pl-PL"/>
        </w:rPr>
        <w:t>r. o nieodpłatnej pomocy prawnej, nieodpłatnym poradnictwie obywatelskim oraz edukacji prawnej, prowadzoną przez Wojewodę Wielkopolskiego</w:t>
      </w:r>
      <w:r w:rsidR="00CB11C9" w:rsidRPr="00972599">
        <w:rPr>
          <w:rFonts w:ascii="Arial" w:eastAsia="Times New Roman" w:hAnsi="Arial" w:cs="Arial"/>
          <w:sz w:val="24"/>
          <w:szCs w:val="24"/>
          <w:lang w:eastAsia="pl-PL"/>
        </w:rPr>
        <w:t xml:space="preserve"> (w zakresie nieodpłatnej pomocy prawnej oraz nieodpłatnego poradnictwa obywatelskiego)</w:t>
      </w:r>
      <w:r w:rsidR="00C01389" w:rsidRPr="00972599">
        <w:rPr>
          <w:rFonts w:ascii="Arial" w:eastAsia="Times New Roman" w:hAnsi="Arial" w:cs="Arial"/>
          <w:sz w:val="24"/>
          <w:szCs w:val="24"/>
          <w:lang w:eastAsia="pl-PL"/>
        </w:rPr>
        <w:t>,</w:t>
      </w:r>
    </w:p>
    <w:p w14:paraId="2F04628F" w14:textId="0E9A5E20" w:rsidR="005606C9" w:rsidRPr="00972599" w:rsidRDefault="00467F25" w:rsidP="00DE415D">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oświadczenie, że organizacja nadal spełnia warunki wpisania na listę Wojewody Wielkopolskiego, o której mowa w podpunkcie lit. </w:t>
      </w:r>
      <w:r w:rsidR="0069366C" w:rsidRPr="00972599">
        <w:rPr>
          <w:rFonts w:ascii="Arial" w:eastAsia="Times New Roman" w:hAnsi="Arial" w:cs="Arial"/>
          <w:sz w:val="24"/>
          <w:szCs w:val="24"/>
          <w:lang w:eastAsia="pl-PL"/>
        </w:rPr>
        <w:t>c</w:t>
      </w:r>
      <w:r w:rsidRPr="00972599">
        <w:rPr>
          <w:rFonts w:ascii="Arial" w:eastAsia="Times New Roman" w:hAnsi="Arial" w:cs="Arial"/>
          <w:sz w:val="24"/>
          <w:szCs w:val="24"/>
          <w:lang w:eastAsia="pl-PL"/>
        </w:rPr>
        <w:t xml:space="preserve">, </w:t>
      </w:r>
      <w:r w:rsidR="00CB11C9" w:rsidRPr="00972599">
        <w:rPr>
          <w:rFonts w:ascii="Arial" w:eastAsia="Times New Roman" w:hAnsi="Arial" w:cs="Arial"/>
          <w:sz w:val="24"/>
          <w:szCs w:val="24"/>
          <w:lang w:eastAsia="pl-PL"/>
        </w:rPr>
        <w:t>(zakres jw.)</w:t>
      </w:r>
    </w:p>
    <w:p w14:paraId="4FA25831" w14:textId="3B7FA93E" w:rsidR="00C01389" w:rsidRPr="00972599" w:rsidRDefault="00C01389"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zawarte umowy</w:t>
      </w:r>
      <w:r w:rsidR="00C766C5" w:rsidRPr="00972599">
        <w:rPr>
          <w:rFonts w:ascii="Arial" w:eastAsia="Times New Roman" w:hAnsi="Arial" w:cs="Arial"/>
          <w:sz w:val="24"/>
          <w:szCs w:val="24"/>
          <w:lang w:eastAsia="pl-PL"/>
        </w:rPr>
        <w:t xml:space="preserve"> (albo kopie) </w:t>
      </w:r>
      <w:r w:rsidRPr="00972599">
        <w:rPr>
          <w:rFonts w:ascii="Arial" w:eastAsia="Times New Roman" w:hAnsi="Arial" w:cs="Arial"/>
          <w:sz w:val="24"/>
          <w:szCs w:val="24"/>
          <w:lang w:eastAsia="pl-PL"/>
        </w:rPr>
        <w:t>z adwokatem, radcą prawnym, doradcą podatkowym lub osobą, o której mowa w art. 11 ust. 3 oraz w art. 11 ust. 3a ustawy o nieodpłatnej pomocy prawnej, nieodpłatnym poradnictwie obywatelskim oraz edukacji prawnej oraz osobami, które będą świadczyć nieodpłatne poradnictwo obywatelskie</w:t>
      </w:r>
      <w:r w:rsidR="00D97769" w:rsidRPr="00972599">
        <w:rPr>
          <w:rFonts w:ascii="Arial" w:eastAsia="Times New Roman" w:hAnsi="Arial" w:cs="Arial"/>
          <w:sz w:val="24"/>
          <w:szCs w:val="24"/>
          <w:lang w:eastAsia="pl-PL"/>
        </w:rPr>
        <w:t>,</w:t>
      </w:r>
    </w:p>
    <w:p w14:paraId="221E1DCE" w14:textId="1516A03C" w:rsidR="00C01389" w:rsidRPr="00972599" w:rsidRDefault="00C01389"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0874E9">
        <w:rPr>
          <w:rFonts w:ascii="Arial" w:eastAsia="Times New Roman" w:hAnsi="Arial" w:cs="Arial"/>
          <w:b/>
          <w:bCs/>
          <w:sz w:val="24"/>
          <w:szCs w:val="24"/>
          <w:lang w:eastAsia="pl-PL"/>
        </w:rPr>
        <w:t>wykaz osób</w:t>
      </w:r>
      <w:r w:rsidR="000874E9">
        <w:rPr>
          <w:rFonts w:ascii="Arial" w:eastAsia="Times New Roman" w:hAnsi="Arial" w:cs="Arial"/>
          <w:b/>
          <w:bCs/>
          <w:sz w:val="24"/>
          <w:szCs w:val="24"/>
          <w:lang w:eastAsia="pl-PL"/>
        </w:rPr>
        <w:t xml:space="preserve"> </w:t>
      </w:r>
      <w:r w:rsidR="000874E9" w:rsidRPr="00972599">
        <w:rPr>
          <w:rFonts w:ascii="Arial" w:eastAsia="Times New Roman" w:hAnsi="Arial" w:cs="Arial"/>
          <w:sz w:val="24"/>
          <w:szCs w:val="24"/>
          <w:lang w:eastAsia="pl-PL"/>
        </w:rPr>
        <w:t>(oraz osób zastępujących)</w:t>
      </w:r>
      <w:r w:rsidR="000874E9">
        <w:rPr>
          <w:rFonts w:ascii="Arial" w:eastAsia="Times New Roman" w:hAnsi="Arial" w:cs="Arial"/>
          <w:b/>
          <w:bCs/>
          <w:sz w:val="24"/>
          <w:szCs w:val="24"/>
          <w:lang w:eastAsia="pl-PL"/>
        </w:rPr>
        <w:t xml:space="preserve"> </w:t>
      </w:r>
      <w:r w:rsidR="000874E9" w:rsidRPr="000874E9">
        <w:rPr>
          <w:rFonts w:ascii="Arial" w:eastAsia="Times New Roman" w:hAnsi="Arial" w:cs="Arial"/>
          <w:b/>
          <w:bCs/>
          <w:sz w:val="24"/>
          <w:szCs w:val="24"/>
          <w:lang w:eastAsia="pl-PL"/>
        </w:rPr>
        <w:t>koniecznie z podaniem specjalizacji</w:t>
      </w:r>
      <w:r w:rsidR="00A5366C">
        <w:rPr>
          <w:rStyle w:val="Odwoanieprzypisudolnego"/>
          <w:rFonts w:ascii="Arial" w:eastAsia="Times New Roman" w:hAnsi="Arial" w:cs="Arial"/>
          <w:b/>
          <w:bCs/>
          <w:sz w:val="24"/>
          <w:szCs w:val="24"/>
          <w:lang w:eastAsia="pl-PL"/>
        </w:rPr>
        <w:footnoteReference w:id="1"/>
      </w:r>
      <w:r w:rsidR="000874E9">
        <w:rPr>
          <w:rFonts w:ascii="Arial" w:eastAsia="Times New Roman" w:hAnsi="Arial" w:cs="Arial"/>
          <w:b/>
          <w:bCs/>
          <w:sz w:val="24"/>
          <w:szCs w:val="24"/>
          <w:lang w:eastAsia="pl-PL"/>
        </w:rPr>
        <w:t>,</w:t>
      </w:r>
      <w:r w:rsidR="000874E9">
        <w:rPr>
          <w:rFonts w:ascii="Arial" w:eastAsia="Times New Roman" w:hAnsi="Arial" w:cs="Arial"/>
          <w:sz w:val="24"/>
          <w:szCs w:val="24"/>
          <w:lang w:eastAsia="pl-PL"/>
        </w:rPr>
        <w:t xml:space="preserve"> </w:t>
      </w:r>
      <w:r w:rsidR="008C45CB"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 xml:space="preserve">które będą wskazane do udzielania  nieodpłatnej pomocy </w:t>
      </w:r>
      <w:r w:rsidRPr="00972599">
        <w:rPr>
          <w:rFonts w:ascii="Arial" w:eastAsia="Times New Roman" w:hAnsi="Arial" w:cs="Arial"/>
          <w:sz w:val="24"/>
          <w:szCs w:val="24"/>
          <w:lang w:eastAsia="pl-PL"/>
        </w:rPr>
        <w:lastRenderedPageBreak/>
        <w:t>prawnej lub świadczenia nieodpłatnego poradnictwa obywatelskiego</w:t>
      </w:r>
      <w:r w:rsidR="000874E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t>w</w:t>
      </w:r>
      <w:r w:rsidR="0035349A"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punktach zlokalizowanych na terenie Miasta Leszna</w:t>
      </w:r>
      <w:r w:rsidR="008C45CB" w:rsidRPr="00972599">
        <w:rPr>
          <w:rFonts w:ascii="Arial" w:eastAsia="Times New Roman" w:hAnsi="Arial" w:cs="Arial"/>
          <w:sz w:val="24"/>
          <w:szCs w:val="24"/>
          <w:lang w:eastAsia="pl-PL"/>
        </w:rPr>
        <w:t xml:space="preserve"> i</w:t>
      </w:r>
      <w:r w:rsidR="00DB58CC">
        <w:rPr>
          <w:rFonts w:ascii="Arial" w:eastAsia="Times New Roman" w:hAnsi="Arial" w:cs="Arial"/>
          <w:sz w:val="24"/>
          <w:szCs w:val="24"/>
          <w:lang w:eastAsia="pl-PL"/>
        </w:rPr>
        <w:t> </w:t>
      </w:r>
      <w:r w:rsidR="008C45CB" w:rsidRPr="00972599">
        <w:rPr>
          <w:rFonts w:ascii="Arial" w:eastAsia="Times New Roman" w:hAnsi="Arial" w:cs="Arial"/>
          <w:sz w:val="24"/>
          <w:szCs w:val="24"/>
          <w:lang w:eastAsia="pl-PL"/>
        </w:rPr>
        <w:t>gwarantują możliwość prowadzenia nieprzerwanej pracy w terminach wskazanych harmonogramem dyżurów</w:t>
      </w:r>
      <w:r w:rsidR="00C06384" w:rsidRPr="00972599">
        <w:rPr>
          <w:rFonts w:ascii="Arial" w:eastAsia="Times New Roman" w:hAnsi="Arial" w:cs="Arial"/>
          <w:sz w:val="24"/>
          <w:szCs w:val="24"/>
          <w:lang w:eastAsia="pl-PL"/>
        </w:rPr>
        <w:t xml:space="preserve"> wraz z ewentualnymi specjalizacjami</w:t>
      </w:r>
      <w:r w:rsidR="007D4400" w:rsidRPr="00972599">
        <w:rPr>
          <w:rFonts w:ascii="Arial" w:eastAsia="Times New Roman" w:hAnsi="Arial" w:cs="Arial"/>
          <w:sz w:val="24"/>
          <w:szCs w:val="24"/>
          <w:lang w:eastAsia="pl-PL"/>
        </w:rPr>
        <w:t xml:space="preserve"> tych osób</w:t>
      </w:r>
      <w:r w:rsidR="00CB11C9" w:rsidRPr="00972599">
        <w:rPr>
          <w:rFonts w:ascii="Arial" w:eastAsia="Times New Roman" w:hAnsi="Arial" w:cs="Arial"/>
          <w:sz w:val="24"/>
          <w:szCs w:val="24"/>
          <w:lang w:eastAsia="pl-PL"/>
        </w:rPr>
        <w:t>,</w:t>
      </w:r>
    </w:p>
    <w:p w14:paraId="6BA59646" w14:textId="2DB23B0E" w:rsidR="00DE415D" w:rsidRPr="00DD5C85" w:rsidRDefault="00DE415D"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DD5C85">
        <w:rPr>
          <w:rFonts w:ascii="Arial" w:eastAsia="Times New Roman" w:hAnsi="Arial" w:cs="Arial"/>
          <w:sz w:val="24"/>
          <w:szCs w:val="24"/>
          <w:lang w:eastAsia="pl-PL"/>
        </w:rPr>
        <w:t>wykaz mediatorów</w:t>
      </w:r>
      <w:r w:rsidR="00CB11C9" w:rsidRPr="00DD5C85">
        <w:rPr>
          <w:rFonts w:ascii="Arial" w:eastAsia="Times New Roman" w:hAnsi="Arial" w:cs="Arial"/>
          <w:sz w:val="24"/>
          <w:szCs w:val="24"/>
          <w:lang w:eastAsia="pl-PL"/>
        </w:rPr>
        <w:t>,</w:t>
      </w:r>
    </w:p>
    <w:p w14:paraId="786A1EAE" w14:textId="77777777" w:rsidR="00C01389" w:rsidRPr="00972599" w:rsidRDefault="00C01389" w:rsidP="00C01389">
      <w:pPr>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pisemne zobowiązanie do:</w:t>
      </w:r>
    </w:p>
    <w:p w14:paraId="1A27F7EB" w14:textId="43B103D6" w:rsidR="00C01389" w:rsidRPr="00972599" w:rsidRDefault="00C01389" w:rsidP="00C01389">
      <w:pPr>
        <w:numPr>
          <w:ilvl w:val="1"/>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zapewnienia poufności w związku z</w:t>
      </w:r>
      <w:r w:rsidR="00143DB3">
        <w:rPr>
          <w:rFonts w:ascii="Arial" w:eastAsia="Times New Roman" w:hAnsi="Arial" w:cs="Arial"/>
          <w:sz w:val="24"/>
          <w:szCs w:val="24"/>
          <w:lang w:eastAsia="pl-PL"/>
        </w:rPr>
        <w:t xml:space="preserve"> udziel</w:t>
      </w:r>
      <w:r w:rsidR="00896E93">
        <w:rPr>
          <w:rFonts w:ascii="Arial" w:eastAsia="Times New Roman" w:hAnsi="Arial" w:cs="Arial"/>
          <w:sz w:val="24"/>
          <w:szCs w:val="24"/>
          <w:lang w:eastAsia="pl-PL"/>
        </w:rPr>
        <w:t>a</w:t>
      </w:r>
      <w:r w:rsidR="00143DB3">
        <w:rPr>
          <w:rFonts w:ascii="Arial" w:eastAsia="Times New Roman" w:hAnsi="Arial" w:cs="Arial"/>
          <w:sz w:val="24"/>
          <w:szCs w:val="24"/>
          <w:lang w:eastAsia="pl-PL"/>
        </w:rPr>
        <w:t>niem nieodpłatnej pomocy prawnej oraz</w:t>
      </w:r>
      <w:r w:rsidRPr="00972599">
        <w:rPr>
          <w:rFonts w:ascii="Arial" w:eastAsia="Times New Roman" w:hAnsi="Arial" w:cs="Arial"/>
          <w:sz w:val="24"/>
          <w:szCs w:val="24"/>
          <w:lang w:eastAsia="pl-PL"/>
        </w:rPr>
        <w:t xml:space="preserve"> nieodpłatn</w:t>
      </w:r>
      <w:r w:rsidR="00143DB3">
        <w:rPr>
          <w:rFonts w:ascii="Arial" w:eastAsia="Times New Roman" w:hAnsi="Arial" w:cs="Arial"/>
          <w:sz w:val="24"/>
          <w:szCs w:val="24"/>
          <w:lang w:eastAsia="pl-PL"/>
        </w:rPr>
        <w:t>ego</w:t>
      </w:r>
      <w:r w:rsidRPr="00972599">
        <w:rPr>
          <w:rFonts w:ascii="Arial" w:eastAsia="Times New Roman" w:hAnsi="Arial" w:cs="Arial"/>
          <w:sz w:val="24"/>
          <w:szCs w:val="24"/>
          <w:lang w:eastAsia="pl-PL"/>
        </w:rPr>
        <w:t xml:space="preserve"> poradnictw</w:t>
      </w:r>
      <w:r w:rsidR="00143DB3">
        <w:rPr>
          <w:rFonts w:ascii="Arial" w:eastAsia="Times New Roman" w:hAnsi="Arial" w:cs="Arial"/>
          <w:sz w:val="24"/>
          <w:szCs w:val="24"/>
          <w:lang w:eastAsia="pl-PL"/>
        </w:rPr>
        <w:t>a obywatelskiego</w:t>
      </w:r>
      <w:r w:rsidRPr="00972599">
        <w:rPr>
          <w:rFonts w:ascii="Arial" w:eastAsia="Times New Roman" w:hAnsi="Arial" w:cs="Arial"/>
          <w:sz w:val="24"/>
          <w:szCs w:val="24"/>
          <w:lang w:eastAsia="pl-PL"/>
        </w:rPr>
        <w:t xml:space="preserve"> i </w:t>
      </w:r>
      <w:r w:rsidR="00143DB3">
        <w:rPr>
          <w:rFonts w:ascii="Arial" w:eastAsia="Times New Roman" w:hAnsi="Arial" w:cs="Arial"/>
          <w:sz w:val="24"/>
          <w:szCs w:val="24"/>
          <w:lang w:eastAsia="pl-PL"/>
        </w:rPr>
        <w:t>ich</w:t>
      </w:r>
      <w:r w:rsidRPr="00972599">
        <w:rPr>
          <w:rFonts w:ascii="Arial" w:eastAsia="Times New Roman" w:hAnsi="Arial" w:cs="Arial"/>
          <w:sz w:val="24"/>
          <w:szCs w:val="24"/>
          <w:lang w:eastAsia="pl-PL"/>
        </w:rPr>
        <w:t xml:space="preserve"> dokumentowaniem (Załącznik Nr 1 do</w:t>
      </w:r>
      <w:r w:rsidR="004B23A4"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Oferty)</w:t>
      </w:r>
    </w:p>
    <w:p w14:paraId="0A5EABD8" w14:textId="762017A5" w:rsidR="00C01389" w:rsidRPr="00972599" w:rsidRDefault="00C01389" w:rsidP="00C01389">
      <w:pPr>
        <w:numPr>
          <w:ilvl w:val="1"/>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zapewnienia profesjonalnego i rzetelnego </w:t>
      </w:r>
      <w:r w:rsidR="0013690D">
        <w:rPr>
          <w:rFonts w:ascii="Arial" w:eastAsia="Times New Roman" w:hAnsi="Arial" w:cs="Arial"/>
          <w:sz w:val="24"/>
          <w:szCs w:val="24"/>
          <w:lang w:eastAsia="pl-PL"/>
        </w:rPr>
        <w:t>udzielania nieodpłatnej pomocy prawnej oraz</w:t>
      </w:r>
      <w:r w:rsidRPr="00972599">
        <w:rPr>
          <w:rFonts w:ascii="Arial" w:eastAsia="Times New Roman" w:hAnsi="Arial" w:cs="Arial"/>
          <w:sz w:val="24"/>
          <w:szCs w:val="24"/>
          <w:lang w:eastAsia="pl-PL"/>
        </w:rPr>
        <w:t xml:space="preserve"> nieodpłatnego poradnictwa obywatelskiego (Załącznik Nr 2 do Oferty),</w:t>
      </w:r>
    </w:p>
    <w:p w14:paraId="6CF33D28" w14:textId="36369481" w:rsidR="00C01389" w:rsidRPr="00972599" w:rsidRDefault="00C01389" w:rsidP="00C01389">
      <w:pPr>
        <w:numPr>
          <w:ilvl w:val="1"/>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przestrzegania zasad etyki przy </w:t>
      </w:r>
      <w:r w:rsidR="00441674">
        <w:rPr>
          <w:rFonts w:ascii="Arial" w:eastAsia="Times New Roman" w:hAnsi="Arial" w:cs="Arial"/>
          <w:sz w:val="24"/>
          <w:szCs w:val="24"/>
          <w:lang w:eastAsia="pl-PL"/>
        </w:rPr>
        <w:t xml:space="preserve">udzielaniu nieodpłatnej pomocy prawnej oraz </w:t>
      </w:r>
      <w:r w:rsidRPr="00972599">
        <w:rPr>
          <w:rFonts w:ascii="Arial" w:eastAsia="Times New Roman" w:hAnsi="Arial" w:cs="Arial"/>
          <w:sz w:val="24"/>
          <w:szCs w:val="24"/>
          <w:lang w:eastAsia="pl-PL"/>
        </w:rPr>
        <w:t>nieodpłatnego poradnictwa obywatelskiego, w szczególności w</w:t>
      </w:r>
      <w:r w:rsidR="00584CC7">
        <w:rPr>
          <w:rFonts w:ascii="Arial" w:eastAsia="Times New Roman" w:hAnsi="Arial" w:cs="Arial"/>
          <w:sz w:val="24"/>
          <w:szCs w:val="24"/>
          <w:lang w:eastAsia="pl-PL"/>
        </w:rPr>
        <w:t> </w:t>
      </w:r>
      <w:r w:rsidRPr="00972599">
        <w:rPr>
          <w:rFonts w:ascii="Arial" w:eastAsia="Times New Roman" w:hAnsi="Arial" w:cs="Arial"/>
          <w:sz w:val="24"/>
          <w:szCs w:val="24"/>
          <w:lang w:eastAsia="pl-PL"/>
        </w:rPr>
        <w:t>sytuacji, gdy zachodzi konflikt interesów (Załącznik Nr 3 do Oferty);</w:t>
      </w:r>
    </w:p>
    <w:p w14:paraId="4A7E1081" w14:textId="1BB546AC" w:rsidR="00C01389" w:rsidRPr="00972599" w:rsidRDefault="00C01389" w:rsidP="00C01389">
      <w:pPr>
        <w:pStyle w:val="Akapitzlist"/>
        <w:numPr>
          <w:ilvl w:val="0"/>
          <w:numId w:val="26"/>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organizacja pozarządowa, ubiegająca się o powierzenie prowadzenia punktu przeznaczonego na świadczenie nieodpłatnego poradnictwa obywatelskiego, dołącza do</w:t>
      </w:r>
      <w:r w:rsidR="00C57E24"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oferty zaświadczenie, o którym mowa w art. 11 ust. 3a pkt 2 ustawy z dnia 5 sierpnia 2015 r. o nieodpłatnej pomocy prawnej, nieodpłatnym poradnictwie obywatelskim oraz edukacji prawnej albo zaświadczenie potwierdzające ukończenie szkolenia, o którym mowa w art. 11a ust. 1, ustawy z dnia 5 sierpnia 2015 r. o nieodpłatnej pomocy prawnej, nieodpłatnym poradnictwie obywatelskim oraz edukacji prawnej z oceną pozytywną przez osoby, o których mowa w art. 11 ust. 3a ustawy z dnia 5 sierpnia 2015 r. o</w:t>
      </w:r>
      <w:r w:rsidR="0033315D"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nieodpłatnej pomocy prawnej, nieodpłatnym poradnictwie obywatelskim oraz edukacji prawnej.</w:t>
      </w:r>
    </w:p>
    <w:p w14:paraId="614C1122" w14:textId="49D95A8E" w:rsidR="00C01389" w:rsidRPr="00972599" w:rsidRDefault="00C01389" w:rsidP="00C01389">
      <w:pPr>
        <w:pStyle w:val="Akapitzlist"/>
        <w:spacing w:before="100" w:beforeAutospacing="1" w:after="100" w:afterAutospacing="1"/>
        <w:jc w:val="both"/>
        <w:rPr>
          <w:rFonts w:ascii="Arial" w:eastAsia="Times New Roman" w:hAnsi="Arial" w:cs="Arial"/>
          <w:sz w:val="24"/>
          <w:szCs w:val="24"/>
          <w:lang w:eastAsia="pl-PL"/>
        </w:rPr>
      </w:pPr>
    </w:p>
    <w:p w14:paraId="3273DA05" w14:textId="43D75FDB" w:rsidR="00FA24B5" w:rsidRPr="00972599" w:rsidRDefault="00FA24B5" w:rsidP="00537D20">
      <w:pPr>
        <w:pStyle w:val="Akapitzlist"/>
        <w:spacing w:before="100" w:beforeAutospacing="1" w:after="100" w:afterAutospacing="1"/>
        <w:ind w:left="709" w:hanging="425"/>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11. </w:t>
      </w:r>
      <w:r w:rsidR="00C766C5" w:rsidRPr="00972599">
        <w:rPr>
          <w:rFonts w:ascii="Arial" w:eastAsia="Times New Roman" w:hAnsi="Arial" w:cs="Arial"/>
          <w:sz w:val="24"/>
          <w:szCs w:val="24"/>
          <w:lang w:eastAsia="pl-PL"/>
        </w:rPr>
        <w:t xml:space="preserve">Wszystkie kopie dokumentów dołączonych </w:t>
      </w:r>
      <w:r w:rsidR="00537D20" w:rsidRPr="00972599">
        <w:rPr>
          <w:rFonts w:ascii="Arial" w:eastAsia="Times New Roman" w:hAnsi="Arial" w:cs="Arial"/>
          <w:sz w:val="24"/>
          <w:szCs w:val="24"/>
          <w:lang w:eastAsia="pl-PL"/>
        </w:rPr>
        <w:t>do oferty musz</w:t>
      </w:r>
      <w:r w:rsidR="001E510A" w:rsidRPr="00972599">
        <w:rPr>
          <w:rFonts w:ascii="Arial" w:eastAsia="Times New Roman" w:hAnsi="Arial" w:cs="Arial"/>
          <w:sz w:val="24"/>
          <w:szCs w:val="24"/>
          <w:lang w:eastAsia="pl-PL"/>
        </w:rPr>
        <w:t>ą</w:t>
      </w:r>
      <w:r w:rsidR="00537D20" w:rsidRPr="00972599">
        <w:rPr>
          <w:rFonts w:ascii="Arial" w:eastAsia="Times New Roman" w:hAnsi="Arial" w:cs="Arial"/>
          <w:sz w:val="24"/>
          <w:szCs w:val="24"/>
          <w:lang w:eastAsia="pl-PL"/>
        </w:rPr>
        <w:t xml:space="preserve"> być potwierdzone przez oferenta za zgodność z oryginałem.</w:t>
      </w:r>
    </w:p>
    <w:p w14:paraId="18E12A1A" w14:textId="77777777" w:rsidR="00537D20" w:rsidRPr="00972599" w:rsidRDefault="00537D20" w:rsidP="00FA24B5">
      <w:pPr>
        <w:pStyle w:val="Akapitzlist"/>
        <w:spacing w:before="100" w:beforeAutospacing="1" w:after="100" w:afterAutospacing="1"/>
        <w:ind w:left="0"/>
        <w:jc w:val="both"/>
        <w:rPr>
          <w:rFonts w:ascii="Arial" w:eastAsia="Times New Roman" w:hAnsi="Arial" w:cs="Arial"/>
          <w:sz w:val="24"/>
          <w:szCs w:val="24"/>
          <w:lang w:eastAsia="pl-PL"/>
        </w:rPr>
      </w:pPr>
    </w:p>
    <w:p w14:paraId="3E3A3140" w14:textId="0611E93E" w:rsidR="00C01389" w:rsidRPr="00972599" w:rsidRDefault="007C3EEC" w:rsidP="007C3EEC">
      <w:pPr>
        <w:pStyle w:val="Akapitzlist"/>
        <w:spacing w:before="100" w:beforeAutospacing="1" w:after="100" w:afterAutospacing="1"/>
        <w:ind w:left="0"/>
        <w:jc w:val="both"/>
        <w:rPr>
          <w:rFonts w:ascii="Arial" w:eastAsia="Times New Roman" w:hAnsi="Arial" w:cs="Arial"/>
          <w:sz w:val="24"/>
          <w:szCs w:val="24"/>
          <w:lang w:eastAsia="pl-PL"/>
        </w:rPr>
      </w:pPr>
      <w:r w:rsidRPr="00A21DD2">
        <w:rPr>
          <w:rFonts w:ascii="Arial" w:eastAsia="Times New Roman" w:hAnsi="Arial" w:cs="Arial"/>
          <w:b/>
          <w:bCs/>
          <w:sz w:val="24"/>
          <w:szCs w:val="24"/>
          <w:lang w:eastAsia="pl-PL"/>
        </w:rPr>
        <w:t>IX.</w:t>
      </w:r>
      <w:r w:rsidRPr="00972599">
        <w:rPr>
          <w:rFonts w:ascii="Arial" w:eastAsia="Times New Roman" w:hAnsi="Arial" w:cs="Arial"/>
          <w:b/>
          <w:bCs/>
          <w:sz w:val="24"/>
          <w:szCs w:val="24"/>
          <w:lang w:eastAsia="pl-PL"/>
        </w:rPr>
        <w:t xml:space="preserve"> </w:t>
      </w:r>
      <w:r w:rsidR="00C01389" w:rsidRPr="00972599">
        <w:rPr>
          <w:rFonts w:ascii="Arial" w:eastAsia="Times New Roman" w:hAnsi="Arial" w:cs="Arial"/>
          <w:b/>
          <w:bCs/>
          <w:sz w:val="24"/>
          <w:szCs w:val="24"/>
          <w:lang w:eastAsia="pl-PL"/>
        </w:rPr>
        <w:t>Tryb i kryteria stosowane przy wyborze ofert oraz termin dokonania wyboru ofert.</w:t>
      </w:r>
    </w:p>
    <w:p w14:paraId="59802D4E" w14:textId="260878B2" w:rsidR="00C01389" w:rsidRPr="00B1042E" w:rsidRDefault="00C01389" w:rsidP="00C01389">
      <w:pPr>
        <w:numPr>
          <w:ilvl w:val="0"/>
          <w:numId w:val="12"/>
        </w:numPr>
        <w:spacing w:before="100" w:beforeAutospacing="1" w:after="100" w:afterAutospacing="1"/>
        <w:jc w:val="both"/>
        <w:rPr>
          <w:rFonts w:ascii="Arial" w:eastAsia="Times New Roman" w:hAnsi="Arial" w:cs="Arial"/>
          <w:sz w:val="24"/>
          <w:szCs w:val="24"/>
          <w:lang w:eastAsia="pl-PL"/>
        </w:rPr>
      </w:pPr>
      <w:r w:rsidRPr="00B1042E">
        <w:rPr>
          <w:rFonts w:ascii="Arial" w:eastAsia="Times New Roman" w:hAnsi="Arial" w:cs="Arial"/>
          <w:sz w:val="24"/>
          <w:szCs w:val="24"/>
          <w:lang w:eastAsia="pl-PL"/>
        </w:rPr>
        <w:t xml:space="preserve">Rozpatrzenie ofert nastąpi najpóźniej </w:t>
      </w:r>
      <w:r w:rsidR="00CB11C9" w:rsidRPr="00B1042E">
        <w:rPr>
          <w:rFonts w:ascii="Arial" w:eastAsia="Times New Roman" w:hAnsi="Arial" w:cs="Arial"/>
          <w:sz w:val="24"/>
          <w:szCs w:val="24"/>
          <w:lang w:eastAsia="pl-PL"/>
        </w:rPr>
        <w:t xml:space="preserve">do dnia </w:t>
      </w:r>
      <w:r w:rsidR="005C5A8D" w:rsidRPr="00B1042E">
        <w:rPr>
          <w:rFonts w:ascii="Arial" w:eastAsia="Times New Roman" w:hAnsi="Arial" w:cs="Arial"/>
          <w:sz w:val="24"/>
          <w:szCs w:val="24"/>
          <w:lang w:eastAsia="pl-PL"/>
        </w:rPr>
        <w:t>30</w:t>
      </w:r>
      <w:r w:rsidR="00CB11C9" w:rsidRPr="00B1042E">
        <w:rPr>
          <w:rFonts w:ascii="Arial" w:eastAsia="Times New Roman" w:hAnsi="Arial" w:cs="Arial"/>
          <w:sz w:val="24"/>
          <w:szCs w:val="24"/>
          <w:lang w:eastAsia="pl-PL"/>
        </w:rPr>
        <w:t xml:space="preserve"> listopada 202</w:t>
      </w:r>
      <w:r w:rsidR="005C5A8D" w:rsidRPr="00B1042E">
        <w:rPr>
          <w:rFonts w:ascii="Arial" w:eastAsia="Times New Roman" w:hAnsi="Arial" w:cs="Arial"/>
          <w:sz w:val="24"/>
          <w:szCs w:val="24"/>
          <w:lang w:eastAsia="pl-PL"/>
        </w:rPr>
        <w:t>4</w:t>
      </w:r>
      <w:r w:rsidR="00061782" w:rsidRPr="00B1042E">
        <w:rPr>
          <w:rFonts w:ascii="Arial" w:eastAsia="Times New Roman" w:hAnsi="Arial" w:cs="Arial"/>
          <w:sz w:val="24"/>
          <w:szCs w:val="24"/>
          <w:lang w:eastAsia="pl-PL"/>
        </w:rPr>
        <w:t xml:space="preserve"> </w:t>
      </w:r>
      <w:r w:rsidR="00CB11C9" w:rsidRPr="00B1042E">
        <w:rPr>
          <w:rFonts w:ascii="Arial" w:eastAsia="Times New Roman" w:hAnsi="Arial" w:cs="Arial"/>
          <w:sz w:val="24"/>
          <w:szCs w:val="24"/>
          <w:lang w:eastAsia="pl-PL"/>
        </w:rPr>
        <w:t>r.</w:t>
      </w:r>
    </w:p>
    <w:p w14:paraId="2556E700" w14:textId="7CEB25DD" w:rsidR="00C01389" w:rsidRPr="00972599" w:rsidRDefault="00C01389" w:rsidP="00C01389">
      <w:pPr>
        <w:numPr>
          <w:ilvl w:val="0"/>
          <w:numId w:val="1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Oferta, która nie będzie spełniała formalno – prawnych warunków</w:t>
      </w:r>
      <w:r w:rsidR="00234872" w:rsidRPr="00972599">
        <w:rPr>
          <w:rFonts w:ascii="Arial" w:eastAsia="Times New Roman" w:hAnsi="Arial" w:cs="Arial"/>
          <w:sz w:val="24"/>
          <w:szCs w:val="24"/>
          <w:lang w:eastAsia="pl-PL"/>
        </w:rPr>
        <w:t>, a także oferta</w:t>
      </w:r>
      <w:r w:rsidRPr="00972599">
        <w:rPr>
          <w:rFonts w:ascii="Arial" w:eastAsia="Times New Roman" w:hAnsi="Arial" w:cs="Arial"/>
          <w:sz w:val="24"/>
          <w:szCs w:val="24"/>
          <w:lang w:eastAsia="pl-PL"/>
        </w:rPr>
        <w:t xml:space="preserve"> złożona po terminie pozostaje bez rozpatrzenia.</w:t>
      </w:r>
    </w:p>
    <w:p w14:paraId="11E8A06D" w14:textId="77777777" w:rsidR="00C01389" w:rsidRPr="00972599" w:rsidRDefault="00C01389" w:rsidP="00C01389">
      <w:pPr>
        <w:numPr>
          <w:ilvl w:val="0"/>
          <w:numId w:val="12"/>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Oferty spełniające wymogi formalne opiniuje komisja konkursowa powołana przez Prezydenta Miasta Leszna. Z posiedzenia komisji konkursowej sporządzany jest protokół zawierający:</w:t>
      </w:r>
    </w:p>
    <w:p w14:paraId="245F3CA2" w14:textId="77777777" w:rsidR="00C01389" w:rsidRPr="00972599" w:rsidRDefault="00C01389" w:rsidP="00C01389">
      <w:pPr>
        <w:numPr>
          <w:ilvl w:val="0"/>
          <w:numId w:val="13"/>
        </w:numPr>
        <w:tabs>
          <w:tab w:val="clear" w:pos="720"/>
          <w:tab w:val="num" w:pos="1068"/>
        </w:tabs>
        <w:spacing w:before="100" w:beforeAutospacing="1" w:after="100" w:afterAutospacing="1" w:line="276" w:lineRule="auto"/>
        <w:ind w:left="106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informację o liczbie zgłoszonych ofert,</w:t>
      </w:r>
    </w:p>
    <w:p w14:paraId="74A5CDD1" w14:textId="77777777" w:rsidR="00C01389" w:rsidRPr="00972599" w:rsidRDefault="00C01389" w:rsidP="00C01389">
      <w:pPr>
        <w:numPr>
          <w:ilvl w:val="0"/>
          <w:numId w:val="13"/>
        </w:numPr>
        <w:tabs>
          <w:tab w:val="clear" w:pos="720"/>
          <w:tab w:val="num" w:pos="1068"/>
        </w:tabs>
        <w:spacing w:before="100" w:beforeAutospacing="1" w:after="100" w:afterAutospacing="1" w:line="276" w:lineRule="auto"/>
        <w:ind w:left="106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nazwę zadania publicznego,</w:t>
      </w:r>
    </w:p>
    <w:p w14:paraId="17D5C942" w14:textId="77777777" w:rsidR="00C01389" w:rsidRPr="00972599" w:rsidRDefault="00C01389" w:rsidP="00C01389">
      <w:pPr>
        <w:numPr>
          <w:ilvl w:val="0"/>
          <w:numId w:val="13"/>
        </w:numPr>
        <w:tabs>
          <w:tab w:val="clear" w:pos="720"/>
          <w:tab w:val="num" w:pos="1068"/>
        </w:tabs>
        <w:spacing w:before="100" w:beforeAutospacing="1" w:after="100" w:afterAutospacing="1" w:line="276" w:lineRule="auto"/>
        <w:ind w:left="106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nazwy oferentów,</w:t>
      </w:r>
    </w:p>
    <w:p w14:paraId="7F96A60A" w14:textId="77777777" w:rsidR="00C01389" w:rsidRPr="00972599" w:rsidRDefault="00C01389" w:rsidP="00C01389">
      <w:pPr>
        <w:numPr>
          <w:ilvl w:val="0"/>
          <w:numId w:val="13"/>
        </w:numPr>
        <w:tabs>
          <w:tab w:val="clear" w:pos="720"/>
          <w:tab w:val="num" w:pos="1068"/>
        </w:tabs>
        <w:spacing w:before="100" w:beforeAutospacing="1" w:after="100" w:afterAutospacing="1" w:line="276" w:lineRule="auto"/>
        <w:ind w:left="106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uzasadnienie wyboru podmiotu lub uzasadnienie odmowy,</w:t>
      </w:r>
    </w:p>
    <w:p w14:paraId="516CCF42" w14:textId="77777777" w:rsidR="00C01389" w:rsidRPr="00972599" w:rsidRDefault="00C01389" w:rsidP="00C01389">
      <w:pPr>
        <w:numPr>
          <w:ilvl w:val="0"/>
          <w:numId w:val="13"/>
        </w:numPr>
        <w:tabs>
          <w:tab w:val="clear" w:pos="720"/>
          <w:tab w:val="num" w:pos="1068"/>
        </w:tabs>
        <w:spacing w:before="100" w:beforeAutospacing="1" w:after="100" w:afterAutospacing="1" w:line="276" w:lineRule="auto"/>
        <w:ind w:left="1068"/>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wysokość przyznanych środków publicznych.</w:t>
      </w:r>
    </w:p>
    <w:p w14:paraId="5657FA1B" w14:textId="77777777" w:rsidR="00C01389" w:rsidRPr="00972599" w:rsidRDefault="00C01389" w:rsidP="00C01389">
      <w:pPr>
        <w:numPr>
          <w:ilvl w:val="0"/>
          <w:numId w:val="14"/>
        </w:numPr>
        <w:spacing w:before="100" w:beforeAutospacing="1" w:after="100" w:afterAutospacing="1"/>
        <w:ind w:left="709"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Skład komisji konkursowej oraz zasady jej pracy określa zarządzenie Prezydenta Miasta Leszna.</w:t>
      </w:r>
    </w:p>
    <w:p w14:paraId="0822C391" w14:textId="77777777" w:rsidR="00C01389" w:rsidRPr="00972599" w:rsidRDefault="00C01389" w:rsidP="00C01389">
      <w:pPr>
        <w:numPr>
          <w:ilvl w:val="0"/>
          <w:numId w:val="15"/>
        </w:numPr>
        <w:spacing w:before="100" w:beforeAutospacing="1" w:after="100" w:afterAutospacing="1"/>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Ocena merytoryczna ofert zostanie dokonana z uwzględnieniem następujących kryteriów:</w:t>
      </w:r>
    </w:p>
    <w:p w14:paraId="38B5386A" w14:textId="41B8D49F" w:rsidR="00C01389" w:rsidRPr="00972599" w:rsidRDefault="00C01389" w:rsidP="00DA6D1C">
      <w:pPr>
        <w:numPr>
          <w:ilvl w:val="0"/>
          <w:numId w:val="27"/>
        </w:numPr>
        <w:shd w:val="clear" w:color="auto" w:fill="FFFFFF"/>
        <w:tabs>
          <w:tab w:val="clear" w:pos="2160"/>
          <w:tab w:val="num" w:pos="1134"/>
        </w:tabs>
        <w:spacing w:before="100" w:beforeAutospacing="1" w:after="100" w:afterAutospacing="1"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możliwość realizacji zadania publicznego przez organizację</w:t>
      </w:r>
      <w:r w:rsidR="00213315" w:rsidRPr="00972599">
        <w:rPr>
          <w:rFonts w:ascii="Arial" w:eastAsia="Times New Roman" w:hAnsi="Arial" w:cs="Arial"/>
          <w:sz w:val="24"/>
          <w:szCs w:val="24"/>
          <w:lang w:eastAsia="pl-PL"/>
        </w:rPr>
        <w:t xml:space="preserve"> po</w:t>
      </w:r>
      <w:r w:rsidRPr="00972599">
        <w:rPr>
          <w:rFonts w:ascii="Arial" w:eastAsia="Times New Roman" w:hAnsi="Arial" w:cs="Arial"/>
          <w:sz w:val="24"/>
          <w:szCs w:val="24"/>
          <w:lang w:eastAsia="pl-PL"/>
        </w:rPr>
        <w:t>zarządową lub</w:t>
      </w:r>
      <w:r w:rsidR="0035349A"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podmioty wymienione w art. 3 ust. 3 ustawy o działalności pożytku publicznego i o</w:t>
      </w:r>
      <w:r w:rsidR="007C3EEC"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wolontariacie (</w:t>
      </w:r>
      <w:r w:rsidR="00234872" w:rsidRPr="00972599">
        <w:rPr>
          <w:rFonts w:ascii="Arial" w:eastAsia="Times New Roman" w:hAnsi="Arial" w:cs="Arial"/>
          <w:sz w:val="24"/>
          <w:szCs w:val="24"/>
          <w:lang w:eastAsia="pl-PL"/>
        </w:rPr>
        <w:t>Dz.U. z 202</w:t>
      </w:r>
      <w:r w:rsidR="005C69DF">
        <w:rPr>
          <w:rFonts w:ascii="Arial" w:eastAsia="Times New Roman" w:hAnsi="Arial" w:cs="Arial"/>
          <w:sz w:val="24"/>
          <w:szCs w:val="24"/>
          <w:lang w:eastAsia="pl-PL"/>
        </w:rPr>
        <w:t>4</w:t>
      </w:r>
      <w:r w:rsidR="00234872" w:rsidRPr="00972599">
        <w:rPr>
          <w:rFonts w:ascii="Arial" w:eastAsia="Times New Roman" w:hAnsi="Arial" w:cs="Arial"/>
          <w:sz w:val="24"/>
          <w:szCs w:val="24"/>
          <w:lang w:eastAsia="pl-PL"/>
        </w:rPr>
        <w:t xml:space="preserve"> r. poz. </w:t>
      </w:r>
      <w:r w:rsidR="005C69DF">
        <w:rPr>
          <w:rFonts w:ascii="Arial" w:eastAsia="Times New Roman" w:hAnsi="Arial" w:cs="Arial"/>
          <w:sz w:val="24"/>
          <w:szCs w:val="24"/>
          <w:lang w:eastAsia="pl-PL"/>
        </w:rPr>
        <w:t>1491</w:t>
      </w:r>
      <w:r w:rsidR="00D52E43" w:rsidRPr="00972599">
        <w:rPr>
          <w:rFonts w:ascii="Arial" w:eastAsia="Times New Roman" w:hAnsi="Arial" w:cs="Arial"/>
          <w:sz w:val="24"/>
          <w:szCs w:val="24"/>
          <w:lang w:eastAsia="pl-PL"/>
        </w:rPr>
        <w:t xml:space="preserve"> </w:t>
      </w:r>
      <w:r w:rsidR="00234872" w:rsidRPr="00972599">
        <w:rPr>
          <w:rFonts w:ascii="Arial" w:eastAsia="Times New Roman" w:hAnsi="Arial" w:cs="Arial"/>
          <w:sz w:val="24"/>
          <w:szCs w:val="24"/>
          <w:lang w:eastAsia="pl-PL"/>
        </w:rPr>
        <w:t xml:space="preserve">ze zm.) </w:t>
      </w:r>
      <w:r w:rsidRPr="00972599">
        <w:rPr>
          <w:rFonts w:ascii="Arial" w:eastAsia="Times New Roman" w:hAnsi="Arial" w:cs="Arial"/>
          <w:sz w:val="24"/>
          <w:szCs w:val="24"/>
          <w:lang w:eastAsia="pl-PL"/>
        </w:rPr>
        <w:t>w</w:t>
      </w:r>
      <w:r w:rsidR="00DB58CC">
        <w:rPr>
          <w:rFonts w:ascii="Arial" w:eastAsia="Times New Roman" w:hAnsi="Arial" w:cs="Arial"/>
          <w:sz w:val="24"/>
          <w:szCs w:val="24"/>
          <w:lang w:eastAsia="pl-PL"/>
        </w:rPr>
        <w:t> </w:t>
      </w:r>
      <w:r w:rsidRPr="00972599">
        <w:rPr>
          <w:rFonts w:ascii="Arial" w:eastAsia="Times New Roman" w:hAnsi="Arial" w:cs="Arial"/>
          <w:sz w:val="24"/>
          <w:szCs w:val="24"/>
          <w:lang w:eastAsia="pl-PL"/>
        </w:rPr>
        <w:t>szczególności prawidłowość określenia zadania, przejrzystość opisu działania</w:t>
      </w:r>
      <w:r w:rsidR="00660684" w:rsidRPr="00972599">
        <w:rPr>
          <w:rFonts w:ascii="Arial" w:eastAsia="Times New Roman" w:hAnsi="Arial" w:cs="Arial"/>
          <w:sz w:val="24"/>
          <w:szCs w:val="24"/>
          <w:lang w:eastAsia="pl-PL"/>
        </w:rPr>
        <w:t xml:space="preserve">, proponowane dodatkowe działania promocyjne </w:t>
      </w:r>
      <w:r w:rsidRPr="00972599">
        <w:rPr>
          <w:rFonts w:ascii="Arial" w:eastAsia="Times New Roman" w:hAnsi="Arial" w:cs="Arial"/>
          <w:sz w:val="24"/>
          <w:szCs w:val="24"/>
          <w:lang w:eastAsia="pl-PL"/>
        </w:rPr>
        <w:t xml:space="preserve"> - [od 0 do 6] pkt;</w:t>
      </w:r>
    </w:p>
    <w:p w14:paraId="1B4210D4" w14:textId="348C6A7C" w:rsidR="00C01389" w:rsidRPr="00972599" w:rsidRDefault="00807E55" w:rsidP="00DA6D1C">
      <w:pPr>
        <w:numPr>
          <w:ilvl w:val="0"/>
          <w:numId w:val="27"/>
        </w:numPr>
        <w:shd w:val="clear" w:color="auto" w:fill="FFFFFF"/>
        <w:spacing w:before="100" w:beforeAutospacing="1" w:after="100" w:afterAutospacing="1"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proponowana jakość wykonania zadania, </w:t>
      </w:r>
      <w:r w:rsidR="00C01389" w:rsidRPr="00972599">
        <w:rPr>
          <w:rFonts w:ascii="Arial" w:eastAsia="Times New Roman" w:hAnsi="Arial" w:cs="Arial"/>
          <w:sz w:val="24"/>
          <w:szCs w:val="24"/>
          <w:lang w:eastAsia="pl-PL"/>
        </w:rPr>
        <w:t>kwalifikacje i kompetencje zespołu osób realizujących zad</w:t>
      </w:r>
      <w:r w:rsidR="00EE5E9F" w:rsidRPr="00972599">
        <w:rPr>
          <w:rFonts w:ascii="Arial" w:eastAsia="Times New Roman" w:hAnsi="Arial" w:cs="Arial"/>
          <w:sz w:val="24"/>
          <w:szCs w:val="24"/>
          <w:lang w:eastAsia="pl-PL"/>
        </w:rPr>
        <w:t>a</w:t>
      </w:r>
      <w:r w:rsidR="00C01389" w:rsidRPr="00972599">
        <w:rPr>
          <w:rFonts w:ascii="Arial" w:eastAsia="Times New Roman" w:hAnsi="Arial" w:cs="Arial"/>
          <w:sz w:val="24"/>
          <w:szCs w:val="24"/>
          <w:lang w:eastAsia="pl-PL"/>
        </w:rPr>
        <w:t>nie - [od 0 do 10] pkt;</w:t>
      </w:r>
    </w:p>
    <w:p w14:paraId="508C5215" w14:textId="4AC97B34" w:rsidR="00C01389" w:rsidRPr="00972599" w:rsidRDefault="00807E55" w:rsidP="00DA6D1C">
      <w:pPr>
        <w:numPr>
          <w:ilvl w:val="0"/>
          <w:numId w:val="27"/>
        </w:numPr>
        <w:shd w:val="clear" w:color="auto" w:fill="FFFFFF"/>
        <w:spacing w:before="100" w:beforeAutospacing="1" w:after="100" w:afterAutospacing="1"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kalkulacja kosztów wykonania zadania, w tym w odniesieniu do zakresu r</w:t>
      </w:r>
      <w:r w:rsidR="00C01389" w:rsidRPr="00972599">
        <w:rPr>
          <w:rFonts w:ascii="Arial" w:eastAsia="Times New Roman" w:hAnsi="Arial" w:cs="Arial"/>
          <w:sz w:val="24"/>
          <w:szCs w:val="24"/>
          <w:lang w:eastAsia="pl-PL"/>
        </w:rPr>
        <w:t>zeczowe</w:t>
      </w:r>
      <w:r w:rsidRPr="00972599">
        <w:rPr>
          <w:rFonts w:ascii="Arial" w:eastAsia="Times New Roman" w:hAnsi="Arial" w:cs="Arial"/>
          <w:sz w:val="24"/>
          <w:szCs w:val="24"/>
          <w:lang w:eastAsia="pl-PL"/>
        </w:rPr>
        <w:t>go</w:t>
      </w:r>
      <w:r w:rsidR="00C01389" w:rsidRPr="00972599">
        <w:rPr>
          <w:rFonts w:ascii="Arial" w:eastAsia="Times New Roman" w:hAnsi="Arial" w:cs="Arial"/>
          <w:sz w:val="24"/>
          <w:szCs w:val="24"/>
          <w:lang w:eastAsia="pl-PL"/>
        </w:rPr>
        <w:t xml:space="preserve"> - [0 do 5] pkt;</w:t>
      </w:r>
    </w:p>
    <w:p w14:paraId="3235CAE5" w14:textId="0F9F5AE3" w:rsidR="00C01389" w:rsidRPr="00972599" w:rsidRDefault="000F433D" w:rsidP="00DA6D1C">
      <w:pPr>
        <w:numPr>
          <w:ilvl w:val="0"/>
          <w:numId w:val="27"/>
        </w:numPr>
        <w:shd w:val="clear" w:color="auto" w:fill="FFFFFF"/>
        <w:spacing w:before="100" w:beforeAutospacing="1" w:after="100" w:afterAutospacing="1"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planowany wkład rzeczowy, osobowy, w tym świadczenia wolontariuszy i</w:t>
      </w:r>
      <w:r w:rsidR="00DB58CC">
        <w:rPr>
          <w:rFonts w:ascii="Arial" w:eastAsia="Times New Roman" w:hAnsi="Arial" w:cs="Arial"/>
          <w:sz w:val="24"/>
          <w:szCs w:val="24"/>
          <w:lang w:eastAsia="pl-PL"/>
        </w:rPr>
        <w:t> </w:t>
      </w:r>
      <w:r w:rsidRPr="00972599">
        <w:rPr>
          <w:rFonts w:ascii="Arial" w:eastAsia="Times New Roman" w:hAnsi="Arial" w:cs="Arial"/>
          <w:sz w:val="24"/>
          <w:szCs w:val="24"/>
          <w:lang w:eastAsia="pl-PL"/>
        </w:rPr>
        <w:t>pracę społeczną członków</w:t>
      </w:r>
      <w:r w:rsidR="00897411" w:rsidRPr="00972599">
        <w:rPr>
          <w:rFonts w:ascii="Arial" w:eastAsia="Times New Roman" w:hAnsi="Arial" w:cs="Arial"/>
          <w:sz w:val="24"/>
          <w:szCs w:val="24"/>
          <w:lang w:eastAsia="pl-PL"/>
        </w:rPr>
        <w:t xml:space="preserve"> [od 0 do 5]  pkt;    </w:t>
      </w:r>
      <w:r w:rsidRPr="00972599">
        <w:rPr>
          <w:rFonts w:ascii="Arial" w:eastAsia="Times New Roman" w:hAnsi="Arial" w:cs="Arial"/>
          <w:sz w:val="24"/>
          <w:szCs w:val="24"/>
          <w:lang w:eastAsia="pl-PL"/>
        </w:rPr>
        <w:t xml:space="preserve"> </w:t>
      </w:r>
    </w:p>
    <w:p w14:paraId="54B56FCF" w14:textId="27EB4B39" w:rsidR="00C01389" w:rsidRPr="00972599" w:rsidRDefault="00C85A40" w:rsidP="00DA6D1C">
      <w:pPr>
        <w:numPr>
          <w:ilvl w:val="0"/>
          <w:numId w:val="27"/>
        </w:numPr>
        <w:shd w:val="clear" w:color="auto" w:fill="FFFFFF"/>
        <w:spacing w:before="100" w:beforeAutospacing="1" w:after="100" w:afterAutospacing="1" w:line="276" w:lineRule="auto"/>
        <w:ind w:left="1134" w:hanging="283"/>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ocena realizacji zadań publicznych</w:t>
      </w:r>
      <w:r w:rsidR="00DA6D1C" w:rsidRPr="00972599">
        <w:rPr>
          <w:rFonts w:ascii="Arial" w:eastAsia="Times New Roman" w:hAnsi="Arial" w:cs="Arial"/>
          <w:sz w:val="24"/>
          <w:szCs w:val="24"/>
          <w:lang w:eastAsia="pl-PL"/>
        </w:rPr>
        <w:t>,</w:t>
      </w:r>
      <w:r w:rsidRPr="00972599">
        <w:rPr>
          <w:rFonts w:ascii="Arial" w:eastAsia="Times New Roman" w:hAnsi="Arial" w:cs="Arial"/>
          <w:sz w:val="24"/>
          <w:szCs w:val="24"/>
          <w:lang w:eastAsia="pl-PL"/>
        </w:rPr>
        <w:t xml:space="preserve"> w przypadku organizacji, które w latach poprzednich, realizowały powierzone zadania publiczne, w tym </w:t>
      </w:r>
      <w:r w:rsidR="00DA6D1C" w:rsidRPr="00972599">
        <w:rPr>
          <w:rFonts w:ascii="Arial" w:eastAsia="Times New Roman" w:hAnsi="Arial" w:cs="Arial"/>
          <w:sz w:val="24"/>
          <w:szCs w:val="24"/>
          <w:lang w:eastAsia="pl-PL"/>
        </w:rPr>
        <w:t>rzetelnoś</w:t>
      </w:r>
      <w:r w:rsidRPr="00972599">
        <w:rPr>
          <w:rFonts w:ascii="Arial" w:eastAsia="Times New Roman" w:hAnsi="Arial" w:cs="Arial"/>
          <w:sz w:val="24"/>
          <w:szCs w:val="24"/>
          <w:lang w:eastAsia="pl-PL"/>
        </w:rPr>
        <w:t>ć</w:t>
      </w:r>
      <w:r w:rsidR="00DA6D1C" w:rsidRPr="00972599">
        <w:rPr>
          <w:rFonts w:ascii="Arial" w:eastAsia="Times New Roman" w:hAnsi="Arial" w:cs="Arial"/>
          <w:sz w:val="24"/>
          <w:szCs w:val="24"/>
          <w:lang w:eastAsia="pl-PL"/>
        </w:rPr>
        <w:t xml:space="preserve"> </w:t>
      </w:r>
      <w:r w:rsidRPr="00972599">
        <w:rPr>
          <w:rFonts w:ascii="Arial" w:eastAsia="Times New Roman" w:hAnsi="Arial" w:cs="Arial"/>
          <w:sz w:val="24"/>
          <w:szCs w:val="24"/>
          <w:lang w:eastAsia="pl-PL"/>
        </w:rPr>
        <w:br/>
      </w:r>
      <w:r w:rsidR="00DA6D1C" w:rsidRPr="00972599">
        <w:rPr>
          <w:rFonts w:ascii="Arial" w:eastAsia="Times New Roman" w:hAnsi="Arial" w:cs="Arial"/>
          <w:sz w:val="24"/>
          <w:szCs w:val="24"/>
          <w:lang w:eastAsia="pl-PL"/>
        </w:rPr>
        <w:t>i terminowoś</w:t>
      </w:r>
      <w:r w:rsidRPr="00972599">
        <w:rPr>
          <w:rFonts w:ascii="Arial" w:eastAsia="Times New Roman" w:hAnsi="Arial" w:cs="Arial"/>
          <w:sz w:val="24"/>
          <w:szCs w:val="24"/>
          <w:lang w:eastAsia="pl-PL"/>
        </w:rPr>
        <w:t>ć</w:t>
      </w:r>
      <w:r w:rsidR="00DA6D1C" w:rsidRPr="00972599">
        <w:rPr>
          <w:rFonts w:ascii="Arial" w:eastAsia="Times New Roman" w:hAnsi="Arial" w:cs="Arial"/>
          <w:sz w:val="24"/>
          <w:szCs w:val="24"/>
          <w:lang w:eastAsia="pl-PL"/>
        </w:rPr>
        <w:t xml:space="preserve"> oraz spos</w:t>
      </w:r>
      <w:r w:rsidRPr="00972599">
        <w:rPr>
          <w:rFonts w:ascii="Arial" w:eastAsia="Times New Roman" w:hAnsi="Arial" w:cs="Arial"/>
          <w:sz w:val="24"/>
          <w:szCs w:val="24"/>
          <w:lang w:eastAsia="pl-PL"/>
        </w:rPr>
        <w:t>obu</w:t>
      </w:r>
      <w:r w:rsidR="00DA6D1C" w:rsidRPr="00972599">
        <w:rPr>
          <w:rFonts w:ascii="Arial" w:eastAsia="Times New Roman" w:hAnsi="Arial" w:cs="Arial"/>
          <w:sz w:val="24"/>
          <w:szCs w:val="24"/>
          <w:lang w:eastAsia="pl-PL"/>
        </w:rPr>
        <w:t xml:space="preserve"> rozliczenia otrzymanych na ten cel środków</w:t>
      </w:r>
      <w:r w:rsidR="00C01389" w:rsidRPr="00972599">
        <w:rPr>
          <w:rFonts w:ascii="Arial" w:eastAsia="Times New Roman" w:hAnsi="Arial" w:cs="Arial"/>
          <w:sz w:val="24"/>
          <w:szCs w:val="24"/>
          <w:lang w:eastAsia="pl-PL"/>
        </w:rPr>
        <w:t xml:space="preserve"> - [od 0 do 10] pkt.</w:t>
      </w:r>
    </w:p>
    <w:p w14:paraId="2A41D0CB" w14:textId="0E9102B9" w:rsidR="00DB58CC" w:rsidRPr="00DB58CC" w:rsidRDefault="00C01389" w:rsidP="00DB58CC">
      <w:pPr>
        <w:pStyle w:val="Akapitzlist"/>
        <w:numPr>
          <w:ilvl w:val="0"/>
          <w:numId w:val="16"/>
        </w:numPr>
        <w:shd w:val="clear" w:color="auto" w:fill="FFFFFF"/>
        <w:spacing w:before="100" w:beforeAutospacing="1" w:line="276" w:lineRule="auto"/>
        <w:ind w:left="714" w:hanging="357"/>
        <w:contextualSpacing w:val="0"/>
        <w:jc w:val="both"/>
        <w:rPr>
          <w:rFonts w:ascii="Arial" w:eastAsia="Times New Roman" w:hAnsi="Arial" w:cs="Arial"/>
          <w:sz w:val="24"/>
          <w:szCs w:val="24"/>
          <w:lang w:eastAsia="pl-PL"/>
        </w:rPr>
      </w:pPr>
      <w:r w:rsidRPr="00972599">
        <w:rPr>
          <w:rFonts w:ascii="Arial" w:hAnsi="Arial" w:cs="Arial"/>
          <w:sz w:val="24"/>
          <w:szCs w:val="24"/>
          <w:shd w:val="clear" w:color="auto" w:fill="FFFFFF"/>
        </w:rPr>
        <w:t>W przypadku obowiązywania stanu zagrożenia epidemicznego, stanu epidemii albo wprowadzenia stanu nadzwyczajnego posiedzenia komisji konkursowej mogą odbywać się przy użyciu środków porozumiewania się na odległość.</w:t>
      </w:r>
    </w:p>
    <w:p w14:paraId="73B38F53" w14:textId="699FD587" w:rsidR="00DB58CC" w:rsidRPr="00DB58CC" w:rsidRDefault="00C01389" w:rsidP="00DB58CC">
      <w:pPr>
        <w:numPr>
          <w:ilvl w:val="0"/>
          <w:numId w:val="16"/>
        </w:numPr>
        <w:spacing w:before="100" w:beforeAutospacing="1" w:line="276" w:lineRule="auto"/>
        <w:ind w:left="714" w:hanging="357"/>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xml:space="preserve">Ostateczną decyzję o wyborze oferty i udzieleniu dotacji podejmuje Prezydent Miasta Leszna. </w:t>
      </w:r>
    </w:p>
    <w:p w14:paraId="1B8858D2" w14:textId="44026F55" w:rsidR="00DB58CC" w:rsidRPr="00DB58CC" w:rsidRDefault="00C01389" w:rsidP="00DB58CC">
      <w:pPr>
        <w:pStyle w:val="Akapitzlist"/>
        <w:numPr>
          <w:ilvl w:val="0"/>
          <w:numId w:val="16"/>
        </w:numPr>
        <w:spacing w:before="100" w:beforeAutospacing="1" w:after="100" w:afterAutospacing="1" w:line="276" w:lineRule="auto"/>
        <w:ind w:left="714" w:hanging="357"/>
        <w:contextualSpacing w:val="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Rozstrzygnięcie konkursu zostanie opublikowane na stronie internetowej Miasta Leszna – www.leszno.pl oraz w Biuletynie Informacji Publicznej i na tablicy ogłoszeń Urzędu Miasta w Lesznie.</w:t>
      </w:r>
    </w:p>
    <w:p w14:paraId="48C57181" w14:textId="1FAF1A15" w:rsidR="00C01389" w:rsidRPr="00972599" w:rsidRDefault="00C01389" w:rsidP="00C01389">
      <w:pPr>
        <w:pStyle w:val="Akapitzlist"/>
        <w:numPr>
          <w:ilvl w:val="0"/>
          <w:numId w:val="16"/>
        </w:numPr>
        <w:jc w:val="both"/>
        <w:rPr>
          <w:rFonts w:ascii="Arial" w:eastAsia="Calibri" w:hAnsi="Arial" w:cs="Arial"/>
          <w:sz w:val="24"/>
          <w:szCs w:val="24"/>
        </w:rPr>
      </w:pPr>
      <w:r w:rsidRPr="00972599">
        <w:rPr>
          <w:rFonts w:ascii="Arial" w:eastAsia="Calibri" w:hAnsi="Arial" w:cs="Arial"/>
          <w:sz w:val="24"/>
          <w:szCs w:val="24"/>
        </w:rPr>
        <w:t xml:space="preserve">Prezydent Miasta Leszna zastrzega sobie prawo </w:t>
      </w:r>
      <w:r w:rsidRPr="00972599">
        <w:rPr>
          <w:rFonts w:ascii="Arial" w:hAnsi="Arial" w:cs="Arial"/>
          <w:sz w:val="24"/>
          <w:szCs w:val="24"/>
        </w:rPr>
        <w:t>odstąpieni</w:t>
      </w:r>
      <w:r w:rsidR="002943E8" w:rsidRPr="00972599">
        <w:rPr>
          <w:rFonts w:ascii="Arial" w:hAnsi="Arial" w:cs="Arial"/>
          <w:sz w:val="24"/>
          <w:szCs w:val="24"/>
        </w:rPr>
        <w:t>a</w:t>
      </w:r>
      <w:r w:rsidRPr="00972599">
        <w:rPr>
          <w:rFonts w:ascii="Arial" w:hAnsi="Arial" w:cs="Arial"/>
          <w:sz w:val="24"/>
          <w:szCs w:val="24"/>
        </w:rPr>
        <w:t xml:space="preserve"> od rozstrzygnięcia </w:t>
      </w:r>
      <w:r w:rsidRPr="00972599">
        <w:rPr>
          <w:rFonts w:ascii="Arial" w:eastAsia="Calibri" w:hAnsi="Arial" w:cs="Arial"/>
          <w:sz w:val="24"/>
          <w:szCs w:val="24"/>
        </w:rPr>
        <w:t>otwartego konkursu ofert bez podania przyczyn.</w:t>
      </w:r>
    </w:p>
    <w:p w14:paraId="74E565A0" w14:textId="5462891C" w:rsidR="00C01389" w:rsidRPr="00972599" w:rsidRDefault="00E73A8D" w:rsidP="00DB58CC">
      <w:pPr>
        <w:pStyle w:val="Akapitzlist"/>
        <w:widowControl w:val="0"/>
        <w:suppressAutoHyphens/>
        <w:spacing w:line="276" w:lineRule="auto"/>
        <w:ind w:left="425"/>
        <w:jc w:val="both"/>
        <w:rPr>
          <w:rFonts w:ascii="Arial" w:eastAsia="Calibri" w:hAnsi="Arial" w:cs="Arial"/>
          <w:b/>
          <w:sz w:val="24"/>
          <w:szCs w:val="24"/>
        </w:rPr>
      </w:pPr>
      <w:r w:rsidRPr="00972599">
        <w:rPr>
          <w:rFonts w:ascii="Arial" w:eastAsia="Calibri" w:hAnsi="Arial" w:cs="Arial"/>
          <w:sz w:val="24"/>
          <w:szCs w:val="24"/>
        </w:rPr>
        <w:t xml:space="preserve">10. </w:t>
      </w:r>
      <w:r w:rsidR="00C01389" w:rsidRPr="00972599">
        <w:rPr>
          <w:rFonts w:ascii="Arial" w:eastAsia="Calibri" w:hAnsi="Arial" w:cs="Arial"/>
          <w:sz w:val="24"/>
          <w:szCs w:val="24"/>
        </w:rPr>
        <w:t>Do zarządzenia Prezydenta Miasta Leszna w sprawie rozstrzygnięcia otwartego   konkursu ofert nie stosuje się trybu odwoławczego.</w:t>
      </w:r>
    </w:p>
    <w:p w14:paraId="7368863A" w14:textId="07DD073A" w:rsidR="00C01389" w:rsidRPr="00972599" w:rsidRDefault="00E73A8D" w:rsidP="00DB58CC">
      <w:pPr>
        <w:pStyle w:val="Akapitzlist"/>
        <w:widowControl w:val="0"/>
        <w:suppressAutoHyphens/>
        <w:spacing w:line="276" w:lineRule="auto"/>
        <w:ind w:left="425"/>
        <w:jc w:val="both"/>
        <w:rPr>
          <w:rFonts w:ascii="Arial" w:eastAsia="Calibri" w:hAnsi="Arial" w:cs="Arial"/>
          <w:b/>
          <w:sz w:val="24"/>
          <w:szCs w:val="24"/>
        </w:rPr>
      </w:pPr>
      <w:r w:rsidRPr="00972599">
        <w:rPr>
          <w:rFonts w:ascii="Arial" w:eastAsia="Calibri" w:hAnsi="Arial" w:cs="Arial"/>
          <w:sz w:val="24"/>
          <w:szCs w:val="24"/>
        </w:rPr>
        <w:t xml:space="preserve">11. </w:t>
      </w:r>
      <w:r w:rsidR="00C01389" w:rsidRPr="00972599">
        <w:rPr>
          <w:rFonts w:ascii="Arial" w:eastAsia="Calibri" w:hAnsi="Arial" w:cs="Arial"/>
          <w:sz w:val="24"/>
          <w:szCs w:val="24"/>
        </w:rPr>
        <w:t>Zleceniobiorca zobowiązany jest do złożenia sprawozdania z wykonania zadania publicznego według wzoru określonego w rozporządzeniu Przewodniczącego Komitetu do</w:t>
      </w:r>
      <w:r w:rsidR="00994202" w:rsidRPr="00972599">
        <w:rPr>
          <w:rFonts w:ascii="Arial" w:eastAsia="Calibri" w:hAnsi="Arial" w:cs="Arial"/>
          <w:sz w:val="24"/>
          <w:szCs w:val="24"/>
        </w:rPr>
        <w:t> </w:t>
      </w:r>
      <w:r w:rsidR="00C01389" w:rsidRPr="00972599">
        <w:rPr>
          <w:rFonts w:ascii="Arial" w:eastAsia="Calibri" w:hAnsi="Arial" w:cs="Arial"/>
          <w:sz w:val="24"/>
          <w:szCs w:val="24"/>
        </w:rPr>
        <w:t>Spraw Pożytku Publicznego z dnia 24</w:t>
      </w:r>
      <w:r w:rsidR="002A6A46">
        <w:rPr>
          <w:rFonts w:ascii="Arial" w:eastAsia="Calibri" w:hAnsi="Arial" w:cs="Arial"/>
          <w:sz w:val="24"/>
          <w:szCs w:val="24"/>
        </w:rPr>
        <w:t> </w:t>
      </w:r>
      <w:r w:rsidR="00C01389" w:rsidRPr="00972599">
        <w:rPr>
          <w:rFonts w:ascii="Arial" w:eastAsia="Calibri" w:hAnsi="Arial" w:cs="Arial"/>
          <w:sz w:val="24"/>
          <w:szCs w:val="24"/>
        </w:rPr>
        <w:t>października 2018 r. w sprawie wzorów ofert i</w:t>
      </w:r>
      <w:r w:rsidR="0035349A" w:rsidRPr="00972599">
        <w:rPr>
          <w:rFonts w:ascii="Arial" w:eastAsia="Calibri" w:hAnsi="Arial" w:cs="Arial"/>
          <w:sz w:val="24"/>
          <w:szCs w:val="24"/>
        </w:rPr>
        <w:t> </w:t>
      </w:r>
      <w:r w:rsidR="00C01389" w:rsidRPr="00972599">
        <w:rPr>
          <w:rFonts w:ascii="Arial" w:eastAsia="Calibri" w:hAnsi="Arial" w:cs="Arial"/>
          <w:sz w:val="24"/>
          <w:szCs w:val="24"/>
        </w:rPr>
        <w:t>ramowych wzorów umów dotyczących realizacji zadań publicznych oraz wzorów sprawozdań z</w:t>
      </w:r>
      <w:r w:rsidR="00994202" w:rsidRPr="00972599">
        <w:rPr>
          <w:rFonts w:ascii="Arial" w:eastAsia="Calibri" w:hAnsi="Arial" w:cs="Arial"/>
          <w:sz w:val="24"/>
          <w:szCs w:val="24"/>
        </w:rPr>
        <w:t> </w:t>
      </w:r>
      <w:r w:rsidR="00C01389" w:rsidRPr="00972599">
        <w:rPr>
          <w:rFonts w:ascii="Arial" w:eastAsia="Calibri" w:hAnsi="Arial" w:cs="Arial"/>
          <w:sz w:val="24"/>
          <w:szCs w:val="24"/>
        </w:rPr>
        <w:t>wykonania tych zadań (Dz. U. z 2018 r., poz. 2057) w terminie 30 dni od</w:t>
      </w:r>
      <w:r w:rsidR="0035349A" w:rsidRPr="00972599">
        <w:rPr>
          <w:rFonts w:ascii="Arial" w:eastAsia="Calibri" w:hAnsi="Arial" w:cs="Arial"/>
          <w:sz w:val="24"/>
          <w:szCs w:val="24"/>
        </w:rPr>
        <w:t> </w:t>
      </w:r>
      <w:r w:rsidR="00C01389" w:rsidRPr="00972599">
        <w:rPr>
          <w:rFonts w:ascii="Arial" w:eastAsia="Calibri" w:hAnsi="Arial" w:cs="Arial"/>
          <w:sz w:val="24"/>
          <w:szCs w:val="24"/>
        </w:rPr>
        <w:t>zakończenia realizacji zadania.</w:t>
      </w:r>
    </w:p>
    <w:p w14:paraId="46C33DF3" w14:textId="702C34A1" w:rsidR="008F4EAD" w:rsidRDefault="00E73A8D" w:rsidP="00C62D98">
      <w:pPr>
        <w:widowControl w:val="0"/>
        <w:suppressAutoHyphens/>
        <w:spacing w:line="276" w:lineRule="auto"/>
        <w:ind w:left="426"/>
        <w:jc w:val="both"/>
        <w:rPr>
          <w:rFonts w:ascii="Arial" w:eastAsia="Calibri" w:hAnsi="Arial" w:cs="Arial"/>
          <w:sz w:val="24"/>
          <w:szCs w:val="24"/>
        </w:rPr>
      </w:pPr>
      <w:r w:rsidRPr="00972599">
        <w:rPr>
          <w:rFonts w:ascii="Arial" w:eastAsia="Calibri" w:hAnsi="Arial" w:cs="Arial"/>
          <w:sz w:val="24"/>
          <w:szCs w:val="24"/>
        </w:rPr>
        <w:t xml:space="preserve">12. </w:t>
      </w:r>
      <w:r w:rsidR="00C01389" w:rsidRPr="00972599">
        <w:rPr>
          <w:rFonts w:ascii="Arial" w:eastAsia="Calibri" w:hAnsi="Arial" w:cs="Arial"/>
          <w:sz w:val="24"/>
          <w:szCs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Prezydent Miasta Leszna. Dane zostaną wykorzystane na potrzeby przeprowadzenia otwartego konkursu ofert na realizację zadania publicznego </w:t>
      </w:r>
      <w:r w:rsidR="00C01389" w:rsidRPr="00972599">
        <w:rPr>
          <w:rFonts w:ascii="Arial" w:eastAsia="Calibri" w:hAnsi="Arial" w:cs="Arial"/>
          <w:sz w:val="24"/>
          <w:szCs w:val="24"/>
        </w:rPr>
        <w:lastRenderedPageBreak/>
        <w:t xml:space="preserve">w zakresie prowadzenia punktu nieodpłatnej pomocy prawnej oraz świadczenia nieodpłatnego poradnictwa obywatelskiego na terenie </w:t>
      </w:r>
      <w:r w:rsidR="0028493A">
        <w:rPr>
          <w:rFonts w:ascii="Arial" w:eastAsia="Calibri" w:hAnsi="Arial" w:cs="Arial"/>
          <w:sz w:val="24"/>
          <w:szCs w:val="24"/>
        </w:rPr>
        <w:t>M</w:t>
      </w:r>
      <w:r w:rsidR="00C01389" w:rsidRPr="00972599">
        <w:rPr>
          <w:rFonts w:ascii="Arial" w:eastAsia="Calibri" w:hAnsi="Arial" w:cs="Arial"/>
          <w:sz w:val="24"/>
          <w:szCs w:val="24"/>
        </w:rPr>
        <w:t>iasta Leszna w</w:t>
      </w:r>
      <w:r w:rsidR="00537D20" w:rsidRPr="00972599">
        <w:rPr>
          <w:rFonts w:ascii="Arial" w:eastAsia="Calibri" w:hAnsi="Arial" w:cs="Arial"/>
          <w:sz w:val="24"/>
          <w:szCs w:val="24"/>
        </w:rPr>
        <w:t> </w:t>
      </w:r>
      <w:r w:rsidR="00C01389" w:rsidRPr="00972599">
        <w:rPr>
          <w:rFonts w:ascii="Arial" w:eastAsia="Calibri" w:hAnsi="Arial" w:cs="Arial"/>
          <w:sz w:val="24"/>
          <w:szCs w:val="24"/>
        </w:rPr>
        <w:t>202</w:t>
      </w:r>
      <w:r w:rsidR="00012246">
        <w:rPr>
          <w:rFonts w:ascii="Arial" w:eastAsia="Calibri" w:hAnsi="Arial" w:cs="Arial"/>
          <w:sz w:val="24"/>
          <w:szCs w:val="24"/>
        </w:rPr>
        <w:t>5</w:t>
      </w:r>
      <w:r w:rsidR="00537D20" w:rsidRPr="00972599">
        <w:rPr>
          <w:rFonts w:ascii="Arial" w:eastAsia="Calibri" w:hAnsi="Arial" w:cs="Arial"/>
          <w:sz w:val="24"/>
          <w:szCs w:val="24"/>
        </w:rPr>
        <w:t> </w:t>
      </w:r>
      <w:r w:rsidR="00C01389" w:rsidRPr="00972599">
        <w:rPr>
          <w:rFonts w:ascii="Arial" w:eastAsia="Calibri" w:hAnsi="Arial" w:cs="Arial"/>
          <w:sz w:val="24"/>
          <w:szCs w:val="24"/>
        </w:rPr>
        <w:t>r.</w:t>
      </w:r>
    </w:p>
    <w:p w14:paraId="273653E8" w14:textId="77777777" w:rsidR="00BB5CF9" w:rsidRPr="00972599" w:rsidRDefault="00BB5CF9" w:rsidP="00C62D98">
      <w:pPr>
        <w:widowControl w:val="0"/>
        <w:suppressAutoHyphens/>
        <w:spacing w:line="276" w:lineRule="auto"/>
        <w:ind w:left="426"/>
        <w:jc w:val="both"/>
        <w:rPr>
          <w:rFonts w:ascii="Arial" w:eastAsia="Calibri" w:hAnsi="Arial" w:cs="Arial"/>
          <w:b/>
          <w:sz w:val="24"/>
          <w:szCs w:val="24"/>
        </w:rPr>
      </w:pPr>
    </w:p>
    <w:p w14:paraId="0B9FC52D" w14:textId="0F0957DB" w:rsidR="00C01389" w:rsidRPr="00972599" w:rsidRDefault="00C01389" w:rsidP="00C01389">
      <w:pPr>
        <w:spacing w:before="100" w:beforeAutospacing="1" w:after="100" w:afterAutospacing="1"/>
        <w:ind w:left="360"/>
        <w:jc w:val="both"/>
        <w:rPr>
          <w:rFonts w:ascii="Arial" w:eastAsia="Times New Roman" w:hAnsi="Arial" w:cs="Arial"/>
          <w:sz w:val="24"/>
          <w:szCs w:val="24"/>
          <w:lang w:eastAsia="pl-PL"/>
        </w:rPr>
      </w:pPr>
      <w:r w:rsidRPr="00012246">
        <w:rPr>
          <w:rFonts w:ascii="Arial" w:eastAsia="Times New Roman" w:hAnsi="Arial" w:cs="Arial"/>
          <w:b/>
          <w:sz w:val="24"/>
          <w:szCs w:val="24"/>
          <w:lang w:eastAsia="pl-PL"/>
        </w:rPr>
        <w:t>X.</w:t>
      </w:r>
      <w:r w:rsidRPr="00972599">
        <w:rPr>
          <w:rFonts w:ascii="Arial" w:eastAsia="Times New Roman" w:hAnsi="Arial" w:cs="Arial"/>
          <w:b/>
          <w:bCs/>
          <w:sz w:val="24"/>
          <w:szCs w:val="24"/>
          <w:lang w:eastAsia="pl-PL"/>
        </w:rPr>
        <w:t xml:space="preserve"> Warunki realizacji zadania (umowa i przekazanie środków):</w:t>
      </w:r>
    </w:p>
    <w:p w14:paraId="0B5C042D" w14:textId="33B3B12D" w:rsidR="00C01389" w:rsidRPr="00972599" w:rsidRDefault="00C01389" w:rsidP="00C01389">
      <w:pPr>
        <w:numPr>
          <w:ilvl w:val="0"/>
          <w:numId w:val="28"/>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Warunkiem przekazania dotacji jest zawarcie umowy sporządzonej według wzoru, stanowiącego zał. nr 1 do Rozporządzenia Ministra Rodziny, Pracy i</w:t>
      </w:r>
      <w:r w:rsidR="002A6A46">
        <w:rPr>
          <w:rFonts w:ascii="Arial" w:eastAsia="Times New Roman" w:hAnsi="Arial" w:cs="Arial"/>
          <w:sz w:val="24"/>
          <w:szCs w:val="24"/>
          <w:lang w:eastAsia="pl-PL"/>
        </w:rPr>
        <w:t> </w:t>
      </w:r>
      <w:r w:rsidRPr="00972599">
        <w:rPr>
          <w:rFonts w:ascii="Arial" w:eastAsia="Times New Roman" w:hAnsi="Arial" w:cs="Arial"/>
          <w:sz w:val="24"/>
          <w:szCs w:val="24"/>
          <w:lang w:eastAsia="pl-PL"/>
        </w:rPr>
        <w:t>Polityki Społecznej z dnia z dnia 24 października 2018 r. w sprawie wzorów ofert i ramowych wzorów umów dotyczących realizacji zadań publicznych oraz wzorów sprawozdań z wykonania tych zadań.</w:t>
      </w:r>
    </w:p>
    <w:p w14:paraId="6418E7FF" w14:textId="0CF547B4" w:rsidR="00C01389" w:rsidRPr="00972599" w:rsidRDefault="00C01389" w:rsidP="00C01389">
      <w:pPr>
        <w:numPr>
          <w:ilvl w:val="0"/>
          <w:numId w:val="28"/>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 przypadku, gdy oferent chce wprowadzić zmiany w umowie, konieczna jest pisemna zgoda Prezydenta Miasta Leszna w formie aneksu do umowy.</w:t>
      </w:r>
    </w:p>
    <w:p w14:paraId="2A88FD93" w14:textId="6AC58C3A" w:rsidR="00C01389" w:rsidRPr="00972599" w:rsidRDefault="00C01389" w:rsidP="00C01389">
      <w:pPr>
        <w:numPr>
          <w:ilvl w:val="0"/>
          <w:numId w:val="28"/>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Przekazanie środków finansowych na numer rachunku bankowego podany w</w:t>
      </w:r>
      <w:r w:rsidR="002A6A46">
        <w:rPr>
          <w:rFonts w:ascii="Arial" w:eastAsia="Times New Roman" w:hAnsi="Arial" w:cs="Arial"/>
          <w:sz w:val="24"/>
          <w:szCs w:val="24"/>
          <w:lang w:eastAsia="pl-PL"/>
        </w:rPr>
        <w:t> </w:t>
      </w:r>
      <w:r w:rsidRPr="00972599">
        <w:rPr>
          <w:rFonts w:ascii="Arial" w:eastAsia="Times New Roman" w:hAnsi="Arial" w:cs="Arial"/>
          <w:sz w:val="24"/>
          <w:szCs w:val="24"/>
          <w:lang w:eastAsia="pl-PL"/>
        </w:rPr>
        <w:t>umowie następuje po podpisaniu jej przez obie strony we wskazanym w</w:t>
      </w:r>
      <w:r w:rsidR="002A6A46">
        <w:rPr>
          <w:rFonts w:ascii="Arial" w:eastAsia="Times New Roman" w:hAnsi="Arial" w:cs="Arial"/>
          <w:sz w:val="24"/>
          <w:szCs w:val="24"/>
          <w:lang w:eastAsia="pl-PL"/>
        </w:rPr>
        <w:t> </w:t>
      </w:r>
      <w:r w:rsidRPr="00972599">
        <w:rPr>
          <w:rFonts w:ascii="Arial" w:eastAsia="Times New Roman" w:hAnsi="Arial" w:cs="Arial"/>
          <w:sz w:val="24"/>
          <w:szCs w:val="24"/>
          <w:lang w:eastAsia="pl-PL"/>
        </w:rPr>
        <w:t>umowie terminie.</w:t>
      </w:r>
    </w:p>
    <w:p w14:paraId="6474C55E" w14:textId="496E025B" w:rsidR="00C01389" w:rsidRPr="00972599" w:rsidRDefault="00C01389" w:rsidP="00C01389">
      <w:pPr>
        <w:numPr>
          <w:ilvl w:val="0"/>
          <w:numId w:val="28"/>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Zleceniobiorca musi być jedynym posiadaczem wskazanego rachunku bankowego oraz zobowiązany do prowadzenia wyodrębnionej dokumentacji finansowej i ewidencji księgowej dotyczącej realizowanego zadania, zgodnie z</w:t>
      </w:r>
      <w:r w:rsidR="002A6A46">
        <w:rPr>
          <w:rFonts w:ascii="Arial" w:eastAsia="Times New Roman" w:hAnsi="Arial" w:cs="Arial"/>
          <w:sz w:val="24"/>
          <w:szCs w:val="24"/>
          <w:lang w:eastAsia="pl-PL"/>
        </w:rPr>
        <w:t> </w:t>
      </w:r>
      <w:r w:rsidRPr="00972599">
        <w:rPr>
          <w:rFonts w:ascii="Arial" w:eastAsia="Times New Roman" w:hAnsi="Arial" w:cs="Arial"/>
          <w:sz w:val="24"/>
          <w:szCs w:val="24"/>
          <w:lang w:eastAsia="pl-PL"/>
        </w:rPr>
        <w:t>zasadami wynikającymi z</w:t>
      </w:r>
      <w:r w:rsidR="002943E8"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ustawy z dnia 29 września 1994 r. o rachunkowości, w sposób umożliwiający identyfikację poszczególnych operacji księgowych</w:t>
      </w:r>
      <w:r w:rsidR="00E73A8D" w:rsidRPr="00972599">
        <w:rPr>
          <w:rFonts w:ascii="Arial" w:eastAsia="Times New Roman" w:hAnsi="Arial" w:cs="Arial"/>
          <w:sz w:val="24"/>
          <w:szCs w:val="24"/>
          <w:lang w:eastAsia="pl-PL"/>
        </w:rPr>
        <w:t>.</w:t>
      </w:r>
    </w:p>
    <w:p w14:paraId="6EC4A699" w14:textId="5C48DDF8"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012246">
        <w:rPr>
          <w:rFonts w:ascii="Arial" w:eastAsia="Times New Roman" w:hAnsi="Arial" w:cs="Arial"/>
          <w:b/>
          <w:sz w:val="24"/>
          <w:szCs w:val="24"/>
          <w:lang w:eastAsia="pl-PL"/>
        </w:rPr>
        <w:t>X</w:t>
      </w:r>
      <w:r w:rsidR="007C3EEC" w:rsidRPr="00012246">
        <w:rPr>
          <w:rFonts w:ascii="Arial" w:eastAsia="Times New Roman" w:hAnsi="Arial" w:cs="Arial"/>
          <w:b/>
          <w:sz w:val="24"/>
          <w:szCs w:val="24"/>
          <w:lang w:eastAsia="pl-PL"/>
        </w:rPr>
        <w:t>I</w:t>
      </w:r>
      <w:r w:rsidRPr="00012246">
        <w:rPr>
          <w:rFonts w:ascii="Arial" w:eastAsia="Times New Roman" w:hAnsi="Arial" w:cs="Arial"/>
          <w:b/>
          <w:sz w:val="24"/>
          <w:szCs w:val="24"/>
          <w:lang w:eastAsia="pl-PL"/>
        </w:rPr>
        <w:t>.</w:t>
      </w:r>
      <w:r w:rsidRPr="00972599">
        <w:rPr>
          <w:rFonts w:ascii="Arial" w:eastAsia="Times New Roman" w:hAnsi="Arial" w:cs="Arial"/>
          <w:b/>
          <w:bCs/>
          <w:sz w:val="24"/>
          <w:szCs w:val="24"/>
          <w:lang w:eastAsia="pl-PL"/>
        </w:rPr>
        <w:t xml:space="preserve">  Informacja o tego samego rodzaju zadaniach publicznych zrealizowanych przez Miasto Leszno w roku ogłoszenia otwartego konkursu ofert i w roku poprzednim oraz związanych z nimi kosztach:</w:t>
      </w:r>
    </w:p>
    <w:p w14:paraId="09383AAA" w14:textId="13831394" w:rsidR="00C01389" w:rsidRPr="00972599" w:rsidRDefault="00C01389" w:rsidP="00C01389">
      <w:pPr>
        <w:numPr>
          <w:ilvl w:val="0"/>
          <w:numId w:val="29"/>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Wysokość dotacji na zadanie publiczne polegające na udzielaniu nieodpłatnej pomocy prawnej jest ustalana corocznie przez Ministra Sprawiedliwości w</w:t>
      </w:r>
      <w:r w:rsidR="00012246">
        <w:rPr>
          <w:rFonts w:ascii="Arial" w:eastAsia="Times New Roman" w:hAnsi="Arial" w:cs="Arial"/>
          <w:sz w:val="24"/>
          <w:szCs w:val="24"/>
          <w:lang w:eastAsia="pl-PL"/>
        </w:rPr>
        <w:t> </w:t>
      </w:r>
      <w:r w:rsidRPr="00972599">
        <w:rPr>
          <w:rFonts w:ascii="Arial" w:eastAsia="Times New Roman" w:hAnsi="Arial" w:cs="Arial"/>
          <w:sz w:val="24"/>
          <w:szCs w:val="24"/>
          <w:lang w:eastAsia="pl-PL"/>
        </w:rPr>
        <w:t>porozumieniu z ministrem właściwym do spraw budżetu, w trybie i terminach określonych w przepisach wydanych na podstawie art. 138 ust. 6 ustawy o</w:t>
      </w:r>
      <w:r w:rsidR="00012246">
        <w:rPr>
          <w:rFonts w:ascii="Arial" w:eastAsia="Times New Roman" w:hAnsi="Arial" w:cs="Arial"/>
          <w:sz w:val="24"/>
          <w:szCs w:val="24"/>
          <w:lang w:eastAsia="pl-PL"/>
        </w:rPr>
        <w:t> </w:t>
      </w:r>
      <w:r w:rsidRPr="00972599">
        <w:rPr>
          <w:rFonts w:ascii="Arial" w:eastAsia="Times New Roman" w:hAnsi="Arial" w:cs="Arial"/>
          <w:sz w:val="24"/>
          <w:szCs w:val="24"/>
          <w:lang w:eastAsia="pl-PL"/>
        </w:rPr>
        <w:t>finansach publicznych (Dz. U. z 20</w:t>
      </w:r>
      <w:r w:rsidR="00BE0B5F" w:rsidRPr="00972599">
        <w:rPr>
          <w:rFonts w:ascii="Arial" w:eastAsia="Times New Roman" w:hAnsi="Arial" w:cs="Arial"/>
          <w:sz w:val="24"/>
          <w:szCs w:val="24"/>
          <w:lang w:eastAsia="pl-PL"/>
        </w:rPr>
        <w:t>2</w:t>
      </w:r>
      <w:r w:rsidR="005C1CCE" w:rsidRPr="00972599">
        <w:rPr>
          <w:rFonts w:ascii="Arial" w:eastAsia="Times New Roman" w:hAnsi="Arial" w:cs="Arial"/>
          <w:sz w:val="24"/>
          <w:szCs w:val="24"/>
          <w:lang w:eastAsia="pl-PL"/>
        </w:rPr>
        <w:t>3</w:t>
      </w:r>
      <w:r w:rsidRPr="00972599">
        <w:rPr>
          <w:rFonts w:ascii="Arial" w:eastAsia="Times New Roman" w:hAnsi="Arial" w:cs="Arial"/>
          <w:sz w:val="24"/>
          <w:szCs w:val="24"/>
          <w:lang w:eastAsia="pl-PL"/>
        </w:rPr>
        <w:t xml:space="preserve"> r., poz. </w:t>
      </w:r>
      <w:r w:rsidR="005C1CCE" w:rsidRPr="00972599">
        <w:rPr>
          <w:rFonts w:ascii="Arial" w:eastAsia="Times New Roman" w:hAnsi="Arial" w:cs="Arial"/>
          <w:sz w:val="24"/>
          <w:szCs w:val="24"/>
          <w:lang w:eastAsia="pl-PL"/>
        </w:rPr>
        <w:t>1270</w:t>
      </w:r>
      <w:r w:rsidRPr="00972599">
        <w:rPr>
          <w:rFonts w:ascii="Arial" w:eastAsia="Times New Roman" w:hAnsi="Arial" w:cs="Arial"/>
          <w:sz w:val="24"/>
          <w:szCs w:val="24"/>
          <w:lang w:eastAsia="pl-PL"/>
        </w:rPr>
        <w:t xml:space="preserve"> ze zm.), dotyczących prac nad projektem ustawy budżetowej.</w:t>
      </w:r>
    </w:p>
    <w:p w14:paraId="4D2F41A1" w14:textId="273D900C" w:rsidR="00C01389" w:rsidRPr="00972599" w:rsidRDefault="00C01389" w:rsidP="000232B2">
      <w:pPr>
        <w:numPr>
          <w:ilvl w:val="0"/>
          <w:numId w:val="29"/>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Kwota przeznaczona na realizację zadania w 202</w:t>
      </w:r>
      <w:r w:rsidR="00012246">
        <w:rPr>
          <w:rFonts w:ascii="Arial" w:eastAsia="Times New Roman" w:hAnsi="Arial" w:cs="Arial"/>
          <w:sz w:val="24"/>
          <w:szCs w:val="24"/>
          <w:lang w:eastAsia="pl-PL"/>
        </w:rPr>
        <w:t>4</w:t>
      </w:r>
      <w:r w:rsidRPr="00972599">
        <w:rPr>
          <w:rFonts w:ascii="Arial" w:eastAsia="Times New Roman" w:hAnsi="Arial" w:cs="Arial"/>
          <w:sz w:val="24"/>
          <w:szCs w:val="24"/>
          <w:lang w:eastAsia="pl-PL"/>
        </w:rPr>
        <w:t xml:space="preserve"> roku wynosiła 1</w:t>
      </w:r>
      <w:r w:rsidR="00012246">
        <w:rPr>
          <w:rFonts w:ascii="Arial" w:eastAsia="Times New Roman" w:hAnsi="Arial" w:cs="Arial"/>
          <w:sz w:val="24"/>
          <w:szCs w:val="24"/>
          <w:lang w:eastAsia="pl-PL"/>
        </w:rPr>
        <w:t>40 712</w:t>
      </w:r>
      <w:r w:rsidRPr="00972599">
        <w:rPr>
          <w:rFonts w:ascii="Arial" w:eastAsia="Times New Roman" w:hAnsi="Arial" w:cs="Arial"/>
          <w:sz w:val="24"/>
          <w:szCs w:val="24"/>
          <w:lang w:eastAsia="pl-PL"/>
        </w:rPr>
        <w:t xml:space="preserve">,00 zł (słownie: sto </w:t>
      </w:r>
      <w:r w:rsidR="00012246">
        <w:rPr>
          <w:rFonts w:ascii="Arial" w:eastAsia="Times New Roman" w:hAnsi="Arial" w:cs="Arial"/>
          <w:sz w:val="24"/>
          <w:szCs w:val="24"/>
          <w:lang w:eastAsia="pl-PL"/>
        </w:rPr>
        <w:t>czterdzieści tysięcy siedemset dwanaście</w:t>
      </w:r>
      <w:r w:rsidR="000232B2" w:rsidRPr="00972599">
        <w:rPr>
          <w:rFonts w:ascii="Arial" w:eastAsia="Times New Roman" w:hAnsi="Arial" w:cs="Arial"/>
          <w:sz w:val="24"/>
          <w:szCs w:val="24"/>
          <w:lang w:eastAsia="pl-PL"/>
        </w:rPr>
        <w:t xml:space="preserve"> złotych</w:t>
      </w:r>
      <w:r w:rsidRPr="00972599">
        <w:rPr>
          <w:rFonts w:ascii="Arial" w:eastAsia="Times New Roman" w:hAnsi="Arial" w:cs="Arial"/>
          <w:sz w:val="24"/>
          <w:szCs w:val="24"/>
          <w:lang w:eastAsia="pl-PL"/>
        </w:rPr>
        <w:t xml:space="preserve"> 00/100) </w:t>
      </w:r>
      <w:r w:rsidR="000232B2" w:rsidRPr="00972599">
        <w:rPr>
          <w:rFonts w:ascii="Arial" w:eastAsia="Times New Roman" w:hAnsi="Arial" w:cs="Arial"/>
          <w:sz w:val="24"/>
          <w:szCs w:val="24"/>
          <w:lang w:eastAsia="pl-PL"/>
        </w:rPr>
        <w:t>na prowadzenie jednego punktu nieodpłatnej pomocy prawnej, jednego punktu nieodpłatnej pomocy prawnej oraz nieodpłatnego poradnictwa obywatelskiego, a także na realizację zadań z zakresu edukacji prawnej.</w:t>
      </w:r>
    </w:p>
    <w:p w14:paraId="28F5AE55" w14:textId="067338FD" w:rsidR="00C01389" w:rsidRPr="00972599" w:rsidRDefault="00C01389" w:rsidP="00C01389">
      <w:pPr>
        <w:numPr>
          <w:ilvl w:val="0"/>
          <w:numId w:val="29"/>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Na realizację zadania w 202</w:t>
      </w:r>
      <w:r w:rsidR="00526059">
        <w:rPr>
          <w:rFonts w:ascii="Arial" w:eastAsia="Times New Roman" w:hAnsi="Arial" w:cs="Arial"/>
          <w:sz w:val="24"/>
          <w:szCs w:val="24"/>
          <w:lang w:eastAsia="pl-PL"/>
        </w:rPr>
        <w:t>5</w:t>
      </w:r>
      <w:r w:rsidRPr="00972599">
        <w:rPr>
          <w:rFonts w:ascii="Arial" w:eastAsia="Times New Roman" w:hAnsi="Arial" w:cs="Arial"/>
          <w:sz w:val="24"/>
          <w:szCs w:val="24"/>
          <w:lang w:eastAsia="pl-PL"/>
        </w:rPr>
        <w:t xml:space="preserve"> r. planuje się przeznaczenie dotacji w kwocie 1</w:t>
      </w:r>
      <w:r w:rsidR="000232B2" w:rsidRPr="00972599">
        <w:rPr>
          <w:rFonts w:ascii="Arial" w:eastAsia="Times New Roman" w:hAnsi="Arial" w:cs="Arial"/>
          <w:sz w:val="24"/>
          <w:szCs w:val="24"/>
          <w:lang w:eastAsia="pl-PL"/>
        </w:rPr>
        <w:t>4</w:t>
      </w:r>
      <w:r w:rsidR="00526059">
        <w:rPr>
          <w:rFonts w:ascii="Arial" w:eastAsia="Times New Roman" w:hAnsi="Arial" w:cs="Arial"/>
          <w:sz w:val="24"/>
          <w:szCs w:val="24"/>
          <w:lang w:eastAsia="pl-PL"/>
        </w:rPr>
        <w:t>6</w:t>
      </w:r>
      <w:r w:rsidR="0015268B" w:rsidRPr="00972599">
        <w:rPr>
          <w:rFonts w:ascii="Arial" w:eastAsia="Times New Roman" w:hAnsi="Arial" w:cs="Arial"/>
          <w:sz w:val="24"/>
          <w:szCs w:val="24"/>
          <w:lang w:eastAsia="pl-PL"/>
        </w:rPr>
        <w:t> </w:t>
      </w:r>
      <w:r w:rsidR="00526059">
        <w:rPr>
          <w:rFonts w:ascii="Arial" w:eastAsia="Times New Roman" w:hAnsi="Arial" w:cs="Arial"/>
          <w:sz w:val="24"/>
          <w:szCs w:val="24"/>
          <w:lang w:eastAsia="pl-PL"/>
        </w:rPr>
        <w:t>496</w:t>
      </w:r>
      <w:r w:rsidR="0015268B" w:rsidRPr="00972599">
        <w:rPr>
          <w:rFonts w:ascii="Arial" w:eastAsia="Times New Roman" w:hAnsi="Arial" w:cs="Arial"/>
          <w:sz w:val="24"/>
          <w:szCs w:val="24"/>
          <w:lang w:eastAsia="pl-PL"/>
        </w:rPr>
        <w:t>,00 </w:t>
      </w:r>
      <w:r w:rsidRPr="00972599">
        <w:rPr>
          <w:rFonts w:ascii="Arial" w:eastAsia="Times New Roman" w:hAnsi="Arial" w:cs="Arial"/>
          <w:sz w:val="24"/>
          <w:szCs w:val="24"/>
          <w:lang w:eastAsia="pl-PL"/>
        </w:rPr>
        <w:t xml:space="preserve">zł (słownie: sto </w:t>
      </w:r>
      <w:r w:rsidR="000232B2" w:rsidRPr="00972599">
        <w:rPr>
          <w:rFonts w:ascii="Arial" w:eastAsia="Times New Roman" w:hAnsi="Arial" w:cs="Arial"/>
          <w:sz w:val="24"/>
          <w:szCs w:val="24"/>
          <w:lang w:eastAsia="pl-PL"/>
        </w:rPr>
        <w:t xml:space="preserve">czterdzieści </w:t>
      </w:r>
      <w:r w:rsidR="00526059">
        <w:rPr>
          <w:rFonts w:ascii="Arial" w:eastAsia="Times New Roman" w:hAnsi="Arial" w:cs="Arial"/>
          <w:sz w:val="24"/>
          <w:szCs w:val="24"/>
          <w:lang w:eastAsia="pl-PL"/>
        </w:rPr>
        <w:t xml:space="preserve">sześć tysięcy czterysta dziewięćdziesiąt sześć </w:t>
      </w:r>
      <w:r w:rsidR="000232B2" w:rsidRPr="00972599">
        <w:rPr>
          <w:rFonts w:ascii="Arial" w:eastAsia="Times New Roman" w:hAnsi="Arial" w:cs="Arial"/>
          <w:sz w:val="24"/>
          <w:szCs w:val="24"/>
          <w:lang w:eastAsia="pl-PL"/>
        </w:rPr>
        <w:t>złotych</w:t>
      </w:r>
      <w:r w:rsidRPr="00972599">
        <w:rPr>
          <w:rFonts w:ascii="Arial" w:eastAsia="Times New Roman" w:hAnsi="Arial" w:cs="Arial"/>
          <w:sz w:val="24"/>
          <w:szCs w:val="24"/>
          <w:lang w:eastAsia="pl-PL"/>
        </w:rPr>
        <w:t xml:space="preserve"> 00/100) na prowadzenie </w:t>
      </w:r>
      <w:r w:rsidR="00840F99" w:rsidRPr="00972599">
        <w:rPr>
          <w:rFonts w:ascii="Arial" w:eastAsia="Times New Roman" w:hAnsi="Arial" w:cs="Arial"/>
          <w:sz w:val="24"/>
          <w:szCs w:val="24"/>
          <w:lang w:eastAsia="pl-PL"/>
        </w:rPr>
        <w:t>jednego</w:t>
      </w:r>
      <w:r w:rsidRPr="00972599">
        <w:rPr>
          <w:rFonts w:ascii="Arial" w:eastAsia="Times New Roman" w:hAnsi="Arial" w:cs="Arial"/>
          <w:sz w:val="24"/>
          <w:szCs w:val="24"/>
          <w:lang w:eastAsia="pl-PL"/>
        </w:rPr>
        <w:t xml:space="preserve"> punk</w:t>
      </w:r>
      <w:r w:rsidR="00840F99" w:rsidRPr="00972599">
        <w:rPr>
          <w:rFonts w:ascii="Arial" w:eastAsia="Times New Roman" w:hAnsi="Arial" w:cs="Arial"/>
          <w:sz w:val="24"/>
          <w:szCs w:val="24"/>
          <w:lang w:eastAsia="pl-PL"/>
        </w:rPr>
        <w:t>tu</w:t>
      </w:r>
      <w:r w:rsidRPr="00972599">
        <w:rPr>
          <w:rFonts w:ascii="Arial" w:eastAsia="Times New Roman" w:hAnsi="Arial" w:cs="Arial"/>
          <w:sz w:val="24"/>
          <w:szCs w:val="24"/>
          <w:lang w:eastAsia="pl-PL"/>
        </w:rPr>
        <w:t xml:space="preserve"> nieodpłatnej pomocy prawnej, jednego punktu </w:t>
      </w:r>
      <w:r w:rsidR="00840F99" w:rsidRPr="00972599">
        <w:rPr>
          <w:rFonts w:ascii="Arial" w:eastAsia="Times New Roman" w:hAnsi="Arial" w:cs="Arial"/>
          <w:sz w:val="24"/>
          <w:szCs w:val="24"/>
          <w:lang w:eastAsia="pl-PL"/>
        </w:rPr>
        <w:t xml:space="preserve">nieodpłatnej pomocy prawnej oraz </w:t>
      </w:r>
      <w:r w:rsidRPr="00972599">
        <w:rPr>
          <w:rFonts w:ascii="Arial" w:eastAsia="Times New Roman" w:hAnsi="Arial" w:cs="Arial"/>
          <w:sz w:val="24"/>
          <w:szCs w:val="24"/>
          <w:lang w:eastAsia="pl-PL"/>
        </w:rPr>
        <w:t>nieodpłatnego poradnictwa obywatelskiego</w:t>
      </w:r>
      <w:r w:rsidR="00840F99" w:rsidRPr="00972599">
        <w:rPr>
          <w:rFonts w:ascii="Arial" w:eastAsia="Times New Roman" w:hAnsi="Arial" w:cs="Arial"/>
          <w:sz w:val="24"/>
          <w:szCs w:val="24"/>
          <w:lang w:eastAsia="pl-PL"/>
        </w:rPr>
        <w:t>, a także</w:t>
      </w:r>
      <w:r w:rsidRPr="00972599">
        <w:rPr>
          <w:rFonts w:ascii="Arial" w:eastAsia="Times New Roman" w:hAnsi="Arial" w:cs="Arial"/>
          <w:sz w:val="24"/>
          <w:szCs w:val="24"/>
          <w:lang w:eastAsia="pl-PL"/>
        </w:rPr>
        <w:t xml:space="preserve"> na realizację zadań z</w:t>
      </w:r>
      <w:r w:rsidR="00526059">
        <w:rPr>
          <w:rFonts w:ascii="Arial" w:eastAsia="Times New Roman" w:hAnsi="Arial" w:cs="Arial"/>
          <w:sz w:val="24"/>
          <w:szCs w:val="24"/>
          <w:lang w:eastAsia="pl-PL"/>
        </w:rPr>
        <w:t> </w:t>
      </w:r>
      <w:r w:rsidRPr="00972599">
        <w:rPr>
          <w:rFonts w:ascii="Arial" w:eastAsia="Times New Roman" w:hAnsi="Arial" w:cs="Arial"/>
          <w:sz w:val="24"/>
          <w:szCs w:val="24"/>
          <w:lang w:eastAsia="pl-PL"/>
        </w:rPr>
        <w:t>zakresu edukacji prawnej.</w:t>
      </w:r>
    </w:p>
    <w:p w14:paraId="742DBB7B" w14:textId="3B1C5A87"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F712B5">
        <w:rPr>
          <w:rFonts w:ascii="Arial" w:eastAsia="Times New Roman" w:hAnsi="Arial" w:cs="Arial"/>
          <w:b/>
          <w:sz w:val="24"/>
          <w:szCs w:val="24"/>
          <w:lang w:eastAsia="pl-PL"/>
        </w:rPr>
        <w:lastRenderedPageBreak/>
        <w:t>XII.</w:t>
      </w:r>
      <w:r w:rsidRPr="00972599">
        <w:rPr>
          <w:rFonts w:ascii="Arial" w:eastAsia="Times New Roman" w:hAnsi="Arial" w:cs="Arial"/>
          <w:b/>
          <w:bCs/>
          <w:sz w:val="24"/>
          <w:szCs w:val="24"/>
          <w:lang w:eastAsia="pl-PL"/>
        </w:rPr>
        <w:t xml:space="preserve">   Prezydent Miasta Leszna zastrzega niniejszym, iż w przypadku zmiany przepisów cytowanych wyżej ustaw organizacja pozarządowa wyłoniona w</w:t>
      </w:r>
      <w:r w:rsidR="00F712B5">
        <w:rPr>
          <w:rFonts w:ascii="Arial" w:eastAsia="Times New Roman" w:hAnsi="Arial" w:cs="Arial"/>
          <w:b/>
          <w:bCs/>
          <w:sz w:val="24"/>
          <w:szCs w:val="24"/>
          <w:lang w:eastAsia="pl-PL"/>
        </w:rPr>
        <w:t> </w:t>
      </w:r>
      <w:r w:rsidRPr="00972599">
        <w:rPr>
          <w:rFonts w:ascii="Arial" w:eastAsia="Times New Roman" w:hAnsi="Arial" w:cs="Arial"/>
          <w:b/>
          <w:bCs/>
          <w:sz w:val="24"/>
          <w:szCs w:val="24"/>
          <w:lang w:eastAsia="pl-PL"/>
        </w:rPr>
        <w:t>tym konkursie zobowiązana będzie do stosowania nowych uregulowań prawnych</w:t>
      </w:r>
      <w:r w:rsidRPr="00972599">
        <w:rPr>
          <w:rFonts w:ascii="Arial" w:eastAsia="Times New Roman" w:hAnsi="Arial" w:cs="Arial"/>
          <w:sz w:val="24"/>
          <w:szCs w:val="24"/>
          <w:lang w:eastAsia="pl-PL"/>
        </w:rPr>
        <w:t>.</w:t>
      </w:r>
    </w:p>
    <w:p w14:paraId="197E5E43" w14:textId="299573C1" w:rsidR="00C01389" w:rsidRPr="00972599" w:rsidRDefault="00C01389" w:rsidP="00C01389">
      <w:pPr>
        <w:spacing w:before="100" w:beforeAutospacing="1" w:after="100" w:afterAutospacing="1"/>
        <w:ind w:left="360"/>
        <w:jc w:val="both"/>
        <w:rPr>
          <w:rFonts w:ascii="Arial" w:eastAsia="Times New Roman" w:hAnsi="Arial" w:cs="Arial"/>
          <w:sz w:val="24"/>
          <w:szCs w:val="24"/>
          <w:lang w:eastAsia="pl-PL"/>
        </w:rPr>
      </w:pPr>
      <w:r w:rsidRPr="00F712B5">
        <w:rPr>
          <w:rFonts w:ascii="Arial" w:eastAsia="Times New Roman" w:hAnsi="Arial" w:cs="Arial"/>
          <w:b/>
          <w:sz w:val="24"/>
          <w:szCs w:val="24"/>
          <w:lang w:eastAsia="pl-PL"/>
        </w:rPr>
        <w:t>XI</w:t>
      </w:r>
      <w:r w:rsidR="0035349A" w:rsidRPr="00F712B5">
        <w:rPr>
          <w:rFonts w:ascii="Arial" w:eastAsia="Times New Roman" w:hAnsi="Arial" w:cs="Arial"/>
          <w:b/>
          <w:sz w:val="24"/>
          <w:szCs w:val="24"/>
          <w:lang w:eastAsia="pl-PL"/>
        </w:rPr>
        <w:t>II</w:t>
      </w:r>
      <w:r w:rsidRPr="00F712B5">
        <w:rPr>
          <w:rFonts w:ascii="Arial" w:eastAsia="Times New Roman" w:hAnsi="Arial" w:cs="Arial"/>
          <w:b/>
          <w:sz w:val="24"/>
          <w:szCs w:val="24"/>
          <w:lang w:eastAsia="pl-PL"/>
        </w:rPr>
        <w:t>.</w:t>
      </w:r>
      <w:r w:rsidRPr="00972599">
        <w:rPr>
          <w:rFonts w:ascii="Arial" w:eastAsia="Times New Roman" w:hAnsi="Arial" w:cs="Arial"/>
          <w:b/>
          <w:bCs/>
          <w:sz w:val="24"/>
          <w:szCs w:val="24"/>
          <w:lang w:eastAsia="pl-PL"/>
        </w:rPr>
        <w:t>  Dane osobowe</w:t>
      </w:r>
      <w:r w:rsidR="001139C5" w:rsidRPr="00972599">
        <w:rPr>
          <w:rFonts w:ascii="Arial" w:eastAsia="Times New Roman" w:hAnsi="Arial" w:cs="Arial"/>
          <w:b/>
          <w:bCs/>
          <w:sz w:val="24"/>
          <w:szCs w:val="24"/>
          <w:lang w:eastAsia="pl-PL"/>
        </w:rPr>
        <w:t xml:space="preserve"> </w:t>
      </w:r>
      <w:r w:rsidRPr="00972599">
        <w:rPr>
          <w:rFonts w:ascii="Arial" w:eastAsia="Times New Roman" w:hAnsi="Arial" w:cs="Arial"/>
          <w:b/>
          <w:bCs/>
          <w:sz w:val="24"/>
          <w:szCs w:val="24"/>
          <w:lang w:eastAsia="pl-PL"/>
        </w:rPr>
        <w:t>- klauzula informacyjna:</w:t>
      </w:r>
    </w:p>
    <w:p w14:paraId="2C829D01" w14:textId="77777777" w:rsidR="002943E8"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4819EC8F" w14:textId="414C5842"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Każda organizacja przystępująca do otwartego konkursu ofert podaje swoje dane dobrowolnie. </w:t>
      </w:r>
      <w:r w:rsidRPr="00972599">
        <w:rPr>
          <w:rFonts w:ascii="Arial" w:eastAsia="Times New Roman" w:hAnsi="Arial" w:cs="Arial"/>
          <w:sz w:val="24"/>
          <w:szCs w:val="24"/>
          <w:lang w:eastAsia="pl-PL"/>
        </w:rPr>
        <w:br/>
        <w:t>Bez podania wymaganych danych osobowych nie będzie możliwy udział w</w:t>
      </w:r>
      <w:r w:rsidR="00DB58CC">
        <w:rPr>
          <w:rFonts w:ascii="Arial" w:eastAsia="Times New Roman" w:hAnsi="Arial" w:cs="Arial"/>
          <w:sz w:val="24"/>
          <w:szCs w:val="24"/>
          <w:lang w:eastAsia="pl-PL"/>
        </w:rPr>
        <w:t> </w:t>
      </w:r>
      <w:r w:rsidRPr="00972599">
        <w:rPr>
          <w:rFonts w:ascii="Arial" w:eastAsia="Times New Roman" w:hAnsi="Arial" w:cs="Arial"/>
          <w:sz w:val="24"/>
          <w:szCs w:val="24"/>
          <w:lang w:eastAsia="pl-PL"/>
        </w:rPr>
        <w:t>konkursie.</w:t>
      </w:r>
    </w:p>
    <w:p w14:paraId="2594FA0D" w14:textId="3D6BF39D"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administrator danych i kontakt do niego: Prezydent Miasta Leszna ul. Kazimierza Karasia</w:t>
      </w:r>
      <w:r w:rsidR="00B9738F" w:rsidRPr="00972599">
        <w:rPr>
          <w:rFonts w:ascii="Arial" w:eastAsia="Times New Roman" w:hAnsi="Arial" w:cs="Arial"/>
          <w:sz w:val="24"/>
          <w:szCs w:val="24"/>
          <w:lang w:eastAsia="pl-PL"/>
        </w:rPr>
        <w:t> </w:t>
      </w:r>
      <w:r w:rsidRPr="00972599">
        <w:rPr>
          <w:rFonts w:ascii="Arial" w:eastAsia="Times New Roman" w:hAnsi="Arial" w:cs="Arial"/>
          <w:sz w:val="24"/>
          <w:szCs w:val="24"/>
          <w:lang w:eastAsia="pl-PL"/>
        </w:rPr>
        <w:t>15, 64-100 Leszno.</w:t>
      </w:r>
    </w:p>
    <w:p w14:paraId="5F497EDE" w14:textId="6AEBECA3"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cel przetwarzania danych: przeprowadzenie ot</w:t>
      </w:r>
      <w:r w:rsidR="0028493A">
        <w:rPr>
          <w:rFonts w:ascii="Arial" w:eastAsia="Times New Roman" w:hAnsi="Arial" w:cs="Arial"/>
          <w:sz w:val="24"/>
          <w:szCs w:val="24"/>
          <w:lang w:eastAsia="pl-PL"/>
        </w:rPr>
        <w:t>w</w:t>
      </w:r>
      <w:r w:rsidRPr="00972599">
        <w:rPr>
          <w:rFonts w:ascii="Arial" w:eastAsia="Times New Roman" w:hAnsi="Arial" w:cs="Arial"/>
          <w:sz w:val="24"/>
          <w:szCs w:val="24"/>
          <w:lang w:eastAsia="pl-PL"/>
        </w:rPr>
        <w:t>artego konkursu ofert na realizację w roku 202</w:t>
      </w:r>
      <w:r w:rsidR="00F712B5">
        <w:rPr>
          <w:rFonts w:ascii="Arial" w:eastAsia="Times New Roman" w:hAnsi="Arial" w:cs="Arial"/>
          <w:sz w:val="24"/>
          <w:szCs w:val="24"/>
          <w:lang w:eastAsia="pl-PL"/>
        </w:rPr>
        <w:t>5</w:t>
      </w:r>
      <w:r w:rsidRPr="00972599">
        <w:rPr>
          <w:rFonts w:ascii="Arial" w:eastAsia="Times New Roman" w:hAnsi="Arial" w:cs="Arial"/>
          <w:sz w:val="24"/>
          <w:szCs w:val="24"/>
          <w:lang w:eastAsia="pl-PL"/>
        </w:rPr>
        <w:t xml:space="preserve"> zadań publicznych w zakresie powierzenia prowadzenia punktów nieodpłatnej pomocy prawnej, nieodpłatnego poradnictwa obywatelskiego oraz edukacji prawnej.</w:t>
      </w:r>
    </w:p>
    <w:p w14:paraId="2194E2B1" w14:textId="77777777"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informacje o odbiorcach danych: podmioty upoważnione na podstawie przepisów prawa,  dane nie będą udostępniane podmiotom trzecim.</w:t>
      </w:r>
    </w:p>
    <w:p w14:paraId="67C9642F" w14:textId="77777777"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okres przechowywania danych: okres wynikający z „Jednolitego rzeczowego wykazu akt organów powiatu i starostw powiatowych”.</w:t>
      </w:r>
    </w:p>
    <w:p w14:paraId="34154EA5" w14:textId="77777777" w:rsidR="00C01389" w:rsidRPr="00972599" w:rsidRDefault="00C01389" w:rsidP="00C01389">
      <w:pPr>
        <w:spacing w:before="100" w:beforeAutospacing="1" w:after="100" w:afterAutospacing="1"/>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uprawnienia:</w:t>
      </w:r>
    </w:p>
    <w:p w14:paraId="3076D52D" w14:textId="3764E1C3" w:rsidR="00C01389" w:rsidRPr="00972599" w:rsidRDefault="00C01389" w:rsidP="00C01389">
      <w:pPr>
        <w:numPr>
          <w:ilvl w:val="0"/>
          <w:numId w:val="30"/>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prawo żądania od administratora danych dostępu do danych, ich sprostowania, usunięcia lub ograniczenia przetwarzania, wniesienia sprzeciwu wobec przetwarzania tych danych, a także prawo do przeniesienia danych; żądanie w</w:t>
      </w:r>
      <w:r w:rsidR="0028493A">
        <w:rPr>
          <w:rFonts w:ascii="Arial" w:eastAsia="Times New Roman" w:hAnsi="Arial" w:cs="Arial"/>
          <w:sz w:val="24"/>
          <w:szCs w:val="24"/>
          <w:lang w:eastAsia="pl-PL"/>
        </w:rPr>
        <w:t> </w:t>
      </w:r>
      <w:r w:rsidRPr="00972599">
        <w:rPr>
          <w:rFonts w:ascii="Arial" w:eastAsia="Times New Roman" w:hAnsi="Arial" w:cs="Arial"/>
          <w:sz w:val="24"/>
          <w:szCs w:val="24"/>
          <w:lang w:eastAsia="pl-PL"/>
        </w:rPr>
        <w:t>tej sprawie można przesłać na adres kontaktowy administratora danych, podany powyżej.</w:t>
      </w:r>
    </w:p>
    <w:p w14:paraId="59DCF2E4" w14:textId="77777777" w:rsidR="00C01389" w:rsidRPr="00972599" w:rsidRDefault="00C01389" w:rsidP="00C01389">
      <w:pPr>
        <w:numPr>
          <w:ilvl w:val="0"/>
          <w:numId w:val="30"/>
        </w:numPr>
        <w:spacing w:before="100" w:beforeAutospacing="1" w:after="100" w:afterAutospacing="1" w:line="276" w:lineRule="auto"/>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prawo do wniesienia skargi do Prezesa Urzędu Ochrony Danych.</w:t>
      </w:r>
    </w:p>
    <w:p w14:paraId="0C5F02FA" w14:textId="77777777" w:rsidR="00C01389" w:rsidRPr="00972599" w:rsidRDefault="00C01389" w:rsidP="00C01389">
      <w:pPr>
        <w:spacing w:before="100" w:beforeAutospacing="1" w:after="100" w:afterAutospacing="1"/>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 podstawa prawna przetwarzania danych:</w:t>
      </w:r>
    </w:p>
    <w:p w14:paraId="3401E4BF" w14:textId="3341D0FA"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1) ustawa z dnia 5 sierpnia 2015 r. o nieodpłatnej pomocy prawnej oraz edukacji prawnej (Dz. U. z 20</w:t>
      </w:r>
      <w:r w:rsidR="001139C5" w:rsidRPr="00972599">
        <w:rPr>
          <w:rFonts w:ascii="Arial" w:eastAsia="Times New Roman" w:hAnsi="Arial" w:cs="Arial"/>
          <w:sz w:val="24"/>
          <w:szCs w:val="24"/>
          <w:lang w:eastAsia="pl-PL"/>
        </w:rPr>
        <w:t>21</w:t>
      </w:r>
      <w:r w:rsidRPr="00972599">
        <w:rPr>
          <w:rFonts w:ascii="Arial" w:eastAsia="Times New Roman" w:hAnsi="Arial" w:cs="Arial"/>
          <w:sz w:val="24"/>
          <w:szCs w:val="24"/>
          <w:lang w:eastAsia="pl-PL"/>
        </w:rPr>
        <w:t xml:space="preserve"> r. poz. </w:t>
      </w:r>
      <w:r w:rsidR="001139C5" w:rsidRPr="00972599">
        <w:rPr>
          <w:rFonts w:ascii="Arial" w:eastAsia="Times New Roman" w:hAnsi="Arial" w:cs="Arial"/>
          <w:sz w:val="24"/>
          <w:szCs w:val="24"/>
          <w:lang w:eastAsia="pl-PL"/>
        </w:rPr>
        <w:t>945</w:t>
      </w:r>
      <w:r w:rsidR="00547C87" w:rsidRPr="00972599">
        <w:rPr>
          <w:rFonts w:ascii="Arial" w:eastAsia="Times New Roman" w:hAnsi="Arial" w:cs="Arial"/>
          <w:sz w:val="24"/>
          <w:szCs w:val="24"/>
          <w:lang w:eastAsia="pl-PL"/>
        </w:rPr>
        <w:t xml:space="preserve"> ze zm.</w:t>
      </w:r>
      <w:r w:rsidRPr="00972599">
        <w:rPr>
          <w:rFonts w:ascii="Arial" w:eastAsia="Times New Roman" w:hAnsi="Arial" w:cs="Arial"/>
          <w:sz w:val="24"/>
          <w:szCs w:val="24"/>
          <w:lang w:eastAsia="pl-PL"/>
        </w:rPr>
        <w:t>),</w:t>
      </w:r>
    </w:p>
    <w:p w14:paraId="47B14881" w14:textId="00294ACC" w:rsidR="00C01389" w:rsidRPr="00972599" w:rsidRDefault="00C01389" w:rsidP="00C01389">
      <w:pPr>
        <w:spacing w:before="100" w:beforeAutospacing="1" w:after="100" w:afterAutospacing="1" w:line="276" w:lineRule="auto"/>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lastRenderedPageBreak/>
        <w:t>2) ustawa z dnia 24 kwietnia 2003 r. o działalności pożytku publicznego i</w:t>
      </w:r>
      <w:r w:rsidR="00AD0E96">
        <w:rPr>
          <w:rFonts w:ascii="Arial" w:eastAsia="Times New Roman" w:hAnsi="Arial" w:cs="Arial"/>
          <w:sz w:val="24"/>
          <w:szCs w:val="24"/>
          <w:lang w:eastAsia="pl-PL"/>
        </w:rPr>
        <w:t> </w:t>
      </w:r>
      <w:r w:rsidRPr="00972599">
        <w:rPr>
          <w:rFonts w:ascii="Arial" w:eastAsia="Times New Roman" w:hAnsi="Arial" w:cs="Arial"/>
          <w:sz w:val="24"/>
          <w:szCs w:val="24"/>
          <w:lang w:eastAsia="pl-PL"/>
        </w:rPr>
        <w:t>o</w:t>
      </w:r>
      <w:r w:rsidR="00AD0E96">
        <w:rPr>
          <w:rFonts w:ascii="Arial" w:eastAsia="Times New Roman" w:hAnsi="Arial" w:cs="Arial"/>
          <w:sz w:val="24"/>
          <w:szCs w:val="24"/>
          <w:lang w:eastAsia="pl-PL"/>
        </w:rPr>
        <w:t> </w:t>
      </w:r>
      <w:r w:rsidRPr="00972599">
        <w:rPr>
          <w:rFonts w:ascii="Arial" w:eastAsia="Times New Roman" w:hAnsi="Arial" w:cs="Arial"/>
          <w:sz w:val="24"/>
          <w:szCs w:val="24"/>
          <w:lang w:eastAsia="pl-PL"/>
        </w:rPr>
        <w:t>wolontariacie (Dz. U. z 202</w:t>
      </w:r>
      <w:r w:rsidR="0037280C">
        <w:rPr>
          <w:rFonts w:ascii="Arial" w:eastAsia="Times New Roman" w:hAnsi="Arial" w:cs="Arial"/>
          <w:sz w:val="24"/>
          <w:szCs w:val="24"/>
          <w:lang w:eastAsia="pl-PL"/>
        </w:rPr>
        <w:t>4</w:t>
      </w:r>
      <w:r w:rsidRPr="00972599">
        <w:rPr>
          <w:rFonts w:ascii="Arial" w:eastAsia="Times New Roman" w:hAnsi="Arial" w:cs="Arial"/>
          <w:sz w:val="24"/>
          <w:szCs w:val="24"/>
          <w:lang w:eastAsia="pl-PL"/>
        </w:rPr>
        <w:t xml:space="preserve"> r., poz. </w:t>
      </w:r>
      <w:r w:rsidR="0037280C">
        <w:rPr>
          <w:rFonts w:ascii="Arial" w:eastAsia="Times New Roman" w:hAnsi="Arial" w:cs="Arial"/>
          <w:sz w:val="24"/>
          <w:szCs w:val="24"/>
          <w:lang w:eastAsia="pl-PL"/>
        </w:rPr>
        <w:t>1491</w:t>
      </w:r>
      <w:r w:rsidR="001139C5" w:rsidRPr="00972599">
        <w:rPr>
          <w:rFonts w:ascii="Arial" w:eastAsia="Times New Roman" w:hAnsi="Arial" w:cs="Arial"/>
          <w:sz w:val="24"/>
          <w:szCs w:val="24"/>
          <w:lang w:eastAsia="pl-PL"/>
        </w:rPr>
        <w:t xml:space="preserve"> ze zm.</w:t>
      </w:r>
      <w:r w:rsidRPr="00972599">
        <w:rPr>
          <w:rFonts w:ascii="Arial" w:eastAsia="Times New Roman" w:hAnsi="Arial" w:cs="Arial"/>
          <w:sz w:val="24"/>
          <w:szCs w:val="24"/>
          <w:lang w:eastAsia="pl-PL"/>
        </w:rPr>
        <w:t>),</w:t>
      </w:r>
    </w:p>
    <w:p w14:paraId="773763E3" w14:textId="77777777" w:rsidR="00C01389" w:rsidRPr="00972599" w:rsidRDefault="00C01389" w:rsidP="00C01389">
      <w:pPr>
        <w:spacing w:before="100" w:beforeAutospacing="1" w:after="100" w:afterAutospacing="1"/>
        <w:ind w:left="360"/>
        <w:jc w:val="both"/>
        <w:rPr>
          <w:rFonts w:ascii="Arial" w:eastAsia="Times New Roman" w:hAnsi="Arial" w:cs="Arial"/>
          <w:sz w:val="24"/>
          <w:szCs w:val="24"/>
          <w:lang w:eastAsia="pl-PL"/>
        </w:rPr>
      </w:pPr>
      <w:r w:rsidRPr="00972599">
        <w:rPr>
          <w:rFonts w:ascii="Arial" w:eastAsia="Times New Roman" w:hAnsi="Arial" w:cs="Arial"/>
          <w:sz w:val="24"/>
          <w:szCs w:val="24"/>
          <w:lang w:eastAsia="pl-PL"/>
        </w:rPr>
        <w:t>w zw. z art. 6 ust. 1 lit. a i  c RODO.</w:t>
      </w:r>
    </w:p>
    <w:p w14:paraId="445C1E73" w14:textId="49559582" w:rsidR="00AE4347" w:rsidRPr="00972599" w:rsidRDefault="00C01389" w:rsidP="00816273">
      <w:pPr>
        <w:spacing w:before="100" w:beforeAutospacing="1" w:after="100" w:afterAutospacing="1" w:line="276" w:lineRule="auto"/>
        <w:ind w:left="360"/>
        <w:jc w:val="both"/>
        <w:rPr>
          <w:rFonts w:ascii="Arial" w:hAnsi="Arial" w:cs="Arial"/>
          <w:sz w:val="24"/>
          <w:szCs w:val="24"/>
        </w:rPr>
      </w:pPr>
      <w:r w:rsidRPr="00972599">
        <w:rPr>
          <w:rFonts w:ascii="Arial" w:eastAsia="Times New Roman" w:hAnsi="Arial" w:cs="Arial"/>
          <w:sz w:val="24"/>
          <w:szCs w:val="24"/>
          <w:lang w:eastAsia="pl-PL"/>
        </w:rPr>
        <w:t>- inne informacje: podane dane nie będą podstawą do zautomatyzowanego podejmowania decyzji; nie będą też profilowane.</w:t>
      </w:r>
    </w:p>
    <w:sectPr w:rsidR="00AE4347" w:rsidRPr="00972599" w:rsidSect="008267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32EF" w14:textId="77777777" w:rsidR="00D654C9" w:rsidRDefault="00D654C9" w:rsidP="00D654C9">
      <w:r>
        <w:separator/>
      </w:r>
    </w:p>
  </w:endnote>
  <w:endnote w:type="continuationSeparator" w:id="0">
    <w:p w14:paraId="597144CD" w14:textId="77777777" w:rsidR="00D654C9" w:rsidRDefault="00D654C9" w:rsidP="00D6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152576"/>
      <w:docPartObj>
        <w:docPartGallery w:val="Page Numbers (Bottom of Page)"/>
        <w:docPartUnique/>
      </w:docPartObj>
    </w:sdtPr>
    <w:sdtEndPr/>
    <w:sdtContent>
      <w:p w14:paraId="3C1EB7EF" w14:textId="7820FA4C" w:rsidR="00A6587B" w:rsidRDefault="00A6587B">
        <w:pPr>
          <w:pStyle w:val="Stopka"/>
          <w:jc w:val="right"/>
        </w:pPr>
        <w:r>
          <w:fldChar w:fldCharType="begin"/>
        </w:r>
        <w:r>
          <w:instrText>PAGE   \* MERGEFORMAT</w:instrText>
        </w:r>
        <w:r>
          <w:fldChar w:fldCharType="separate"/>
        </w:r>
        <w:r>
          <w:t>2</w:t>
        </w:r>
        <w:r>
          <w:fldChar w:fldCharType="end"/>
        </w:r>
      </w:p>
    </w:sdtContent>
  </w:sdt>
  <w:p w14:paraId="615A8B4A" w14:textId="77777777" w:rsidR="00D654C9" w:rsidRDefault="00D654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78514" w14:textId="77777777" w:rsidR="00D654C9" w:rsidRDefault="00D654C9" w:rsidP="00D654C9">
      <w:r>
        <w:separator/>
      </w:r>
    </w:p>
  </w:footnote>
  <w:footnote w:type="continuationSeparator" w:id="0">
    <w:p w14:paraId="32E0EA39" w14:textId="77777777" w:rsidR="00D654C9" w:rsidRDefault="00D654C9" w:rsidP="00D654C9">
      <w:r>
        <w:continuationSeparator/>
      </w:r>
    </w:p>
  </w:footnote>
  <w:footnote w:id="1">
    <w:p w14:paraId="200DD266" w14:textId="7D5AE34A" w:rsidR="00A5366C" w:rsidRPr="00A5366C" w:rsidRDefault="00A5366C">
      <w:pPr>
        <w:pStyle w:val="Tekstprzypisudolnego"/>
        <w:rPr>
          <w:rFonts w:ascii="Arial" w:hAnsi="Arial" w:cs="Arial"/>
        </w:rPr>
      </w:pPr>
      <w:r w:rsidRPr="00A5366C">
        <w:rPr>
          <w:rStyle w:val="Odwoanieprzypisudolnego"/>
          <w:rFonts w:ascii="Arial" w:hAnsi="Arial" w:cs="Arial"/>
        </w:rPr>
        <w:footnoteRef/>
      </w:r>
      <w:r w:rsidRPr="00A5366C">
        <w:rPr>
          <w:rFonts w:ascii="Arial" w:hAnsi="Arial" w:cs="Arial"/>
        </w:rPr>
        <w:t xml:space="preserve"> Zgodnie z wytycznymi Ministerstwa Sprawiedliwości w zawartej umowie należy wskazać zapisy dotyczące dyżurów specjalistycznych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025"/>
    <w:multiLevelType w:val="multilevel"/>
    <w:tmpl w:val="CD7228E8"/>
    <w:lvl w:ilvl="0">
      <w:start w:val="1"/>
      <w:numFmt w:val="bullet"/>
      <w:lvlText w:val=""/>
      <w:lvlJc w:val="left"/>
      <w:pPr>
        <w:tabs>
          <w:tab w:val="num" w:pos="2160"/>
        </w:tabs>
        <w:ind w:left="2160" w:hanging="360"/>
      </w:pPr>
      <w:rPr>
        <w:rFonts w:ascii="Symbol" w:hAnsi="Symbol" w:hint="default"/>
        <w:sz w:val="20"/>
      </w:rPr>
    </w:lvl>
    <w:lvl w:ilvl="1">
      <w:start w:val="10"/>
      <w:numFmt w:val="decimal"/>
      <w:lvlText w:val="%2."/>
      <w:lvlJc w:val="left"/>
      <w:pPr>
        <w:ind w:left="2880" w:hanging="360"/>
      </w:pPr>
      <w:rPr>
        <w:rFonts w:hint="default"/>
        <w:b w:val="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20A5E3D"/>
    <w:multiLevelType w:val="multilevel"/>
    <w:tmpl w:val="AE4C2C4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215B4"/>
    <w:multiLevelType w:val="multilevel"/>
    <w:tmpl w:val="C980C15E"/>
    <w:lvl w:ilvl="0">
      <w:start w:val="1"/>
      <w:numFmt w:val="decimal"/>
      <w:lvlText w:val="%1)"/>
      <w:lvlJc w:val="left"/>
      <w:pPr>
        <w:tabs>
          <w:tab w:val="num" w:pos="1800"/>
        </w:tabs>
        <w:ind w:left="1800" w:hanging="360"/>
      </w:pPr>
      <w:rPr>
        <w:rFonts w:hint="default"/>
        <w:sz w:val="24"/>
        <w:szCs w:val="24"/>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6157EE4"/>
    <w:multiLevelType w:val="multilevel"/>
    <w:tmpl w:val="8B6E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E2336"/>
    <w:multiLevelType w:val="multilevel"/>
    <w:tmpl w:val="808AD0FA"/>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0CD3D3D"/>
    <w:multiLevelType w:val="multilevel"/>
    <w:tmpl w:val="18CA48A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5ED6A06"/>
    <w:multiLevelType w:val="multilevel"/>
    <w:tmpl w:val="3244A07E"/>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09650CF"/>
    <w:multiLevelType w:val="multilevel"/>
    <w:tmpl w:val="090419FC"/>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5C24B7E"/>
    <w:multiLevelType w:val="multilevel"/>
    <w:tmpl w:val="CB5C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85494"/>
    <w:multiLevelType w:val="multilevel"/>
    <w:tmpl w:val="FB5A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C7BF2"/>
    <w:multiLevelType w:val="multilevel"/>
    <w:tmpl w:val="165065A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54414"/>
    <w:multiLevelType w:val="multilevel"/>
    <w:tmpl w:val="2126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52C6A"/>
    <w:multiLevelType w:val="multilevel"/>
    <w:tmpl w:val="C660D3E2"/>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AEE0367"/>
    <w:multiLevelType w:val="multilevel"/>
    <w:tmpl w:val="4B60275E"/>
    <w:lvl w:ilvl="0">
      <w:start w:val="1"/>
      <w:numFmt w:val="lowerLetter"/>
      <w:lvlText w:val="%1)"/>
      <w:lvlJc w:val="left"/>
      <w:pPr>
        <w:tabs>
          <w:tab w:val="num" w:pos="1068"/>
        </w:tabs>
        <w:ind w:left="1068" w:hanging="360"/>
      </w:pPr>
      <w:rPr>
        <w:rFonts w:hint="default"/>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3DBB5F1B"/>
    <w:multiLevelType w:val="multilevel"/>
    <w:tmpl w:val="FEC6B2A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E1451FD"/>
    <w:multiLevelType w:val="multilevel"/>
    <w:tmpl w:val="39FCF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2162B1"/>
    <w:multiLevelType w:val="multilevel"/>
    <w:tmpl w:val="CCD6B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483390"/>
    <w:multiLevelType w:val="multilevel"/>
    <w:tmpl w:val="B4D0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B5423"/>
    <w:multiLevelType w:val="multilevel"/>
    <w:tmpl w:val="2684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D1333"/>
    <w:multiLevelType w:val="multilevel"/>
    <w:tmpl w:val="9F18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B583A"/>
    <w:multiLevelType w:val="multilevel"/>
    <w:tmpl w:val="E42AA754"/>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7DF6119"/>
    <w:multiLevelType w:val="multilevel"/>
    <w:tmpl w:val="DB7E0BF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50B3660"/>
    <w:multiLevelType w:val="multilevel"/>
    <w:tmpl w:val="3C7CAA5C"/>
    <w:lvl w:ilvl="0">
      <w:start w:val="1"/>
      <w:numFmt w:val="decimal"/>
      <w:lvlText w:val="%1)"/>
      <w:lvlJc w:val="left"/>
      <w:pPr>
        <w:tabs>
          <w:tab w:val="num" w:pos="1800"/>
        </w:tabs>
        <w:ind w:left="1800" w:hanging="360"/>
      </w:pPr>
      <w:rPr>
        <w:rFonts w:hint="default"/>
        <w:sz w:val="24"/>
        <w:szCs w:val="24"/>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765B40AA"/>
    <w:multiLevelType w:val="multilevel"/>
    <w:tmpl w:val="02CEE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B37F02"/>
    <w:multiLevelType w:val="multilevel"/>
    <w:tmpl w:val="7B780DE4"/>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15486"/>
    <w:multiLevelType w:val="multilevel"/>
    <w:tmpl w:val="0D9C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F475A"/>
    <w:multiLevelType w:val="hybridMultilevel"/>
    <w:tmpl w:val="F70AC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851A36"/>
    <w:multiLevelType w:val="multilevel"/>
    <w:tmpl w:val="2126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C5EE4"/>
    <w:multiLevelType w:val="multilevel"/>
    <w:tmpl w:val="2126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CB7DDD"/>
    <w:multiLevelType w:val="multilevel"/>
    <w:tmpl w:val="BBD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678738">
    <w:abstractNumId w:val="4"/>
  </w:num>
  <w:num w:numId="2" w16cid:durableId="1383601056">
    <w:abstractNumId w:val="12"/>
    <w:lvlOverride w:ilvl="0">
      <w:startOverride w:val="2"/>
    </w:lvlOverride>
  </w:num>
  <w:num w:numId="3" w16cid:durableId="1366759842">
    <w:abstractNumId w:val="20"/>
    <w:lvlOverride w:ilvl="0">
      <w:startOverride w:val="3"/>
    </w:lvlOverride>
  </w:num>
  <w:num w:numId="4" w16cid:durableId="788469831">
    <w:abstractNumId w:val="7"/>
    <w:lvlOverride w:ilvl="0">
      <w:startOverride w:val="4"/>
    </w:lvlOverride>
  </w:num>
  <w:num w:numId="5" w16cid:durableId="1819764360">
    <w:abstractNumId w:val="6"/>
    <w:lvlOverride w:ilvl="0">
      <w:startOverride w:val="5"/>
    </w:lvlOverride>
  </w:num>
  <w:num w:numId="6" w16cid:durableId="444152458">
    <w:abstractNumId w:val="3"/>
  </w:num>
  <w:num w:numId="7" w16cid:durableId="1405688314">
    <w:abstractNumId w:val="21"/>
    <w:lvlOverride w:ilvl="0">
      <w:startOverride w:val="6"/>
    </w:lvlOverride>
  </w:num>
  <w:num w:numId="8" w16cid:durableId="1407531988">
    <w:abstractNumId w:val="16"/>
  </w:num>
  <w:num w:numId="9" w16cid:durableId="395011811">
    <w:abstractNumId w:val="15"/>
    <w:lvlOverride w:ilvl="0">
      <w:startOverride w:val="2"/>
    </w:lvlOverride>
  </w:num>
  <w:num w:numId="10" w16cid:durableId="1545019397">
    <w:abstractNumId w:val="5"/>
    <w:lvlOverride w:ilvl="0">
      <w:startOverride w:val="7"/>
    </w:lvlOverride>
  </w:num>
  <w:num w:numId="11" w16cid:durableId="1170950910">
    <w:abstractNumId w:val="28"/>
  </w:num>
  <w:num w:numId="12" w16cid:durableId="1880822258">
    <w:abstractNumId w:val="18"/>
  </w:num>
  <w:num w:numId="13" w16cid:durableId="2023194032">
    <w:abstractNumId w:val="25"/>
  </w:num>
  <w:num w:numId="14" w16cid:durableId="1961564758">
    <w:abstractNumId w:val="17"/>
    <w:lvlOverride w:ilvl="0">
      <w:startOverride w:val="4"/>
    </w:lvlOverride>
  </w:num>
  <w:num w:numId="15" w16cid:durableId="1605379316">
    <w:abstractNumId w:val="17"/>
    <w:lvlOverride w:ilvl="0">
      <w:startOverride w:val="5"/>
    </w:lvlOverride>
  </w:num>
  <w:num w:numId="16" w16cid:durableId="586109383">
    <w:abstractNumId w:val="10"/>
    <w:lvlOverride w:ilvl="0">
      <w:startOverride w:val="6"/>
    </w:lvlOverride>
  </w:num>
  <w:num w:numId="17" w16cid:durableId="1823618987">
    <w:abstractNumId w:val="22"/>
  </w:num>
  <w:num w:numId="18" w16cid:durableId="412969249">
    <w:abstractNumId w:val="23"/>
  </w:num>
  <w:num w:numId="19" w16cid:durableId="2015762704">
    <w:abstractNumId w:val="2"/>
  </w:num>
  <w:num w:numId="20" w16cid:durableId="223564259">
    <w:abstractNumId w:val="14"/>
  </w:num>
  <w:num w:numId="21" w16cid:durableId="569577336">
    <w:abstractNumId w:val="1"/>
  </w:num>
  <w:num w:numId="22" w16cid:durableId="1826623368">
    <w:abstractNumId w:val="9"/>
  </w:num>
  <w:num w:numId="23" w16cid:durableId="441535327">
    <w:abstractNumId w:val="19"/>
  </w:num>
  <w:num w:numId="24" w16cid:durableId="1306198170">
    <w:abstractNumId w:val="8"/>
  </w:num>
  <w:num w:numId="25" w16cid:durableId="811601046">
    <w:abstractNumId w:val="13"/>
  </w:num>
  <w:num w:numId="26" w16cid:durableId="188419355">
    <w:abstractNumId w:val="24"/>
  </w:num>
  <w:num w:numId="27" w16cid:durableId="112477449">
    <w:abstractNumId w:val="0"/>
  </w:num>
  <w:num w:numId="28" w16cid:durableId="679313086">
    <w:abstractNumId w:val="27"/>
  </w:num>
  <w:num w:numId="29" w16cid:durableId="1556045878">
    <w:abstractNumId w:val="11"/>
  </w:num>
  <w:num w:numId="30" w16cid:durableId="1095711646">
    <w:abstractNumId w:val="29"/>
  </w:num>
  <w:num w:numId="31" w16cid:durableId="12165459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89"/>
    <w:rsid w:val="00012246"/>
    <w:rsid w:val="000232B2"/>
    <w:rsid w:val="00056C2D"/>
    <w:rsid w:val="00061782"/>
    <w:rsid w:val="00065687"/>
    <w:rsid w:val="000874E9"/>
    <w:rsid w:val="000A66DC"/>
    <w:rsid w:val="000E0675"/>
    <w:rsid w:val="000F433D"/>
    <w:rsid w:val="000F5239"/>
    <w:rsid w:val="001139C5"/>
    <w:rsid w:val="0013690D"/>
    <w:rsid w:val="00140078"/>
    <w:rsid w:val="00143DB3"/>
    <w:rsid w:val="0015268B"/>
    <w:rsid w:val="0017438C"/>
    <w:rsid w:val="001960E6"/>
    <w:rsid w:val="001A6B15"/>
    <w:rsid w:val="001B6737"/>
    <w:rsid w:val="001E13A0"/>
    <w:rsid w:val="001E510A"/>
    <w:rsid w:val="001E56A7"/>
    <w:rsid w:val="001F020C"/>
    <w:rsid w:val="00213315"/>
    <w:rsid w:val="002206DC"/>
    <w:rsid w:val="00234872"/>
    <w:rsid w:val="00244111"/>
    <w:rsid w:val="0027714B"/>
    <w:rsid w:val="0028493A"/>
    <w:rsid w:val="002943E8"/>
    <w:rsid w:val="002A6A46"/>
    <w:rsid w:val="002B1A55"/>
    <w:rsid w:val="002B6657"/>
    <w:rsid w:val="002D0C13"/>
    <w:rsid w:val="002E6D08"/>
    <w:rsid w:val="002F11D1"/>
    <w:rsid w:val="0033315D"/>
    <w:rsid w:val="00352D61"/>
    <w:rsid w:val="0035349A"/>
    <w:rsid w:val="00354930"/>
    <w:rsid w:val="0037280C"/>
    <w:rsid w:val="003A6874"/>
    <w:rsid w:val="003B3044"/>
    <w:rsid w:val="003E504F"/>
    <w:rsid w:val="003F23E1"/>
    <w:rsid w:val="003F2DAB"/>
    <w:rsid w:val="004079A4"/>
    <w:rsid w:val="004101E8"/>
    <w:rsid w:val="00416068"/>
    <w:rsid w:val="00424B0F"/>
    <w:rsid w:val="00431B1D"/>
    <w:rsid w:val="00431E7F"/>
    <w:rsid w:val="00441674"/>
    <w:rsid w:val="00444105"/>
    <w:rsid w:val="00463B21"/>
    <w:rsid w:val="00467F25"/>
    <w:rsid w:val="00493AEA"/>
    <w:rsid w:val="004B23A4"/>
    <w:rsid w:val="004D79C4"/>
    <w:rsid w:val="004E265F"/>
    <w:rsid w:val="00516E53"/>
    <w:rsid w:val="00526059"/>
    <w:rsid w:val="00537D20"/>
    <w:rsid w:val="00547C87"/>
    <w:rsid w:val="00553E5B"/>
    <w:rsid w:val="005606C9"/>
    <w:rsid w:val="00571358"/>
    <w:rsid w:val="00574FB9"/>
    <w:rsid w:val="00584CC7"/>
    <w:rsid w:val="005A1CE1"/>
    <w:rsid w:val="005B5A18"/>
    <w:rsid w:val="005C1CCE"/>
    <w:rsid w:val="005C5A8D"/>
    <w:rsid w:val="005C69DF"/>
    <w:rsid w:val="005D17FA"/>
    <w:rsid w:val="005F0DA9"/>
    <w:rsid w:val="00615B6C"/>
    <w:rsid w:val="00616516"/>
    <w:rsid w:val="00620C7E"/>
    <w:rsid w:val="00660684"/>
    <w:rsid w:val="00660C20"/>
    <w:rsid w:val="006844C2"/>
    <w:rsid w:val="0069366C"/>
    <w:rsid w:val="006C5974"/>
    <w:rsid w:val="006D593E"/>
    <w:rsid w:val="006D6681"/>
    <w:rsid w:val="007319A6"/>
    <w:rsid w:val="00735778"/>
    <w:rsid w:val="007602A8"/>
    <w:rsid w:val="007665A9"/>
    <w:rsid w:val="00770939"/>
    <w:rsid w:val="00792150"/>
    <w:rsid w:val="007A15AD"/>
    <w:rsid w:val="007B78EF"/>
    <w:rsid w:val="007C3EEC"/>
    <w:rsid w:val="007C7C3E"/>
    <w:rsid w:val="007D4400"/>
    <w:rsid w:val="007E764A"/>
    <w:rsid w:val="008015F9"/>
    <w:rsid w:val="00807E55"/>
    <w:rsid w:val="00816273"/>
    <w:rsid w:val="0082247E"/>
    <w:rsid w:val="00830AC4"/>
    <w:rsid w:val="00840F99"/>
    <w:rsid w:val="00844374"/>
    <w:rsid w:val="00887537"/>
    <w:rsid w:val="00896E93"/>
    <w:rsid w:val="00897411"/>
    <w:rsid w:val="008C45CB"/>
    <w:rsid w:val="008F4EAD"/>
    <w:rsid w:val="008F57D9"/>
    <w:rsid w:val="00911789"/>
    <w:rsid w:val="00930C66"/>
    <w:rsid w:val="00972599"/>
    <w:rsid w:val="00976169"/>
    <w:rsid w:val="00994202"/>
    <w:rsid w:val="009B0F95"/>
    <w:rsid w:val="009B1049"/>
    <w:rsid w:val="009B351C"/>
    <w:rsid w:val="009B44B6"/>
    <w:rsid w:val="009F5363"/>
    <w:rsid w:val="00A21DD2"/>
    <w:rsid w:val="00A5366C"/>
    <w:rsid w:val="00A6515F"/>
    <w:rsid w:val="00A6587B"/>
    <w:rsid w:val="00A80998"/>
    <w:rsid w:val="00AD015E"/>
    <w:rsid w:val="00AD0E96"/>
    <w:rsid w:val="00AE4347"/>
    <w:rsid w:val="00B03540"/>
    <w:rsid w:val="00B1042E"/>
    <w:rsid w:val="00B45F9C"/>
    <w:rsid w:val="00B71781"/>
    <w:rsid w:val="00B86E65"/>
    <w:rsid w:val="00B96E93"/>
    <w:rsid w:val="00B9738F"/>
    <w:rsid w:val="00BA162D"/>
    <w:rsid w:val="00BB5CF9"/>
    <w:rsid w:val="00BC7453"/>
    <w:rsid w:val="00BD3704"/>
    <w:rsid w:val="00BE0B5F"/>
    <w:rsid w:val="00BE43BD"/>
    <w:rsid w:val="00C01389"/>
    <w:rsid w:val="00C06384"/>
    <w:rsid w:val="00C159C9"/>
    <w:rsid w:val="00C552AD"/>
    <w:rsid w:val="00C57E24"/>
    <w:rsid w:val="00C62D98"/>
    <w:rsid w:val="00C766C5"/>
    <w:rsid w:val="00C85A40"/>
    <w:rsid w:val="00C943E7"/>
    <w:rsid w:val="00CA11BD"/>
    <w:rsid w:val="00CB11C9"/>
    <w:rsid w:val="00CB48BF"/>
    <w:rsid w:val="00CB770C"/>
    <w:rsid w:val="00CD5D8F"/>
    <w:rsid w:val="00CE17F1"/>
    <w:rsid w:val="00CF25DA"/>
    <w:rsid w:val="00D16945"/>
    <w:rsid w:val="00D52E43"/>
    <w:rsid w:val="00D55DDA"/>
    <w:rsid w:val="00D606B8"/>
    <w:rsid w:val="00D654C9"/>
    <w:rsid w:val="00D97769"/>
    <w:rsid w:val="00DA6D1C"/>
    <w:rsid w:val="00DA7725"/>
    <w:rsid w:val="00DB58CC"/>
    <w:rsid w:val="00DD5C85"/>
    <w:rsid w:val="00DE415D"/>
    <w:rsid w:val="00E00987"/>
    <w:rsid w:val="00E1628D"/>
    <w:rsid w:val="00E21E59"/>
    <w:rsid w:val="00E256D8"/>
    <w:rsid w:val="00E43C87"/>
    <w:rsid w:val="00E62682"/>
    <w:rsid w:val="00E73A8D"/>
    <w:rsid w:val="00E73A8F"/>
    <w:rsid w:val="00E87CDC"/>
    <w:rsid w:val="00E974EB"/>
    <w:rsid w:val="00EE1641"/>
    <w:rsid w:val="00EE5D38"/>
    <w:rsid w:val="00EE5E9F"/>
    <w:rsid w:val="00EF3225"/>
    <w:rsid w:val="00F23318"/>
    <w:rsid w:val="00F24E88"/>
    <w:rsid w:val="00F3328E"/>
    <w:rsid w:val="00F47DB0"/>
    <w:rsid w:val="00F63E7A"/>
    <w:rsid w:val="00F64F5C"/>
    <w:rsid w:val="00F66806"/>
    <w:rsid w:val="00F712B5"/>
    <w:rsid w:val="00F730BB"/>
    <w:rsid w:val="00F947DF"/>
    <w:rsid w:val="00FA24B5"/>
    <w:rsid w:val="00FB1379"/>
    <w:rsid w:val="00FC0547"/>
    <w:rsid w:val="00FD0528"/>
    <w:rsid w:val="00FE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0736"/>
  <w15:docId w15:val="{6681CC5D-D34B-4D5E-8C49-B417359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389"/>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01389"/>
    <w:rPr>
      <w:b/>
      <w:bCs/>
    </w:rPr>
  </w:style>
  <w:style w:type="paragraph" w:customStyle="1" w:styleId="Styl">
    <w:name w:val="Styl"/>
    <w:rsid w:val="00C01389"/>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C01389"/>
    <w:pPr>
      <w:ind w:left="720"/>
      <w:contextualSpacing/>
    </w:pPr>
  </w:style>
  <w:style w:type="paragraph" w:customStyle="1" w:styleId="Default">
    <w:name w:val="Default"/>
    <w:rsid w:val="00C01389"/>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3B30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044"/>
    <w:rPr>
      <w:rFonts w:ascii="Segoe UI" w:hAnsi="Segoe UI" w:cs="Segoe UI"/>
      <w:sz w:val="18"/>
      <w:szCs w:val="18"/>
    </w:rPr>
  </w:style>
  <w:style w:type="paragraph" w:styleId="Nagwek">
    <w:name w:val="header"/>
    <w:basedOn w:val="Normalny"/>
    <w:link w:val="NagwekZnak"/>
    <w:uiPriority w:val="99"/>
    <w:unhideWhenUsed/>
    <w:rsid w:val="00D654C9"/>
    <w:pPr>
      <w:tabs>
        <w:tab w:val="center" w:pos="4536"/>
        <w:tab w:val="right" w:pos="9072"/>
      </w:tabs>
    </w:pPr>
  </w:style>
  <w:style w:type="character" w:customStyle="1" w:styleId="NagwekZnak">
    <w:name w:val="Nagłówek Znak"/>
    <w:basedOn w:val="Domylnaczcionkaakapitu"/>
    <w:link w:val="Nagwek"/>
    <w:uiPriority w:val="99"/>
    <w:rsid w:val="00D654C9"/>
  </w:style>
  <w:style w:type="paragraph" w:styleId="Stopka">
    <w:name w:val="footer"/>
    <w:basedOn w:val="Normalny"/>
    <w:link w:val="StopkaZnak"/>
    <w:uiPriority w:val="99"/>
    <w:unhideWhenUsed/>
    <w:rsid w:val="00D654C9"/>
    <w:pPr>
      <w:tabs>
        <w:tab w:val="center" w:pos="4536"/>
        <w:tab w:val="right" w:pos="9072"/>
      </w:tabs>
    </w:pPr>
  </w:style>
  <w:style w:type="character" w:customStyle="1" w:styleId="StopkaZnak">
    <w:name w:val="Stopka Znak"/>
    <w:basedOn w:val="Domylnaczcionkaakapitu"/>
    <w:link w:val="Stopka"/>
    <w:uiPriority w:val="99"/>
    <w:rsid w:val="00D654C9"/>
  </w:style>
  <w:style w:type="paragraph" w:styleId="Tekstprzypisudolnego">
    <w:name w:val="footnote text"/>
    <w:basedOn w:val="Normalny"/>
    <w:link w:val="TekstprzypisudolnegoZnak"/>
    <w:uiPriority w:val="99"/>
    <w:semiHidden/>
    <w:unhideWhenUsed/>
    <w:rsid w:val="00A5366C"/>
    <w:rPr>
      <w:sz w:val="20"/>
      <w:szCs w:val="20"/>
    </w:rPr>
  </w:style>
  <w:style w:type="character" w:customStyle="1" w:styleId="TekstprzypisudolnegoZnak">
    <w:name w:val="Tekst przypisu dolnego Znak"/>
    <w:basedOn w:val="Domylnaczcionkaakapitu"/>
    <w:link w:val="Tekstprzypisudolnego"/>
    <w:uiPriority w:val="99"/>
    <w:semiHidden/>
    <w:rsid w:val="00A5366C"/>
    <w:rPr>
      <w:sz w:val="20"/>
      <w:szCs w:val="20"/>
    </w:rPr>
  </w:style>
  <w:style w:type="character" w:styleId="Odwoanieprzypisudolnego">
    <w:name w:val="footnote reference"/>
    <w:basedOn w:val="Domylnaczcionkaakapitu"/>
    <w:uiPriority w:val="99"/>
    <w:semiHidden/>
    <w:unhideWhenUsed/>
    <w:rsid w:val="00A53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305F-29DD-4548-83B8-D32AE644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13</Pages>
  <Words>4286</Words>
  <Characters>25717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Maćkowiak Wioletta</dc:creator>
  <cp:lastModifiedBy>Nowacka Justyna</cp:lastModifiedBy>
  <cp:revision>83</cp:revision>
  <cp:lastPrinted>2024-10-16T09:22:00Z</cp:lastPrinted>
  <dcterms:created xsi:type="dcterms:W3CDTF">2022-10-28T05:55:00Z</dcterms:created>
  <dcterms:modified xsi:type="dcterms:W3CDTF">2024-10-17T07:54:00Z</dcterms:modified>
</cp:coreProperties>
</file>