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07" w:rsidRDefault="00330707" w:rsidP="00330707">
      <w:pPr>
        <w:pStyle w:val="Nagwek3"/>
        <w:jc w:val="both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 w:val="0"/>
          <w:sz w:val="19"/>
          <w:szCs w:val="19"/>
        </w:rPr>
        <w:t xml:space="preserve">Prezydent Miasta Leszna ogłasza </w:t>
      </w:r>
      <w:r>
        <w:rPr>
          <w:rFonts w:ascii="Arial" w:hAnsi="Arial" w:cs="Arial"/>
          <w:sz w:val="19"/>
          <w:szCs w:val="19"/>
        </w:rPr>
        <w:t>I przetarg ustny nieograniczony</w:t>
      </w:r>
      <w:r>
        <w:rPr>
          <w:rFonts w:ascii="Arial" w:hAnsi="Arial" w:cs="Arial"/>
          <w:b w:val="0"/>
          <w:sz w:val="19"/>
          <w:szCs w:val="19"/>
        </w:rPr>
        <w:t xml:space="preserve"> na wydzierżawienie nieruchomości gruntowej niezabudowanej </w:t>
      </w:r>
    </w:p>
    <w:p w:rsidR="00330707" w:rsidRDefault="00330707" w:rsidP="00330707">
      <w:pPr>
        <w:pStyle w:val="Nagwek3"/>
        <w:jc w:val="both"/>
        <w:rPr>
          <w:rFonts w:ascii="Arial" w:hAnsi="Arial" w:cs="Arial"/>
          <w:b w:val="0"/>
          <w:sz w:val="19"/>
          <w:szCs w:val="19"/>
        </w:rPr>
      </w:pPr>
    </w:p>
    <w:p w:rsidR="00330707" w:rsidRDefault="00330707" w:rsidP="00330707">
      <w:pPr>
        <w:pStyle w:val="Nagwek3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Lokalizacja:</w:t>
      </w:r>
      <w:r>
        <w:rPr>
          <w:rFonts w:ascii="Arial" w:hAnsi="Arial" w:cs="Arial"/>
          <w:b w:val="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  <w:highlight w:val="yellow"/>
          <w:u w:val="single"/>
        </w:rPr>
        <w:t>Leszno, rej. ul. Złotniczej</w:t>
      </w:r>
      <w:r>
        <w:rPr>
          <w:rFonts w:ascii="Arial" w:hAnsi="Arial" w:cs="Arial"/>
          <w:b w:val="0"/>
          <w:sz w:val="19"/>
          <w:szCs w:val="19"/>
        </w:rPr>
        <w:t>.</w:t>
      </w:r>
    </w:p>
    <w:p w:rsidR="00330707" w:rsidRDefault="00330707" w:rsidP="00330707">
      <w:pPr>
        <w:pStyle w:val="Nagwek3"/>
        <w:numPr>
          <w:ilvl w:val="0"/>
          <w:numId w:val="1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Oznaczenie ewidencyjne nieruchomości, </w:t>
      </w:r>
      <w:r w:rsidR="00AC5539">
        <w:rPr>
          <w:rFonts w:ascii="Arial" w:hAnsi="Arial" w:cs="Arial"/>
          <w:sz w:val="19"/>
          <w:szCs w:val="19"/>
        </w:rPr>
        <w:t xml:space="preserve">stawka </w:t>
      </w:r>
      <w:r>
        <w:rPr>
          <w:rFonts w:ascii="Arial" w:hAnsi="Arial" w:cs="Arial"/>
          <w:sz w:val="19"/>
          <w:szCs w:val="19"/>
        </w:rPr>
        <w:t>wywoławcza</w:t>
      </w:r>
      <w:r w:rsidR="00AC5539">
        <w:rPr>
          <w:rFonts w:ascii="Arial" w:hAnsi="Arial" w:cs="Arial"/>
          <w:sz w:val="19"/>
          <w:szCs w:val="19"/>
        </w:rPr>
        <w:t xml:space="preserve"> czynszu rocznego</w:t>
      </w:r>
      <w:r>
        <w:rPr>
          <w:rFonts w:ascii="Arial" w:hAnsi="Arial" w:cs="Arial"/>
          <w:sz w:val="19"/>
          <w:szCs w:val="19"/>
        </w:rPr>
        <w:t xml:space="preserve"> i kwota wadium: </w:t>
      </w:r>
    </w:p>
    <w:p w:rsidR="00330707" w:rsidRDefault="00330707" w:rsidP="00330707">
      <w:pPr>
        <w:pStyle w:val="Nagwek3"/>
        <w:ind w:left="284"/>
        <w:jc w:val="both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 w:val="0"/>
          <w:sz w:val="19"/>
          <w:szCs w:val="19"/>
        </w:rPr>
        <w:t>Nieruchomość zapisana w KW nr PO1L/00037784/4, PO1L/00024700/1; PO1L/</w:t>
      </w:r>
      <w:r w:rsidR="00633714">
        <w:rPr>
          <w:rFonts w:ascii="Arial" w:hAnsi="Arial" w:cs="Arial"/>
          <w:b w:val="0"/>
          <w:sz w:val="19"/>
          <w:szCs w:val="19"/>
        </w:rPr>
        <w:t>0009962/4</w:t>
      </w:r>
      <w:r>
        <w:rPr>
          <w:rFonts w:ascii="Arial" w:hAnsi="Arial" w:cs="Arial"/>
          <w:b w:val="0"/>
          <w:sz w:val="19"/>
          <w:szCs w:val="19"/>
        </w:rPr>
        <w:t>, składająca się z dział</w:t>
      </w:r>
      <w:r w:rsidR="00633714">
        <w:rPr>
          <w:rFonts w:ascii="Arial" w:hAnsi="Arial" w:cs="Arial"/>
          <w:b w:val="0"/>
          <w:sz w:val="19"/>
          <w:szCs w:val="19"/>
        </w:rPr>
        <w:t>e</w:t>
      </w:r>
      <w:r>
        <w:rPr>
          <w:rFonts w:ascii="Arial" w:hAnsi="Arial" w:cs="Arial"/>
          <w:b w:val="0"/>
          <w:sz w:val="19"/>
          <w:szCs w:val="19"/>
        </w:rPr>
        <w:t xml:space="preserve">k </w:t>
      </w:r>
      <w:r w:rsidR="00633714">
        <w:rPr>
          <w:rFonts w:ascii="Arial" w:hAnsi="Arial" w:cs="Arial"/>
          <w:b w:val="0"/>
          <w:sz w:val="19"/>
          <w:szCs w:val="19"/>
        </w:rPr>
        <w:t xml:space="preserve">ewidencyjnych, oznaczonych </w:t>
      </w:r>
      <w:r>
        <w:rPr>
          <w:rFonts w:ascii="Arial" w:hAnsi="Arial" w:cs="Arial"/>
          <w:b w:val="0"/>
          <w:sz w:val="19"/>
          <w:szCs w:val="19"/>
        </w:rPr>
        <w:t>numer</w:t>
      </w:r>
      <w:r w:rsidR="00633714">
        <w:rPr>
          <w:rFonts w:ascii="Arial" w:hAnsi="Arial" w:cs="Arial"/>
          <w:b w:val="0"/>
          <w:sz w:val="19"/>
          <w:szCs w:val="19"/>
        </w:rPr>
        <w:t>ami</w:t>
      </w:r>
      <w:r>
        <w:rPr>
          <w:rFonts w:ascii="Arial" w:hAnsi="Arial" w:cs="Arial"/>
          <w:b w:val="0"/>
          <w:sz w:val="19"/>
          <w:szCs w:val="19"/>
        </w:rPr>
        <w:t xml:space="preserve">: </w:t>
      </w:r>
    </w:p>
    <w:p w:rsidR="00330707" w:rsidRDefault="00330707" w:rsidP="00330707">
      <w:pPr>
        <w:rPr>
          <w:rFonts w:ascii="Arial" w:hAnsi="Arial" w:cs="Arial"/>
          <w:sz w:val="10"/>
          <w:szCs w:val="10"/>
        </w:rPr>
      </w:pPr>
    </w:p>
    <w:tbl>
      <w:tblPr>
        <w:tblW w:w="92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1702"/>
        <w:gridCol w:w="2694"/>
        <w:gridCol w:w="1560"/>
      </w:tblGrid>
      <w:tr w:rsidR="00330707" w:rsidTr="00330707">
        <w:trPr>
          <w:trHeight w:val="57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07" w:rsidRDefault="0033070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Numery działek, arkusz mapy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07" w:rsidRDefault="0033070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Powierzchnia</w:t>
            </w:r>
            <w:r w:rsidR="00633714">
              <w:rPr>
                <w:rFonts w:ascii="Arial" w:hAnsi="Arial" w:cs="Arial"/>
                <w:b/>
                <w:sz w:val="19"/>
                <w:szCs w:val="19"/>
              </w:rPr>
              <w:t xml:space="preserve"> dzierżawy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07" w:rsidRDefault="0033070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Cena wywoławcza</w:t>
            </w:r>
          </w:p>
          <w:p w:rsidR="00330707" w:rsidRDefault="00330707" w:rsidP="00633714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633714">
              <w:rPr>
                <w:rFonts w:ascii="Arial" w:hAnsi="Arial" w:cs="Arial"/>
                <w:b/>
                <w:sz w:val="19"/>
                <w:szCs w:val="19"/>
              </w:rPr>
              <w:t>czynszu rocznego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07" w:rsidRDefault="0033070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Wadium</w:t>
            </w:r>
          </w:p>
        </w:tc>
      </w:tr>
      <w:tr w:rsidR="00330707" w:rsidTr="00330707">
        <w:trPr>
          <w:trHeight w:val="5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07" w:rsidRDefault="00633714" w:rsidP="0063371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3/3; 8/3; 9/2; 1/9</w:t>
            </w:r>
            <w:r w:rsidR="00330707">
              <w:rPr>
                <w:rFonts w:ascii="Arial" w:hAnsi="Arial" w:cs="Arial"/>
                <w:b/>
                <w:sz w:val="19"/>
                <w:szCs w:val="19"/>
              </w:rPr>
              <w:t xml:space="preserve">, ark. m. </w:t>
            </w:r>
            <w:r>
              <w:rPr>
                <w:rFonts w:ascii="Arial" w:hAnsi="Arial" w:cs="Arial"/>
                <w:b/>
                <w:sz w:val="19"/>
                <w:szCs w:val="19"/>
              </w:rPr>
              <w:t>7</w:t>
            </w:r>
            <w:r w:rsidR="00330707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  <w:p w:rsidR="00633714" w:rsidRDefault="00633714" w:rsidP="0063371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1/2, 2/5; 2/6 ark. m. 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07" w:rsidRDefault="00633714" w:rsidP="0063371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12,3586</w:t>
            </w:r>
            <w:r w:rsidR="00330707">
              <w:rPr>
                <w:rFonts w:ascii="Arial" w:hAnsi="Arial" w:cs="Arial"/>
                <w:b/>
                <w:sz w:val="19"/>
                <w:szCs w:val="19"/>
              </w:rPr>
              <w:t xml:space="preserve"> ha</w:t>
            </w:r>
            <w:r>
              <w:rPr>
                <w:rFonts w:ascii="Arial" w:hAnsi="Arial" w:cs="Arial"/>
                <w:b/>
                <w:sz w:val="19"/>
                <w:szCs w:val="19"/>
              </w:rPr>
              <w:t>, stanowiący zbiornik wodny o pow. 10,1758 ha wraz terenem towarzyszącym stanowiącym pas wokół zbiornika o szer. 15 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07" w:rsidRDefault="00330707" w:rsidP="0063371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9</w:t>
            </w:r>
            <w:r w:rsidR="00633714">
              <w:rPr>
                <w:rFonts w:ascii="Arial" w:hAnsi="Arial" w:cs="Arial"/>
                <w:b/>
                <w:sz w:val="19"/>
                <w:szCs w:val="19"/>
              </w:rPr>
              <w:t>50</w:t>
            </w:r>
            <w:r>
              <w:rPr>
                <w:rFonts w:ascii="Arial" w:hAnsi="Arial" w:cs="Arial"/>
                <w:b/>
                <w:sz w:val="19"/>
                <w:szCs w:val="19"/>
              </w:rPr>
              <w:t>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07" w:rsidRDefault="00633714" w:rsidP="0063371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190</w:t>
            </w:r>
            <w:r w:rsidR="00330707">
              <w:rPr>
                <w:rFonts w:ascii="Arial" w:hAnsi="Arial" w:cs="Arial"/>
                <w:b/>
                <w:sz w:val="19"/>
                <w:szCs w:val="19"/>
              </w:rPr>
              <w:t>,00 zł</w:t>
            </w:r>
          </w:p>
        </w:tc>
      </w:tr>
    </w:tbl>
    <w:p w:rsidR="00330707" w:rsidRDefault="00330707" w:rsidP="00330707">
      <w:pPr>
        <w:rPr>
          <w:rFonts w:ascii="Arial" w:hAnsi="Arial" w:cs="Arial"/>
          <w:sz w:val="10"/>
          <w:szCs w:val="10"/>
        </w:rPr>
      </w:pPr>
    </w:p>
    <w:p w:rsidR="00330707" w:rsidRDefault="00330707" w:rsidP="00330707">
      <w:pPr>
        <w:pStyle w:val="Tekstpodstawowy"/>
        <w:tabs>
          <w:tab w:val="num" w:pos="284"/>
        </w:tabs>
        <w:ind w:left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Postąpienie nie może wynosić mniej niż 1% ceny wywoławczej, z zaokrągleniem w górę do pełnych dziesiątek złotych</w:t>
      </w:r>
      <w:r w:rsidR="00633714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 xml:space="preserve"> </w:t>
      </w:r>
    </w:p>
    <w:p w:rsidR="00330707" w:rsidRDefault="00330707" w:rsidP="00330707">
      <w:pPr>
        <w:widowControl w:val="0"/>
        <w:numPr>
          <w:ilvl w:val="0"/>
          <w:numId w:val="1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Opis nieruchomości:</w:t>
      </w:r>
      <w:r>
        <w:rPr>
          <w:rFonts w:ascii="Arial" w:hAnsi="Arial" w:cs="Arial"/>
          <w:sz w:val="19"/>
          <w:szCs w:val="19"/>
        </w:rPr>
        <w:t xml:space="preserve">  </w:t>
      </w:r>
      <w:r>
        <w:rPr>
          <w:rFonts w:ascii="Arial" w:hAnsi="Arial" w:cs="Arial"/>
          <w:b/>
          <w:sz w:val="19"/>
          <w:szCs w:val="19"/>
          <w:highlight w:val="yellow"/>
        </w:rPr>
        <w:t>nieruchomość gruntowa niezabudowana</w:t>
      </w:r>
      <w:r>
        <w:rPr>
          <w:rFonts w:ascii="Arial" w:hAnsi="Arial" w:cs="Arial"/>
          <w:sz w:val="19"/>
          <w:szCs w:val="19"/>
        </w:rPr>
        <w:t xml:space="preserve">, </w:t>
      </w:r>
      <w:r w:rsidR="00633714">
        <w:rPr>
          <w:rFonts w:ascii="Arial" w:hAnsi="Arial" w:cs="Arial"/>
          <w:sz w:val="19"/>
          <w:szCs w:val="19"/>
        </w:rPr>
        <w:t xml:space="preserve">na której zlokalizowany jest zbiornik wodny wraz z terenem towarzyszącym, </w:t>
      </w:r>
      <w:r>
        <w:rPr>
          <w:rFonts w:ascii="Arial" w:hAnsi="Arial" w:cs="Arial"/>
          <w:sz w:val="19"/>
          <w:szCs w:val="19"/>
        </w:rPr>
        <w:t>porośnięt</w:t>
      </w:r>
      <w:r w:rsidR="00633714">
        <w:rPr>
          <w:rFonts w:ascii="Arial" w:hAnsi="Arial" w:cs="Arial"/>
          <w:sz w:val="19"/>
          <w:szCs w:val="19"/>
        </w:rPr>
        <w:t>y</w:t>
      </w:r>
      <w:r>
        <w:rPr>
          <w:rFonts w:ascii="Arial" w:hAnsi="Arial" w:cs="Arial"/>
          <w:sz w:val="19"/>
          <w:szCs w:val="19"/>
        </w:rPr>
        <w:t xml:space="preserve"> trawą oraz pojedynczymi drzewami / krzewami.</w:t>
      </w:r>
    </w:p>
    <w:p w:rsidR="00330707" w:rsidRDefault="00330707" w:rsidP="00330707">
      <w:pPr>
        <w:numPr>
          <w:ilvl w:val="0"/>
          <w:numId w:val="1"/>
        </w:num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Przeznaczenie nieruchomości i sposób jej zagospodarowania:</w:t>
      </w:r>
      <w:r>
        <w:rPr>
          <w:rFonts w:ascii="Arial" w:hAnsi="Arial" w:cs="Arial"/>
          <w:sz w:val="19"/>
          <w:szCs w:val="19"/>
        </w:rPr>
        <w:t xml:space="preserve"> zgodnie z ustaleniami miejscowego planu zagospodarowania przestrzennego, zatwierdzonego Uchwałą Nr XX</w:t>
      </w:r>
      <w:r w:rsidR="003668DE">
        <w:rPr>
          <w:rFonts w:ascii="Arial" w:hAnsi="Arial" w:cs="Arial"/>
          <w:sz w:val="19"/>
          <w:szCs w:val="19"/>
        </w:rPr>
        <w:t>XV</w:t>
      </w:r>
      <w:r>
        <w:rPr>
          <w:rFonts w:ascii="Arial" w:hAnsi="Arial" w:cs="Arial"/>
          <w:sz w:val="19"/>
          <w:szCs w:val="19"/>
        </w:rPr>
        <w:t>/</w:t>
      </w:r>
      <w:r w:rsidR="003668DE">
        <w:rPr>
          <w:rFonts w:ascii="Arial" w:hAnsi="Arial" w:cs="Arial"/>
          <w:sz w:val="19"/>
          <w:szCs w:val="19"/>
        </w:rPr>
        <w:t>448</w:t>
      </w:r>
      <w:r>
        <w:rPr>
          <w:rFonts w:ascii="Arial" w:hAnsi="Arial" w:cs="Arial"/>
          <w:sz w:val="19"/>
          <w:szCs w:val="19"/>
        </w:rPr>
        <w:t>/202</w:t>
      </w:r>
      <w:r w:rsidR="003668DE">
        <w:rPr>
          <w:rFonts w:ascii="Arial" w:hAnsi="Arial" w:cs="Arial"/>
          <w:sz w:val="19"/>
          <w:szCs w:val="19"/>
        </w:rPr>
        <w:t>1</w:t>
      </w:r>
      <w:r>
        <w:rPr>
          <w:rFonts w:ascii="Arial" w:hAnsi="Arial" w:cs="Arial"/>
          <w:sz w:val="19"/>
          <w:szCs w:val="19"/>
        </w:rPr>
        <w:t xml:space="preserve"> Rady Miejskiej Leszna z dnia 2</w:t>
      </w:r>
      <w:r w:rsidR="003668DE">
        <w:rPr>
          <w:rFonts w:ascii="Arial" w:hAnsi="Arial" w:cs="Arial"/>
          <w:sz w:val="19"/>
          <w:szCs w:val="19"/>
        </w:rPr>
        <w:t xml:space="preserve">8 stycznia </w:t>
      </w:r>
      <w:r>
        <w:rPr>
          <w:rFonts w:ascii="Arial" w:hAnsi="Arial" w:cs="Arial"/>
          <w:sz w:val="19"/>
          <w:szCs w:val="19"/>
        </w:rPr>
        <w:t>202</w:t>
      </w:r>
      <w:r w:rsidR="003668DE">
        <w:rPr>
          <w:rFonts w:ascii="Arial" w:hAnsi="Arial" w:cs="Arial"/>
          <w:sz w:val="19"/>
          <w:szCs w:val="19"/>
        </w:rPr>
        <w:t>1</w:t>
      </w:r>
      <w:r>
        <w:rPr>
          <w:rFonts w:ascii="Arial" w:hAnsi="Arial" w:cs="Arial"/>
          <w:sz w:val="19"/>
          <w:szCs w:val="19"/>
        </w:rPr>
        <w:t xml:space="preserve"> r., przedmiotowa nieruchomość położona jest na terenie oznaczonym symbol</w:t>
      </w:r>
      <w:r w:rsidR="003668DE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>m</w:t>
      </w:r>
      <w:r w:rsidR="003668DE">
        <w:rPr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 xml:space="preserve"> </w:t>
      </w:r>
      <w:r w:rsidR="003668DE" w:rsidRPr="003668DE">
        <w:rPr>
          <w:rFonts w:ascii="Arial" w:hAnsi="Arial" w:cs="Arial"/>
          <w:b/>
          <w:sz w:val="19"/>
          <w:szCs w:val="19"/>
        </w:rPr>
        <w:t>C14WO</w:t>
      </w:r>
      <w:r w:rsidR="003668DE">
        <w:rPr>
          <w:rFonts w:ascii="Arial" w:hAnsi="Arial" w:cs="Arial"/>
          <w:b/>
          <w:sz w:val="19"/>
          <w:szCs w:val="19"/>
        </w:rPr>
        <w:t>, C6 US/UT/MZ/U; G/UH; C9ZP/ZL; C11ZP; K0</w:t>
      </w:r>
      <w:r w:rsidR="001538C5">
        <w:rPr>
          <w:rFonts w:ascii="Arial" w:hAnsi="Arial" w:cs="Arial"/>
          <w:b/>
          <w:sz w:val="19"/>
          <w:szCs w:val="19"/>
        </w:rPr>
        <w:t>K</w:t>
      </w:r>
      <w:r w:rsidR="003668DE">
        <w:rPr>
          <w:rFonts w:ascii="Arial" w:hAnsi="Arial" w:cs="Arial"/>
          <w:b/>
          <w:sz w:val="19"/>
          <w:szCs w:val="19"/>
        </w:rPr>
        <w:t>2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 xml:space="preserve">i stanowi </w:t>
      </w:r>
      <w:r>
        <w:rPr>
          <w:rFonts w:ascii="Arial" w:hAnsi="Arial" w:cs="Arial"/>
          <w:b/>
          <w:sz w:val="19"/>
          <w:szCs w:val="19"/>
          <w:highlight w:val="yellow"/>
        </w:rPr>
        <w:t>teren</w:t>
      </w:r>
      <w:r w:rsidR="001538C5">
        <w:rPr>
          <w:rFonts w:ascii="Arial" w:hAnsi="Arial" w:cs="Arial"/>
          <w:b/>
          <w:sz w:val="19"/>
          <w:szCs w:val="19"/>
          <w:highlight w:val="yellow"/>
        </w:rPr>
        <w:t>y</w:t>
      </w:r>
      <w:r>
        <w:rPr>
          <w:rFonts w:ascii="Arial" w:hAnsi="Arial" w:cs="Arial"/>
          <w:b/>
          <w:sz w:val="19"/>
          <w:szCs w:val="19"/>
          <w:highlight w:val="yellow"/>
        </w:rPr>
        <w:t xml:space="preserve"> </w:t>
      </w:r>
      <w:r w:rsidR="001538C5">
        <w:rPr>
          <w:rFonts w:ascii="Arial" w:hAnsi="Arial" w:cs="Arial"/>
          <w:b/>
          <w:sz w:val="19"/>
          <w:szCs w:val="19"/>
          <w:highlight w:val="yellow"/>
        </w:rPr>
        <w:t>wód otwartych, usług sportu, rekreacji i turystyki, usług mieszkalnictwa zbiorowego oraz usług handlu i gastronomi oraz zieleni parkowej i leśnej, komunikacji pieszo-rowerowej</w:t>
      </w:r>
      <w:r>
        <w:rPr>
          <w:rFonts w:ascii="Arial" w:hAnsi="Arial" w:cs="Arial"/>
          <w:b/>
          <w:sz w:val="19"/>
          <w:szCs w:val="19"/>
          <w:highlight w:val="yellow"/>
        </w:rPr>
        <w:t>.</w:t>
      </w:r>
    </w:p>
    <w:p w:rsidR="00330707" w:rsidRDefault="00330707" w:rsidP="00330707">
      <w:pPr>
        <w:pStyle w:val="Nagwek1"/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Termin i miejsce przetargu:</w:t>
      </w:r>
      <w:r>
        <w:rPr>
          <w:rFonts w:ascii="Arial" w:hAnsi="Arial" w:cs="Arial"/>
          <w:sz w:val="19"/>
          <w:szCs w:val="19"/>
        </w:rPr>
        <w:t xml:space="preserve">  </w:t>
      </w:r>
      <w:r w:rsidR="006A0AE2">
        <w:rPr>
          <w:rFonts w:ascii="Arial" w:hAnsi="Arial" w:cs="Arial"/>
          <w:b/>
          <w:sz w:val="19"/>
          <w:szCs w:val="19"/>
          <w:highlight w:val="yellow"/>
          <w:u w:val="single"/>
        </w:rPr>
        <w:t>1</w:t>
      </w:r>
      <w:r w:rsidR="000956B5">
        <w:rPr>
          <w:rFonts w:ascii="Arial" w:hAnsi="Arial" w:cs="Arial"/>
          <w:b/>
          <w:sz w:val="19"/>
          <w:szCs w:val="19"/>
          <w:highlight w:val="yellow"/>
          <w:u w:val="single"/>
        </w:rPr>
        <w:t>7</w:t>
      </w:r>
      <w:r>
        <w:rPr>
          <w:rFonts w:ascii="Arial" w:hAnsi="Arial" w:cs="Arial"/>
          <w:b/>
          <w:sz w:val="19"/>
          <w:szCs w:val="19"/>
          <w:highlight w:val="yellow"/>
          <w:u w:val="single"/>
        </w:rPr>
        <w:t xml:space="preserve"> października 2023 r., godz. </w:t>
      </w:r>
      <w:r w:rsidR="006A0AE2">
        <w:rPr>
          <w:rFonts w:ascii="Arial" w:hAnsi="Arial" w:cs="Arial"/>
          <w:b/>
          <w:sz w:val="19"/>
          <w:szCs w:val="19"/>
          <w:highlight w:val="yellow"/>
          <w:u w:val="single"/>
        </w:rPr>
        <w:t>10</w:t>
      </w:r>
      <w:r>
        <w:rPr>
          <w:rFonts w:ascii="Arial" w:hAnsi="Arial" w:cs="Arial"/>
          <w:b/>
          <w:sz w:val="19"/>
          <w:szCs w:val="19"/>
          <w:highlight w:val="yellow"/>
          <w:u w:val="single"/>
        </w:rPr>
        <w:t>:00</w:t>
      </w:r>
      <w:r>
        <w:rPr>
          <w:rFonts w:ascii="Arial" w:hAnsi="Arial" w:cs="Arial"/>
          <w:b/>
          <w:sz w:val="19"/>
          <w:szCs w:val="19"/>
        </w:rPr>
        <w:t xml:space="preserve"> w sali konferencyjnej Wydziału Architektury Planowania Przestrzennego i Budownictwa </w:t>
      </w:r>
      <w:r>
        <w:rPr>
          <w:rFonts w:ascii="Arial" w:hAnsi="Arial" w:cs="Arial"/>
          <w:bCs/>
          <w:sz w:val="19"/>
          <w:szCs w:val="19"/>
        </w:rPr>
        <w:t>na II piętrze w budynku Urzędu Miasta Leszna przy Al. Jana Pawła II 21.</w:t>
      </w:r>
    </w:p>
    <w:p w:rsidR="00330707" w:rsidRDefault="00330707" w:rsidP="00330707">
      <w:pPr>
        <w:pStyle w:val="Pa2"/>
        <w:numPr>
          <w:ilvl w:val="0"/>
          <w:numId w:val="1"/>
        </w:numPr>
        <w:tabs>
          <w:tab w:val="num" w:pos="284"/>
        </w:tabs>
        <w:spacing w:before="120"/>
        <w:ind w:left="284" w:right="102" w:hanging="284"/>
        <w:jc w:val="both"/>
        <w:rPr>
          <w:rFonts w:ascii="Arial" w:hAnsi="Arial" w:cs="Arial"/>
          <w:b/>
          <w:sz w:val="19"/>
          <w:szCs w:val="19"/>
          <w:highlight w:val="yellow"/>
          <w:u w:val="single"/>
        </w:rPr>
      </w:pPr>
      <w:r>
        <w:rPr>
          <w:rFonts w:ascii="Arial" w:hAnsi="Arial" w:cs="Arial"/>
          <w:b/>
          <w:sz w:val="19"/>
          <w:szCs w:val="19"/>
        </w:rPr>
        <w:t>Wysokość i termin wniesienia wadium:</w:t>
      </w:r>
      <w:r>
        <w:rPr>
          <w:rFonts w:ascii="Arial" w:hAnsi="Arial" w:cs="Arial"/>
          <w:sz w:val="19"/>
          <w:szCs w:val="19"/>
        </w:rPr>
        <w:t xml:space="preserve">  wadium</w:t>
      </w:r>
      <w:r>
        <w:rPr>
          <w:rFonts w:ascii="Arial" w:hAnsi="Arial" w:cs="Arial"/>
          <w:b/>
          <w:sz w:val="19"/>
          <w:szCs w:val="19"/>
        </w:rPr>
        <w:t xml:space="preserve"> wymagalne na koncie Urzędu Miasta Leszna</w:t>
      </w:r>
      <w:r>
        <w:rPr>
          <w:rFonts w:ascii="Arial" w:hAnsi="Arial" w:cs="Arial"/>
          <w:sz w:val="19"/>
          <w:szCs w:val="19"/>
        </w:rPr>
        <w:t xml:space="preserve"> nr:  37 1020 3088 0000 8302 0005 7703  PKO BP S.A. I O/Leszno </w:t>
      </w:r>
      <w:r>
        <w:rPr>
          <w:rFonts w:ascii="Arial" w:hAnsi="Arial" w:cs="Arial"/>
          <w:b/>
          <w:sz w:val="19"/>
          <w:szCs w:val="19"/>
        </w:rPr>
        <w:t xml:space="preserve">do dnia  </w:t>
      </w:r>
      <w:r w:rsidR="00AC5539">
        <w:rPr>
          <w:rFonts w:ascii="Arial" w:hAnsi="Arial" w:cs="Arial"/>
          <w:b/>
          <w:sz w:val="19"/>
          <w:szCs w:val="19"/>
          <w:highlight w:val="yellow"/>
          <w:u w:val="single"/>
        </w:rPr>
        <w:t xml:space="preserve"> 6 pa</w:t>
      </w:r>
      <w:r w:rsidR="00957935">
        <w:rPr>
          <w:rFonts w:ascii="Arial" w:hAnsi="Arial" w:cs="Arial"/>
          <w:b/>
          <w:sz w:val="19"/>
          <w:szCs w:val="19"/>
          <w:highlight w:val="yellow"/>
          <w:u w:val="single"/>
        </w:rPr>
        <w:t>ź</w:t>
      </w:r>
      <w:r w:rsidR="00AC5539">
        <w:rPr>
          <w:rFonts w:ascii="Arial" w:hAnsi="Arial" w:cs="Arial"/>
          <w:b/>
          <w:sz w:val="19"/>
          <w:szCs w:val="19"/>
          <w:highlight w:val="yellow"/>
          <w:u w:val="single"/>
        </w:rPr>
        <w:t xml:space="preserve">dziernika </w:t>
      </w:r>
      <w:r>
        <w:rPr>
          <w:rFonts w:ascii="Arial" w:hAnsi="Arial" w:cs="Arial"/>
          <w:b/>
          <w:sz w:val="19"/>
          <w:szCs w:val="19"/>
          <w:highlight w:val="yellow"/>
          <w:u w:val="single"/>
        </w:rPr>
        <w:t>2023 r.</w:t>
      </w:r>
    </w:p>
    <w:p w:rsidR="00330707" w:rsidRDefault="00330707" w:rsidP="00330707">
      <w:pPr>
        <w:numPr>
          <w:ilvl w:val="0"/>
          <w:numId w:val="1"/>
        </w:numPr>
        <w:tabs>
          <w:tab w:val="clear" w:pos="720"/>
          <w:tab w:val="num" w:pos="284"/>
          <w:tab w:val="num" w:pos="3196"/>
        </w:tabs>
        <w:spacing w:before="120"/>
        <w:ind w:left="284" w:hanging="284"/>
        <w:jc w:val="both"/>
        <w:rPr>
          <w:rFonts w:ascii="Arial" w:hAnsi="Arial" w:cs="Arial"/>
          <w:b/>
          <w:snapToGrid w:val="0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Skutki uchylenia się od zawarcia umowy:</w:t>
      </w:r>
      <w:r>
        <w:rPr>
          <w:rFonts w:ascii="Arial" w:hAnsi="Arial" w:cs="Arial"/>
          <w:sz w:val="19"/>
          <w:szCs w:val="19"/>
        </w:rPr>
        <w:t xml:space="preserve"> w</w:t>
      </w:r>
      <w:r>
        <w:rPr>
          <w:rFonts w:ascii="Arial" w:hAnsi="Arial" w:cs="Arial"/>
          <w:snapToGrid w:val="0"/>
          <w:sz w:val="19"/>
          <w:szCs w:val="19"/>
        </w:rPr>
        <w:t xml:space="preserve"> przypadku gdy osoba ustalona jako </w:t>
      </w:r>
      <w:r w:rsidR="00AC5539">
        <w:rPr>
          <w:rFonts w:ascii="Arial" w:hAnsi="Arial" w:cs="Arial"/>
          <w:snapToGrid w:val="0"/>
          <w:sz w:val="19"/>
          <w:szCs w:val="19"/>
        </w:rPr>
        <w:t>dzierżawca</w:t>
      </w:r>
      <w:r>
        <w:rPr>
          <w:rFonts w:ascii="Arial" w:hAnsi="Arial" w:cs="Arial"/>
          <w:snapToGrid w:val="0"/>
          <w:sz w:val="19"/>
          <w:szCs w:val="19"/>
        </w:rPr>
        <w:t xml:space="preserve"> nieruchomości nie przystąpi bez usprawiedliwienia do zawarcia umowy </w:t>
      </w:r>
      <w:r w:rsidR="00AC5539">
        <w:rPr>
          <w:rFonts w:ascii="Arial" w:hAnsi="Arial" w:cs="Arial"/>
          <w:snapToGrid w:val="0"/>
          <w:sz w:val="19"/>
          <w:szCs w:val="19"/>
        </w:rPr>
        <w:t xml:space="preserve">dzierżawy </w:t>
      </w:r>
      <w:r>
        <w:rPr>
          <w:rFonts w:ascii="Arial" w:hAnsi="Arial" w:cs="Arial"/>
          <w:snapToGrid w:val="0"/>
          <w:sz w:val="19"/>
          <w:szCs w:val="19"/>
        </w:rPr>
        <w:t xml:space="preserve">w oznaczonym miejscu i terminie podanym w zawiadomieniu, organizator przetargu może odstąpić od zawarcia umowy notarialnej, a wpłacone wadium </w:t>
      </w:r>
      <w:r>
        <w:rPr>
          <w:rFonts w:ascii="Arial" w:hAnsi="Arial" w:cs="Arial"/>
          <w:b/>
          <w:snapToGrid w:val="0"/>
          <w:sz w:val="19"/>
          <w:szCs w:val="19"/>
        </w:rPr>
        <w:t>nie podlega zwrotowi.</w:t>
      </w:r>
    </w:p>
    <w:p w:rsidR="00330707" w:rsidRDefault="00330707" w:rsidP="00330707">
      <w:pPr>
        <w:numPr>
          <w:ilvl w:val="0"/>
          <w:numId w:val="1"/>
        </w:numPr>
        <w:tabs>
          <w:tab w:val="clear" w:pos="720"/>
          <w:tab w:val="num" w:pos="284"/>
          <w:tab w:val="num" w:pos="3196"/>
        </w:tabs>
        <w:spacing w:before="120"/>
        <w:ind w:left="284" w:hanging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Warunki dodatkowe:</w:t>
      </w:r>
      <w:r>
        <w:rPr>
          <w:rFonts w:ascii="Arial" w:hAnsi="Arial" w:cs="Arial"/>
          <w:sz w:val="19"/>
          <w:szCs w:val="19"/>
        </w:rPr>
        <w:t xml:space="preserve"> uczestnicy przetargu winni posiadać dokument potwierdzający tożsamość a działający w imieniu osoby prawnej dodatkowo dokument potwierdzający upoważnienie do reprezentowania oferenta (np. wydruk </w:t>
      </w:r>
      <w:proofErr w:type="spellStart"/>
      <w:r>
        <w:rPr>
          <w:rFonts w:ascii="Arial" w:hAnsi="Arial" w:cs="Arial"/>
          <w:sz w:val="19"/>
          <w:szCs w:val="19"/>
        </w:rPr>
        <w:t>krs</w:t>
      </w:r>
      <w:proofErr w:type="spellEnd"/>
      <w:r>
        <w:rPr>
          <w:rFonts w:ascii="Arial" w:hAnsi="Arial" w:cs="Arial"/>
          <w:sz w:val="19"/>
          <w:szCs w:val="19"/>
        </w:rPr>
        <w:t>, pełnomocnictwo). Cudzoziemiec w rozumieniu ustawy z dnia 24 marca 1920 r. o nabywaniu nieruchomości przez cudzoziemców (Dz.U.2017.2278), winien przedłożyć zezwolenie, jeżeli uzyskanie zezwolenia wynika z przepisów cytowanej wyżej ustawy</w:t>
      </w:r>
    </w:p>
    <w:p w:rsidR="00330707" w:rsidRDefault="00330707" w:rsidP="00330707">
      <w:pPr>
        <w:jc w:val="both"/>
        <w:rPr>
          <w:rFonts w:ascii="Arial" w:hAnsi="Arial" w:cs="Arial"/>
          <w:sz w:val="19"/>
          <w:szCs w:val="19"/>
        </w:rPr>
      </w:pPr>
    </w:p>
    <w:p w:rsidR="00330707" w:rsidRDefault="00330707" w:rsidP="00330707">
      <w:pPr>
        <w:pStyle w:val="Tekstpodstawowy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Prezydentowi Miasta Leszna przysługuje prawo odwołania przetargu z ważnych powodów.</w:t>
      </w:r>
    </w:p>
    <w:p w:rsidR="00330707" w:rsidRDefault="00330707" w:rsidP="00330707">
      <w:pPr>
        <w:spacing w:before="12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napToGrid w:val="0"/>
          <w:sz w:val="19"/>
          <w:szCs w:val="19"/>
        </w:rPr>
        <w:t xml:space="preserve">Z regulaminem przetargu można zapoznać się w </w:t>
      </w:r>
      <w:r>
        <w:rPr>
          <w:rFonts w:ascii="Arial" w:hAnsi="Arial" w:cs="Arial"/>
          <w:sz w:val="19"/>
          <w:szCs w:val="19"/>
        </w:rPr>
        <w:t>Wydziale Gospodarki Nieruchomościami Urzędu Miasta Leszna, Al. Jana Pawła II 21, pok. nr 16, telefon 65/ 529-82-13 w godz. 7:30-15:30.</w:t>
      </w:r>
    </w:p>
    <w:p w:rsidR="00330707" w:rsidRDefault="00330707" w:rsidP="00330707">
      <w:pPr>
        <w:pStyle w:val="Tekstpodstawowy3"/>
        <w:spacing w:before="120"/>
        <w:jc w:val="both"/>
        <w:rPr>
          <w:color w:val="000000"/>
          <w:w w:val="1"/>
          <w:sz w:val="19"/>
          <w:szCs w:val="19"/>
          <w:bdr w:val="none" w:sz="0" w:space="0" w:color="auto" w:frame="1"/>
          <w:shd w:val="clear" w:color="auto" w:fill="000000"/>
        </w:rPr>
      </w:pPr>
      <w:r>
        <w:rPr>
          <w:rFonts w:ascii="Arial" w:hAnsi="Arial" w:cs="Arial"/>
          <w:b/>
          <w:sz w:val="19"/>
          <w:szCs w:val="19"/>
        </w:rPr>
        <w:t xml:space="preserve">Strona internetowa:  </w:t>
      </w:r>
      <w:r>
        <w:rPr>
          <w:rFonts w:ascii="Arial" w:hAnsi="Arial" w:cs="Arial"/>
          <w:b/>
          <w:sz w:val="19"/>
          <w:szCs w:val="19"/>
          <w:u w:val="single"/>
        </w:rPr>
        <w:t>bip.leszno.pl</w:t>
      </w:r>
      <w:r>
        <w:rPr>
          <w:rFonts w:ascii="Arial" w:hAnsi="Arial" w:cs="Arial"/>
          <w:b/>
          <w:sz w:val="19"/>
          <w:szCs w:val="19"/>
        </w:rPr>
        <w:t xml:space="preserve">  </w:t>
      </w:r>
      <w:r>
        <w:rPr>
          <w:rFonts w:ascii="Arial" w:hAnsi="Arial" w:cs="Arial"/>
          <w:sz w:val="19"/>
          <w:szCs w:val="19"/>
        </w:rPr>
        <w:t>(dział: Przetargi na nieruchomości)</w:t>
      </w:r>
      <w:r>
        <w:rPr>
          <w:color w:val="000000"/>
          <w:w w:val="1"/>
          <w:sz w:val="19"/>
          <w:szCs w:val="19"/>
          <w:bdr w:val="none" w:sz="0" w:space="0" w:color="auto" w:frame="1"/>
          <w:shd w:val="clear" w:color="auto" w:fill="000000"/>
        </w:rPr>
        <w:t xml:space="preserve"> </w:t>
      </w:r>
    </w:p>
    <w:p w:rsidR="00330707" w:rsidRDefault="00330707" w:rsidP="00330707">
      <w:pPr>
        <w:pStyle w:val="Tekstpodstawowy3"/>
        <w:spacing w:before="120"/>
        <w:jc w:val="both"/>
        <w:rPr>
          <w:color w:val="000000"/>
          <w:w w:val="1"/>
          <w:sz w:val="19"/>
          <w:szCs w:val="19"/>
          <w:bdr w:val="none" w:sz="0" w:space="0" w:color="auto" w:frame="1"/>
          <w:shd w:val="clear" w:color="auto" w:fill="000000"/>
        </w:rPr>
      </w:pPr>
    </w:p>
    <w:p w:rsidR="00330707" w:rsidRDefault="00330707" w:rsidP="00330707">
      <w:pPr>
        <w:pStyle w:val="Tekstpodstawowy3"/>
        <w:spacing w:before="120"/>
        <w:jc w:val="both"/>
        <w:rPr>
          <w:color w:val="000000"/>
          <w:w w:val="1"/>
          <w:sz w:val="19"/>
          <w:szCs w:val="19"/>
          <w:bdr w:val="none" w:sz="0" w:space="0" w:color="auto" w:frame="1"/>
          <w:shd w:val="clear" w:color="auto" w:fill="000000"/>
        </w:rPr>
      </w:pPr>
    </w:p>
    <w:p w:rsidR="00330707" w:rsidRDefault="00330707" w:rsidP="00330707">
      <w:pPr>
        <w:pStyle w:val="Tekstpodstawowy3"/>
        <w:spacing w:before="120"/>
        <w:jc w:val="both"/>
        <w:rPr>
          <w:rFonts w:ascii="Arial" w:hAnsi="Arial" w:cs="Arial"/>
          <w:b/>
          <w:sz w:val="19"/>
          <w:szCs w:val="19"/>
        </w:rPr>
      </w:pPr>
    </w:p>
    <w:p w:rsidR="00A35AA7" w:rsidRDefault="00957935"/>
    <w:sectPr w:rsidR="00A35AA7" w:rsidSect="000E0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imbusRomDEE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4796"/>
    <w:multiLevelType w:val="hybridMultilevel"/>
    <w:tmpl w:val="09D45526"/>
    <w:lvl w:ilvl="0" w:tplc="FE104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</w:rPr>
    </w:lvl>
    <w:lvl w:ilvl="1" w:tplc="D00A84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F54773"/>
    <w:multiLevelType w:val="hybridMultilevel"/>
    <w:tmpl w:val="95520CE6"/>
    <w:lvl w:ilvl="0" w:tplc="34D63F80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330707"/>
    <w:rsid w:val="000956B5"/>
    <w:rsid w:val="000E0AD7"/>
    <w:rsid w:val="00145AB7"/>
    <w:rsid w:val="001538C5"/>
    <w:rsid w:val="001F1B51"/>
    <w:rsid w:val="00330707"/>
    <w:rsid w:val="003668DE"/>
    <w:rsid w:val="005975EF"/>
    <w:rsid w:val="00633714"/>
    <w:rsid w:val="006A0AE2"/>
    <w:rsid w:val="00957935"/>
    <w:rsid w:val="00970612"/>
    <w:rsid w:val="00AC5539"/>
    <w:rsid w:val="00BC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30707"/>
    <w:pPr>
      <w:keepNext/>
      <w:widowControl w:val="0"/>
      <w:snapToGrid w:val="0"/>
      <w:ind w:firstLine="360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30707"/>
    <w:pPr>
      <w:keepNext/>
      <w:widowControl w:val="0"/>
      <w:snapToGrid w:val="0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070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3070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30707"/>
    <w:pPr>
      <w:widowControl w:val="0"/>
      <w:snapToGrid w:val="0"/>
    </w:pPr>
    <w:rPr>
      <w:rFonts w:ascii="Courier New" w:hAnsi="Courier New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707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330707"/>
    <w:pPr>
      <w:widowControl w:val="0"/>
      <w:snapToGrid w:val="0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30707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Pa2">
    <w:name w:val="Pa2"/>
    <w:basedOn w:val="Normalny"/>
    <w:next w:val="Normalny"/>
    <w:rsid w:val="00330707"/>
    <w:pPr>
      <w:autoSpaceDE w:val="0"/>
      <w:autoSpaceDN w:val="0"/>
      <w:adjustRightInd w:val="0"/>
      <w:spacing w:line="201" w:lineRule="atLeast"/>
    </w:pPr>
    <w:rPr>
      <w:rFonts w:ascii="NimbusRomDEE" w:hAnsi="NimbusRomDE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bdziedzic</dc:creator>
  <cp:lastModifiedBy>bdziedzic</cp:lastModifiedBy>
  <cp:revision>4</cp:revision>
  <dcterms:created xsi:type="dcterms:W3CDTF">2023-08-24T10:15:00Z</dcterms:created>
  <dcterms:modified xsi:type="dcterms:W3CDTF">2023-09-06T10:33:00Z</dcterms:modified>
</cp:coreProperties>
</file>