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9EA3" w14:textId="356652B9" w:rsidR="00F5211D" w:rsidRPr="0043752B" w:rsidRDefault="00F5211D" w:rsidP="000A7648">
      <w:pPr>
        <w:widowControl w:val="0"/>
        <w:suppressAutoHyphens/>
        <w:autoSpaceDN w:val="0"/>
        <w:jc w:val="both"/>
        <w:textAlignment w:val="baseline"/>
        <w:rPr>
          <w:rFonts w:ascii="Arial" w:hAnsi="Arial" w:cs="Arial"/>
          <w:sz w:val="14"/>
          <w:szCs w:val="20"/>
          <w:lang w:val="pl-PL"/>
        </w:rPr>
      </w:pPr>
      <w:r w:rsidRPr="0043752B">
        <w:rPr>
          <w:rFonts w:ascii="Arial" w:hAnsi="Arial" w:cs="Arial"/>
          <w:sz w:val="14"/>
          <w:szCs w:val="20"/>
          <w:lang w:val="pl-PL"/>
        </w:rPr>
        <w:t>……………………………………………..</w:t>
      </w:r>
    </w:p>
    <w:p w14:paraId="39142A63" w14:textId="326807D1" w:rsidR="00F5211D" w:rsidRPr="0043752B" w:rsidRDefault="00F5211D" w:rsidP="000A7648">
      <w:pPr>
        <w:widowControl w:val="0"/>
        <w:suppressAutoHyphens/>
        <w:autoSpaceDN w:val="0"/>
        <w:jc w:val="both"/>
        <w:textAlignment w:val="baseline"/>
        <w:rPr>
          <w:rFonts w:ascii="Arial" w:hAnsi="Arial" w:cs="Arial"/>
          <w:sz w:val="14"/>
          <w:szCs w:val="20"/>
          <w:lang w:val="pl-PL"/>
        </w:rPr>
      </w:pPr>
      <w:r w:rsidRPr="0043752B">
        <w:rPr>
          <w:rFonts w:ascii="Arial" w:hAnsi="Arial" w:cs="Arial"/>
          <w:sz w:val="14"/>
          <w:szCs w:val="20"/>
          <w:lang w:val="pl-PL"/>
        </w:rPr>
        <w:t>imię i nazwisko pracownika</w:t>
      </w:r>
    </w:p>
    <w:p w14:paraId="64E4A11D" w14:textId="70D5EC24" w:rsidR="003D484F" w:rsidRPr="0043752B" w:rsidRDefault="00642901" w:rsidP="000A7648">
      <w:pPr>
        <w:widowControl w:val="0"/>
        <w:suppressAutoHyphens/>
        <w:autoSpaceDN w:val="0"/>
        <w:jc w:val="both"/>
        <w:textAlignment w:val="baseline"/>
        <w:rPr>
          <w:rFonts w:ascii="Arial" w:hAnsi="Arial" w:cs="Arial"/>
          <w:b/>
          <w:sz w:val="20"/>
          <w:szCs w:val="20"/>
          <w:lang w:val="pl-PL"/>
        </w:rPr>
      </w:pPr>
      <w:r w:rsidRPr="0043752B">
        <w:rPr>
          <w:rFonts w:ascii="Arial" w:hAnsi="Arial" w:cs="Arial"/>
          <w:b/>
          <w:sz w:val="20"/>
          <w:szCs w:val="20"/>
          <w:lang w:val="pl-PL"/>
        </w:rPr>
        <w:t>s</w:t>
      </w:r>
      <w:r w:rsidR="000445C0" w:rsidRPr="0043752B">
        <w:rPr>
          <w:rFonts w:ascii="Arial" w:hAnsi="Arial" w:cs="Arial"/>
          <w:b/>
          <w:sz w:val="20"/>
          <w:szCs w:val="20"/>
          <w:lang w:val="pl-PL"/>
        </w:rPr>
        <w:t xml:space="preserve">pecjalista </w:t>
      </w:r>
    </w:p>
    <w:p w14:paraId="55AAFD31" w14:textId="5389FC0E" w:rsidR="00F5211D" w:rsidRPr="0043752B" w:rsidRDefault="00F5211D" w:rsidP="000A7648">
      <w:pPr>
        <w:widowControl w:val="0"/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0"/>
          <w:lang w:val="pl-PL"/>
        </w:rPr>
      </w:pPr>
      <w:r w:rsidRPr="0043752B">
        <w:rPr>
          <w:rFonts w:ascii="Arial" w:hAnsi="Arial" w:cs="Arial"/>
          <w:sz w:val="18"/>
          <w:szCs w:val="20"/>
          <w:lang w:val="pl-PL"/>
        </w:rPr>
        <w:t>………………………………….</w:t>
      </w:r>
    </w:p>
    <w:p w14:paraId="3074138F" w14:textId="77F0FCF1" w:rsidR="00F5211D" w:rsidRPr="0043752B" w:rsidRDefault="00F5211D" w:rsidP="000A7648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4"/>
          <w:szCs w:val="20"/>
          <w:lang w:val="pl-PL" w:eastAsia="zh-CN" w:bidi="hi-IN"/>
        </w:rPr>
      </w:pPr>
      <w:r w:rsidRPr="0043752B">
        <w:rPr>
          <w:rFonts w:ascii="Arial" w:hAnsi="Arial" w:cs="Arial"/>
          <w:sz w:val="14"/>
          <w:szCs w:val="20"/>
          <w:lang w:val="pl-PL"/>
        </w:rPr>
        <w:t>nazwa stanowiska pracowniczego *</w:t>
      </w:r>
    </w:p>
    <w:p w14:paraId="17C37FBD" w14:textId="2BD1A519" w:rsidR="009A04D7" w:rsidRPr="0043752B" w:rsidRDefault="009A04D7" w:rsidP="003025A1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208374C" w14:textId="77777777" w:rsidR="009A04D7" w:rsidRPr="0043752B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03E3CF2" w14:textId="77777777" w:rsidR="009A04D7" w:rsidRPr="0043752B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43752B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14:paraId="549305D7" w14:textId="77777777" w:rsidR="003E323E" w:rsidRPr="0043752B" w:rsidRDefault="003E323E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D8BCA13" w14:textId="77777777" w:rsidR="00D15A16" w:rsidRPr="0043752B" w:rsidRDefault="00D15A16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BA9979A" w14:textId="79AA1699" w:rsidR="009A04D7" w:rsidRPr="0043752B" w:rsidRDefault="009A04D7" w:rsidP="003E32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3752B">
        <w:rPr>
          <w:rFonts w:ascii="Arial" w:hAnsi="Arial" w:cs="Arial"/>
          <w:b/>
          <w:sz w:val="20"/>
          <w:szCs w:val="20"/>
          <w:lang w:val="pl-PL"/>
        </w:rPr>
        <w:t>DANE PODSTAWOWE</w:t>
      </w:r>
    </w:p>
    <w:p w14:paraId="3429FA17" w14:textId="77777777" w:rsidR="009A04D7" w:rsidRPr="0043752B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52B" w:rsidRPr="0043752B" w14:paraId="51F2BED6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A39E" w14:textId="11C410F5" w:rsidR="009A04D7" w:rsidRPr="0043752B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</w:tc>
      </w:tr>
      <w:tr w:rsidR="0043752B" w:rsidRPr="005A0A2E" w14:paraId="57341C6A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42E4" w14:textId="06BB7A37" w:rsidR="009A04D7" w:rsidRPr="0043752B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  <w:r w:rsidR="003025A1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642901" w:rsidRPr="0043752B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3025A1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OP </w:t>
            </w:r>
            <w:r w:rsidR="00642901" w:rsidRPr="0043752B">
              <w:rPr>
                <w:rFonts w:ascii="Arial" w:hAnsi="Arial" w:cs="Arial"/>
                <w:sz w:val="20"/>
                <w:szCs w:val="20"/>
                <w:lang w:val="pl-PL"/>
              </w:rPr>
              <w:t>–</w:t>
            </w:r>
            <w:r w:rsidR="00740B3B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025A1" w:rsidRPr="0043752B">
              <w:rPr>
                <w:rFonts w:ascii="Arial" w:hAnsi="Arial" w:cs="Arial"/>
                <w:sz w:val="20"/>
                <w:szCs w:val="20"/>
                <w:lang w:val="pl-PL"/>
              </w:rPr>
              <w:t>III</w:t>
            </w:r>
            <w:r w:rsidR="00642901" w:rsidRPr="0043752B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</w:tr>
    </w:tbl>
    <w:p w14:paraId="0532E474" w14:textId="77777777" w:rsidR="009A04D7" w:rsidRPr="0043752B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52B" w:rsidRPr="0043752B" w14:paraId="378C02CC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2D71" w14:textId="54A67ADB" w:rsidR="009A04D7" w:rsidRPr="0043752B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</w:tc>
      </w:tr>
      <w:tr w:rsidR="0043752B" w:rsidRPr="005A0A2E" w14:paraId="2B2193B5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00E8" w14:textId="146CE864" w:rsidR="00797BEF" w:rsidRPr="0043752B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</w:tc>
      </w:tr>
    </w:tbl>
    <w:p w14:paraId="422C4EE9" w14:textId="77777777" w:rsidR="009A04D7" w:rsidRPr="0043752B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52B" w:rsidRPr="0043752B" w14:paraId="7F6FEEB6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FE05" w14:textId="6329C63A" w:rsidR="009A04D7" w:rsidRPr="0043752B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</w:tc>
      </w:tr>
      <w:tr w:rsidR="0043752B" w:rsidRPr="0043752B" w14:paraId="386B53E1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C7B6" w14:textId="39ABF1ED" w:rsidR="00D15A16" w:rsidRPr="0043752B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</w:tc>
      </w:tr>
    </w:tbl>
    <w:p w14:paraId="087DB283" w14:textId="77777777" w:rsidR="009A04D7" w:rsidRPr="0043752B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52B" w:rsidRPr="0043752B" w14:paraId="07F43BF0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01E9" w14:textId="62E0BFC5" w:rsidR="00D15A16" w:rsidRPr="0043752B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43752B" w:rsidRPr="0043752B" w14:paraId="47D766A3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1611" w14:textId="580C695C" w:rsidR="00D15A16" w:rsidRPr="0043752B" w:rsidRDefault="009A04D7" w:rsidP="006429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642901" w:rsidRPr="0043752B">
              <w:rPr>
                <w:rFonts w:ascii="Arial" w:hAnsi="Arial" w:cs="Arial"/>
                <w:bCs/>
                <w:sz w:val="20"/>
                <w:szCs w:val="20"/>
                <w:lang w:val="pl-PL"/>
              </w:rPr>
              <w:t>Kierownik Biura Pełnomocnika ds. Współpracy z Organizacjami Pozarządowymi,</w:t>
            </w:r>
            <w:r w:rsidR="00642901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642901" w:rsidRPr="0043752B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 (OP-I)</w:t>
            </w:r>
          </w:p>
        </w:tc>
      </w:tr>
      <w:tr w:rsidR="0043752B" w:rsidRPr="005A0A2E" w14:paraId="09658231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5A9A" w14:textId="4786AB65" w:rsidR="00D15A16" w:rsidRPr="0043752B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43752B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14:paraId="164046C7" w14:textId="77777777" w:rsidR="009A04D7" w:rsidRPr="0043752B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52B" w:rsidRPr="0043752B" w14:paraId="71E9A26E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03E1" w14:textId="65AE1822" w:rsidR="00D15A16" w:rsidRPr="0043752B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43752B" w:rsidRPr="005A0A2E" w14:paraId="1F9D420B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520B" w14:textId="5026605F" w:rsidR="006A353C" w:rsidRPr="0043752B" w:rsidRDefault="009A04D7" w:rsidP="00EE2112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nazwy bezpośrednio podległych stanowisk:</w:t>
            </w:r>
            <w:r w:rsidR="00642901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0106D9" w:rsidRPr="0043752B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</w:tr>
      <w:tr w:rsidR="0043752B" w:rsidRPr="005A0A2E" w14:paraId="3FE57F45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5DD" w14:textId="7CCC4604" w:rsidR="006A353C" w:rsidRPr="0043752B" w:rsidRDefault="009A04D7" w:rsidP="00EE2112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nazwy stanowisk będących pod nadzorem merytorycznym:</w:t>
            </w:r>
            <w:r w:rsidR="003B7E7F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0106D9" w:rsidRPr="0043752B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</w:tr>
    </w:tbl>
    <w:p w14:paraId="625047C4" w14:textId="77777777" w:rsidR="009A04D7" w:rsidRPr="0043752B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52B" w:rsidRPr="0043752B" w14:paraId="2E61B3BE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11E8" w14:textId="29CB41F9" w:rsidR="00D15A16" w:rsidRPr="0043752B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43752B" w:rsidRPr="005A0A2E" w14:paraId="34E2DD54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0D998" w14:textId="63589585" w:rsidR="00642901" w:rsidRPr="0043752B" w:rsidRDefault="00642901" w:rsidP="00642901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pracownik zastępuje pracownik</w:t>
            </w:r>
            <w:r w:rsidR="00887550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ów na stanowiskach</w:t>
            </w: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  <w:r w:rsidRPr="0043752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  <w:p w14:paraId="0D985385" w14:textId="6275C8D5" w:rsidR="00642901" w:rsidRPr="0043752B" w:rsidRDefault="00642901" w:rsidP="00642901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Kierownik Biura Pełnomocnika ds. Współpracy z Organizacjami Pozarządowymi, </w:t>
            </w:r>
            <w:r w:rsidR="00EE2112" w:rsidRPr="0043752B">
              <w:rPr>
                <w:rFonts w:ascii="Arial" w:hAnsi="Arial" w:cs="Arial"/>
                <w:sz w:val="20"/>
                <w:szCs w:val="20"/>
                <w:lang w:val="pl-PL"/>
              </w:rPr>
              <w:t>Pełnomocnik</w:t>
            </w: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 (OP-I), </w:t>
            </w:r>
          </w:p>
          <w:p w14:paraId="62ACAC28" w14:textId="6397C8DC" w:rsidR="00642901" w:rsidRPr="0043752B" w:rsidRDefault="00642901" w:rsidP="00642901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 (OP-II, OP-IV),</w:t>
            </w:r>
          </w:p>
          <w:p w14:paraId="75395E48" w14:textId="0E854A8B" w:rsidR="00D15A16" w:rsidRPr="0043752B" w:rsidRDefault="00642901" w:rsidP="00642901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pomoc administracyjna (OP-V, OP-VI),</w:t>
            </w:r>
          </w:p>
        </w:tc>
      </w:tr>
      <w:tr w:rsidR="0043752B" w:rsidRPr="005A0A2E" w14:paraId="1E4100C1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4E093" w14:textId="25D1DD98" w:rsidR="00EE2112" w:rsidRPr="0043752B" w:rsidRDefault="009A04D7" w:rsidP="0088755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="00EE2112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racownik jest zastępowany przez</w:t>
            </w: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87550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pracowników</w:t>
            </w:r>
            <w:r w:rsidR="00697CA9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na stanowisk</w:t>
            </w:r>
            <w:r w:rsidR="00887550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ach</w:t>
            </w:r>
            <w:r w:rsidR="00EE2112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  <w:r w:rsidR="009A1573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7567AFD8" w14:textId="77777777" w:rsidR="00EE2112" w:rsidRPr="0043752B" w:rsidRDefault="009A1573" w:rsidP="00EE211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ds</w:t>
            </w:r>
            <w:r w:rsidR="00642901" w:rsidRPr="0043752B">
              <w:rPr>
                <w:rFonts w:ascii="Arial" w:hAnsi="Arial" w:cs="Arial"/>
                <w:sz w:val="20"/>
                <w:szCs w:val="20"/>
                <w:lang w:val="pl-PL"/>
              </w:rPr>
              <w:t>. współpracy z organizacjami pozarządowymi (OP-II, OP-IV)</w:t>
            </w:r>
            <w:r w:rsidR="00EE2112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14:paraId="7E51AC04" w14:textId="4A63E57C" w:rsidR="00D15A16" w:rsidRPr="0043752B" w:rsidRDefault="00C737D7" w:rsidP="00EE211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pomoc administracyjna</w:t>
            </w:r>
            <w:r w:rsidR="00642901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(OP-V, OP-VI),</w:t>
            </w:r>
          </w:p>
        </w:tc>
      </w:tr>
      <w:tr w:rsidR="0043752B" w:rsidRPr="0043752B" w14:paraId="65862E48" w14:textId="77777777" w:rsidTr="0043752B">
        <w:trPr>
          <w:trHeight w:val="7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6A3C9" w14:textId="71810087" w:rsidR="00D15A16" w:rsidRPr="0043752B" w:rsidRDefault="00642901" w:rsidP="0064290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pracownik współpracuje z poszczególnymi wydziałami i instytucjami miejskimi, </w:t>
            </w:r>
            <w:r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 szczególności z:</w:t>
            </w: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 Wydziałem Kultury i Sportu, Wydziałem Rozwoju, Wydziałem Spraw Obywatelskich, Wydziałem Edukacji, Centrum Informacji Turystycznej, Wydziałem Finansowo-Księgowym, Wydziałem Organizacyjnym, Biurem Prasowym, Miejskim Ośrodkiem Pomocy Rodzinie, Biurem ds. Uzależnień oraz z innymi pracownikami Urzędu Miasta Leszna.</w:t>
            </w:r>
          </w:p>
        </w:tc>
      </w:tr>
    </w:tbl>
    <w:p w14:paraId="5A29C507" w14:textId="77777777" w:rsidR="00274BA6" w:rsidRPr="000A7648" w:rsidRDefault="00274BA6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44176A4" w14:textId="77777777" w:rsidR="009A04D7" w:rsidRPr="000A7648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A7648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14:paraId="7E713A8E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0A7648" w14:paraId="1870AEF1" w14:textId="77777777" w:rsidTr="0043752B">
        <w:trPr>
          <w:trHeight w:val="28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B190" w14:textId="2753F5E7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</w:tc>
      </w:tr>
      <w:tr w:rsidR="009A04D7" w:rsidRPr="005A0A2E" w14:paraId="32F290F5" w14:textId="77777777" w:rsidTr="004126F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0DEC" w14:textId="62954F20" w:rsidR="009A04D7" w:rsidRPr="000A7648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14:paraId="5E254A4F" w14:textId="3939C979" w:rsidR="002F1F6E" w:rsidRPr="00642901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pl-PL" w:eastAsia="pl-PL"/>
              </w:rPr>
            </w:pPr>
            <w:r w:rsidRPr="0064290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 w:eastAsia="pl-PL"/>
              </w:rPr>
              <w:t>Program współpracy Miasta z organizacjami pozarządowymi:</w:t>
            </w:r>
          </w:p>
          <w:p w14:paraId="57A0A977" w14:textId="77777777" w:rsidR="002F1F6E" w:rsidRPr="000A7648" w:rsidRDefault="000A4FB6" w:rsidP="00FD7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</w:t>
            </w:r>
            <w:r w:rsidR="002F1F6E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spółtworzenie i </w:t>
            </w:r>
            <w:r w:rsidR="007E660A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 nad realizacją Programu W</w:t>
            </w:r>
            <w:r w:rsidR="002F1F6E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 Miasta </w:t>
            </w:r>
            <w:r w:rsidR="007E660A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="007E660A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14:paraId="4992223B" w14:textId="40B74E18" w:rsidR="002F1F6E" w:rsidRPr="000A7648" w:rsidRDefault="002F1F6E" w:rsidP="00FD7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współpraca przy przygotowaniu corocznych zbiorczych informacji z realizacji Programu </w:t>
            </w:r>
            <w:r w:rsidR="00EE2112"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Współprac</w:t>
            </w:r>
            <w:r w:rsidRPr="000A764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y Miasta, </w:t>
            </w:r>
          </w:p>
          <w:p w14:paraId="06380FC6" w14:textId="77777777" w:rsidR="000A4FB6" w:rsidRPr="000A7648" w:rsidRDefault="002F1F6E" w:rsidP="00FD7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współtworzenie, wdrażanie i realizacja zapisów uchwał, zarządzeń i zasad regulujących współpracę samorządu Miasta z sektorem pozarządowym, </w:t>
            </w:r>
          </w:p>
          <w:p w14:paraId="2FC1C658" w14:textId="3D3F6F58" w:rsidR="00C737D7" w:rsidRPr="000A7648" w:rsidRDefault="00C737D7" w:rsidP="00FD71A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/>
              </w:rPr>
              <w:t xml:space="preserve">tworzenie zespołów/rad o charakterze doradczym i inicjatywnym złożonych </w:t>
            </w:r>
            <w:r w:rsidR="00642901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64290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m.in. </w:t>
            </w:r>
            <w:r w:rsidRPr="000A7648">
              <w:rPr>
                <w:rFonts w:ascii="Arial" w:hAnsi="Arial" w:cs="Arial"/>
                <w:sz w:val="20"/>
                <w:szCs w:val="20"/>
                <w:lang w:val="pl-PL"/>
              </w:rPr>
              <w:t>z przedstawicieli organizacji pozarządowych oraz samorządu,</w:t>
            </w:r>
          </w:p>
          <w:p w14:paraId="37E2E646" w14:textId="6076BD40" w:rsidR="002F1F6E" w:rsidRPr="000A7648" w:rsidRDefault="002F1F6E" w:rsidP="00FD7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i prowadzenie konsultacji społecznych z organizacjami pozarządowymi,</w:t>
            </w:r>
          </w:p>
          <w:p w14:paraId="13D836EF" w14:textId="3D528827" w:rsidR="00FD71AA" w:rsidRPr="000A7648" w:rsidRDefault="00FD71AA" w:rsidP="00FD71AA">
            <w:pPr>
              <w:numPr>
                <w:ilvl w:val="0"/>
                <w:numId w:val="3"/>
              </w:numPr>
              <w:spacing w:line="6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analiza treści ogłoszeń konkursowyc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h pod względem formalno-prawnym </w:t>
            </w: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oraz merytorycznym (spójności z aktami prawnymi</w:t>
            </w:r>
            <w:r w:rsidR="004A335D"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),</w:t>
            </w:r>
            <w:r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307D384A" w14:textId="2728B0D7" w:rsidR="00FD71AA" w:rsidRPr="00642901" w:rsidRDefault="00FD71AA" w:rsidP="00FD71AA">
            <w:pPr>
              <w:numPr>
                <w:ilvl w:val="0"/>
                <w:numId w:val="3"/>
              </w:numPr>
              <w:spacing w:line="6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przygotowywanie treści ogłoszeń o otwartym konkursie ofert do publikacji</w:t>
            </w:r>
            <w:r w:rsidR="00C906F7"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w zakresie biura,</w:t>
            </w:r>
          </w:p>
          <w:p w14:paraId="52B04E46" w14:textId="5915D4CB" w:rsidR="004A335D" w:rsidRPr="000A7648" w:rsidRDefault="004A335D" w:rsidP="004A335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koordynacja procedury zlecania zadań publicznych organizacjom pozarządowych </w:t>
            </w:r>
            <w:r w:rsidR="00C906F7" w:rsidRPr="00642901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z pominięciem otwartych konkursów ofert, </w:t>
            </w:r>
          </w:p>
          <w:p w14:paraId="61B57670" w14:textId="77777777" w:rsidR="00C906F7" w:rsidRPr="00642901" w:rsidRDefault="00C906F7" w:rsidP="00C906F7">
            <w:pPr>
              <w:numPr>
                <w:ilvl w:val="0"/>
                <w:numId w:val="3"/>
              </w:numPr>
              <w:spacing w:line="6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weryfikacja złożonych ofert pod względem formalno-prawnym,</w:t>
            </w:r>
          </w:p>
          <w:p w14:paraId="54EAE717" w14:textId="3D656474" w:rsidR="004A335D" w:rsidRPr="000A7648" w:rsidRDefault="004A335D" w:rsidP="004A335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sz w:val="20"/>
                <w:szCs w:val="20"/>
                <w:lang w:val="pl-PL"/>
              </w:rPr>
              <w:t>prowadzenie naborów kandydatów do komisji konkursowych dla osób wskazanych przez organizacje pozarządowe,</w:t>
            </w:r>
          </w:p>
          <w:p w14:paraId="2F117B32" w14:textId="43E2EB9D" w:rsidR="002F1F6E" w:rsidRPr="00642901" w:rsidRDefault="002F1F6E" w:rsidP="00C906F7">
            <w:pPr>
              <w:numPr>
                <w:ilvl w:val="0"/>
                <w:numId w:val="3"/>
              </w:numPr>
              <w:spacing w:line="6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>współpraca z merytorycznymi wydziałami, biurami, jednostkami przy organizowaniu konkursów ofert na dotacje</w:t>
            </w:r>
            <w:r w:rsidR="00C906F7"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oraz </w:t>
            </w:r>
            <w:r w:rsidR="00C906F7"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koordynacja treści </w:t>
            </w:r>
            <w:r w:rsidR="00642901" w:rsidRPr="00642901">
              <w:rPr>
                <w:rFonts w:ascii="Arial" w:hAnsi="Arial" w:cs="Arial"/>
                <w:sz w:val="20"/>
                <w:szCs w:val="20"/>
                <w:lang w:val="pl-PL"/>
              </w:rPr>
              <w:t>ogłoszeń</w:t>
            </w:r>
            <w:r w:rsidR="00C906F7"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906F7" w:rsidRPr="0064290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 otwartym konkursie ofert do publikacji,</w:t>
            </w:r>
          </w:p>
          <w:p w14:paraId="3D8122A3" w14:textId="1FC26A05" w:rsidR="00346E7E" w:rsidRPr="000A7648" w:rsidRDefault="00346E7E" w:rsidP="00C906F7">
            <w:pPr>
              <w:numPr>
                <w:ilvl w:val="0"/>
                <w:numId w:val="3"/>
              </w:numPr>
              <w:spacing w:line="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obsługa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platformy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generator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CB00B59" w14:textId="77777777" w:rsidR="002F1F6E" w:rsidRPr="000A7648" w:rsidRDefault="002F1F6E" w:rsidP="00FD7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działalność sektora pozarządowego</w:t>
            </w:r>
            <w:r w:rsidR="00C11383"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01E3D76B" w14:textId="77777777" w:rsidR="003E323E" w:rsidRPr="000A7648" w:rsidRDefault="003E323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14:paraId="77ED70FC" w14:textId="77777777" w:rsidR="00C906F7" w:rsidRPr="00642901" w:rsidRDefault="002F1F6E" w:rsidP="00C906F7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 w:eastAsia="pl-PL"/>
              </w:rPr>
            </w:pPr>
            <w:r w:rsidRPr="0064290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 w:eastAsia="pl-PL"/>
              </w:rPr>
              <w:t>Zewnętrzne źródła finansowania</w:t>
            </w:r>
            <w:r w:rsidR="00C11383" w:rsidRPr="0064290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 w:eastAsia="pl-PL"/>
              </w:rPr>
              <w:t>:</w:t>
            </w:r>
          </w:p>
          <w:p w14:paraId="0AB34147" w14:textId="3767692C" w:rsidR="00642901" w:rsidRPr="00642901" w:rsidRDefault="002F1F6E" w:rsidP="006429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wyszukiwanie projektów, programów i grantów umożliwiających uzyskanie dofinansowania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 działalność podejmowaną  przez stowarzyszenia i organizacje pozarządowe</w:t>
            </w:r>
            <w:r w:rsidR="002772F7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 </w:t>
            </w:r>
            <w:r w:rsidR="00C906F7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</w:t>
            </w: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zarejestrowane na terenie </w:t>
            </w:r>
            <w:r w:rsidR="00EE2112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Miasta </w:t>
            </w: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oraz wprowadzanie ich na stronę </w:t>
            </w:r>
            <w:r w:rsidR="00C906F7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C906F7"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hyperlink r:id="rId6" w:history="1">
              <w:r w:rsidR="00C906F7" w:rsidRPr="00642901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</w:t>
              </w:r>
              <w:r w:rsidR="00C906F7" w:rsidRPr="00642901">
                <w:rPr>
                  <w:rStyle w:val="Hipercze"/>
                  <w:rFonts w:ascii="Arial" w:hAnsi="Arial" w:cs="Arial"/>
                  <w:sz w:val="20"/>
                  <w:szCs w:val="20"/>
                  <w:lang w:val="pl-PL"/>
                </w:rPr>
                <w:t>go.</w:t>
              </w:r>
              <w:r w:rsidR="00C906F7" w:rsidRPr="00642901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leszno.pl</w:t>
              </w:r>
            </w:hyperlink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,</w:t>
            </w:r>
          </w:p>
          <w:p w14:paraId="1594DC00" w14:textId="05511BF7" w:rsidR="00642901" w:rsidRPr="00642901" w:rsidRDefault="002F1F6E" w:rsidP="006429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terenie </w:t>
            </w:r>
            <w:r w:rsidR="00EE2112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Miasta 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projektach, programach i grantach umożliwiających uzyskanie dofinansowania 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 podejmowane przez nie działania,</w:t>
            </w:r>
          </w:p>
          <w:p w14:paraId="208C509B" w14:textId="77777777" w:rsidR="00642901" w:rsidRPr="00642901" w:rsidRDefault="001B328F" w:rsidP="006429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="002F1F6E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organizacji pozarządowych w przygotowaniu przez nie</w:t>
            </w:r>
            <w:r w:rsidR="00C737D7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wniosków </w:t>
            </w:r>
            <w:r w:rsid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642901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14:paraId="591A78FB" w14:textId="77777777" w:rsidR="00642901" w:rsidRPr="00642901" w:rsidRDefault="002F1F6E" w:rsidP="006429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642901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14:paraId="72D5C6B1" w14:textId="67A02B6B" w:rsidR="002F1F6E" w:rsidRPr="00642901" w:rsidRDefault="002F1F6E" w:rsidP="006429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642901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 do dofinansowania ze środków zewnętrznych</w:t>
            </w:r>
            <w:r w:rsidR="006F0AEF" w:rsidRPr="00642901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0D5ACB21" w14:textId="77777777" w:rsidR="007E660A" w:rsidRPr="00642901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 w:eastAsia="pl-PL"/>
              </w:rPr>
            </w:pPr>
          </w:p>
          <w:p w14:paraId="5A6180C3" w14:textId="77777777" w:rsidR="00642901" w:rsidRPr="00E059DC" w:rsidRDefault="002F1F6E" w:rsidP="002F1F6E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pl-PL" w:eastAsia="pl-PL"/>
              </w:rPr>
            </w:pPr>
            <w:r w:rsidRPr="00E059DC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pl-PL" w:eastAsia="pl-PL"/>
              </w:rPr>
              <w:t>Współpraca z Organizacjami Pozarządowymi:</w:t>
            </w:r>
          </w:p>
          <w:p w14:paraId="64FE9D50" w14:textId="77777777" w:rsidR="005B6209" w:rsidRP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promowanie Miasta Leszna poprzez działalność organizacji pozarządowych, </w:t>
            </w: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  <w:t>w szczególności:</w:t>
            </w:r>
          </w:p>
          <w:p w14:paraId="16E5FD34" w14:textId="37081E6B" w:rsidR="005B6209" w:rsidRPr="005B6209" w:rsidRDefault="005B6209" w:rsidP="005B6209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aktualizacja Informatora </w:t>
            </w:r>
            <w:r w:rsidR="00EE2112"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Leszczyńskich </w:t>
            </w: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Organizacji Pozarządowych oraz prowadzenie wykazu stowarzyszeń i organizacji pozarządowych zarejestrowanych na terenie </w:t>
            </w:r>
            <w:r w:rsidR="00EE2112"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</w:t>
            </w: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Leszna,</w:t>
            </w:r>
          </w:p>
          <w:p w14:paraId="102F6007" w14:textId="77777777" w:rsidR="005B6209" w:rsidRPr="005B6209" w:rsidRDefault="005B6209" w:rsidP="005B6209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14:paraId="04839F80" w14:textId="77777777" w:rsidR="005B6209" w:rsidRPr="005B6209" w:rsidRDefault="005B6209" w:rsidP="005B6209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aktualizowanie serwisu internetowego (</w:t>
            </w:r>
            <w:hyperlink r:id="rId7" w:history="1">
              <w:r w:rsidR="007E660A" w:rsidRPr="005B6209">
                <w:rPr>
                  <w:rFonts w:ascii="Arial" w:hAnsi="Arial" w:cs="Arial"/>
                  <w:sz w:val="20"/>
                  <w:szCs w:val="20"/>
                  <w:u w:val="single"/>
                  <w:lang w:val="pl-PL" w:eastAsia="pl-PL"/>
                </w:rPr>
                <w:t>www.ngo.leszno.pl</w:t>
              </w:r>
            </w:hyperlink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), portali społecznościowych dla organizacji pozarządowych oraz</w:t>
            </w:r>
            <w:r w:rsidRPr="005B6209">
              <w:rPr>
                <w:rFonts w:ascii="Arial" w:hAnsi="Arial" w:cs="Arial"/>
                <w:sz w:val="20"/>
                <w:szCs w:val="20"/>
                <w:lang w:val="pl-PL"/>
              </w:rPr>
              <w:t xml:space="preserve"> Biuletynu Informacji Publicznej,</w:t>
            </w:r>
          </w:p>
          <w:p w14:paraId="488A9265" w14:textId="77777777" w:rsidR="005B6209" w:rsidRPr="005B6209" w:rsidRDefault="005B6209" w:rsidP="005B6209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współtworzenie broszur informacyjnych adresowanych do organizacji pozarządowych, </w:t>
            </w:r>
          </w:p>
          <w:p w14:paraId="071EFC92" w14:textId="77777777" w:rsidR="005B6209" w:rsidRPr="005B6209" w:rsidRDefault="005B6209" w:rsidP="005B6209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polityki informacyjnej dotyczącej NGO oraz szerzenie idei społeczeństwa obywatelskiego wśród mieszkańców miasta,</w:t>
            </w:r>
          </w:p>
          <w:p w14:paraId="4ACC1247" w14:textId="77777777" w:rsidR="005B6209" w:rsidRPr="005B6209" w:rsidRDefault="005B6209" w:rsidP="005B6209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Miasta Leszna, w tym </w:t>
            </w:r>
            <w:r w:rsidRPr="005B6209">
              <w:rPr>
                <w:rFonts w:ascii="Arial" w:hAnsi="Arial" w:cs="Arial"/>
                <w:sz w:val="20"/>
                <w:szCs w:val="20"/>
                <w:lang w:val="pl-PL"/>
              </w:rPr>
              <w:t xml:space="preserve">organizowanie konkursów promujących wolontariat oraz aktywność obywatelską, </w:t>
            </w:r>
          </w:p>
          <w:p w14:paraId="11E61233" w14:textId="77777777" w:rsidR="005B6209" w:rsidRP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  <w:t>i poszczególnymi wydziałami i jednostkami organizacyjnymi Urzędu Miasta Leszna,</w:t>
            </w:r>
          </w:p>
          <w:p w14:paraId="4254F14A" w14:textId="77777777" w:rsidR="005B6209" w:rsidRP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14:paraId="4FB977A7" w14:textId="77777777" w:rsidR="005B6209" w:rsidRP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we współpracy z innymi pracownikami biura spotkań informacyjnych, szkoleń, itp. w szczególności adresowanych do organizacji pozarządowych i lokalnych społeczności,</w:t>
            </w:r>
          </w:p>
          <w:p w14:paraId="19301E5B" w14:textId="77777777" w:rsid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podejmowanie wspólnych przedsięwzięć z partnerami lokalnymi w różnych dziedzinach </w:t>
            </w: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  <w:t>o istotnym znaczeniu dla rozwoju społecznego, rozwoju trzeciego sektora i rozwoju aktywności obywatelskiej,</w:t>
            </w:r>
          </w:p>
          <w:p w14:paraId="660956FB" w14:textId="77777777" w:rsidR="005B6209" w:rsidRP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usług doradczych, szkoleniowych dla organizacji pozarządowych, podmiotów ekonomii społecznej oraz mieszkańców zainteresowanych wolontariatem lub podjęciem działalności w trzecim sektorze,</w:t>
            </w:r>
          </w:p>
          <w:p w14:paraId="22D97119" w14:textId="77777777" w:rsidR="005B6209" w:rsidRDefault="005B6209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14:paraId="26381830" w14:textId="77777777" w:rsidR="005B6209" w:rsidRDefault="002F1F6E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>wpieranie działań zwiększających partycypację sektora pozarząd</w:t>
            </w:r>
            <w:r w:rsid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>owego w życiu publicznym Miasta Leszna,</w:t>
            </w:r>
          </w:p>
          <w:p w14:paraId="340DA590" w14:textId="77777777" w:rsidR="005B6209" w:rsidRDefault="002F1F6E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B6209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bieżący kontakt z organizacjami pozarządowymi,</w:t>
            </w:r>
            <w:r w:rsidRPr="005B620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73869795" w14:textId="4A4A7B05" w:rsidR="005B6209" w:rsidRPr="007620F0" w:rsidRDefault="002F1F6E" w:rsidP="005B6209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 xml:space="preserve">sporządzanie raportów, analiz i opinii związanych z pracą </w:t>
            </w:r>
            <w:r w:rsidR="00EE2112" w:rsidRPr="007620F0">
              <w:rPr>
                <w:rFonts w:ascii="Arial" w:hAnsi="Arial" w:cs="Arial"/>
                <w:sz w:val="20"/>
                <w:szCs w:val="20"/>
                <w:lang w:val="pl-PL"/>
              </w:rPr>
              <w:t xml:space="preserve">biura, </w:t>
            </w: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 xml:space="preserve">w szczególności związanych z </w:t>
            </w: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badaniami </w:t>
            </w:r>
            <w:r w:rsidR="00EE2112"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trzeciego </w:t>
            </w: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 xml:space="preserve">sektora w Lesznie oraz monitoringiem realizacji Ustawy </w:t>
            </w:r>
            <w:r w:rsidR="0098177E" w:rsidRPr="007620F0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o działalności pożytku publicznego i wolontariacie,</w:t>
            </w:r>
          </w:p>
          <w:p w14:paraId="155C37AE" w14:textId="77777777" w:rsidR="002F1F6E" w:rsidRPr="00BC73BF" w:rsidRDefault="002F1F6E" w:rsidP="002F1F6E">
            <w:pPr>
              <w:ind w:left="743"/>
              <w:jc w:val="both"/>
              <w:rPr>
                <w:rFonts w:ascii="Arial" w:hAnsi="Arial" w:cs="Arial"/>
                <w:strike/>
                <w:color w:val="7030A0"/>
                <w:sz w:val="20"/>
                <w:szCs w:val="20"/>
                <w:lang w:val="pl-PL" w:eastAsia="pl-PL"/>
              </w:rPr>
            </w:pPr>
          </w:p>
          <w:p w14:paraId="26324676" w14:textId="5B0D6EDD" w:rsidR="003E323E" w:rsidRPr="007620F0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14:paraId="5481D3A8" w14:textId="77777777" w:rsidR="005B6209" w:rsidRPr="007620F0" w:rsidRDefault="005B6209" w:rsidP="005B6209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 Pełnomocnika ds. Współpracy z Organizacjami Pozarządowymi, w szczególności:</w:t>
            </w:r>
          </w:p>
          <w:p w14:paraId="13A1BFDB" w14:textId="77777777" w:rsidR="005B6209" w:rsidRPr="007620F0" w:rsidRDefault="005B6209" w:rsidP="005B6209">
            <w:pPr>
              <w:pStyle w:val="Akapitzlist"/>
              <w:numPr>
                <w:ilvl w:val="3"/>
                <w:numId w:val="3"/>
              </w:numPr>
              <w:tabs>
                <w:tab w:val="clear" w:pos="2880"/>
              </w:tabs>
              <w:ind w:left="768" w:hanging="426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administracyjno-kancelaryjna biura,</w:t>
            </w:r>
          </w:p>
          <w:p w14:paraId="3F49F6A5" w14:textId="16F68A24" w:rsidR="005B6209" w:rsidRPr="007620F0" w:rsidRDefault="005B6209" w:rsidP="005B6209">
            <w:pPr>
              <w:pStyle w:val="Akapitzlist"/>
              <w:numPr>
                <w:ilvl w:val="3"/>
                <w:numId w:val="3"/>
              </w:numPr>
              <w:tabs>
                <w:tab w:val="clear" w:pos="2880"/>
              </w:tabs>
              <w:ind w:left="768" w:hanging="426"/>
              <w:jc w:val="both"/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</w:pPr>
            <w:r w:rsidRPr="00F5211D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  <w:r w:rsidR="007620F0"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m. in. dokumentów księgowych, umów, zleceń, zapytań ofertowych, bazy danych NG</w:t>
            </w:r>
            <w:r w:rsidR="005251E0">
              <w:rPr>
                <w:rFonts w:ascii="Arial" w:hAnsi="Arial" w:cs="Arial"/>
                <w:sz w:val="20"/>
                <w:szCs w:val="20"/>
                <w:lang w:val="pl-PL" w:eastAsia="pl-PL"/>
              </w:rPr>
              <w:t>O</w:t>
            </w:r>
            <w:r w:rsidR="007620F0"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, teczek spraw i akt,</w:t>
            </w:r>
          </w:p>
          <w:p w14:paraId="1387F9BA" w14:textId="77777777" w:rsidR="005B6209" w:rsidRPr="007620F0" w:rsidRDefault="005B6209" w:rsidP="005B6209">
            <w:pPr>
              <w:pStyle w:val="Akapitzlist"/>
              <w:numPr>
                <w:ilvl w:val="3"/>
                <w:numId w:val="3"/>
              </w:numPr>
              <w:tabs>
                <w:tab w:val="clear" w:pos="2880"/>
              </w:tabs>
              <w:ind w:left="768" w:hanging="426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biura (opisy dokumentów księgowych, w tym obsługa programu „Zaangażowanie” na potrzeby biura),</w:t>
            </w:r>
          </w:p>
          <w:p w14:paraId="6284099E" w14:textId="77777777" w:rsidR="005B6209" w:rsidRPr="007620F0" w:rsidRDefault="005B6209" w:rsidP="005B6209">
            <w:pPr>
              <w:pStyle w:val="Akapitzlist"/>
              <w:numPr>
                <w:ilvl w:val="3"/>
                <w:numId w:val="3"/>
              </w:numPr>
              <w:tabs>
                <w:tab w:val="clear" w:pos="2880"/>
              </w:tabs>
              <w:ind w:left="768" w:hanging="426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rejestru korespondencji przychodzącej i wychodzącej,</w:t>
            </w:r>
          </w:p>
          <w:p w14:paraId="7E71E350" w14:textId="77777777" w:rsidR="005B6209" w:rsidRPr="007620F0" w:rsidRDefault="005B6209" w:rsidP="005B6209">
            <w:pPr>
              <w:pStyle w:val="Akapitzlist"/>
              <w:numPr>
                <w:ilvl w:val="3"/>
                <w:numId w:val="3"/>
              </w:numPr>
              <w:tabs>
                <w:tab w:val="clear" w:pos="2880"/>
              </w:tabs>
              <w:ind w:left="768" w:hanging="426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dokumentów.</w:t>
            </w:r>
          </w:p>
          <w:p w14:paraId="1C7C9F61" w14:textId="77777777" w:rsidR="000A7648" w:rsidRPr="007620F0" w:rsidRDefault="000A7648" w:rsidP="000A7648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73FB1657" w14:textId="77777777" w:rsidR="000A7648" w:rsidRPr="007620F0" w:rsidRDefault="000A7648" w:rsidP="000A764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14:paraId="6F3515E1" w14:textId="77777777" w:rsidR="000A7648" w:rsidRPr="0043752B" w:rsidRDefault="00BC73BF" w:rsidP="00BC73B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="00E059DC" w:rsidRPr="00BC73BF">
              <w:rPr>
                <w:rFonts w:ascii="Arial" w:hAnsi="Arial" w:cs="Arial"/>
                <w:sz w:val="20"/>
                <w:szCs w:val="20"/>
                <w:lang w:val="pl-PL"/>
              </w:rPr>
              <w:t>spółpraca</w:t>
            </w:r>
            <w:r w:rsidR="005B6209" w:rsidRPr="00BC73BF">
              <w:rPr>
                <w:rFonts w:ascii="Arial" w:hAnsi="Arial" w:cs="Arial"/>
                <w:sz w:val="20"/>
                <w:szCs w:val="20"/>
                <w:lang w:val="pl-PL"/>
              </w:rPr>
              <w:t xml:space="preserve"> przy realizacji innych zadań, w zakresie działania </w:t>
            </w:r>
            <w:r w:rsidR="005B6209" w:rsidRPr="00BC73B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Biura Pełnomocnika </w:t>
            </w:r>
            <w:r w:rsidR="005B6209" w:rsidRPr="00BC73BF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="005B6209" w:rsidRPr="0043752B">
              <w:rPr>
                <w:rFonts w:ascii="Arial" w:hAnsi="Arial" w:cs="Arial"/>
                <w:sz w:val="20"/>
                <w:szCs w:val="20"/>
                <w:lang w:val="pl-PL" w:eastAsia="pl-PL"/>
              </w:rPr>
              <w:t>ds. Współprac</w:t>
            </w:r>
            <w:r w:rsidRPr="0043752B">
              <w:rPr>
                <w:rFonts w:ascii="Arial" w:hAnsi="Arial" w:cs="Arial"/>
                <w:sz w:val="20"/>
                <w:szCs w:val="20"/>
                <w:lang w:val="pl-PL" w:eastAsia="pl-PL"/>
              </w:rPr>
              <w:t>y z Organizacjami Pozarządowymi,</w:t>
            </w:r>
          </w:p>
          <w:p w14:paraId="4C8C06ED" w14:textId="76992FA3" w:rsidR="00BC73BF" w:rsidRPr="00BC73BF" w:rsidRDefault="00BC73BF" w:rsidP="00BC73B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</w:tc>
      </w:tr>
    </w:tbl>
    <w:p w14:paraId="5D7E0DE8" w14:textId="77777777" w:rsidR="0043752B" w:rsidRPr="000A7648" w:rsidRDefault="0043752B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0A7648" w14:paraId="00BE7B5D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74DF" w14:textId="298013BF" w:rsidR="009A04D7" w:rsidRPr="000A7648" w:rsidRDefault="009A04D7" w:rsidP="003E323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</w:tc>
      </w:tr>
      <w:tr w:rsidR="009A04D7" w:rsidRPr="00642901" w14:paraId="383C8DB3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C004" w14:textId="2A59FAB5" w:rsidR="005B6209" w:rsidRPr="007620F0" w:rsidRDefault="00EE2112" w:rsidP="005B620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Pracownik ponosi </w:t>
            </w:r>
            <w:r w:rsidR="005B6209" w:rsidRPr="0043752B">
              <w:rPr>
                <w:rFonts w:ascii="Arial" w:hAnsi="Arial" w:cs="Arial"/>
                <w:sz w:val="20"/>
                <w:szCs w:val="20"/>
                <w:lang w:val="pl-PL"/>
              </w:rPr>
              <w:t>odpowiedzialność</w:t>
            </w: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, w szczególności </w:t>
            </w:r>
            <w:r w:rsidR="005B6209" w:rsidRPr="0043752B">
              <w:rPr>
                <w:rFonts w:ascii="Arial" w:hAnsi="Arial" w:cs="Arial"/>
                <w:sz w:val="20"/>
                <w:szCs w:val="20"/>
                <w:lang w:val="pl-PL"/>
              </w:rPr>
              <w:t>za:</w:t>
            </w:r>
          </w:p>
          <w:p w14:paraId="025C194C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terminową i sumienną realizację czynności wynikających z zakresu zadań,</w:t>
            </w:r>
          </w:p>
          <w:p w14:paraId="224322CC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merytoryczne, efektywne, skuteczne  i sprawne wykonywanie zadań,</w:t>
            </w:r>
          </w:p>
          <w:p w14:paraId="049AA9B5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przestrzeganie przepisów prawa związanych z wykonywaniem powierzonych zadań,</w:t>
            </w:r>
          </w:p>
          <w:p w14:paraId="3C6D34B5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 xml:space="preserve">przestrzeganie postanowień Statutu Miasta Leszna i aktów wewnętrznych obowiązujących </w:t>
            </w: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br/>
              <w:t>w Urzędzie Miasta Leszna,</w:t>
            </w:r>
          </w:p>
          <w:p w14:paraId="448BE72F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przestrzeganie czasu i dyscypliny pracy,</w:t>
            </w:r>
          </w:p>
          <w:p w14:paraId="4630D156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oszczędne gospodarowanie przydzielonym sprzętem, materiałami biurowymi, energią elektryczną i cieplną,</w:t>
            </w:r>
          </w:p>
          <w:p w14:paraId="59DBB339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powierzone mienie i wyposażenie,</w:t>
            </w:r>
          </w:p>
          <w:p w14:paraId="5C776986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/>
              </w:rPr>
              <w:t>przestrzeganie zasad bezpieczeństwa i higieny pracy oraz zasad bezpieczeństwa przeciwpożarowego,</w:t>
            </w:r>
          </w:p>
          <w:p w14:paraId="26AE2A6B" w14:textId="77777777" w:rsidR="005B6209" w:rsidRPr="007620F0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przestrzeganie ustawy o ochronie informacji niejawnych oraz ustawy  </w:t>
            </w: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  <w:t>o  ochronie danych osobowych,</w:t>
            </w:r>
          </w:p>
          <w:p w14:paraId="6913D0C2" w14:textId="029E0219" w:rsidR="005B6209" w:rsidRPr="005B6209" w:rsidRDefault="005B6209" w:rsidP="005B6209">
            <w:pPr>
              <w:numPr>
                <w:ilvl w:val="0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620F0">
              <w:rPr>
                <w:rFonts w:ascii="Arial" w:hAnsi="Arial" w:cs="Arial"/>
                <w:sz w:val="20"/>
                <w:szCs w:val="20"/>
                <w:lang w:val="pl-PL" w:eastAsia="pl-PL"/>
              </w:rPr>
              <w:t>dbanie o wizerunek Urzędu.</w:t>
            </w:r>
          </w:p>
        </w:tc>
      </w:tr>
    </w:tbl>
    <w:p w14:paraId="0614E319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0A7648" w14:paraId="2C1D916F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A039" w14:textId="19E60CA7" w:rsidR="009A04D7" w:rsidRPr="000A7648" w:rsidRDefault="009A04D7" w:rsidP="003E323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</w:tc>
      </w:tr>
      <w:tr w:rsidR="009A04D7" w:rsidRPr="005A0A2E" w14:paraId="7BA2FFDB" w14:textId="77777777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047E" w14:textId="753D58C4" w:rsidR="007620F0" w:rsidRPr="005A0A2E" w:rsidRDefault="007620F0" w:rsidP="005A0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A0A2E">
              <w:rPr>
                <w:rFonts w:ascii="Arial" w:hAnsi="Arial" w:cs="Arial"/>
                <w:sz w:val="20"/>
                <w:szCs w:val="20"/>
                <w:lang w:val="pl-PL"/>
              </w:rPr>
              <w:t>posługiwanie się pieczątka imienną,</w:t>
            </w:r>
          </w:p>
          <w:p w14:paraId="64633BD3" w14:textId="1B260C10" w:rsidR="007620F0" w:rsidRPr="005A0A2E" w:rsidRDefault="007620F0" w:rsidP="005A0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A0A2E">
              <w:rPr>
                <w:rFonts w:ascii="Arial" w:hAnsi="Arial" w:cs="Arial"/>
                <w:sz w:val="20"/>
                <w:szCs w:val="20"/>
                <w:lang w:val="pl-PL"/>
              </w:rPr>
              <w:t>podpisywanie korespondencji związanej z bieżącą działalnością biura,</w:t>
            </w:r>
          </w:p>
          <w:p w14:paraId="4DFAF6A0" w14:textId="41BA15D8" w:rsidR="007620F0" w:rsidRPr="005A0A2E" w:rsidRDefault="007620F0" w:rsidP="005A0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A0A2E">
              <w:rPr>
                <w:rFonts w:ascii="Arial" w:hAnsi="Arial" w:cs="Arial"/>
                <w:sz w:val="20"/>
                <w:szCs w:val="20"/>
                <w:lang w:val="pl-PL"/>
              </w:rPr>
              <w:t>podpisywanie dokumentów księgowych,</w:t>
            </w:r>
          </w:p>
          <w:p w14:paraId="2FD44453" w14:textId="4D2B1072" w:rsidR="007620F0" w:rsidRPr="005A0A2E" w:rsidRDefault="007620F0" w:rsidP="005A0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A0A2E">
              <w:rPr>
                <w:rFonts w:ascii="Arial" w:hAnsi="Arial" w:cs="Arial"/>
                <w:sz w:val="20"/>
                <w:szCs w:val="20"/>
                <w:lang w:val="pl-PL"/>
              </w:rPr>
              <w:t>podpisywanie sprawozdań z realizacji zadań publicznych,</w:t>
            </w:r>
          </w:p>
          <w:p w14:paraId="05612A5E" w14:textId="46AAA26D" w:rsidR="009A04D7" w:rsidRPr="005A0A2E" w:rsidRDefault="007620F0" w:rsidP="005A0A2E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A0A2E">
              <w:rPr>
                <w:rFonts w:ascii="Arial" w:hAnsi="Arial" w:cs="Arial"/>
                <w:sz w:val="20"/>
                <w:szCs w:val="20"/>
                <w:lang w:val="pl-PL"/>
              </w:rPr>
              <w:t>podpisywanie dokumentów za zgodnością z oryginałem.</w:t>
            </w:r>
          </w:p>
        </w:tc>
      </w:tr>
    </w:tbl>
    <w:p w14:paraId="47E85253" w14:textId="77777777" w:rsidR="0043752B" w:rsidRPr="000A7648" w:rsidRDefault="0043752B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0BB5DE8" w14:textId="71F8BA27" w:rsidR="003E323E" w:rsidRPr="000A7648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A7648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14:paraId="308725C3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0A7648" w14:paraId="332C8006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148" w14:textId="77777777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0A7648" w14:paraId="7EAFB782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29FD" w14:textId="13C159C5" w:rsidR="009A04D7" w:rsidRPr="000A7648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0A7648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98177E" w:rsidRPr="000A7648"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  <w:r w:rsidR="00697CA9" w:rsidRPr="000A7648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</w:tc>
      </w:tr>
      <w:tr w:rsidR="009A04D7" w:rsidRPr="005A0A2E" w14:paraId="00C5482A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E5F2" w14:textId="463B7C7A" w:rsidR="003E323E" w:rsidRPr="000A7648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8177E" w:rsidRPr="000A7648">
              <w:rPr>
                <w:rFonts w:ascii="Arial" w:hAnsi="Arial" w:cs="Arial"/>
                <w:sz w:val="20"/>
                <w:szCs w:val="20"/>
                <w:lang w:val="pl-PL"/>
              </w:rPr>
              <w:t xml:space="preserve">wykształcenie wyższe administracyjne lub z zakresu zarządzania zasobami ludzkimi </w:t>
            </w:r>
            <w:r w:rsidR="005B6209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98177E" w:rsidRPr="000A7648">
              <w:rPr>
                <w:rFonts w:ascii="Arial" w:hAnsi="Arial" w:cs="Arial"/>
                <w:sz w:val="20"/>
                <w:szCs w:val="20"/>
                <w:lang w:val="pl-PL"/>
              </w:rPr>
              <w:t>lub z zakresu public relations</w:t>
            </w:r>
          </w:p>
        </w:tc>
      </w:tr>
    </w:tbl>
    <w:p w14:paraId="2B6E1F2B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B6209" w14:paraId="52660707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7908" w14:textId="77777777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5A0A2E" w14:paraId="79565DAD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A832" w14:textId="095123EE" w:rsidR="00CE65F0" w:rsidRPr="005B6209" w:rsidRDefault="009A04D7" w:rsidP="009E0D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  <w:r w:rsid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8177E" w:rsidRPr="000A7648">
              <w:rPr>
                <w:rFonts w:ascii="Arial" w:hAnsi="Arial" w:cs="Arial"/>
                <w:sz w:val="20"/>
                <w:szCs w:val="20"/>
                <w:lang w:val="pl-PL"/>
              </w:rPr>
              <w:t>co najmniej roczny staż pracy lub doświadczenie zawodowe na stanowiskach administracyjno-biurowych</w:t>
            </w:r>
            <w:r w:rsidR="00697CA9" w:rsidRPr="000A7648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</w:tc>
      </w:tr>
      <w:tr w:rsidR="009A04D7" w:rsidRPr="005A0A2E" w14:paraId="6325044B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7778" w14:textId="6B966574" w:rsidR="00F6032D" w:rsidRPr="005E4872" w:rsidRDefault="009A04D7" w:rsidP="003E323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  <w:r w:rsid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8177E" w:rsidRPr="000A7648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="0098177E"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współpracy</w:t>
            </w:r>
            <w:r w:rsidR="00697CA9" w:rsidRPr="000A764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</w:t>
            </w:r>
          </w:p>
        </w:tc>
      </w:tr>
    </w:tbl>
    <w:p w14:paraId="1E2298F3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0A7648" w14:paraId="63EF84EB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64BD" w14:textId="77777777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0A7648" w14:paraId="12553A11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58EC" w14:textId="6E0A57C9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</w:tc>
      </w:tr>
      <w:tr w:rsidR="009A04D7" w:rsidRPr="000A7648" w14:paraId="26E6DDDC" w14:textId="77777777" w:rsidTr="0043752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56FC" w14:textId="7FA4D7D3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</w:tc>
      </w:tr>
    </w:tbl>
    <w:p w14:paraId="6A9B2816" w14:textId="5D5DBEFD" w:rsidR="000A7648" w:rsidRDefault="000A7648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A0A2E" w14:paraId="5784333A" w14:textId="77777777" w:rsidTr="0043752B">
        <w:trPr>
          <w:trHeight w:val="2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8B00" w14:textId="77777777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5A0A2E" w14:paraId="191F2162" w14:textId="77777777" w:rsidTr="005E487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C7C7" w14:textId="2AB651D9" w:rsidR="005E4872" w:rsidRPr="00720FD6" w:rsidRDefault="005E4872" w:rsidP="005E48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20FD6">
              <w:rPr>
                <w:rFonts w:ascii="Arial" w:hAnsi="Arial" w:cs="Arial"/>
                <w:b/>
                <w:sz w:val="20"/>
                <w:szCs w:val="20"/>
                <w:lang w:val="pl-PL"/>
              </w:rPr>
              <w:t>Niezbędne:</w:t>
            </w:r>
          </w:p>
          <w:p w14:paraId="56E3C66D" w14:textId="77777777" w:rsidR="005E4872" w:rsidRPr="006C29D6" w:rsidRDefault="005E4872" w:rsidP="005E487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29D6"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14:paraId="7B403915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ustawa o działalności pożytku publicznego i o wolontariacie,</w:t>
            </w:r>
          </w:p>
          <w:p w14:paraId="69DAD3A3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ustawa o fundacjach,</w:t>
            </w:r>
          </w:p>
          <w:p w14:paraId="0AF5FB8B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ustawa Prawo o stowarzyszeniach,</w:t>
            </w:r>
          </w:p>
          <w:p w14:paraId="19BFC97B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ustawa o pomocy społecznej,</w:t>
            </w:r>
          </w:p>
          <w:p w14:paraId="6DA1402F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ustawa o Krajowym Rejestrze Sądowym,</w:t>
            </w:r>
          </w:p>
          <w:p w14:paraId="5E28365F" w14:textId="77777777" w:rsidR="005E4872" w:rsidRPr="0043752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 xml:space="preserve">ustawa o samorządzie gminnym, </w:t>
            </w:r>
          </w:p>
          <w:p w14:paraId="0241C43F" w14:textId="2077C9C8" w:rsidR="00F5211D" w:rsidRPr="0043752B" w:rsidRDefault="00F5211D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752B">
              <w:rPr>
                <w:rFonts w:ascii="Arial" w:hAnsi="Arial" w:cs="Arial"/>
                <w:sz w:val="20"/>
                <w:szCs w:val="20"/>
                <w:lang w:val="pl-PL"/>
              </w:rPr>
              <w:t>ustawa o samorządzie powiatowym,</w:t>
            </w:r>
          </w:p>
          <w:p w14:paraId="47BAB88C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ustawa o pracownikach samorządowych,</w:t>
            </w:r>
          </w:p>
          <w:p w14:paraId="6146AB20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Kodeks postępowania administracyjnego,</w:t>
            </w:r>
          </w:p>
          <w:p w14:paraId="6F1FC36A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Prawo prasowe,</w:t>
            </w:r>
          </w:p>
          <w:p w14:paraId="30989CB7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Prawo zamówień publicznych,</w:t>
            </w:r>
          </w:p>
          <w:p w14:paraId="69C0DED6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Rozporządzenie Prezesa Rady Ministrów z dnia 18 stycznia 2011 r. w sprawie instrukcji kancelaryjnej, jednolitych rzeczowych wykazów akt oraz instrukcji w sprawie organizacji </w:t>
            </w: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br/>
              <w:t>i zakresu działania archiwów zakładowych,</w:t>
            </w:r>
          </w:p>
          <w:p w14:paraId="2731A716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Zarządzenia Prezydenta Miasta Leszna oraz Uchwały Rady Miejskiej Leszna regulujące działalność Urzędu Miasta Leszna,</w:t>
            </w:r>
          </w:p>
          <w:p w14:paraId="36E3CDAF" w14:textId="77777777" w:rsidR="005E4872" w:rsidRPr="00FE4CCB" w:rsidRDefault="005E4872" w:rsidP="005E487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 w:eastAsia="pl-PL"/>
              </w:rPr>
              <w:t>wiedza z zakresu funkcjonowania organizacji pozarządowych i samorządu lokalnego.</w:t>
            </w:r>
          </w:p>
          <w:p w14:paraId="5C56927B" w14:textId="77777777" w:rsidR="005E4872" w:rsidRPr="006C29D6" w:rsidRDefault="005E4872" w:rsidP="005E487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003E65B5" w14:textId="77777777" w:rsidR="005E4872" w:rsidRDefault="005E4872" w:rsidP="005E48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 umiejętności:</w:t>
            </w:r>
          </w:p>
          <w:p w14:paraId="42C84C2D" w14:textId="43F2C7C7" w:rsidR="00F12918" w:rsidRPr="00DC14E7" w:rsidRDefault="005E4872" w:rsidP="00DC14E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97DE8">
              <w:rPr>
                <w:rFonts w:ascii="Arial" w:hAnsi="Arial" w:cs="Arial"/>
                <w:sz w:val="20"/>
                <w:szCs w:val="20"/>
                <w:lang w:val="pl-PL"/>
              </w:rPr>
              <w:t xml:space="preserve">sprawna organizacja przedsięwzięć, łatwość formułowania myśli, systematyczność, dokładność, </w:t>
            </w:r>
            <w:r w:rsidRPr="00997DE8"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</w:t>
            </w:r>
            <w:r w:rsidR="00EE211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otwartość, duża samodzielność, </w:t>
            </w:r>
            <w:r w:rsidRPr="00EE2112">
              <w:rPr>
                <w:rFonts w:ascii="Arial" w:hAnsi="Arial" w:cs="Arial"/>
                <w:sz w:val="20"/>
                <w:szCs w:val="20"/>
                <w:lang w:val="pl-PL" w:eastAsia="pl-PL"/>
              </w:rPr>
              <w:t>kreatywność</w:t>
            </w:r>
            <w:r w:rsidR="00EE211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, </w:t>
            </w:r>
            <w:r w:rsidR="00EE2112" w:rsidRPr="00EE2112">
              <w:rPr>
                <w:rFonts w:ascii="Arial" w:hAnsi="Arial" w:cs="Arial"/>
                <w:sz w:val="20"/>
                <w:szCs w:val="20"/>
                <w:lang w:val="pl-PL" w:eastAsia="pl-PL"/>
              </w:rPr>
              <w:t>dyspozycyjność</w:t>
            </w:r>
            <w:r w:rsidR="00042697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  <w:r w:rsidR="00DC14E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wysokie umiejętności interpersonalne, umiejętność pracy w zespole, umiejętność pisania i redagowania tekstów.</w:t>
            </w:r>
          </w:p>
        </w:tc>
      </w:tr>
    </w:tbl>
    <w:p w14:paraId="5A506792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A0A2E" w14:paraId="3C4C1DA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2401" w14:textId="77777777" w:rsidR="009A04D7" w:rsidRPr="000A7648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5A0A2E" w14:paraId="3A3BB9A5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BA2A" w14:textId="36AB1A36" w:rsidR="009A04D7" w:rsidRPr="000A7648" w:rsidRDefault="00F6032D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/>
              </w:rPr>
              <w:t>Obsługa komputera w środowisku Windows, wprowadzanie informacji na stronę internetową, obsługa mediów społecznościowych, obsługa standardowych urządzeń biurowych.</w:t>
            </w:r>
          </w:p>
        </w:tc>
      </w:tr>
    </w:tbl>
    <w:p w14:paraId="204DC75C" w14:textId="77777777" w:rsidR="009A04D7" w:rsidRPr="000A7648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9A04D7" w:rsidRPr="005A0A2E" w14:paraId="34C6555C" w14:textId="77777777" w:rsidTr="0021322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5D4C9" w14:textId="397FAD5B" w:rsidR="009A04D7" w:rsidRPr="005E4872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="005E4872"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>s</w:t>
            </w:r>
            <w:r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>tanowiska ds.</w:t>
            </w:r>
            <w:r w:rsidR="000106D9"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współpracy </w:t>
            </w:r>
            <w:r w:rsidR="00DB5CD9"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 </w:t>
            </w:r>
            <w:r w:rsidR="00F12918" w:rsidRPr="005E4872">
              <w:rPr>
                <w:rFonts w:ascii="Arial" w:hAnsi="Arial" w:cs="Arial"/>
                <w:b/>
                <w:sz w:val="20"/>
                <w:szCs w:val="20"/>
                <w:lang w:val="pl-PL"/>
              </w:rPr>
              <w:t>Biurze Pełnomocnika ds. Współpracy z Organizacjami Pozarządowymi</w:t>
            </w:r>
            <w:bookmarkStart w:id="0" w:name="_GoBack"/>
            <w:bookmarkEnd w:id="0"/>
          </w:p>
          <w:p w14:paraId="5ABC73A7" w14:textId="77777777" w:rsidR="009A1573" w:rsidRPr="000A7648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ADB5F9" w14:textId="77777777" w:rsidR="009A04D7" w:rsidRPr="000A7648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52ABEF0" w14:textId="63A2C7B2" w:rsidR="009A04D7" w:rsidRPr="000A7648" w:rsidRDefault="009A04D7" w:rsidP="0021322E">
            <w:pPr>
              <w:ind w:left="5664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A7648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</w:t>
            </w:r>
          </w:p>
          <w:p w14:paraId="13EBE0D8" w14:textId="76D3E954" w:rsidR="009A04D7" w:rsidRPr="000A7648" w:rsidRDefault="009A04D7" w:rsidP="0021322E">
            <w:pPr>
              <w:ind w:left="5664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4872">
              <w:rPr>
                <w:rFonts w:ascii="Arial" w:hAnsi="Arial" w:cs="Arial"/>
                <w:sz w:val="16"/>
                <w:szCs w:val="20"/>
                <w:lang w:val="pl-PL"/>
              </w:rPr>
              <w:t>data i podpis bezpośredniego przełożonego</w:t>
            </w:r>
          </w:p>
          <w:p w14:paraId="5B1D8846" w14:textId="77777777" w:rsidR="009A04D7" w:rsidRPr="000A7648" w:rsidRDefault="009A04D7" w:rsidP="0021322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F733375" w14:textId="6F79782A" w:rsidR="00642901" w:rsidRPr="0043752B" w:rsidRDefault="009A04D7" w:rsidP="006429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E4CCB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</w:t>
            </w:r>
            <w:r w:rsidR="00642901" w:rsidRPr="00FE4CCB">
              <w:rPr>
                <w:rFonts w:ascii="Arial" w:hAnsi="Arial" w:cs="Arial"/>
                <w:sz w:val="20"/>
                <w:szCs w:val="20"/>
                <w:lang w:val="pl-PL"/>
              </w:rPr>
              <w:t>l</w:t>
            </w:r>
            <w:r w:rsidR="00F5211D">
              <w:rPr>
                <w:rFonts w:ascii="Arial" w:hAnsi="Arial" w:cs="Arial"/>
                <w:sz w:val="20"/>
                <w:szCs w:val="20"/>
                <w:lang w:val="pl-PL"/>
              </w:rPr>
              <w:t>ności prawnej i dyscyplinarnej</w:t>
            </w:r>
            <w:r w:rsidR="00F5211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642901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od </w:t>
            </w:r>
            <w:r w:rsidR="00F5211D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>…. marca 2023</w:t>
            </w:r>
            <w:r w:rsidR="00642901" w:rsidRPr="0043752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roku.</w:t>
            </w:r>
          </w:p>
          <w:p w14:paraId="255B25D0" w14:textId="00061A4C" w:rsidR="0009662A" w:rsidRPr="0009662A" w:rsidRDefault="0009662A" w:rsidP="00364462">
            <w:pPr>
              <w:jc w:val="both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09662A" w:rsidRPr="005A0A2E" w14:paraId="58286500" w14:textId="77777777" w:rsidTr="001A20F8">
        <w:trPr>
          <w:trHeight w:val="761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2A450" w14:textId="77777777" w:rsidR="001A20F8" w:rsidRDefault="001A20F8" w:rsidP="001A20F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0CBCBFD" w14:textId="318E4433" w:rsidR="0009662A" w:rsidRDefault="0009662A" w:rsidP="001A20F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9662A">
              <w:rPr>
                <w:rFonts w:ascii="Arial" w:hAnsi="Arial" w:cs="Arial"/>
                <w:sz w:val="20"/>
                <w:szCs w:val="20"/>
                <w:lang w:val="pl-PL"/>
              </w:rPr>
              <w:t>...</w:t>
            </w:r>
            <w:r w:rsidR="001A20F8">
              <w:rPr>
                <w:rFonts w:ascii="Arial" w:hAnsi="Arial" w:cs="Arial"/>
                <w:sz w:val="20"/>
                <w:szCs w:val="20"/>
                <w:lang w:val="pl-PL"/>
              </w:rPr>
              <w:t>.......</w:t>
            </w:r>
            <w:r w:rsidRPr="0009662A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</w:t>
            </w:r>
          </w:p>
          <w:p w14:paraId="37C51B15" w14:textId="3A92ECAC" w:rsidR="0009662A" w:rsidRPr="000A7648" w:rsidRDefault="0009662A" w:rsidP="001A20F8">
            <w:pPr>
              <w:ind w:left="7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F5F58">
              <w:rPr>
                <w:rFonts w:ascii="Arial" w:hAnsi="Arial" w:cs="Arial"/>
                <w:sz w:val="16"/>
                <w:szCs w:val="20"/>
                <w:lang w:val="pl-PL"/>
              </w:rPr>
              <w:t>data i podpis pracownika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EE15" w14:textId="77777777" w:rsidR="001A20F8" w:rsidRDefault="001A20F8" w:rsidP="001A20F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767B3D" w14:textId="77777777" w:rsidR="001A20F8" w:rsidRDefault="001A20F8" w:rsidP="001A20F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C2CA9D" w14:textId="77777777" w:rsidR="001A20F8" w:rsidRPr="001A20F8" w:rsidRDefault="001A20F8" w:rsidP="001A20F8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20F8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</w:t>
            </w:r>
          </w:p>
          <w:p w14:paraId="2A83369A" w14:textId="77777777" w:rsidR="00CF5F58" w:rsidRPr="00CF5F58" w:rsidRDefault="00CF5F58" w:rsidP="001A20F8">
            <w:pPr>
              <w:ind w:left="708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CF5F58">
              <w:rPr>
                <w:rFonts w:ascii="Arial" w:hAnsi="Arial" w:cs="Arial"/>
                <w:b/>
                <w:sz w:val="16"/>
                <w:szCs w:val="20"/>
                <w:lang w:val="pl-PL"/>
              </w:rPr>
              <w:t>ZATWIERDZAM</w:t>
            </w:r>
          </w:p>
          <w:p w14:paraId="45909EC9" w14:textId="052B8DE2" w:rsidR="00CF5F58" w:rsidRPr="000A7648" w:rsidRDefault="00CF5F58" w:rsidP="001A20F8">
            <w:pPr>
              <w:ind w:left="70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F5F58">
              <w:rPr>
                <w:rFonts w:ascii="Arial" w:hAnsi="Arial" w:cs="Arial"/>
                <w:sz w:val="16"/>
                <w:szCs w:val="20"/>
                <w:lang w:val="pl-PL"/>
              </w:rPr>
              <w:t>data i podpis przełożonego</w:t>
            </w:r>
          </w:p>
        </w:tc>
      </w:tr>
    </w:tbl>
    <w:p w14:paraId="37C57820" w14:textId="77777777" w:rsidR="008B241C" w:rsidRPr="000A7648" w:rsidRDefault="008B241C" w:rsidP="001A20F8">
      <w:pPr>
        <w:jc w:val="center"/>
        <w:rPr>
          <w:rFonts w:ascii="Arial" w:hAnsi="Arial" w:cs="Arial"/>
          <w:sz w:val="20"/>
          <w:szCs w:val="20"/>
          <w:lang w:val="pl-PL"/>
        </w:rPr>
      </w:pPr>
    </w:p>
    <w:sectPr w:rsidR="008B241C" w:rsidRPr="000A7648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698"/>
    <w:multiLevelType w:val="hybridMultilevel"/>
    <w:tmpl w:val="F05230E0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3B8F"/>
    <w:multiLevelType w:val="hybridMultilevel"/>
    <w:tmpl w:val="29EE0706"/>
    <w:lvl w:ilvl="0" w:tplc="9FA62C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4F28"/>
    <w:multiLevelType w:val="hybridMultilevel"/>
    <w:tmpl w:val="4F3AFE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E652A"/>
    <w:multiLevelType w:val="hybridMultilevel"/>
    <w:tmpl w:val="71AA0C74"/>
    <w:lvl w:ilvl="0" w:tplc="AB380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AE73B8"/>
    <w:multiLevelType w:val="hybridMultilevel"/>
    <w:tmpl w:val="9B069F30"/>
    <w:lvl w:ilvl="0" w:tplc="68A6145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F61E0"/>
    <w:multiLevelType w:val="multilevel"/>
    <w:tmpl w:val="B9DA6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i w:val="0"/>
        <w:i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9">
    <w:nsid w:val="2BDE1196"/>
    <w:multiLevelType w:val="hybridMultilevel"/>
    <w:tmpl w:val="A1941376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67B0"/>
    <w:multiLevelType w:val="hybridMultilevel"/>
    <w:tmpl w:val="4A7866CA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1">
    <w:nsid w:val="3703232C"/>
    <w:multiLevelType w:val="hybridMultilevel"/>
    <w:tmpl w:val="874CF6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B5A"/>
    <w:multiLevelType w:val="hybridMultilevel"/>
    <w:tmpl w:val="54C0D9A2"/>
    <w:lvl w:ilvl="0" w:tplc="CE867AB8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A92956"/>
    <w:multiLevelType w:val="hybridMultilevel"/>
    <w:tmpl w:val="578C21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638CC"/>
    <w:multiLevelType w:val="hybridMultilevel"/>
    <w:tmpl w:val="6664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2413E"/>
    <w:multiLevelType w:val="hybridMultilevel"/>
    <w:tmpl w:val="68CC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66ED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161F1"/>
    <w:multiLevelType w:val="multilevel"/>
    <w:tmpl w:val="B9DA6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i w:val="0"/>
        <w:i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755023"/>
    <w:multiLevelType w:val="hybridMultilevel"/>
    <w:tmpl w:val="86D294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447AD"/>
    <w:multiLevelType w:val="hybridMultilevel"/>
    <w:tmpl w:val="46F6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A3A2D"/>
    <w:multiLevelType w:val="multilevel"/>
    <w:tmpl w:val="B9DA6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i w:val="0"/>
        <w:i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81E5B"/>
    <w:multiLevelType w:val="hybridMultilevel"/>
    <w:tmpl w:val="839C6BAE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4"/>
  </w:num>
  <w:num w:numId="11">
    <w:abstractNumId w:val="22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1"/>
  </w:num>
  <w:num w:numId="17">
    <w:abstractNumId w:val="7"/>
  </w:num>
  <w:num w:numId="18">
    <w:abstractNumId w:val="23"/>
  </w:num>
  <w:num w:numId="19">
    <w:abstractNumId w:val="6"/>
  </w:num>
  <w:num w:numId="20">
    <w:abstractNumId w:val="4"/>
  </w:num>
  <w:num w:numId="21">
    <w:abstractNumId w:val="13"/>
  </w:num>
  <w:num w:numId="22">
    <w:abstractNumId w:val="0"/>
  </w:num>
  <w:num w:numId="23">
    <w:abstractNumId w:val="24"/>
  </w:num>
  <w:num w:numId="24">
    <w:abstractNumId w:val="16"/>
  </w:num>
  <w:num w:numId="25">
    <w:abstractNumId w:val="11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7"/>
    <w:rsid w:val="000106D9"/>
    <w:rsid w:val="00042697"/>
    <w:rsid w:val="000445C0"/>
    <w:rsid w:val="00046C26"/>
    <w:rsid w:val="0009662A"/>
    <w:rsid w:val="000A4FB6"/>
    <w:rsid w:val="000A7648"/>
    <w:rsid w:val="00146CD4"/>
    <w:rsid w:val="001A20F8"/>
    <w:rsid w:val="001A4F8A"/>
    <w:rsid w:val="001B328F"/>
    <w:rsid w:val="0021322E"/>
    <w:rsid w:val="002229C0"/>
    <w:rsid w:val="00274BA6"/>
    <w:rsid w:val="002772F7"/>
    <w:rsid w:val="002F1F6E"/>
    <w:rsid w:val="003025A1"/>
    <w:rsid w:val="00346E7E"/>
    <w:rsid w:val="00364462"/>
    <w:rsid w:val="0037490E"/>
    <w:rsid w:val="00394817"/>
    <w:rsid w:val="003B7E7F"/>
    <w:rsid w:val="003D484F"/>
    <w:rsid w:val="003E323E"/>
    <w:rsid w:val="004126F6"/>
    <w:rsid w:val="00424C9C"/>
    <w:rsid w:val="00435C72"/>
    <w:rsid w:val="0043752B"/>
    <w:rsid w:val="0044311F"/>
    <w:rsid w:val="00466627"/>
    <w:rsid w:val="00470542"/>
    <w:rsid w:val="004838E9"/>
    <w:rsid w:val="004A335D"/>
    <w:rsid w:val="004B0262"/>
    <w:rsid w:val="005058C5"/>
    <w:rsid w:val="005251E0"/>
    <w:rsid w:val="005A0A2E"/>
    <w:rsid w:val="005B6209"/>
    <w:rsid w:val="005E19D4"/>
    <w:rsid w:val="005E4872"/>
    <w:rsid w:val="005F0BA5"/>
    <w:rsid w:val="00642901"/>
    <w:rsid w:val="00697CA9"/>
    <w:rsid w:val="006A353C"/>
    <w:rsid w:val="006E2F4A"/>
    <w:rsid w:val="006F0AEF"/>
    <w:rsid w:val="006F5BB8"/>
    <w:rsid w:val="0070745B"/>
    <w:rsid w:val="00740B3B"/>
    <w:rsid w:val="007620F0"/>
    <w:rsid w:val="00765505"/>
    <w:rsid w:val="00797BEF"/>
    <w:rsid w:val="007E660A"/>
    <w:rsid w:val="00887550"/>
    <w:rsid w:val="008B241C"/>
    <w:rsid w:val="008C00A0"/>
    <w:rsid w:val="008E090A"/>
    <w:rsid w:val="0094139F"/>
    <w:rsid w:val="0098177E"/>
    <w:rsid w:val="009A04D7"/>
    <w:rsid w:val="009A1573"/>
    <w:rsid w:val="009D0024"/>
    <w:rsid w:val="009E0DDC"/>
    <w:rsid w:val="00A04CB4"/>
    <w:rsid w:val="00A12826"/>
    <w:rsid w:val="00A94DFF"/>
    <w:rsid w:val="00BA2034"/>
    <w:rsid w:val="00BC73BF"/>
    <w:rsid w:val="00C11383"/>
    <w:rsid w:val="00C36E6E"/>
    <w:rsid w:val="00C4142B"/>
    <w:rsid w:val="00C737D7"/>
    <w:rsid w:val="00C8624E"/>
    <w:rsid w:val="00C906F7"/>
    <w:rsid w:val="00CA706F"/>
    <w:rsid w:val="00CE65F0"/>
    <w:rsid w:val="00CF5F58"/>
    <w:rsid w:val="00D15A16"/>
    <w:rsid w:val="00D857BA"/>
    <w:rsid w:val="00DB5CD9"/>
    <w:rsid w:val="00DC14E7"/>
    <w:rsid w:val="00E059DC"/>
    <w:rsid w:val="00E7768D"/>
    <w:rsid w:val="00EE2112"/>
    <w:rsid w:val="00F12918"/>
    <w:rsid w:val="00F5211D"/>
    <w:rsid w:val="00F6032D"/>
    <w:rsid w:val="00FD71AA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7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06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7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0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go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o.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Magdalena Wróblewska</cp:lastModifiedBy>
  <cp:revision>13</cp:revision>
  <cp:lastPrinted>2023-02-02T07:26:00Z</cp:lastPrinted>
  <dcterms:created xsi:type="dcterms:W3CDTF">2023-01-31T06:42:00Z</dcterms:created>
  <dcterms:modified xsi:type="dcterms:W3CDTF">2023-02-02T07:55:00Z</dcterms:modified>
</cp:coreProperties>
</file>