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26" w:rsidRPr="00884A1D" w:rsidRDefault="00BF2126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b/>
          <w:bCs/>
        </w:rPr>
        <w:t xml:space="preserve">                                           </w:t>
      </w:r>
      <w:r w:rsidRPr="00884A1D">
        <w:rPr>
          <w:i/>
          <w:sz w:val="20"/>
          <w:szCs w:val="20"/>
        </w:rPr>
        <w:t>Załącznik Nr</w:t>
      </w:r>
      <w:r w:rsidR="00B55AFD">
        <w:rPr>
          <w:i/>
          <w:sz w:val="20"/>
          <w:szCs w:val="20"/>
        </w:rPr>
        <w:t xml:space="preserve"> 6</w:t>
      </w:r>
      <w:bookmarkStart w:id="0" w:name="_GoBack"/>
      <w:bookmarkEnd w:id="0"/>
      <w:r w:rsidRPr="00884A1D">
        <w:rPr>
          <w:i/>
          <w:sz w:val="20"/>
          <w:szCs w:val="20"/>
        </w:rPr>
        <w:t xml:space="preserve"> </w:t>
      </w:r>
    </w:p>
    <w:p w:rsidR="005D3C58" w:rsidRDefault="00BF2126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 w:rsidRPr="00884A1D">
        <w:rPr>
          <w:i/>
          <w:sz w:val="20"/>
          <w:szCs w:val="20"/>
        </w:rPr>
        <w:t xml:space="preserve">                                       </w:t>
      </w:r>
      <w:r w:rsidR="005D3C58">
        <w:rPr>
          <w:i/>
          <w:sz w:val="20"/>
          <w:szCs w:val="20"/>
        </w:rPr>
        <w:t>Do Z</w:t>
      </w:r>
      <w:r>
        <w:rPr>
          <w:i/>
          <w:sz w:val="20"/>
          <w:szCs w:val="20"/>
        </w:rPr>
        <w:t>arzą</w:t>
      </w:r>
      <w:r w:rsidRPr="00884A1D">
        <w:rPr>
          <w:i/>
          <w:sz w:val="20"/>
          <w:szCs w:val="20"/>
        </w:rPr>
        <w:t>dzenia</w:t>
      </w:r>
      <w:r w:rsidR="005D3C58" w:rsidRPr="005D3C58">
        <w:rPr>
          <w:i/>
          <w:sz w:val="20"/>
          <w:szCs w:val="20"/>
        </w:rPr>
        <w:t xml:space="preserve"> </w:t>
      </w:r>
      <w:r w:rsidR="005D3C58">
        <w:rPr>
          <w:i/>
          <w:sz w:val="20"/>
          <w:szCs w:val="20"/>
        </w:rPr>
        <w:t xml:space="preserve">Nr </w:t>
      </w:r>
      <w:r w:rsidR="00C05E98">
        <w:rPr>
          <w:i/>
          <w:sz w:val="20"/>
          <w:szCs w:val="20"/>
        </w:rPr>
        <w:t>K</w:t>
      </w:r>
      <w:r w:rsidR="00E64AA5">
        <w:rPr>
          <w:i/>
          <w:sz w:val="20"/>
          <w:szCs w:val="20"/>
        </w:rPr>
        <w:t>/</w:t>
      </w:r>
      <w:r w:rsidR="00ED1B0D">
        <w:rPr>
          <w:i/>
          <w:sz w:val="20"/>
          <w:szCs w:val="20"/>
        </w:rPr>
        <w:t>11/2016</w:t>
      </w:r>
      <w:r w:rsidR="005D3C58" w:rsidRPr="00884A1D">
        <w:rPr>
          <w:i/>
          <w:sz w:val="20"/>
          <w:szCs w:val="20"/>
        </w:rPr>
        <w:t xml:space="preserve"> </w:t>
      </w:r>
    </w:p>
    <w:p w:rsidR="00BF2126" w:rsidRPr="00884A1D" w:rsidRDefault="005D3C58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Prezydenta Miasta Leszna </w:t>
      </w:r>
    </w:p>
    <w:p w:rsidR="00BF2126" w:rsidRPr="00884A1D" w:rsidRDefault="007C783A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</w:t>
      </w:r>
      <w:r w:rsidR="00BF2126" w:rsidRPr="00884A1D">
        <w:rPr>
          <w:i/>
          <w:sz w:val="20"/>
          <w:szCs w:val="20"/>
        </w:rPr>
        <w:t xml:space="preserve">dnia </w:t>
      </w:r>
      <w:r w:rsidR="00ED1B0D">
        <w:rPr>
          <w:i/>
          <w:sz w:val="20"/>
          <w:szCs w:val="20"/>
        </w:rPr>
        <w:t>11.01.2016</w:t>
      </w:r>
      <w:r w:rsidR="00146A17">
        <w:rPr>
          <w:i/>
          <w:sz w:val="20"/>
          <w:szCs w:val="20"/>
        </w:rPr>
        <w:t xml:space="preserve"> r</w:t>
      </w:r>
      <w:r w:rsidR="00BF2126" w:rsidRPr="00884A1D">
        <w:rPr>
          <w:i/>
          <w:sz w:val="20"/>
          <w:szCs w:val="20"/>
        </w:rPr>
        <w:t>.</w:t>
      </w:r>
    </w:p>
    <w:p w:rsidR="00BF2126" w:rsidRDefault="00BF2126" w:rsidP="00BF2126">
      <w:pPr>
        <w:jc w:val="right"/>
      </w:pPr>
    </w:p>
    <w:p w:rsidR="00BF2126" w:rsidRDefault="00BF2126" w:rsidP="00BF2126">
      <w:pPr>
        <w:jc w:val="right"/>
      </w:pPr>
    </w:p>
    <w:p w:rsidR="00BF2126" w:rsidRDefault="00BF2126" w:rsidP="00BF2126">
      <w:pPr>
        <w:jc w:val="right"/>
      </w:pPr>
    </w:p>
    <w:p w:rsidR="00BF2126" w:rsidRDefault="00BF2126" w:rsidP="00BF2126">
      <w:pPr>
        <w:pStyle w:val="Tekstpodstawowy"/>
      </w:pPr>
      <w:r>
        <w:t xml:space="preserve">OPIS SYSTEMU INFORMATYCZNEGO </w:t>
      </w:r>
    </w:p>
    <w:p w:rsidR="00BF2126" w:rsidRDefault="00BF2126" w:rsidP="00BF2126">
      <w:pPr>
        <w:pStyle w:val="Tekstpodstawowy"/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1</w:t>
      </w:r>
    </w:p>
    <w:p w:rsidR="005346CB" w:rsidRDefault="005346CB" w:rsidP="00BF2126">
      <w:pPr>
        <w:pStyle w:val="Tekstpodstawowy"/>
        <w:jc w:val="left"/>
        <w:rPr>
          <w:b w:val="0"/>
          <w:bCs w:val="0"/>
          <w:sz w:val="24"/>
        </w:rPr>
      </w:pPr>
    </w:p>
    <w:p w:rsidR="00A632C7" w:rsidRPr="005346CB" w:rsidRDefault="00BF2126" w:rsidP="00BF212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Zgodnie z art. 10 ust. 1 </w:t>
      </w:r>
      <w:proofErr w:type="spellStart"/>
      <w:r>
        <w:rPr>
          <w:b w:val="0"/>
          <w:bCs w:val="0"/>
          <w:sz w:val="24"/>
        </w:rPr>
        <w:t>pkt</w:t>
      </w:r>
      <w:proofErr w:type="spellEnd"/>
      <w:r>
        <w:rPr>
          <w:b w:val="0"/>
          <w:bCs w:val="0"/>
          <w:sz w:val="24"/>
        </w:rPr>
        <w:t xml:space="preserve"> 3c </w:t>
      </w:r>
      <w:r w:rsidR="00C05E98">
        <w:rPr>
          <w:b w:val="0"/>
          <w:bCs w:val="0"/>
          <w:sz w:val="24"/>
        </w:rPr>
        <w:t xml:space="preserve">ustawy o </w:t>
      </w:r>
      <w:r w:rsidR="00C05E98" w:rsidRPr="005346CB">
        <w:rPr>
          <w:b w:val="0"/>
          <w:bCs w:val="0"/>
          <w:sz w:val="24"/>
        </w:rPr>
        <w:t>rachunkowości dokumentac</w:t>
      </w:r>
      <w:r w:rsidRPr="005346CB">
        <w:rPr>
          <w:b w:val="0"/>
          <w:bCs w:val="0"/>
          <w:sz w:val="24"/>
        </w:rPr>
        <w:t xml:space="preserve">je </w:t>
      </w:r>
      <w:r w:rsidR="00C05E98" w:rsidRPr="005346CB">
        <w:rPr>
          <w:b w:val="0"/>
          <w:bCs w:val="0"/>
          <w:sz w:val="24"/>
        </w:rPr>
        <w:t xml:space="preserve">opisu systemu informatycznego </w:t>
      </w:r>
      <w:r w:rsidR="00A632C7" w:rsidRPr="005346CB">
        <w:rPr>
          <w:b w:val="0"/>
          <w:bCs w:val="0"/>
          <w:sz w:val="24"/>
        </w:rPr>
        <w:t>gromadzą:</w:t>
      </w:r>
    </w:p>
    <w:p w:rsidR="00A632C7" w:rsidRPr="005346CB" w:rsidRDefault="00146A17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5346CB">
        <w:rPr>
          <w:b w:val="0"/>
          <w:bCs w:val="0"/>
          <w:sz w:val="24"/>
        </w:rPr>
        <w:t xml:space="preserve">Wydział </w:t>
      </w:r>
      <w:r w:rsidR="005D3C58" w:rsidRPr="005346CB">
        <w:rPr>
          <w:b w:val="0"/>
          <w:bCs w:val="0"/>
          <w:sz w:val="24"/>
        </w:rPr>
        <w:t>Finansowo-K</w:t>
      </w:r>
      <w:r w:rsidR="00BF2126" w:rsidRPr="005346CB">
        <w:rPr>
          <w:b w:val="0"/>
          <w:bCs w:val="0"/>
          <w:sz w:val="24"/>
        </w:rPr>
        <w:t xml:space="preserve">sięgowy  </w:t>
      </w:r>
      <w:r w:rsidR="005D3C58" w:rsidRPr="005346CB">
        <w:rPr>
          <w:b w:val="0"/>
          <w:bCs w:val="0"/>
          <w:sz w:val="24"/>
        </w:rPr>
        <w:t>w zakresie</w:t>
      </w:r>
      <w:r w:rsidR="00A632C7" w:rsidRPr="005346CB">
        <w:rPr>
          <w:b w:val="0"/>
          <w:bCs w:val="0"/>
          <w:sz w:val="24"/>
        </w:rPr>
        <w:t xml:space="preserve"> programów i modułów użytkowanych przez Wydział Finansowo-Księgowy,</w:t>
      </w:r>
    </w:p>
    <w:p w:rsidR="00BF2126" w:rsidRDefault="00A632C7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5346CB">
        <w:rPr>
          <w:b w:val="0"/>
          <w:bCs w:val="0"/>
          <w:sz w:val="24"/>
        </w:rPr>
        <w:t xml:space="preserve">Wydział Dochodów i Windykacji w zakresie modułów użytkowanych przez </w:t>
      </w:r>
      <w:r w:rsidR="005346CB">
        <w:rPr>
          <w:b w:val="0"/>
          <w:bCs w:val="0"/>
          <w:sz w:val="24"/>
        </w:rPr>
        <w:t>Wydział Dochodów i Windykacji,</w:t>
      </w:r>
    </w:p>
    <w:p w:rsidR="008223A1" w:rsidRDefault="008223A1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Biuro Kadr i Płac w zakresie prog</w:t>
      </w:r>
      <w:r w:rsidR="00ED1B0D">
        <w:rPr>
          <w:b w:val="0"/>
          <w:bCs w:val="0"/>
          <w:sz w:val="24"/>
        </w:rPr>
        <w:t>ramów użytkowanych przez Biuro K</w:t>
      </w:r>
      <w:r>
        <w:rPr>
          <w:b w:val="0"/>
          <w:bCs w:val="0"/>
          <w:sz w:val="24"/>
        </w:rPr>
        <w:t>adr i Płac</w:t>
      </w:r>
    </w:p>
    <w:p w:rsidR="005346CB" w:rsidRPr="005346CB" w:rsidRDefault="005346CB" w:rsidP="005346CB">
      <w:r w:rsidRPr="005346CB">
        <w:t>Opisy stosowania programów finansowo-księgowych i ich modułów zawarte są w odrębnych opracowaniach (instrukcjach, podręcznikach użytkownika) autorów oprogramowania.</w:t>
      </w:r>
    </w:p>
    <w:p w:rsidR="00BF2126" w:rsidRDefault="005346CB" w:rsidP="005346CB">
      <w:pPr>
        <w:pStyle w:val="Tekstpodstawowy"/>
        <w:jc w:val="left"/>
        <w:rPr>
          <w:b w:val="0"/>
          <w:sz w:val="24"/>
        </w:rPr>
      </w:pPr>
      <w:r w:rsidRPr="005346CB">
        <w:rPr>
          <w:b w:val="0"/>
          <w:sz w:val="24"/>
        </w:rPr>
        <w:t>Wprowadzanie kolejnych wersji oprogramowania nie wymaga zmiany zarządzenia.</w:t>
      </w:r>
    </w:p>
    <w:p w:rsidR="005346CB" w:rsidRPr="005346CB" w:rsidRDefault="005346CB" w:rsidP="005346CB">
      <w:pPr>
        <w:pStyle w:val="Tekstpodstawowy"/>
        <w:jc w:val="left"/>
        <w:rPr>
          <w:b w:val="0"/>
          <w:bCs w:val="0"/>
          <w:sz w:val="24"/>
        </w:rPr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2</w:t>
      </w:r>
    </w:p>
    <w:p w:rsidR="00BF2126" w:rsidRDefault="00BF2126" w:rsidP="00BF2126">
      <w:pPr>
        <w:pStyle w:val="Tekstpodstawowy"/>
        <w:rPr>
          <w:sz w:val="24"/>
        </w:rPr>
      </w:pPr>
    </w:p>
    <w:p w:rsidR="00BF2126" w:rsidRDefault="00BF2126" w:rsidP="00BF212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System przetwarzania danych przy użyciu komputera obejmuje: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Gromadzenie danych: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przyjmowanie dowodów obcych,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sporządzanie dowodów własnych,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kontrola dowodów,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dekretacja dowodów,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sporządzanie poleceń księgowania,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przygotowanie dowodów do przetwarzania,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Prowadzenie ksiąg rachunkowych: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wprowadzanie danych na komputerowe nośniki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kontrola poprawności wprowadzenia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odczyt danych przez komputer,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automatyczna kontrola danych przez komputer, korygowanie błędów i powtórne wprowadzenie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porządkowanie danych na komputerze,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aktualizacja zbiorów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obliczanie wyników,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Prezentacja wyników: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drukowanie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wyświetlanie danych na monitorze,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wykorzystanie danych przez użytkowników.</w:t>
      </w:r>
    </w:p>
    <w:p w:rsidR="00BF2126" w:rsidRDefault="00BF2126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3</w:t>
      </w:r>
    </w:p>
    <w:p w:rsidR="00BF2126" w:rsidRDefault="00BF2126" w:rsidP="00BF2126">
      <w:pPr>
        <w:pStyle w:val="Tekstpodstawowy"/>
        <w:jc w:val="left"/>
        <w:rPr>
          <w:b w:val="0"/>
          <w:bCs w:val="0"/>
        </w:rPr>
      </w:pPr>
      <w:r>
        <w:rPr>
          <w:b w:val="0"/>
          <w:bCs w:val="0"/>
          <w:sz w:val="24"/>
        </w:rPr>
        <w:t>Wykaz programów komputerowych: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3060"/>
        <w:gridCol w:w="2879"/>
        <w:gridCol w:w="2303"/>
      </w:tblGrid>
      <w:tr w:rsidR="00BF2126" w:rsidTr="00B31286">
        <w:tc>
          <w:tcPr>
            <w:tcW w:w="970" w:type="dxa"/>
          </w:tcPr>
          <w:p w:rsidR="00BF2126" w:rsidRPr="00356BEF" w:rsidRDefault="00BF2126" w:rsidP="00B31286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L.P.</w:t>
            </w:r>
          </w:p>
        </w:tc>
        <w:tc>
          <w:tcPr>
            <w:tcW w:w="3060" w:type="dxa"/>
          </w:tcPr>
          <w:p w:rsidR="00BF2126" w:rsidRPr="00356BEF" w:rsidRDefault="00BF2126" w:rsidP="00B31286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Wykaz programów ( nazwa oprogramowania)</w:t>
            </w:r>
          </w:p>
        </w:tc>
        <w:tc>
          <w:tcPr>
            <w:tcW w:w="2879" w:type="dxa"/>
          </w:tcPr>
          <w:p w:rsidR="00BF2126" w:rsidRPr="00356BEF" w:rsidRDefault="00BF2126" w:rsidP="00B31286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Wersja oprogramowania</w:t>
            </w:r>
          </w:p>
        </w:tc>
        <w:tc>
          <w:tcPr>
            <w:tcW w:w="2303" w:type="dxa"/>
          </w:tcPr>
          <w:p w:rsidR="00BF2126" w:rsidRPr="00356BEF" w:rsidRDefault="00BF2126" w:rsidP="00B31286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Data rozpoczęcia jego eksploatacji</w:t>
            </w:r>
          </w:p>
        </w:tc>
      </w:tr>
      <w:tr w:rsidR="005B4FCC" w:rsidTr="005938F6">
        <w:tc>
          <w:tcPr>
            <w:tcW w:w="9212" w:type="dxa"/>
            <w:gridSpan w:val="4"/>
          </w:tcPr>
          <w:p w:rsidR="005B4FCC" w:rsidRPr="005B4FCC" w:rsidRDefault="005B4FCC" w:rsidP="00B31286">
            <w:pPr>
              <w:pStyle w:val="Tekstpodstawowy"/>
              <w:jc w:val="left"/>
              <w:rPr>
                <w:bCs w:val="0"/>
                <w:i/>
                <w:sz w:val="20"/>
              </w:rPr>
            </w:pPr>
            <w:r w:rsidRPr="005B4FCC">
              <w:rPr>
                <w:bCs w:val="0"/>
                <w:i/>
                <w:sz w:val="20"/>
              </w:rPr>
              <w:t>Programy użytkowane przez Wydział Finansowo-Księgowy</w:t>
            </w:r>
          </w:p>
        </w:tc>
      </w:tr>
      <w:tr w:rsidR="00BF2126" w:rsidTr="00B31286">
        <w:tc>
          <w:tcPr>
            <w:tcW w:w="970" w:type="dxa"/>
          </w:tcPr>
          <w:p w:rsidR="00BF2126" w:rsidRDefault="00BF2126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3060" w:type="dxa"/>
          </w:tcPr>
          <w:p w:rsidR="00BF2126" w:rsidRPr="008E3835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E3835">
              <w:rPr>
                <w:b w:val="0"/>
                <w:bCs w:val="0"/>
                <w:sz w:val="20"/>
              </w:rPr>
              <w:t>Ewidencja Finansowo-księgowa SOFT LAB</w:t>
            </w:r>
          </w:p>
        </w:tc>
        <w:tc>
          <w:tcPr>
            <w:tcW w:w="2879" w:type="dxa"/>
          </w:tcPr>
          <w:p w:rsidR="00BF2126" w:rsidRPr="008E3835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E3835">
              <w:rPr>
                <w:b w:val="0"/>
                <w:bCs w:val="0"/>
                <w:sz w:val="20"/>
              </w:rPr>
              <w:t>7,2; 7,3;</w:t>
            </w:r>
          </w:p>
          <w:p w:rsidR="00BF2126" w:rsidRPr="008E3835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E3835">
              <w:rPr>
                <w:b w:val="0"/>
                <w:bCs w:val="0"/>
                <w:sz w:val="20"/>
              </w:rPr>
              <w:t>7,4</w:t>
            </w:r>
          </w:p>
        </w:tc>
        <w:tc>
          <w:tcPr>
            <w:tcW w:w="2303" w:type="dxa"/>
          </w:tcPr>
          <w:p w:rsidR="00BF2126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06.01.1999</w:t>
            </w:r>
          </w:p>
          <w:p w:rsidR="00BF2126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01.01.2006</w:t>
            </w:r>
          </w:p>
          <w:p w:rsidR="008E3835" w:rsidRDefault="008E3835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 podgląd )</w:t>
            </w:r>
          </w:p>
        </w:tc>
      </w:tr>
      <w:tr w:rsidR="00BF2126" w:rsidTr="00B31286">
        <w:tc>
          <w:tcPr>
            <w:tcW w:w="970" w:type="dxa"/>
          </w:tcPr>
          <w:p w:rsidR="00BF2126" w:rsidRDefault="00BF2126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2.</w:t>
            </w:r>
          </w:p>
        </w:tc>
        <w:tc>
          <w:tcPr>
            <w:tcW w:w="3060" w:type="dxa"/>
          </w:tcPr>
          <w:p w:rsidR="00BF2126" w:rsidRPr="008E3835" w:rsidRDefault="006C4768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Ewidencja finansowo-księ</w:t>
            </w:r>
            <w:r w:rsidR="00BF2126" w:rsidRPr="008E3835">
              <w:rPr>
                <w:b w:val="0"/>
                <w:bCs w:val="0"/>
                <w:sz w:val="20"/>
              </w:rPr>
              <w:t>gowa księgowości dochodów budżetowych  RADIX</w:t>
            </w:r>
          </w:p>
        </w:tc>
        <w:tc>
          <w:tcPr>
            <w:tcW w:w="2879" w:type="dxa"/>
          </w:tcPr>
          <w:p w:rsidR="00BF2126" w:rsidRPr="008E3835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E3835">
              <w:rPr>
                <w:b w:val="0"/>
                <w:bCs w:val="0"/>
                <w:sz w:val="20"/>
              </w:rPr>
              <w:t>FKB</w:t>
            </w:r>
          </w:p>
        </w:tc>
        <w:tc>
          <w:tcPr>
            <w:tcW w:w="2303" w:type="dxa"/>
          </w:tcPr>
          <w:p w:rsidR="00BF2126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10.06.2002</w:t>
            </w:r>
          </w:p>
          <w:p w:rsidR="008E3835" w:rsidRDefault="008E3835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(podgląd)</w:t>
            </w:r>
          </w:p>
        </w:tc>
      </w:tr>
      <w:tr w:rsidR="00BF2126" w:rsidTr="00B31286">
        <w:tc>
          <w:tcPr>
            <w:tcW w:w="970" w:type="dxa"/>
          </w:tcPr>
          <w:p w:rsidR="00BF2126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3.</w:t>
            </w:r>
          </w:p>
        </w:tc>
        <w:tc>
          <w:tcPr>
            <w:tcW w:w="3060" w:type="dxa"/>
          </w:tcPr>
          <w:p w:rsidR="008E3835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System bankowości elektronicznej udostępnionej przez Bank PKO BP</w:t>
            </w:r>
            <w:r w:rsidR="008E3835">
              <w:rPr>
                <w:b w:val="0"/>
                <w:bCs w:val="0"/>
                <w:sz w:val="20"/>
              </w:rPr>
              <w:t xml:space="preserve"> – program i PKO biznes</w:t>
            </w:r>
          </w:p>
        </w:tc>
        <w:tc>
          <w:tcPr>
            <w:tcW w:w="2879" w:type="dxa"/>
          </w:tcPr>
          <w:p w:rsidR="00BF2126" w:rsidRDefault="008E3835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System zainstalowany na serwerze dostawcy, aktualizowany przez PKO BP. Wersje nieznane</w:t>
            </w:r>
          </w:p>
        </w:tc>
        <w:tc>
          <w:tcPr>
            <w:tcW w:w="2303" w:type="dxa"/>
          </w:tcPr>
          <w:p w:rsidR="00BF2126" w:rsidRDefault="00BF2126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4.</w:t>
            </w:r>
          </w:p>
        </w:tc>
        <w:tc>
          <w:tcPr>
            <w:tcW w:w="3060" w:type="dxa"/>
          </w:tcPr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Rejestr Zaangażowania</w:t>
            </w:r>
          </w:p>
        </w:tc>
        <w:tc>
          <w:tcPr>
            <w:tcW w:w="2879" w:type="dxa"/>
          </w:tcPr>
          <w:p w:rsidR="00A632C7" w:rsidRDefault="00A632C7" w:rsidP="00163109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oprogramowanie pomocnicze dla ewidencji zaangażowania wydatków</w:t>
            </w:r>
            <w:r w:rsidR="008223A1">
              <w:rPr>
                <w:b w:val="0"/>
                <w:bCs w:val="0"/>
                <w:sz w:val="20"/>
              </w:rPr>
              <w:t xml:space="preserve"> 1.8</w:t>
            </w:r>
            <w:r w:rsidR="00163109">
              <w:rPr>
                <w:b w:val="0"/>
                <w:bCs w:val="0"/>
                <w:sz w:val="20"/>
              </w:rPr>
              <w:t>4</w:t>
            </w:r>
            <w:r w:rsidR="008223A1">
              <w:rPr>
                <w:b w:val="0"/>
                <w:bCs w:val="0"/>
                <w:sz w:val="20"/>
              </w:rPr>
              <w:t>.x</w:t>
            </w:r>
          </w:p>
        </w:tc>
        <w:tc>
          <w:tcPr>
            <w:tcW w:w="2303" w:type="dxa"/>
          </w:tcPr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01.01.2012 r.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5.</w:t>
            </w:r>
          </w:p>
        </w:tc>
        <w:tc>
          <w:tcPr>
            <w:tcW w:w="3060" w:type="dxa"/>
          </w:tcPr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Program SYMFONIA</w:t>
            </w:r>
          </w:p>
        </w:tc>
        <w:tc>
          <w:tcPr>
            <w:tcW w:w="2879" w:type="dxa"/>
          </w:tcPr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Ewidencja projektu „Gospodarka odpadami i osadami ściekowymi”</w:t>
            </w:r>
          </w:p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03" w:type="dxa"/>
          </w:tcPr>
          <w:p w:rsidR="00A632C7" w:rsidRDefault="00A632C7" w:rsidP="00303F6B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Wersja do podglądu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</w:t>
            </w:r>
          </w:p>
        </w:tc>
        <w:tc>
          <w:tcPr>
            <w:tcW w:w="3060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Program Finansowo-księgowy pakietu DISTRICTUS,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A632C7" w:rsidRDefault="00A632C7" w:rsidP="003278C1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2.03</w:t>
            </w:r>
            <w:r w:rsidR="008223A1">
              <w:rPr>
                <w:b w:val="0"/>
                <w:bCs w:val="0"/>
                <w:sz w:val="20"/>
              </w:rPr>
              <w:t>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 </w:t>
            </w:r>
          </w:p>
        </w:tc>
        <w:tc>
          <w:tcPr>
            <w:tcW w:w="2303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7.</w:t>
            </w:r>
          </w:p>
        </w:tc>
        <w:tc>
          <w:tcPr>
            <w:tcW w:w="3060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„Środki trwale”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</w:p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1.30</w:t>
            </w:r>
            <w:r w:rsidR="008223A1">
              <w:rPr>
                <w:b w:val="0"/>
                <w:bCs w:val="0"/>
                <w:sz w:val="20"/>
              </w:rPr>
              <w:t>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8.</w:t>
            </w:r>
          </w:p>
        </w:tc>
        <w:tc>
          <w:tcPr>
            <w:tcW w:w="3060" w:type="dxa"/>
          </w:tcPr>
          <w:p w:rsidR="00A632C7" w:rsidRDefault="00A632C7" w:rsidP="00A632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programu do ewidencji materiałów i pozostałych  środków trwałych 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Default="008223A1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1.30x </w:t>
            </w:r>
            <w:r w:rsidR="00A632C7"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AF27A8">
        <w:tc>
          <w:tcPr>
            <w:tcW w:w="9212" w:type="dxa"/>
            <w:gridSpan w:val="4"/>
          </w:tcPr>
          <w:p w:rsidR="00A632C7" w:rsidRPr="005B4FCC" w:rsidRDefault="00A632C7" w:rsidP="00B31286">
            <w:pPr>
              <w:pStyle w:val="Tekstpodstawowy"/>
              <w:jc w:val="left"/>
              <w:rPr>
                <w:bCs w:val="0"/>
                <w:i/>
                <w:sz w:val="20"/>
              </w:rPr>
            </w:pPr>
            <w:r w:rsidRPr="005B4FCC">
              <w:rPr>
                <w:bCs w:val="0"/>
                <w:i/>
                <w:sz w:val="20"/>
              </w:rPr>
              <w:t>Moduły użytkowane przez Wydział Dochodów i Windykacji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„Podatki gminne”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A632C7" w:rsidRPr="003278C1" w:rsidRDefault="00A632C7" w:rsidP="005D3C58">
            <w:pPr>
              <w:pStyle w:val="Tekstpodstawowy"/>
              <w:jc w:val="left"/>
              <w:rPr>
                <w:bCs w:val="0"/>
                <w:color w:val="FF0000"/>
                <w:sz w:val="20"/>
              </w:rPr>
            </w:pPr>
          </w:p>
        </w:tc>
        <w:tc>
          <w:tcPr>
            <w:tcW w:w="2879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1.12</w:t>
            </w:r>
            <w:r w:rsidR="008223A1">
              <w:rPr>
                <w:b w:val="0"/>
                <w:bCs w:val="0"/>
                <w:sz w:val="20"/>
              </w:rPr>
              <w:t xml:space="preserve">x 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10.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„Podatek od środków transportowych”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1.15</w:t>
            </w:r>
            <w:r w:rsidR="008223A1">
              <w:rPr>
                <w:b w:val="0"/>
                <w:bCs w:val="0"/>
                <w:sz w:val="20"/>
              </w:rPr>
              <w:t xml:space="preserve">x </w:t>
            </w:r>
            <w:r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„Psy”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1.02</w:t>
            </w:r>
            <w:r w:rsidR="008223A1">
              <w:rPr>
                <w:b w:val="0"/>
                <w:bCs w:val="0"/>
                <w:sz w:val="20"/>
              </w:rPr>
              <w:t xml:space="preserve">x </w:t>
            </w:r>
            <w:r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„Dzierżawy i wieczyste użytkowanie”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Pr="003278C1" w:rsidRDefault="00A632C7" w:rsidP="008223A1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2.0</w:t>
            </w:r>
            <w:r w:rsidR="008223A1">
              <w:rPr>
                <w:b w:val="0"/>
                <w:bCs w:val="0"/>
                <w:i/>
                <w:sz w:val="20"/>
              </w:rPr>
              <w:t>2x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„Dochody Skarbu Państwa”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Pr="003278C1" w:rsidRDefault="008223A1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 xml:space="preserve">2.02x </w:t>
            </w:r>
            <w:r w:rsidR="00A632C7">
              <w:rPr>
                <w:b w:val="0"/>
                <w:bCs w:val="0"/>
                <w:i/>
                <w:sz w:val="20"/>
              </w:rPr>
              <w:t xml:space="preserve"> </w:t>
            </w:r>
            <w:r w:rsidR="00A632C7"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B31286">
        <w:tc>
          <w:tcPr>
            <w:tcW w:w="970" w:type="dxa"/>
          </w:tcPr>
          <w:p w:rsidR="00A632C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14.</w:t>
            </w:r>
          </w:p>
        </w:tc>
        <w:tc>
          <w:tcPr>
            <w:tcW w:w="3060" w:type="dxa"/>
          </w:tcPr>
          <w:p w:rsidR="00A632C7" w:rsidRPr="003278C1" w:rsidRDefault="00A632C7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„Kasa urzędu”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A632C7" w:rsidRPr="003278C1" w:rsidRDefault="00A632C7" w:rsidP="00001FE4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1.06</w:t>
            </w:r>
            <w:r w:rsidR="008223A1">
              <w:rPr>
                <w:b w:val="0"/>
                <w:bCs w:val="0"/>
                <w:i/>
                <w:sz w:val="20"/>
              </w:rPr>
              <w:t xml:space="preserve">x 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Pr="003278C1" w:rsidRDefault="00A632C7" w:rsidP="00B31286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2F00B7" w:rsidTr="00274CC4">
        <w:tc>
          <w:tcPr>
            <w:tcW w:w="9212" w:type="dxa"/>
            <w:gridSpan w:val="4"/>
          </w:tcPr>
          <w:p w:rsidR="002F00B7" w:rsidRDefault="002F00B7" w:rsidP="002F00B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5B4FCC">
              <w:rPr>
                <w:bCs w:val="0"/>
                <w:i/>
                <w:sz w:val="20"/>
              </w:rPr>
              <w:t xml:space="preserve">Moduły użytkowane przez </w:t>
            </w:r>
            <w:r>
              <w:rPr>
                <w:bCs w:val="0"/>
                <w:i/>
                <w:sz w:val="20"/>
              </w:rPr>
              <w:t>Biuro Kadr i Płac</w:t>
            </w:r>
          </w:p>
        </w:tc>
      </w:tr>
      <w:tr w:rsidR="002F00B7" w:rsidRPr="008223A1" w:rsidTr="008909E7">
        <w:tc>
          <w:tcPr>
            <w:tcW w:w="970" w:type="dxa"/>
          </w:tcPr>
          <w:p w:rsidR="002F00B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15.</w:t>
            </w:r>
          </w:p>
        </w:tc>
        <w:tc>
          <w:tcPr>
            <w:tcW w:w="3060" w:type="dxa"/>
          </w:tcPr>
          <w:p w:rsidR="002F00B7" w:rsidRPr="008223A1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Program kadrowo-płacowy KOMAX 201</w:t>
            </w:r>
            <w:r>
              <w:rPr>
                <w:b w:val="0"/>
                <w:bCs w:val="0"/>
                <w:sz w:val="20"/>
              </w:rPr>
              <w:t>5</w:t>
            </w:r>
            <w:r w:rsidRPr="008223A1">
              <w:rPr>
                <w:b w:val="0"/>
                <w:bCs w:val="0"/>
                <w:sz w:val="20"/>
              </w:rPr>
              <w:t>.x</w:t>
            </w:r>
          </w:p>
          <w:p w:rsidR="002F00B7" w:rsidRPr="008223A1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2F00B7" w:rsidRPr="008223A1" w:rsidRDefault="002F00B7" w:rsidP="00163109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201</w:t>
            </w:r>
            <w:r w:rsidR="00163109">
              <w:rPr>
                <w:b w:val="0"/>
                <w:bCs w:val="0"/>
                <w:sz w:val="20"/>
              </w:rPr>
              <w:t>6</w:t>
            </w:r>
            <w:r w:rsidRPr="008223A1">
              <w:rPr>
                <w:b w:val="0"/>
                <w:bCs w:val="0"/>
                <w:sz w:val="20"/>
              </w:rPr>
              <w:t>.x aktualizowana co rok zgodnie z zaleceniami i poprawkami udostępnianymi przez producenta</w:t>
            </w:r>
          </w:p>
        </w:tc>
        <w:tc>
          <w:tcPr>
            <w:tcW w:w="2303" w:type="dxa"/>
          </w:tcPr>
          <w:p w:rsidR="002F00B7" w:rsidRPr="008223A1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  <w:p w:rsidR="002F00B7" w:rsidRPr="008223A1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1.01.2008</w:t>
            </w:r>
          </w:p>
        </w:tc>
      </w:tr>
      <w:tr w:rsidR="002F00B7" w:rsidTr="002F00B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7" w:rsidRDefault="002F00B7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7" w:rsidRPr="008223A1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Program Płatnik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7" w:rsidRPr="008223A1" w:rsidRDefault="002F00B7" w:rsidP="00163109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 xml:space="preserve">Wersje aktualizowane zgodnie z zaleceniami i poprawkami udostępnianymi przez ZUS          ( </w:t>
            </w:r>
            <w:r w:rsidR="00163109">
              <w:rPr>
                <w:b w:val="0"/>
                <w:bCs w:val="0"/>
                <w:sz w:val="20"/>
              </w:rPr>
              <w:t>10</w:t>
            </w:r>
            <w:r w:rsidRPr="008223A1">
              <w:rPr>
                <w:b w:val="0"/>
                <w:bCs w:val="0"/>
                <w:sz w:val="20"/>
              </w:rPr>
              <w:t>.01.001)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7" w:rsidRDefault="002F00B7" w:rsidP="008909E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9D5847" w:rsidRDefault="009D5847" w:rsidP="002F00B7"/>
    <w:sectPr w:rsidR="009D5847" w:rsidSect="009D58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6E" w:rsidRDefault="000A276E" w:rsidP="00BF2126">
      <w:r>
        <w:separator/>
      </w:r>
    </w:p>
  </w:endnote>
  <w:endnote w:type="continuationSeparator" w:id="0">
    <w:p w:rsidR="000A276E" w:rsidRDefault="000A276E" w:rsidP="00BF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7907"/>
      <w:docPartObj>
        <w:docPartGallery w:val="Page Numbers (Bottom of Page)"/>
        <w:docPartUnique/>
      </w:docPartObj>
    </w:sdtPr>
    <w:sdtContent>
      <w:p w:rsidR="00BF2126" w:rsidRDefault="001F5947">
        <w:pPr>
          <w:pStyle w:val="Stopka"/>
          <w:jc w:val="right"/>
        </w:pPr>
        <w:r>
          <w:fldChar w:fldCharType="begin"/>
        </w:r>
        <w:r w:rsidR="00CC42C1">
          <w:instrText xml:space="preserve"> PAGE   \* MERGEFORMAT </w:instrText>
        </w:r>
        <w:r>
          <w:fldChar w:fldCharType="separate"/>
        </w:r>
        <w:r w:rsidR="00163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126" w:rsidRDefault="00BF21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6E" w:rsidRDefault="000A276E" w:rsidP="00BF2126">
      <w:r>
        <w:separator/>
      </w:r>
    </w:p>
  </w:footnote>
  <w:footnote w:type="continuationSeparator" w:id="0">
    <w:p w:rsidR="000A276E" w:rsidRDefault="000A276E" w:rsidP="00BF2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FD4"/>
    <w:multiLevelType w:val="hybridMultilevel"/>
    <w:tmpl w:val="7F3EF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82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E0A3F"/>
    <w:multiLevelType w:val="hybridMultilevel"/>
    <w:tmpl w:val="8A22B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26"/>
    <w:rsid w:val="00001FE4"/>
    <w:rsid w:val="000262ED"/>
    <w:rsid w:val="00026D20"/>
    <w:rsid w:val="000A276E"/>
    <w:rsid w:val="000E1B4C"/>
    <w:rsid w:val="00146A17"/>
    <w:rsid w:val="00163109"/>
    <w:rsid w:val="001C330D"/>
    <w:rsid w:val="001F5947"/>
    <w:rsid w:val="00256C57"/>
    <w:rsid w:val="0029636C"/>
    <w:rsid w:val="002F00B7"/>
    <w:rsid w:val="00312447"/>
    <w:rsid w:val="003278C1"/>
    <w:rsid w:val="00356BEF"/>
    <w:rsid w:val="003636E6"/>
    <w:rsid w:val="00370D9C"/>
    <w:rsid w:val="003C33B6"/>
    <w:rsid w:val="004441BE"/>
    <w:rsid w:val="00470829"/>
    <w:rsid w:val="00481B84"/>
    <w:rsid w:val="005346CB"/>
    <w:rsid w:val="00582245"/>
    <w:rsid w:val="005B4FCC"/>
    <w:rsid w:val="005D3C58"/>
    <w:rsid w:val="00631640"/>
    <w:rsid w:val="006324C4"/>
    <w:rsid w:val="006C2F92"/>
    <w:rsid w:val="006C4768"/>
    <w:rsid w:val="007A5B38"/>
    <w:rsid w:val="007C783A"/>
    <w:rsid w:val="008138A5"/>
    <w:rsid w:val="008223A1"/>
    <w:rsid w:val="0083528D"/>
    <w:rsid w:val="00870738"/>
    <w:rsid w:val="008E3835"/>
    <w:rsid w:val="009D5847"/>
    <w:rsid w:val="00A62032"/>
    <w:rsid w:val="00A632C7"/>
    <w:rsid w:val="00AD3563"/>
    <w:rsid w:val="00B55AFD"/>
    <w:rsid w:val="00BF2126"/>
    <w:rsid w:val="00C05E98"/>
    <w:rsid w:val="00CC42C1"/>
    <w:rsid w:val="00CF5A9B"/>
    <w:rsid w:val="00DE1A50"/>
    <w:rsid w:val="00E42B1E"/>
    <w:rsid w:val="00E64AA5"/>
    <w:rsid w:val="00EA0153"/>
    <w:rsid w:val="00EB5C5B"/>
    <w:rsid w:val="00ED1B0D"/>
    <w:rsid w:val="00F11CA8"/>
    <w:rsid w:val="00F441E8"/>
    <w:rsid w:val="00F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126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F21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2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ghalupka</cp:lastModifiedBy>
  <cp:revision>28</cp:revision>
  <cp:lastPrinted>2015-07-13T09:38:00Z</cp:lastPrinted>
  <dcterms:created xsi:type="dcterms:W3CDTF">2009-11-12T11:20:00Z</dcterms:created>
  <dcterms:modified xsi:type="dcterms:W3CDTF">2016-05-24T10:01:00Z</dcterms:modified>
</cp:coreProperties>
</file>