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C6F8" w14:textId="617EBD5B" w:rsidR="000829CA" w:rsidRDefault="00826116">
      <w:pPr>
        <w:ind w:right="284"/>
        <w:rPr>
          <w:rFonts w:ascii="Arial" w:hAnsi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(pieczątka Wykonawcy)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 xml:space="preserve">4c </w:t>
      </w:r>
      <w:r>
        <w:rPr>
          <w:rFonts w:ascii="Arial" w:hAnsi="Arial" w:cs="Arial"/>
          <w:i/>
          <w:sz w:val="24"/>
          <w:szCs w:val="24"/>
        </w:rPr>
        <w:t>do SIWZ</w:t>
      </w:r>
    </w:p>
    <w:p w14:paraId="1DBF0664" w14:textId="77777777" w:rsidR="000829CA" w:rsidRDefault="000829CA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4464EC31" w14:textId="77777777" w:rsidR="000829CA" w:rsidRDefault="00826116">
      <w:pPr>
        <w:pStyle w:val="Akapitzlist"/>
        <w:spacing w:after="0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opis techniczny przedmiotu zamówienia – FORMUALARZ OFEROWANEGO SPRZĘTU</w:t>
      </w:r>
    </w:p>
    <w:p w14:paraId="6EC5E0AD" w14:textId="77777777" w:rsidR="000829CA" w:rsidRDefault="000829CA">
      <w:pPr>
        <w:jc w:val="both"/>
        <w:rPr>
          <w:rFonts w:ascii="Arial" w:hAnsi="Arial" w:cs="Arial"/>
          <w:b/>
          <w:sz w:val="24"/>
          <w:szCs w:val="24"/>
        </w:rPr>
      </w:pPr>
    </w:p>
    <w:p w14:paraId="384934A0" w14:textId="77777777" w:rsidR="000829CA" w:rsidRDefault="000829CA">
      <w:pPr>
        <w:jc w:val="both"/>
        <w:rPr>
          <w:rFonts w:ascii="Arial" w:hAnsi="Arial" w:cs="Arial"/>
          <w:b/>
          <w:sz w:val="24"/>
          <w:szCs w:val="24"/>
        </w:rPr>
      </w:pPr>
    </w:p>
    <w:p w14:paraId="6B74A7A1" w14:textId="65678180" w:rsidR="000829CA" w:rsidRDefault="00826116">
      <w:pPr>
        <w:pStyle w:val="Zwykytekst"/>
        <w:tabs>
          <w:tab w:val="left" w:pos="851"/>
          <w:tab w:val="left" w:pos="1701"/>
        </w:tabs>
        <w:ind w:right="-8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Część III – sprzęt komputerowy i informatyczny</w:t>
      </w:r>
      <w:r>
        <w:rPr>
          <w:rFonts w:ascii="Arial" w:hAnsi="Arial"/>
          <w:b/>
          <w:sz w:val="24"/>
          <w:szCs w:val="24"/>
        </w:rPr>
        <w:t>.</w:t>
      </w:r>
    </w:p>
    <w:p w14:paraId="754FAC98" w14:textId="77777777" w:rsidR="000829CA" w:rsidRDefault="000829CA">
      <w:pPr>
        <w:pStyle w:val="Zwykytekst"/>
        <w:tabs>
          <w:tab w:val="left" w:pos="851"/>
          <w:tab w:val="left" w:pos="1701"/>
        </w:tabs>
        <w:ind w:left="851" w:right="-85"/>
        <w:jc w:val="both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153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6"/>
        <w:gridCol w:w="965"/>
        <w:gridCol w:w="3002"/>
        <w:gridCol w:w="4150"/>
        <w:gridCol w:w="4366"/>
      </w:tblGrid>
      <w:tr w:rsidR="000829CA" w14:paraId="6F2015BA" w14:textId="77777777" w:rsidTr="00826116">
        <w:tc>
          <w:tcPr>
            <w:tcW w:w="568" w:type="dxa"/>
            <w:vMerge w:val="restart"/>
            <w:shd w:val="clear" w:color="auto" w:fill="auto"/>
          </w:tcPr>
          <w:p w14:paraId="0C9D2CA5" w14:textId="77777777" w:rsidR="000829CA" w:rsidRDefault="008261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04C67F4D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4E0E59C7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179718F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Wymagane parametry minimalne</w:t>
            </w:r>
          </w:p>
        </w:tc>
        <w:tc>
          <w:tcPr>
            <w:tcW w:w="4150" w:type="dxa"/>
            <w:vMerge w:val="restart"/>
            <w:shd w:val="clear" w:color="auto" w:fill="auto"/>
          </w:tcPr>
          <w:p w14:paraId="1AA55DE6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Parametry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oferowanego wyposażenia</w:t>
            </w:r>
          </w:p>
          <w:p w14:paraId="551013CD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4"/>
                <w:szCs w:val="24"/>
                <w:lang w:eastAsia="pl-PL"/>
              </w:rPr>
              <w:t>*zaznaczyć właściwą odpowiedź</w:t>
            </w:r>
          </w:p>
          <w:p w14:paraId="64D471B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pl-PL"/>
              </w:rPr>
              <w:t>** w puste miejsca wpisać parametry oferowanego wyposażenia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51C70C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** Nazwa producenta oferowanego wyposażenia</w:t>
            </w:r>
          </w:p>
        </w:tc>
      </w:tr>
      <w:tr w:rsidR="000829CA" w14:paraId="258EEF63" w14:textId="77777777" w:rsidTr="00826116">
        <w:tc>
          <w:tcPr>
            <w:tcW w:w="568" w:type="dxa"/>
            <w:vMerge/>
            <w:shd w:val="clear" w:color="auto" w:fill="auto"/>
          </w:tcPr>
          <w:p w14:paraId="3CEE75AF" w14:textId="77777777" w:rsidR="000829CA" w:rsidRDefault="000829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32590D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3317E6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14:paraId="4CCA7B5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0" w:type="dxa"/>
            <w:vMerge/>
            <w:shd w:val="clear" w:color="auto" w:fill="auto"/>
          </w:tcPr>
          <w:p w14:paraId="0EEAE804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14:paraId="64D39D65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** Model oferowanego wyposażenia oraz/lub numer katalogowy</w:t>
            </w:r>
          </w:p>
          <w:p w14:paraId="254A118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(jeśli istnieje)</w:t>
            </w:r>
          </w:p>
        </w:tc>
      </w:tr>
      <w:tr w:rsidR="000829CA" w14:paraId="27407256" w14:textId="77777777" w:rsidTr="00826116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14:paraId="77827B28" w14:textId="77777777" w:rsidR="000829CA" w:rsidRDefault="000829CA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907" w:right="283" w:hanging="6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14:paraId="63BBB7B2" w14:textId="53C2B88C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Uwaga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Słuchowa PRO – urządzenie z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programowaniem</w:t>
            </w:r>
          </w:p>
          <w:p w14:paraId="338325C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4CC4F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12C2B3E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83AD42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9A9E9B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C3942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1748BF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4ECA83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BD8A2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A729EE9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472563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72318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E253D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14:paraId="46B661FA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3002" w:type="dxa"/>
            <w:shd w:val="clear" w:color="auto" w:fill="auto"/>
          </w:tcPr>
          <w:p w14:paraId="5DD9809F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ponad 300 gotowych programów terapeutycznych opracowanych pod kątem zaburzeń takich jak: autyzm, zespół Aspergera, zespół Downa, mózgowe porażenie dziecięce, ADHD, ADD, zaburzenia mowy 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języka, specyficzne trudności w uczeniu się (dysleksja, dyskalkulia,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dysortografia),</w:t>
            </w:r>
          </w:p>
        </w:tc>
        <w:tc>
          <w:tcPr>
            <w:tcW w:w="4150" w:type="dxa"/>
            <w:shd w:val="clear" w:color="auto" w:fill="auto"/>
          </w:tcPr>
          <w:p w14:paraId="7C28349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_DdeLink__3114_357047242"/>
            <w:bookmarkEnd w:id="0"/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  <w:p w14:paraId="2D759297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_DdeLink__3114_3570472421"/>
            <w:bookmarkEnd w:id="1"/>
          </w:p>
        </w:tc>
        <w:tc>
          <w:tcPr>
            <w:tcW w:w="4366" w:type="dxa"/>
            <w:vMerge w:val="restart"/>
            <w:shd w:val="clear" w:color="auto" w:fill="auto"/>
          </w:tcPr>
          <w:p w14:paraId="128584B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D57FE1F" w14:textId="77777777" w:rsidTr="00826116">
        <w:trPr>
          <w:trHeight w:val="498"/>
        </w:trPr>
        <w:tc>
          <w:tcPr>
            <w:tcW w:w="568" w:type="dxa"/>
            <w:vMerge/>
            <w:shd w:val="clear" w:color="auto" w:fill="auto"/>
          </w:tcPr>
          <w:p w14:paraId="6E6F26A1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929E31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6F9420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736685CA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możliwość nagrania i wykorzystania głosu matki podczas terapii, • możliwość prowadzenia terapii 1–4 uczniów jednocześnie na indywidualnie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dobranych programach terapeutycznych, • możliwość rozszerzenia terapii dzięki zastosowaniu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multilistew</w:t>
            </w:r>
            <w:proofErr w:type="spellEnd"/>
          </w:p>
          <w:p w14:paraId="3F279DA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50" w:type="dxa"/>
            <w:shd w:val="clear" w:color="auto" w:fill="auto"/>
          </w:tcPr>
          <w:p w14:paraId="6DD6FE14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6BDE483D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4986397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92DB6FE" w14:textId="77777777" w:rsidTr="00826116">
        <w:trPr>
          <w:trHeight w:val="49"/>
        </w:trPr>
        <w:tc>
          <w:tcPr>
            <w:tcW w:w="568" w:type="dxa"/>
            <w:vMerge/>
            <w:shd w:val="clear" w:color="auto" w:fill="auto"/>
          </w:tcPr>
          <w:p w14:paraId="73BCCE50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D43D836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ECA60EB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4F4CDEB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zaawansowana technologia wykorzystująca najnowsze rozwiązania sprzętowe: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- Elektroniczne ucho – moduł dźwiękowy zestawu terapeuty - 1 szt.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shd w:val="clear" w:color="auto" w:fill="auto"/>
          </w:tcPr>
          <w:p w14:paraId="4E8C933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01F7FBC6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2182922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F7D6525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9D1EA11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50D661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4E11767D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EFB6AD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Zintegrowane słuchawki powietrzno-kostne - 4 szt.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E3F3E6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3B49F65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7B45F66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89DEC9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D8B61B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731383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645BA4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- Mikrofon pulpitowy - 1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C07B652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3EEA25A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75C1016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1DBCA81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988701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3241DD8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3DB76F4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Aplikacja terapeuty (wraz z podręcznikiem użytkownika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zestawem utworów muzycznych) do przeprowadzenia diagnozy i terapii oraz zarządzania danymi pacjenta - 1 szt.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56F475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9114A4D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38C0882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1E20AF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7CB59A7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4F3B5726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28B33D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Instrukcja instalacji - 1 szt.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15042D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F21822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5A9F499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0E2F4F5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803E74B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8CCF98B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A8E2668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Listwa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przeciwprzepięciowa - 1 szt.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A64469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3F5BEE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8C3AC5D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6419400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7BA8AC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A6B21FB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B034F4F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Umowa licencyjna na czas nieokreślony - 1 szt.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9065B3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63E6652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D77364B" w14:textId="77777777" w:rsidTr="00826116">
        <w:trPr>
          <w:trHeight w:val="375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5B836C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71AB66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46D47126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F058F93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Asysta zdalnej instalacji (przez telefon) - 1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361F342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FBE2AA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38673D8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16A84C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5E73D21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C4F2DAC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497E23F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Profesjonalny audiometr medyczny - moduł diagnostyczny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(skalibrowany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zgodnie z parametrami metody audio-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-fonologii) - 1 szt.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1CF5EA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3B6F2FB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032EDEA" w14:textId="77777777" w:rsidTr="00826116">
        <w:trPr>
          <w:trHeight w:val="4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81702AE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5CEA58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3B1F1FB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C9D0944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Usługa instalacji w placówce klienta - 1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F7962CC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4ED017E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DFA4D6F" w14:textId="77777777" w:rsidTr="00826116">
        <w:trPr>
          <w:trHeight w:val="498"/>
        </w:trPr>
        <w:tc>
          <w:tcPr>
            <w:tcW w:w="568" w:type="dxa"/>
            <w:vMerge/>
            <w:shd w:val="clear" w:color="auto" w:fill="auto"/>
          </w:tcPr>
          <w:p w14:paraId="5CDDE56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7B7620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137D7A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3658A484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muzyka w formacie 24 bit/48kHz, przechowywana na dysku twardym komputera i udostępniona z poziomu aplikacji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terapeuty,</w:t>
            </w:r>
          </w:p>
        </w:tc>
        <w:tc>
          <w:tcPr>
            <w:tcW w:w="4150" w:type="dxa"/>
            <w:shd w:val="clear" w:color="auto" w:fill="auto"/>
          </w:tcPr>
          <w:p w14:paraId="01AC320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4608C4E2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5975F9B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F472CC3" w14:textId="77777777" w:rsidTr="00826116">
        <w:trPr>
          <w:trHeight w:val="498"/>
        </w:trPr>
        <w:tc>
          <w:tcPr>
            <w:tcW w:w="568" w:type="dxa"/>
            <w:vMerge/>
            <w:shd w:val="clear" w:color="auto" w:fill="auto"/>
          </w:tcPr>
          <w:p w14:paraId="26794E4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6BCC10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246DF98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3FCBC2F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aplikacja terapeuty umożliwiająca ułożenie indywidualnego programu terapeutycznego, porównywanie postępów i zarządzanie danymi pacjentów,</w:t>
            </w:r>
          </w:p>
        </w:tc>
        <w:tc>
          <w:tcPr>
            <w:tcW w:w="4150" w:type="dxa"/>
            <w:shd w:val="clear" w:color="auto" w:fill="auto"/>
          </w:tcPr>
          <w:p w14:paraId="21CC3B7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3312A072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6CA2092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B3C641F" w14:textId="77777777" w:rsidTr="00826116">
        <w:trPr>
          <w:trHeight w:val="276"/>
        </w:trPr>
        <w:tc>
          <w:tcPr>
            <w:tcW w:w="568" w:type="dxa"/>
            <w:vMerge/>
            <w:shd w:val="clear" w:color="auto" w:fill="auto"/>
          </w:tcPr>
          <w:p w14:paraId="088D02D8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4B2CF5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AC82EC3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6CB6F4F6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skalibrowany odpowiednio do metody prof. A.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Tomatisa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41E0609A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57E6C8B0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4BADF27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19C6779" w14:textId="77777777" w:rsidTr="00826116">
        <w:trPr>
          <w:trHeight w:val="354"/>
        </w:trPr>
        <w:tc>
          <w:tcPr>
            <w:tcW w:w="568" w:type="dxa"/>
            <w:vMerge/>
            <w:shd w:val="clear" w:color="auto" w:fill="auto"/>
          </w:tcPr>
          <w:p w14:paraId="06D9FABE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374F9B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99C4E72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C7A6686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diagnostyczny audiometr medyczny</w:t>
            </w:r>
          </w:p>
        </w:tc>
        <w:tc>
          <w:tcPr>
            <w:tcW w:w="4150" w:type="dxa"/>
            <w:shd w:val="clear" w:color="auto" w:fill="auto"/>
          </w:tcPr>
          <w:p w14:paraId="6EBBE6D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3994915D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139977F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D3AEE3F" w14:textId="77777777" w:rsidTr="00826116">
        <w:trPr>
          <w:trHeight w:val="498"/>
        </w:trPr>
        <w:tc>
          <w:tcPr>
            <w:tcW w:w="568" w:type="dxa"/>
            <w:vMerge/>
            <w:shd w:val="clear" w:color="auto" w:fill="auto"/>
          </w:tcPr>
          <w:p w14:paraId="683A428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E17306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AA7B76D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0F34C7A9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szeroki zakres wsparcia merytorycznego w postaci profesjonalnego szkolenia,</w:t>
            </w:r>
          </w:p>
        </w:tc>
        <w:tc>
          <w:tcPr>
            <w:tcW w:w="4150" w:type="dxa"/>
            <w:shd w:val="clear" w:color="auto" w:fill="auto"/>
          </w:tcPr>
          <w:p w14:paraId="76DC69F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00DB400B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7634A8C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F7513E5" w14:textId="77777777" w:rsidTr="00826116">
        <w:trPr>
          <w:trHeight w:val="312"/>
        </w:trPr>
        <w:tc>
          <w:tcPr>
            <w:tcW w:w="568" w:type="dxa"/>
            <w:vMerge/>
            <w:shd w:val="clear" w:color="auto" w:fill="auto"/>
          </w:tcPr>
          <w:p w14:paraId="38D2CF1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A60586A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D2C9BEC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366762B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wsparcie techniczne</w:t>
            </w:r>
          </w:p>
        </w:tc>
        <w:tc>
          <w:tcPr>
            <w:tcW w:w="4150" w:type="dxa"/>
            <w:shd w:val="clear" w:color="auto" w:fill="auto"/>
          </w:tcPr>
          <w:p w14:paraId="2CD00366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431F273D" w14:textId="77777777" w:rsidR="000829CA" w:rsidRPr="00826116" w:rsidRDefault="000829CA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14:paraId="1D31181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F636A51" w14:textId="77777777" w:rsidTr="00826116">
        <w:trPr>
          <w:trHeight w:val="184"/>
        </w:trPr>
        <w:tc>
          <w:tcPr>
            <w:tcW w:w="568" w:type="dxa"/>
            <w:vMerge w:val="restart"/>
            <w:shd w:val="clear" w:color="auto" w:fill="auto"/>
          </w:tcPr>
          <w:p w14:paraId="49894295" w14:textId="77777777" w:rsidR="000829CA" w:rsidRDefault="00826116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31CC3ADA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Odtwarzacz CD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02FA862E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14:paraId="5FFA430A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Standardy odtwarzania: Audio CD, CD-R/RW, MP3</w:t>
            </w:r>
          </w:p>
        </w:tc>
        <w:tc>
          <w:tcPr>
            <w:tcW w:w="4150" w:type="dxa"/>
            <w:shd w:val="clear" w:color="auto" w:fill="auto"/>
          </w:tcPr>
          <w:p w14:paraId="1EEAB68C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2D69D02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6FD3E9C" w14:textId="77777777" w:rsidTr="00826116">
        <w:trPr>
          <w:trHeight w:val="183"/>
        </w:trPr>
        <w:tc>
          <w:tcPr>
            <w:tcW w:w="568" w:type="dxa"/>
            <w:vMerge/>
            <w:shd w:val="clear" w:color="auto" w:fill="auto"/>
          </w:tcPr>
          <w:p w14:paraId="33F292D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BF7639E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5CB5A2BA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3F309D00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Radio: Zakres fal: AM, FM.</w:t>
            </w:r>
          </w:p>
        </w:tc>
        <w:tc>
          <w:tcPr>
            <w:tcW w:w="4150" w:type="dxa"/>
            <w:shd w:val="clear" w:color="auto" w:fill="auto"/>
          </w:tcPr>
          <w:p w14:paraId="4703E44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7B58C15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280ECB1" w14:textId="77777777" w:rsidTr="00826116">
        <w:trPr>
          <w:trHeight w:val="183"/>
        </w:trPr>
        <w:tc>
          <w:tcPr>
            <w:tcW w:w="568" w:type="dxa"/>
            <w:vMerge/>
            <w:shd w:val="clear" w:color="auto" w:fill="auto"/>
          </w:tcPr>
          <w:p w14:paraId="0C5795A8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714FD3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B43D146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13C0222E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Dźwięk: stereofoniczny, Moc wyjściowa RMS: min 2x1 W. </w:t>
            </w:r>
          </w:p>
        </w:tc>
        <w:tc>
          <w:tcPr>
            <w:tcW w:w="4150" w:type="dxa"/>
            <w:shd w:val="clear" w:color="auto" w:fill="auto"/>
          </w:tcPr>
          <w:p w14:paraId="4CEBF79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1385E3CD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114E803" w14:textId="77777777" w:rsidTr="00826116">
        <w:trPr>
          <w:trHeight w:val="183"/>
        </w:trPr>
        <w:tc>
          <w:tcPr>
            <w:tcW w:w="568" w:type="dxa"/>
            <w:vMerge/>
            <w:shd w:val="clear" w:color="auto" w:fill="auto"/>
          </w:tcPr>
          <w:p w14:paraId="7705052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6A2EA7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03093CC9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146D99ED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Podbicie basów, Wyświetlacz: LCD</w:t>
            </w:r>
          </w:p>
        </w:tc>
        <w:tc>
          <w:tcPr>
            <w:tcW w:w="4150" w:type="dxa"/>
            <w:shd w:val="clear" w:color="auto" w:fill="auto"/>
          </w:tcPr>
          <w:p w14:paraId="4BB6E7B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42E39D4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2EB88B1" w14:textId="77777777" w:rsidTr="00826116">
        <w:trPr>
          <w:trHeight w:val="183"/>
        </w:trPr>
        <w:tc>
          <w:tcPr>
            <w:tcW w:w="568" w:type="dxa"/>
            <w:vMerge/>
            <w:shd w:val="clear" w:color="auto" w:fill="auto"/>
          </w:tcPr>
          <w:p w14:paraId="0A15784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4B5318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63A2F8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613D66DD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Uchwyt do przenoszenia.</w:t>
            </w:r>
          </w:p>
        </w:tc>
        <w:tc>
          <w:tcPr>
            <w:tcW w:w="4150" w:type="dxa"/>
            <w:shd w:val="clear" w:color="auto" w:fill="auto"/>
          </w:tcPr>
          <w:p w14:paraId="0BA027EC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1A2830F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076A1C6" w14:textId="77777777" w:rsidTr="00826116">
        <w:trPr>
          <w:trHeight w:val="183"/>
        </w:trPr>
        <w:tc>
          <w:tcPr>
            <w:tcW w:w="568" w:type="dxa"/>
            <w:vMerge/>
            <w:shd w:val="clear" w:color="auto" w:fill="auto"/>
          </w:tcPr>
          <w:p w14:paraId="70E7A5A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1CB9A3E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AE8FF9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7A1E6C6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Zasilanie: bateryjne, sieciowe. </w:t>
            </w:r>
          </w:p>
        </w:tc>
        <w:tc>
          <w:tcPr>
            <w:tcW w:w="4150" w:type="dxa"/>
            <w:shd w:val="clear" w:color="auto" w:fill="auto"/>
          </w:tcPr>
          <w:p w14:paraId="791F1D3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39B06DF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66D97C4" w14:textId="77777777" w:rsidTr="00826116">
        <w:trPr>
          <w:trHeight w:val="183"/>
        </w:trPr>
        <w:tc>
          <w:tcPr>
            <w:tcW w:w="568" w:type="dxa"/>
            <w:vMerge/>
            <w:shd w:val="clear" w:color="auto" w:fill="auto"/>
          </w:tcPr>
          <w:p w14:paraId="22290000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9F1B607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8E0DC98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157B99F3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Wyposażenie: instrukcja obsługi w języku polskim, kabel zasilający.</w:t>
            </w:r>
          </w:p>
        </w:tc>
        <w:tc>
          <w:tcPr>
            <w:tcW w:w="4150" w:type="dxa"/>
            <w:shd w:val="clear" w:color="auto" w:fill="auto"/>
          </w:tcPr>
          <w:p w14:paraId="41CDB3E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0B7A85D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C037308" w14:textId="77777777" w:rsidTr="00826116">
        <w:trPr>
          <w:trHeight w:val="167"/>
        </w:trPr>
        <w:tc>
          <w:tcPr>
            <w:tcW w:w="568" w:type="dxa"/>
            <w:vMerge w:val="restart"/>
            <w:shd w:val="clear" w:color="auto" w:fill="auto"/>
          </w:tcPr>
          <w:p w14:paraId="65643469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503B83E0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Drukarka – urządzenie wielofunkcyjne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163EF927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14:paraId="08E8F94E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Technologia druku Laserowa, monochromatyczna</w:t>
            </w:r>
          </w:p>
        </w:tc>
        <w:tc>
          <w:tcPr>
            <w:tcW w:w="4150" w:type="dxa"/>
            <w:shd w:val="clear" w:color="auto" w:fill="auto"/>
          </w:tcPr>
          <w:p w14:paraId="6CB0D849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5766562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4D19F34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7B60A61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5D186D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22DE98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0663AAB8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Obsługiwany typ nośnika: Papier zwykły, Papier makulaturowy, Koperty</w:t>
            </w:r>
          </w:p>
        </w:tc>
        <w:tc>
          <w:tcPr>
            <w:tcW w:w="4150" w:type="dxa"/>
            <w:shd w:val="clear" w:color="auto" w:fill="auto"/>
          </w:tcPr>
          <w:p w14:paraId="389918CE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6459670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0502D73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08D561D0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D162CD2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56C26056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79F69A61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Obsługiwane formaty nośników:  A4, A5, B5,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Letter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048D84F6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44327F7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EDDEED2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7EEC8A56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5384053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0AC9187A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FBCBFB5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Podajnik papieru: 150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arkuszy</w:t>
            </w:r>
          </w:p>
        </w:tc>
        <w:tc>
          <w:tcPr>
            <w:tcW w:w="4150" w:type="dxa"/>
            <w:shd w:val="clear" w:color="auto" w:fill="auto"/>
          </w:tcPr>
          <w:p w14:paraId="6713763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70AB18A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132F88B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531FEFF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B46A6F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07EF97D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12360203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podajników papieru : 1</w:t>
            </w:r>
          </w:p>
        </w:tc>
        <w:tc>
          <w:tcPr>
            <w:tcW w:w="4150" w:type="dxa"/>
            <w:shd w:val="clear" w:color="auto" w:fill="auto"/>
          </w:tcPr>
          <w:p w14:paraId="3CF7D926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0B52592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6DE4351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4B75E25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479B2A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4BC65760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1312E102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Odbiornik papieru: 50 arkuszy</w:t>
            </w:r>
          </w:p>
        </w:tc>
        <w:tc>
          <w:tcPr>
            <w:tcW w:w="4150" w:type="dxa"/>
            <w:shd w:val="clear" w:color="auto" w:fill="auto"/>
          </w:tcPr>
          <w:p w14:paraId="564EC91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2786510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05A41D4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77C95DD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32275D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5C0EDC6B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412ADAA0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Szybkość druku w mono : do 20 str./min</w:t>
            </w:r>
          </w:p>
        </w:tc>
        <w:tc>
          <w:tcPr>
            <w:tcW w:w="4150" w:type="dxa"/>
            <w:shd w:val="clear" w:color="auto" w:fill="auto"/>
          </w:tcPr>
          <w:p w14:paraId="2412103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640574A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C65CBB5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619C3D34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1E4CFE7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0208ACDC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1DC2288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Maksymalna rozdzielczość druku: 2400 x 600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dpi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15256E2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57FEFE1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3A98331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1844D06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2FC87D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4CF41D52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4C15A0F0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Maksymalna rozdzielczość kopiowania: 600 x 600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dpi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74CC025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51826D5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2C15BD7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691AA77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E96A68B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47FEC1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A907CFB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Szybkość skanowania: do 7,5 s</w:t>
            </w:r>
          </w:p>
        </w:tc>
        <w:tc>
          <w:tcPr>
            <w:tcW w:w="4150" w:type="dxa"/>
            <w:shd w:val="clear" w:color="auto" w:fill="auto"/>
          </w:tcPr>
          <w:p w14:paraId="0417682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11025D4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27AD395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6EED01E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56FAB2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804D62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6C983C61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Szybkość kopiowania: do 20 str./min</w:t>
            </w:r>
          </w:p>
        </w:tc>
        <w:tc>
          <w:tcPr>
            <w:tcW w:w="4150" w:type="dxa"/>
            <w:shd w:val="clear" w:color="auto" w:fill="auto"/>
          </w:tcPr>
          <w:p w14:paraId="275147A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7436B99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CBDADC2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6D13F38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172CB1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BE57EEE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4E4340EF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Rozdzielczość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skanowania : 1200 x 600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dpi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14:paraId="051EEDD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0E96080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A6965A6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03BFC971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F9F9EFB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59A3067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E3B9955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Maksymalny format skanu: A4</w:t>
            </w:r>
          </w:p>
        </w:tc>
        <w:tc>
          <w:tcPr>
            <w:tcW w:w="4150" w:type="dxa"/>
            <w:shd w:val="clear" w:color="auto" w:fill="auto"/>
          </w:tcPr>
          <w:p w14:paraId="2F76421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66D37CD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966BFAC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186D82D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C40933F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45DB36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69B73B65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Skanowanie bezpośrednio do e-mail,</w:t>
            </w:r>
          </w:p>
        </w:tc>
        <w:tc>
          <w:tcPr>
            <w:tcW w:w="4150" w:type="dxa"/>
            <w:shd w:val="clear" w:color="auto" w:fill="auto"/>
          </w:tcPr>
          <w:p w14:paraId="356E8382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6BB7E8B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120A877" w14:textId="77777777" w:rsidTr="00826116">
        <w:trPr>
          <w:trHeight w:val="214"/>
        </w:trPr>
        <w:tc>
          <w:tcPr>
            <w:tcW w:w="568" w:type="dxa"/>
            <w:vMerge/>
            <w:shd w:val="clear" w:color="auto" w:fill="auto"/>
          </w:tcPr>
          <w:p w14:paraId="45D3D63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ACDE6A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8176DDC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35DE8A3B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gramatura papieru: 105 g/m²</w:t>
            </w:r>
          </w:p>
        </w:tc>
        <w:tc>
          <w:tcPr>
            <w:tcW w:w="4150" w:type="dxa"/>
            <w:shd w:val="clear" w:color="auto" w:fill="auto"/>
          </w:tcPr>
          <w:p w14:paraId="3569D64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384DF0E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B032871" w14:textId="77777777" w:rsidTr="00826116">
        <w:trPr>
          <w:trHeight w:val="213"/>
        </w:trPr>
        <w:tc>
          <w:tcPr>
            <w:tcW w:w="568" w:type="dxa"/>
            <w:vMerge/>
            <w:shd w:val="clear" w:color="auto" w:fill="auto"/>
          </w:tcPr>
          <w:p w14:paraId="7CEB941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49C9B9A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70A6925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5707035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Interfejsy: USB, Wi-Fi</w:t>
            </w:r>
          </w:p>
        </w:tc>
        <w:tc>
          <w:tcPr>
            <w:tcW w:w="4150" w:type="dxa"/>
            <w:shd w:val="clear" w:color="auto" w:fill="auto"/>
          </w:tcPr>
          <w:p w14:paraId="658D6AD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7D48557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4015C3B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2333671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605E63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B5DD387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4988AC12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Wyświetlacz: Wbudowany</w:t>
            </w:r>
          </w:p>
        </w:tc>
        <w:tc>
          <w:tcPr>
            <w:tcW w:w="4150" w:type="dxa"/>
            <w:shd w:val="clear" w:color="auto" w:fill="auto"/>
          </w:tcPr>
          <w:p w14:paraId="1B3E1A1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387AA464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CED843D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533C1D5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43EB7F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524A0BA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936CE2B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Dodatkowe informacje: Drukowanie bezpośrednio ze smartfonów i tabletów</w:t>
            </w:r>
          </w:p>
        </w:tc>
        <w:tc>
          <w:tcPr>
            <w:tcW w:w="4150" w:type="dxa"/>
            <w:shd w:val="clear" w:color="auto" w:fill="auto"/>
          </w:tcPr>
          <w:p w14:paraId="2690363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057CB9B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E4FCEC4" w14:textId="77777777" w:rsidTr="00826116">
        <w:trPr>
          <w:trHeight w:val="156"/>
        </w:trPr>
        <w:tc>
          <w:tcPr>
            <w:tcW w:w="568" w:type="dxa"/>
            <w:vMerge/>
            <w:shd w:val="clear" w:color="auto" w:fill="auto"/>
          </w:tcPr>
          <w:p w14:paraId="5EF6DB1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F3F233F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437FC5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2D8178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Dołączone akcesoria: Kabel zasilający, Toner pełny</w:t>
            </w:r>
          </w:p>
        </w:tc>
        <w:tc>
          <w:tcPr>
            <w:tcW w:w="4150" w:type="dxa"/>
            <w:shd w:val="clear" w:color="auto" w:fill="auto"/>
          </w:tcPr>
          <w:p w14:paraId="570C71E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137BC56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9F395FB" w14:textId="77777777" w:rsidTr="00826116">
        <w:tc>
          <w:tcPr>
            <w:tcW w:w="568" w:type="dxa"/>
            <w:shd w:val="clear" w:color="auto" w:fill="auto"/>
          </w:tcPr>
          <w:p w14:paraId="26BBF558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266" w:type="dxa"/>
            <w:shd w:val="clear" w:color="auto" w:fill="auto"/>
          </w:tcPr>
          <w:p w14:paraId="13BFF708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 Sym</w:t>
            </w:r>
          </w:p>
          <w:p w14:paraId="46749B03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Writer</w:t>
            </w:r>
          </w:p>
        </w:tc>
        <w:tc>
          <w:tcPr>
            <w:tcW w:w="965" w:type="dxa"/>
            <w:shd w:val="clear" w:color="auto" w:fill="auto"/>
          </w:tcPr>
          <w:p w14:paraId="026BA945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14:paraId="7749741C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zawiera bazę symboli WLS pisanie z użyciem tekstu lub symboli wsparcie dla osób uczących się pisać jak i mających problemy z czytaniem i pisaniem możliwość tworzenia własnych plansz lub korzystania z gotowych plansz możliwość dostosowania rozmiaru tekstu 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symbolu funkcja dodawania własnej grafiki oraz zmiany wyglądu symboli poprzez ich edycję możliwość wyświetlania symboli kolorowych lub czarno-białych inteligentna symbolizacja – dobieranie adekwatnego symbolu w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oparciu o analizę gramatyczną zdania sprawdz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anie pisowni wsparte symbolami wsparcie słuchowe – w pakiecie polski głos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dostęp poprzez przyciski dzięki skanowaniu</w:t>
            </w:r>
          </w:p>
        </w:tc>
        <w:tc>
          <w:tcPr>
            <w:tcW w:w="4150" w:type="dxa"/>
            <w:shd w:val="clear" w:color="auto" w:fill="auto"/>
          </w:tcPr>
          <w:p w14:paraId="57F8514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shd w:val="clear" w:color="auto" w:fill="auto"/>
          </w:tcPr>
          <w:p w14:paraId="6C53125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4CEC54F" w14:textId="77777777" w:rsidTr="00826116">
        <w:trPr>
          <w:trHeight w:val="161"/>
        </w:trPr>
        <w:tc>
          <w:tcPr>
            <w:tcW w:w="568" w:type="dxa"/>
            <w:vMerge w:val="restart"/>
            <w:shd w:val="clear" w:color="auto" w:fill="auto"/>
          </w:tcPr>
          <w:p w14:paraId="20CD9A1F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0A9E6C3C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projektor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7AAAEC8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14:paraId="0A40A96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Technologia obrazu 3LCD; </w:t>
            </w:r>
          </w:p>
        </w:tc>
        <w:tc>
          <w:tcPr>
            <w:tcW w:w="4150" w:type="dxa"/>
            <w:shd w:val="clear" w:color="auto" w:fill="auto"/>
          </w:tcPr>
          <w:p w14:paraId="6DAF63E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7C996BF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A2F5D73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B742990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26B463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870873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0001269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Przetwornik obrazu min.0.61 cala;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DCF204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E1657B4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5A11E79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620BC1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0DC00B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3134D55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68A973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Moc lampy [W] 210;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DD7CA96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4A83996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E6CF917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011ACCD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C3044F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62D3A0A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BC7576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Żywotność lampy [h] min. 4500, 7500 (tryb oszczędny);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971B6E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7A81BE4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97C8155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159CBEC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95070FA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E0AEAA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3D80B1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Odległość projekcji - min. [m] 1.62; maks. [m] 1.95;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22E3AB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728F2B4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6BB6068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87A96C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51F76F1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C6CB50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16A46FB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Głośność pracy [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] min. 28 (tryb Eco), 37; 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531D8C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4575DE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445871D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D6E53A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C8C917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7B4C9C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DAEECA8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Odległość ogniskowa: 18.2 - 29.2 mm;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AB9B66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1988C2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3D54CA4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A5D404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678788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6B3BEFD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8B2A663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Rozdzielczość optyczna 1920 x 1080;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8A5D97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D94783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6D00F8E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08EA2E4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AFE5FEB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2BB2731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77F62673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Kontrast 10000:1;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92DF59A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3333D71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B62E0B9" w14:textId="77777777" w:rsidTr="00826116">
        <w:trPr>
          <w:trHeight w:val="16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6F1B83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235ED7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39E3473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F2F0AA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Jasność ANSI [lumen] 3000;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AB8791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209573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4F4A2BE" w14:textId="77777777" w:rsidTr="00826116">
        <w:trPr>
          <w:trHeight w:val="16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B53DE9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B8F3F57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17DC97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1A5CFEA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Proporcje obrazu 16:9;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Przekątna ekranu - min. [m] 0.762; Przekątna ekranu - maks. [m] 7.62;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1261202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C8DBF6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963E3BD" w14:textId="77777777" w:rsidTr="00826116">
        <w:trPr>
          <w:trHeight w:val="16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814221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76BFE9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5125F2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CD8A6B7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Wbudowane głośniki TAK; Moc głośników [W] 2;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E80B4FC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2AAC2714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915E135" w14:textId="77777777" w:rsidTr="00826116">
        <w:trPr>
          <w:trHeight w:val="16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7824895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CB6044F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DD0109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219F63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Funkcje obrazu Automatyczna korekta trapezu, Podział ekranu, Pozioma i pionowa korekcja geometrii obrazu; Korekcja zniekształceń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Keystone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pionie +/- 30 stopni, W poziomie +/- 30 stopni; Pilot;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0907185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703C6C5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E3E777E" w14:textId="77777777" w:rsidTr="00826116">
        <w:trPr>
          <w:trHeight w:val="16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76D9BB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02FBF08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6467F1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985B933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Inne Przetwarzanie wideo: 10 bit; Częstotliwość odświeżania pionowego 2D: 192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- 240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Częstotliwość odświeżania pionowego 3D: 400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- 480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Odwzorowanie kolorów: do 1.07 mld kolorów;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0A1E93FA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21F850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2660E60" w14:textId="77777777" w:rsidTr="00826116">
        <w:trPr>
          <w:trHeight w:val="16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D7AE77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F0F10D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005893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F6E6BB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HDMI 2, USB1x USB 2.0 typu A, 1x USB 2.0 typu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B;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Wi-Fi 802.11 b/g/n; Złącza komputerowe VGA; Inne Wejście sygnału kompozytowego; 3x wejście audio typu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cinch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0A26DF5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052C54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77E39AE" w14:textId="77777777" w:rsidTr="00826116">
        <w:tc>
          <w:tcPr>
            <w:tcW w:w="568" w:type="dxa"/>
            <w:vMerge/>
            <w:shd w:val="clear" w:color="auto" w:fill="auto"/>
          </w:tcPr>
          <w:p w14:paraId="304268D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EBC01FF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0DA59F4E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25DD3CFE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[mm] 92, Szerokość [mm] 302, Głębokość [mm] 252, Waga [kg] 2700</w:t>
            </w:r>
          </w:p>
        </w:tc>
        <w:tc>
          <w:tcPr>
            <w:tcW w:w="4150" w:type="dxa"/>
            <w:shd w:val="clear" w:color="auto" w:fill="auto"/>
          </w:tcPr>
          <w:p w14:paraId="3379A4F4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5CBA05D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C503EB4" w14:textId="77777777" w:rsidTr="00826116">
        <w:tc>
          <w:tcPr>
            <w:tcW w:w="568" w:type="dxa"/>
            <w:vMerge w:val="restart"/>
            <w:shd w:val="clear" w:color="auto" w:fill="auto"/>
          </w:tcPr>
          <w:p w14:paraId="7077B3BB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3B36FFE0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Elektroniczne nośniki pamięci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(pendrive)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4803006D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02" w:type="dxa"/>
            <w:shd w:val="clear" w:color="auto" w:fill="auto"/>
          </w:tcPr>
          <w:p w14:paraId="36343D73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Przenośna pamięć USB (pendrive), opis: pojemność min. 16GB</w:t>
            </w:r>
          </w:p>
        </w:tc>
        <w:tc>
          <w:tcPr>
            <w:tcW w:w="4150" w:type="dxa"/>
            <w:shd w:val="clear" w:color="auto" w:fill="auto"/>
          </w:tcPr>
          <w:p w14:paraId="0D26352E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0DD2D55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5793A38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D826B2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F54FF5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2AD4C6C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FDBC625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USB 2.0 (kompatybilny z USB 1.1)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D4D563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4AF0DDC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9F6924C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66BB33C8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6BE7DC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44EB703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73CC7A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szybkość zapisu co najmniej 8 MB/s - szybkość odczytu co najmniej 19 MB/s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11C4D539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4734A6F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A89C3D5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13574068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54EA49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50DAB7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787705C8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dioda sygnalizująca pracę urządzenia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0925D3E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B3EFD5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04A729B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622A71F5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162AAF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145428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915565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typ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Plug&amp;Play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obudowa plastikowa (dopuszczalna gumowa lub metalowa)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29DE44E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6E4C4D9D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7B0DC68" w14:textId="77777777" w:rsidTr="00826116">
        <w:trPr>
          <w:trHeight w:val="259"/>
        </w:trPr>
        <w:tc>
          <w:tcPr>
            <w:tcW w:w="568" w:type="dxa"/>
            <w:vMerge w:val="restart"/>
            <w:shd w:val="clear" w:color="auto" w:fill="auto"/>
          </w:tcPr>
          <w:p w14:paraId="431B4D72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0976DD8B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aparat 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301DD82B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14:paraId="03FAA5B8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matrycy Super HAD CCD</w:t>
            </w:r>
          </w:p>
        </w:tc>
        <w:tc>
          <w:tcPr>
            <w:tcW w:w="4150" w:type="dxa"/>
            <w:shd w:val="clear" w:color="auto" w:fill="auto"/>
          </w:tcPr>
          <w:p w14:paraId="41B42AE2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37DDEBE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6E7E918" w14:textId="77777777" w:rsidTr="00826116">
        <w:trPr>
          <w:trHeight w:val="25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7045E8B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DABCF6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3400174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984759D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Rozdzielczość efektywna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[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Mpx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] 20.1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9A0E3E5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2C53D38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4058391" w14:textId="77777777" w:rsidTr="00826116">
        <w:trPr>
          <w:trHeight w:val="259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9E616E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B08BBC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918E62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B419791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Rozmiar matrycy [cal] 1/2.3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E60811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67466E6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295A773" w14:textId="77777777" w:rsidTr="00826116">
        <w:trPr>
          <w:trHeight w:val="280"/>
        </w:trPr>
        <w:tc>
          <w:tcPr>
            <w:tcW w:w="568" w:type="dxa"/>
            <w:vMerge/>
            <w:shd w:val="clear" w:color="auto" w:fill="auto"/>
          </w:tcPr>
          <w:p w14:paraId="3294FC9C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8ABC996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1613BF6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A46163F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Techniczne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zasilania Akumulatorowe</w:t>
            </w:r>
          </w:p>
        </w:tc>
        <w:tc>
          <w:tcPr>
            <w:tcW w:w="4150" w:type="dxa"/>
            <w:shd w:val="clear" w:color="auto" w:fill="auto"/>
          </w:tcPr>
          <w:p w14:paraId="4DD04C79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4B1292C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E6C3744" w14:textId="77777777" w:rsidTr="00826116">
        <w:trPr>
          <w:trHeight w:val="28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6245A15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44C950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28FCF286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AF0CA23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Stabilizator obrazu Optyczny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28750D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2C34534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C6E04B8" w14:textId="77777777" w:rsidTr="00826116">
        <w:trPr>
          <w:trHeight w:val="28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8910F6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0009E62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6CFFF7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487B3F9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Wbudowana lampa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5102CBF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7891621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28A8A84" w14:textId="77777777" w:rsidTr="00826116">
        <w:trPr>
          <w:trHeight w:val="28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3B7EF5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266D1F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D921BB8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93E28A8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Złącze USB 2.0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0AA5B19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2758C0D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A5366D6" w14:textId="77777777" w:rsidTr="00826116">
        <w:trPr>
          <w:trHeight w:val="28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7F0C1D8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A4957C8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AB9651A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568814B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Zoom cyfrowy x32, Zoom optyczny x8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0534F4F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BA7401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9EC9304" w14:textId="77777777" w:rsidTr="00826116">
        <w:trPr>
          <w:trHeight w:val="28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C9CF27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C0E8717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461383F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0B7C03F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Funkcje dodatkowe: Wykrywanie uśmiechu, Funkcja panoramy,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Technologia rozpoznawania twarzy, Funkcje poprawy jakości i edycji zdjęć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457185D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C4E7BB5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676863F" w14:textId="77777777" w:rsidTr="00826116">
        <w:trPr>
          <w:trHeight w:val="1148"/>
        </w:trPr>
        <w:tc>
          <w:tcPr>
            <w:tcW w:w="568" w:type="dxa"/>
            <w:vMerge/>
            <w:shd w:val="clear" w:color="auto" w:fill="auto"/>
          </w:tcPr>
          <w:p w14:paraId="43D0C62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B4E03B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AF10C2C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4C6CD085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Zapis danych:</w:t>
            </w:r>
          </w:p>
          <w:p w14:paraId="058864AC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rozdzielczość nagrywania filmów 1280 x 720. Maksymalna rozdzielczość zdjęć 5152 x 3864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Nagrywanie filmów. Obsługiwane karty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pamięci SD, SDHC, SDXC, Memory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Stick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Duo, Memory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Stick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 Duo,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microSD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microSDHC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Pamięć wbudowana [MB] 27. </w:t>
            </w:r>
          </w:p>
        </w:tc>
        <w:tc>
          <w:tcPr>
            <w:tcW w:w="4150" w:type="dxa"/>
            <w:shd w:val="clear" w:color="auto" w:fill="auto"/>
          </w:tcPr>
          <w:p w14:paraId="5C8AD29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54BE6005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DC2E528" w14:textId="77777777" w:rsidTr="00826116">
        <w:trPr>
          <w:trHeight w:val="713"/>
        </w:trPr>
        <w:tc>
          <w:tcPr>
            <w:tcW w:w="568" w:type="dxa"/>
            <w:vMerge/>
            <w:shd w:val="clear" w:color="auto" w:fill="auto"/>
          </w:tcPr>
          <w:p w14:paraId="2C08DDF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B38976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5157DF1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548D8ED8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 Kabel USB, Pasek na rękę, Kabel zasilający, Zasilacz, Załączona dokumentacja Instru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kcja obsługi w języku polskim, </w:t>
            </w:r>
          </w:p>
        </w:tc>
        <w:tc>
          <w:tcPr>
            <w:tcW w:w="4150" w:type="dxa"/>
            <w:shd w:val="clear" w:color="auto" w:fill="auto"/>
          </w:tcPr>
          <w:p w14:paraId="55ADDDE4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0A26637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0AE87B8" w14:textId="77777777" w:rsidTr="00826116">
        <w:trPr>
          <w:trHeight w:val="301"/>
        </w:trPr>
        <w:tc>
          <w:tcPr>
            <w:tcW w:w="568" w:type="dxa"/>
            <w:vMerge w:val="restart"/>
            <w:shd w:val="clear" w:color="auto" w:fill="auto"/>
          </w:tcPr>
          <w:p w14:paraId="38DE2552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3D4A82F2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GPS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6E8E54A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14:paraId="65537E16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Fizyczne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Grubość [mm] min. 16</w:t>
            </w:r>
          </w:p>
          <w:p w14:paraId="4F18FAF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14:paraId="0C60C1EE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76FC860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DE66C11" w14:textId="77777777" w:rsidTr="00826116">
        <w:trPr>
          <w:trHeight w:val="30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2997B4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51B400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6174930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03953C0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 [mm] min. 168</w:t>
            </w:r>
          </w:p>
          <w:p w14:paraId="424ECF4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472D186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23DCEFC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2F63556" w14:textId="77777777" w:rsidTr="00826116">
        <w:trPr>
          <w:trHeight w:val="30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BCCC7C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A19040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6CBC0EC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58FD5C4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Waga [g] min. 300</w:t>
            </w:r>
          </w:p>
          <w:p w14:paraId="7A08823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37852C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2A0D154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2AF2E2E" w14:textId="77777777" w:rsidTr="00826116">
        <w:trPr>
          <w:trHeight w:val="301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A68F756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7E588F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BC3523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F3567C4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[mm] min. 105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0EDA79C9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6E7ED49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2D63A12" w14:textId="77777777" w:rsidTr="00826116">
        <w:trPr>
          <w:trHeight w:val="484"/>
        </w:trPr>
        <w:tc>
          <w:tcPr>
            <w:tcW w:w="568" w:type="dxa"/>
            <w:vMerge/>
            <w:shd w:val="clear" w:color="auto" w:fill="auto"/>
          </w:tcPr>
          <w:p w14:paraId="658B5587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D5D0C7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5B2E9D8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1BC1F669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nawigacji, Informacje o ograniczeniach prędkości, Asystent pasa ruchu, Informacje o fotoradarach, Komunikaty TMC/RDS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Menu w języku polskim, Planowanie trasy, Profile tras Dla samochodów osobowych, Wizualizacja mapy Trójwymiarowa. </w:t>
            </w:r>
          </w:p>
        </w:tc>
        <w:tc>
          <w:tcPr>
            <w:tcW w:w="4150" w:type="dxa"/>
            <w:shd w:val="clear" w:color="auto" w:fill="auto"/>
          </w:tcPr>
          <w:p w14:paraId="7B16E60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3884344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583B9D7" w14:textId="77777777" w:rsidTr="00826116">
        <w:trPr>
          <w:trHeight w:val="210"/>
        </w:trPr>
        <w:tc>
          <w:tcPr>
            <w:tcW w:w="568" w:type="dxa"/>
            <w:vMerge/>
            <w:shd w:val="clear" w:color="auto" w:fill="auto"/>
          </w:tcPr>
          <w:p w14:paraId="2F7E99C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6DF68C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3C448B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7C25FF1F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Parametry:</w:t>
            </w:r>
          </w:p>
          <w:p w14:paraId="58B95161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Czytnik kart pamięci. </w:t>
            </w:r>
          </w:p>
        </w:tc>
        <w:tc>
          <w:tcPr>
            <w:tcW w:w="4150" w:type="dxa"/>
            <w:shd w:val="clear" w:color="auto" w:fill="auto"/>
          </w:tcPr>
          <w:p w14:paraId="5873DFA9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7058460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3C0915A" w14:textId="77777777" w:rsidTr="00826116">
        <w:trPr>
          <w:trHeight w:val="21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97D163E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ECB17A6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0570DF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76BF0A87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Sterowanie Dotykowe poprzez wyświetlacz.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1A03C26C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D4679E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21F3A90" w14:textId="77777777" w:rsidTr="00826116">
        <w:trPr>
          <w:trHeight w:val="21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7D950721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593F6A3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0DB5357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9191EC0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nawigacji Nawigacja samochodowa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3BD863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8D1C27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4B0FEA6" w14:textId="77777777" w:rsidTr="00826116">
        <w:trPr>
          <w:trHeight w:val="21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0316512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0A34DAEF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28BFB40D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D6B0F89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Wbudowana pamięć [GB] 4.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F3FE6F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18C76A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D312CD9" w14:textId="77777777" w:rsidTr="00826116">
        <w:trPr>
          <w:trHeight w:val="21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1525E433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9B038D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2881BFDF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4AA8E4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[cale] 6.2</w:t>
            </w:r>
          </w:p>
          <w:p w14:paraId="6E21F3F7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7993C5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3CABFDB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A8E12AB" w14:textId="77777777" w:rsidTr="00826116">
        <w:trPr>
          <w:trHeight w:val="21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29252BA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527C97D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0DAE183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80A2B78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Zasilanie Ładowarka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samochodowa, Akumulator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-jonowy. Złącze USB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microUSB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9325C01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C008229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201B3E4" w14:textId="77777777" w:rsidTr="00826116">
        <w:trPr>
          <w:trHeight w:val="546"/>
        </w:trPr>
        <w:tc>
          <w:tcPr>
            <w:tcW w:w="568" w:type="dxa"/>
            <w:vMerge/>
            <w:shd w:val="clear" w:color="auto" w:fill="auto"/>
          </w:tcPr>
          <w:p w14:paraId="176F17AB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BEBC407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ECC1044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shd w:val="clear" w:color="auto" w:fill="auto"/>
          </w:tcPr>
          <w:p w14:paraId="3598E4B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 Kabel USB, Uchwyt samochodowy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Załączona dokumentacja. Instrukcja obsługi w języku polskim.</w:t>
            </w:r>
          </w:p>
        </w:tc>
        <w:tc>
          <w:tcPr>
            <w:tcW w:w="4150" w:type="dxa"/>
            <w:shd w:val="clear" w:color="auto" w:fill="auto"/>
          </w:tcPr>
          <w:p w14:paraId="458BC694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shd w:val="clear" w:color="auto" w:fill="auto"/>
          </w:tcPr>
          <w:p w14:paraId="1E4E0425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357D3D97" w14:textId="77777777" w:rsidTr="00826116">
        <w:tc>
          <w:tcPr>
            <w:tcW w:w="568" w:type="dxa"/>
            <w:vMerge w:val="restart"/>
            <w:shd w:val="clear" w:color="auto" w:fill="auto"/>
          </w:tcPr>
          <w:p w14:paraId="065F115E" w14:textId="77777777" w:rsidR="000829CA" w:rsidRDefault="00826116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0829E6F8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Kamera cyfrowa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4A8E64D3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14:paraId="53BEDD59" w14:textId="77777777" w:rsidR="000829CA" w:rsidRDefault="008261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minimalne:</w:t>
            </w:r>
          </w:p>
          <w:p w14:paraId="5C3E9258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matrycy CMOS</w:t>
            </w:r>
          </w:p>
        </w:tc>
        <w:tc>
          <w:tcPr>
            <w:tcW w:w="4150" w:type="dxa"/>
            <w:shd w:val="clear" w:color="auto" w:fill="auto"/>
          </w:tcPr>
          <w:p w14:paraId="6781333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 w:val="restart"/>
            <w:shd w:val="clear" w:color="auto" w:fill="auto"/>
          </w:tcPr>
          <w:p w14:paraId="629627A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8CC93F2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0B09B9B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24E434E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F78D17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907A82D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Kąt widzenia 170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15CBB52B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42F1FEE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81FB13B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B549550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36F0F53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4FBAF3F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67ED82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Nośnik danych Karta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microSD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 do 64GB )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B3843D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88E5A0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ABC0FAD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62DEE83E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C807B2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80043F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D3CC75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Format HD Full HD 1080p, HD 720p, 2.7K, 4K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Ilość klatek na sekundę 30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/s. przy 1080p, 30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/s. przy 2.7K, 30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/s. przy 4K, 30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/s. przy 720p, 60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1080p, 60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/s. przy 720p, 120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/s. przy 720p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FB8B95C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CABED5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57A6320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6BB20BC1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2879D5E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650F392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410AF9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Format zapisu (film) H.264, MP4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F2DEC14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7FC6B77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1CC517C4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33969F6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0CA2EA12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60FA770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3B41944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Format zapisu (zdjęcia) JPEG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F39E626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B3F0C3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6AC56F61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502D75FF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B148F86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5ED30A5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1411681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Rozdzielczość zdjęć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Mpix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 16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19093DB7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129149B5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896B7D2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334ED925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2ED327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10B6BB4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D3B72ED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Wi-Fi </w:t>
            </w:r>
          </w:p>
          <w:p w14:paraId="7CB4C9A8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EA930E3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7BC53BD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729EBB4E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916DD04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6D29A13E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11BA99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D46704E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Animacja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poklatkowa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Nagrywanie w pętli, Nagrywanie w zwolnionym tempie, Tryb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samochodowy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24F47D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5682CA7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F1758FD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E848B62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4DE405BE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3FBD2D6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782B688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Ekran  LCD z matrycą TFT,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CA16682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66E660A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51E13932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DBDA5B9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5F8B6C7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02CC1AC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B2BCAB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Przekątna ekranu [cal]  2</w:t>
            </w:r>
          </w:p>
          <w:p w14:paraId="0A0D7FF8" w14:textId="77777777" w:rsidR="000829CA" w:rsidRDefault="000829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2F30644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04428E3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ED52E23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485C1DDD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10F28254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427E783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8D72D41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Rodzaj zasilania Wymienna bateria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900mAh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1EFC47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26510FB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0F9C7C7F" w14:textId="77777777" w:rsidTr="00826116"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14:paraId="2357A6D8" w14:textId="77777777" w:rsidR="000829CA" w:rsidRDefault="000829CA">
            <w:pPr>
              <w:pStyle w:val="Akapitzlist"/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14:paraId="74A873C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14:paraId="7D6F565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34F28FC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Typ złącza HDMI Micro (typ D)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Typ złącza USB Micro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7EE41100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vMerge/>
            <w:tcBorders>
              <w:top w:val="nil"/>
            </w:tcBorders>
            <w:shd w:val="clear" w:color="auto" w:fill="auto"/>
          </w:tcPr>
          <w:p w14:paraId="0E6D3BD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42B6B5C7" w14:textId="77777777" w:rsidTr="00826116">
        <w:trPr>
          <w:trHeight w:val="1430"/>
        </w:trPr>
        <w:tc>
          <w:tcPr>
            <w:tcW w:w="568" w:type="dxa"/>
            <w:shd w:val="clear" w:color="auto" w:fill="auto"/>
          </w:tcPr>
          <w:p w14:paraId="0160D720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2266" w:type="dxa"/>
            <w:shd w:val="clear" w:color="auto" w:fill="auto"/>
          </w:tcPr>
          <w:p w14:paraId="7B29A8EF" w14:textId="77777777" w:rsidR="000829CA" w:rsidRDefault="00826116" w:rsidP="00826116">
            <w:pPr>
              <w:pStyle w:val="Akapitzlist"/>
              <w:widowControl w:val="0"/>
              <w:spacing w:before="600" w:after="240" w:line="360" w:lineRule="auto"/>
              <w:ind w:left="-1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oprogramowanie typu Office 2019 Standard lub równoważne</w:t>
            </w:r>
          </w:p>
        </w:tc>
        <w:tc>
          <w:tcPr>
            <w:tcW w:w="965" w:type="dxa"/>
            <w:shd w:val="clear" w:color="auto" w:fill="auto"/>
          </w:tcPr>
          <w:p w14:paraId="0842CF84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02" w:type="dxa"/>
            <w:shd w:val="clear" w:color="auto" w:fill="auto"/>
          </w:tcPr>
          <w:p w14:paraId="061FAF2F" w14:textId="77777777" w:rsidR="000829CA" w:rsidRDefault="00826116" w:rsidP="00826116">
            <w:pPr>
              <w:pStyle w:val="Default"/>
              <w:widowControl w:val="0"/>
              <w:spacing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nośnik CD lub DVD lub udostępnienie oprogramowania drogą elektroniczną  oraz dokument potwierdzający prawo do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korzystania z programu na wymaganej liczbie stanowisk roboczych wraz z danymi zawierającymi informację umożliwiającą instalację. Warunki równoważności opisano poniżej.</w:t>
            </w:r>
          </w:p>
        </w:tc>
        <w:tc>
          <w:tcPr>
            <w:tcW w:w="4150" w:type="dxa"/>
            <w:shd w:val="clear" w:color="auto" w:fill="auto"/>
          </w:tcPr>
          <w:p w14:paraId="08904258" w14:textId="77777777" w:rsidR="000829CA" w:rsidRPr="00826116" w:rsidRDefault="0082611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26116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  <w:tc>
          <w:tcPr>
            <w:tcW w:w="4366" w:type="dxa"/>
            <w:shd w:val="clear" w:color="auto" w:fill="auto"/>
          </w:tcPr>
          <w:p w14:paraId="214DDA2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9CA" w14:paraId="2D85BA04" w14:textId="77777777" w:rsidTr="00826116">
        <w:tc>
          <w:tcPr>
            <w:tcW w:w="568" w:type="dxa"/>
            <w:vMerge w:val="restart"/>
            <w:shd w:val="clear" w:color="auto" w:fill="auto"/>
          </w:tcPr>
          <w:p w14:paraId="76686231" w14:textId="77777777" w:rsidR="000829CA" w:rsidRDefault="00826116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1D8BD5E8" w14:textId="77777777" w:rsidR="000829CA" w:rsidRDefault="00826116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Laptop 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1899F289" w14:textId="77777777" w:rsidR="000829CA" w:rsidRDefault="00826116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szt.</w:t>
            </w:r>
          </w:p>
        </w:tc>
        <w:tc>
          <w:tcPr>
            <w:tcW w:w="3002" w:type="dxa"/>
            <w:shd w:val="clear" w:color="auto" w:fill="auto"/>
          </w:tcPr>
          <w:p w14:paraId="64FA2FA9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Nazwa funkcji / parametru</w:t>
            </w:r>
          </w:p>
        </w:tc>
        <w:tc>
          <w:tcPr>
            <w:tcW w:w="4150" w:type="dxa"/>
            <w:shd w:val="clear" w:color="auto" w:fill="auto"/>
          </w:tcPr>
          <w:p w14:paraId="6D034194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 xml:space="preserve">Wymagane parametry </w:t>
            </w:r>
            <w:r>
              <w:rPr>
                <w:rFonts w:ascii="Arial" w:hAnsi="Arial" w:cs="Times New Roman"/>
                <w:b/>
                <w:sz w:val="24"/>
                <w:szCs w:val="24"/>
              </w:rPr>
              <w:t>minimalne</w:t>
            </w:r>
          </w:p>
        </w:tc>
        <w:tc>
          <w:tcPr>
            <w:tcW w:w="4366" w:type="dxa"/>
            <w:shd w:val="clear" w:color="auto" w:fill="auto"/>
          </w:tcPr>
          <w:p w14:paraId="30F7CD24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iCs/>
                <w:sz w:val="24"/>
                <w:szCs w:val="24"/>
              </w:rPr>
              <w:t>Opis parametrów i warunków oferowanych</w:t>
            </w:r>
          </w:p>
        </w:tc>
      </w:tr>
      <w:tr w:rsidR="000829CA" w14:paraId="4685149F" w14:textId="77777777" w:rsidTr="00826116">
        <w:tc>
          <w:tcPr>
            <w:tcW w:w="568" w:type="dxa"/>
            <w:vMerge/>
            <w:shd w:val="clear" w:color="auto" w:fill="auto"/>
          </w:tcPr>
          <w:p w14:paraId="7E3E006B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BA30853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88330F2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4BF970C1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Procesor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3B6788D6" w14:textId="77777777" w:rsidR="000829CA" w:rsidRDefault="00826116">
            <w:pPr>
              <w:pStyle w:val="Akapitzlist"/>
              <w:widowControl w:val="0"/>
              <w:spacing w:after="0"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Procesor o wydajności osiągającej w teście Pass Mark CPU Mark wynik o wartości co najmniej 5 000 pkt. </w:t>
            </w:r>
          </w:p>
          <w:p w14:paraId="0DF942BA" w14:textId="77777777" w:rsidR="000829CA" w:rsidRDefault="000829CA">
            <w:pPr>
              <w:pStyle w:val="Akapitzlist"/>
              <w:widowControl w:val="0"/>
              <w:spacing w:after="0"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  <w:p w14:paraId="2E8189E7" w14:textId="77777777" w:rsidR="000829CA" w:rsidRDefault="00826116">
            <w:pPr>
              <w:pStyle w:val="Akapitzlist"/>
              <w:widowControl w:val="0"/>
              <w:spacing w:after="0" w:line="240" w:lineRule="auto"/>
              <w:ind w:left="-5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Procesor oraz jego wynik  muszą być ujęte w tabeli znajdującej się w </w:t>
            </w:r>
            <w:r>
              <w:rPr>
                <w:rFonts w:ascii="Arial" w:hAnsi="Arial" w:cs="Times New Roman"/>
                <w:b/>
                <w:bCs/>
                <w:sz w:val="24"/>
                <w:szCs w:val="24"/>
              </w:rPr>
              <w:t>Załączniku Nr 6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do SIWZ, która została pobrana ze strony:</w:t>
            </w:r>
          </w:p>
          <w:p w14:paraId="3A941C77" w14:textId="77777777" w:rsidR="000829CA" w:rsidRDefault="00826116">
            <w:pPr>
              <w:widowControl w:val="0"/>
              <w:spacing w:after="0" w:line="240" w:lineRule="auto"/>
            </w:pPr>
            <w:hyperlink r:id="rId7">
              <w:r>
                <w:rPr>
                  <w:rStyle w:val="czeinternetowe"/>
                  <w:rFonts w:ascii="Arial" w:hAnsi="Arial" w:cs="Times New Roman"/>
                  <w:sz w:val="24"/>
                  <w:szCs w:val="24"/>
                </w:rPr>
                <w:t>https://www.cpubenchmark.net/cpu_list.php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  </w:t>
            </w:r>
            <w:hyperlink r:id="rId8">
              <w:r>
                <w:rPr>
                  <w:rFonts w:ascii="Arial" w:hAnsi="Arial" w:cs="Times New Roman"/>
                  <w:sz w:val="24"/>
                  <w:szCs w:val="24"/>
                </w:rPr>
                <w:t xml:space="preserve">  </w:t>
              </w:r>
            </w:hyperlink>
          </w:p>
          <w:p w14:paraId="5F14C7E3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W przypadku, gdy zaproponowany zostanie procesor, którego wy</w:t>
            </w:r>
            <w:r>
              <w:rPr>
                <w:rFonts w:ascii="Arial" w:hAnsi="Arial" w:cs="Times New Roman"/>
                <w:sz w:val="24"/>
                <w:szCs w:val="24"/>
              </w:rPr>
              <w:t>niki testu wydajności nie zostały opublikowane na powyższej stronie, Wykonawca na wezwanie Zamawiającego zobowiązany będzie do złożenia dokumentu zawierającego wyniki testów w oparciu o powyższy test, udowadniające w sposób niebudzący wątpliwości, że ofero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wany procesor spełnia minimalne wymagania dot. punktów wymaganych przez Zamawiającego. Testy powinny być przeprowadzone w systemie MS Windows 10. Nie dopuszcza się stosowania tzw.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overclocking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-u celem uzyskania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wymaganej liczby punktów. Zamawiający zastrze</w:t>
            </w:r>
            <w:r>
              <w:rPr>
                <w:rFonts w:ascii="Arial" w:hAnsi="Arial" w:cs="Times New Roman"/>
                <w:sz w:val="24"/>
                <w:szCs w:val="24"/>
              </w:rPr>
              <w:t>ga sobie, iż w celu sprawdzenia poprawności przeprowadzonych testów, może zażądać od Wykonawcy dostarczenia testowanego zestawu komputerowego,  oprogramowania testującego oraz dokładnych opisów użytych testów w terminie nie dłuższym niż 3 dni od otrzymania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zawiadomienia od Zamawiającego.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3B453452" w14:textId="77777777" w:rsidR="000829CA" w:rsidRDefault="00826116">
            <w:pPr>
              <w:pStyle w:val="Akapitzlist"/>
              <w:widowControl w:val="0"/>
              <w:spacing w:after="0" w:line="240" w:lineRule="auto"/>
              <w:ind w:left="-5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Nazwa i model procesora:</w:t>
            </w:r>
          </w:p>
          <w:p w14:paraId="68F4F3FF" w14:textId="77777777" w:rsidR="000829CA" w:rsidRDefault="000829CA">
            <w:pPr>
              <w:pStyle w:val="Akapitzlist"/>
              <w:widowControl w:val="0"/>
              <w:spacing w:after="0" w:line="240" w:lineRule="auto"/>
              <w:ind w:left="-51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18415F0C" w14:textId="77777777" w:rsidR="000829CA" w:rsidRDefault="000829CA">
            <w:pPr>
              <w:pStyle w:val="Akapitzlist"/>
              <w:widowControl w:val="0"/>
              <w:spacing w:after="0" w:line="240" w:lineRule="auto"/>
              <w:ind w:left="-51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14:paraId="1EE807EF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Ilość punktów:</w:t>
            </w:r>
          </w:p>
        </w:tc>
      </w:tr>
      <w:tr w:rsidR="000829CA" w14:paraId="02B87778" w14:textId="77777777" w:rsidTr="00826116">
        <w:tc>
          <w:tcPr>
            <w:tcW w:w="568" w:type="dxa"/>
            <w:vMerge/>
            <w:shd w:val="clear" w:color="auto" w:fill="auto"/>
          </w:tcPr>
          <w:p w14:paraId="7A74E576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193C79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4D5BEE8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5AD982D5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Dysk twardy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57D1984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SSD, min. 240 GB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0B48CBA0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70F8ABB0" w14:textId="77777777" w:rsidTr="00826116">
        <w:tc>
          <w:tcPr>
            <w:tcW w:w="568" w:type="dxa"/>
            <w:vMerge/>
            <w:shd w:val="clear" w:color="auto" w:fill="auto"/>
          </w:tcPr>
          <w:p w14:paraId="79CBEEDD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F977DF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1C72F17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1664319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Pamięć RAM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B28E355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4GB 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1AA61823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3A614AB3" w14:textId="77777777" w:rsidTr="00826116">
        <w:tc>
          <w:tcPr>
            <w:tcW w:w="568" w:type="dxa"/>
            <w:vMerge/>
            <w:shd w:val="clear" w:color="auto" w:fill="auto"/>
          </w:tcPr>
          <w:p w14:paraId="0EDF68E4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BC7A05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45DDA5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F8E9EDD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Przekątna ekranu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D715AE7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15,6”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60B928DB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6E006555" w14:textId="77777777" w:rsidTr="00826116">
        <w:tc>
          <w:tcPr>
            <w:tcW w:w="568" w:type="dxa"/>
            <w:vMerge/>
            <w:shd w:val="clear" w:color="auto" w:fill="auto"/>
          </w:tcPr>
          <w:p w14:paraId="417B9982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DBCD9F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1025BA8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2282F2BB" w14:textId="77777777" w:rsidR="000829CA" w:rsidRDefault="00826116">
            <w:pPr>
              <w:widowControl w:val="0"/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bCs/>
                <w:sz w:val="24"/>
                <w:szCs w:val="24"/>
              </w:rPr>
              <w:t>Matryca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14A6BA57" w14:textId="77777777" w:rsidR="000829CA" w:rsidRDefault="00826116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IPS, </w:t>
            </w:r>
          </w:p>
          <w:p w14:paraId="5B475D3E" w14:textId="77777777" w:rsidR="000829CA" w:rsidRDefault="00826116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Antyodblaskowa</w:t>
            </w:r>
          </w:p>
          <w:p w14:paraId="5BD0F1DB" w14:textId="77777777" w:rsidR="000829CA" w:rsidRDefault="000829CA">
            <w:pPr>
              <w:widowControl w:val="0"/>
              <w:tabs>
                <w:tab w:val="left" w:pos="420"/>
              </w:tabs>
              <w:spacing w:line="240" w:lineRule="auto"/>
              <w:ind w:left="42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79DB52B2" w14:textId="77777777" w:rsidR="000829CA" w:rsidRDefault="000829CA">
            <w:pPr>
              <w:widowControl w:val="0"/>
              <w:spacing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28CF62AC" w14:textId="77777777" w:rsidTr="00826116">
        <w:tc>
          <w:tcPr>
            <w:tcW w:w="568" w:type="dxa"/>
            <w:vMerge/>
            <w:shd w:val="clear" w:color="auto" w:fill="auto"/>
          </w:tcPr>
          <w:p w14:paraId="203C52A9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53BDCB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48EF841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BD689B1" w14:textId="77777777" w:rsidR="000829CA" w:rsidRDefault="00826116">
            <w:pPr>
              <w:widowControl w:val="0"/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bCs/>
                <w:sz w:val="24"/>
                <w:szCs w:val="24"/>
              </w:rPr>
              <w:t>Natywna rozdzielczość ekranu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106D07FF" w14:textId="77777777" w:rsidR="000829CA" w:rsidRDefault="00826116">
            <w:pPr>
              <w:widowControl w:val="0"/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1920x1080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41D87A0F" w14:textId="77777777" w:rsidR="000829CA" w:rsidRDefault="000829CA">
            <w:pPr>
              <w:widowControl w:val="0"/>
              <w:spacing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7F517285" w14:textId="77777777" w:rsidTr="00826116">
        <w:tc>
          <w:tcPr>
            <w:tcW w:w="568" w:type="dxa"/>
            <w:vMerge/>
            <w:shd w:val="clear" w:color="auto" w:fill="auto"/>
          </w:tcPr>
          <w:p w14:paraId="3709366E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779DA8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8C21CBB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9D4ECC0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 xml:space="preserve">Karta </w:t>
            </w:r>
            <w:r>
              <w:rPr>
                <w:rFonts w:ascii="Arial" w:hAnsi="Arial" w:cs="Times New Roman"/>
                <w:b/>
                <w:sz w:val="24"/>
                <w:szCs w:val="24"/>
              </w:rPr>
              <w:t>graficzna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88B7225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Posiadająca złącze HDMI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08A6BA9B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601B4F3E" w14:textId="77777777" w:rsidTr="00826116">
        <w:tc>
          <w:tcPr>
            <w:tcW w:w="568" w:type="dxa"/>
            <w:vMerge/>
            <w:shd w:val="clear" w:color="auto" w:fill="auto"/>
          </w:tcPr>
          <w:p w14:paraId="72A34A94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D71101D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75842E94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AFBE251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eastAsia="pl-PL"/>
              </w:rPr>
              <w:t>Rodzaje wejść / wyjść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5C2635AF" w14:textId="77777777" w:rsidR="000829CA" w:rsidRDefault="0082611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 porty USB (w tym przynajmniej 2 porty USB 3.0)</w:t>
            </w:r>
          </w:p>
          <w:p w14:paraId="40E668F2" w14:textId="77777777" w:rsidR="000829CA" w:rsidRDefault="0082611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 port HDMI</w:t>
            </w:r>
          </w:p>
          <w:p w14:paraId="6254D4BE" w14:textId="77777777" w:rsidR="000829CA" w:rsidRDefault="0082611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 złącze RJ-45</w:t>
            </w:r>
          </w:p>
          <w:p w14:paraId="6B726C24" w14:textId="77777777" w:rsidR="000829CA" w:rsidRDefault="0082611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 gniazdo słuchawkowe/wejście na mikrofon</w:t>
            </w:r>
          </w:p>
          <w:p w14:paraId="1FAB893B" w14:textId="77777777" w:rsidR="000829CA" w:rsidRDefault="0082611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 czytnik kart pamięci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12BC627F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32E53BD2" w14:textId="77777777" w:rsidTr="00826116">
        <w:tc>
          <w:tcPr>
            <w:tcW w:w="568" w:type="dxa"/>
            <w:vMerge/>
            <w:shd w:val="clear" w:color="auto" w:fill="auto"/>
          </w:tcPr>
          <w:p w14:paraId="12BBE4B4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D418570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65A8EE6E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1CCFDC83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Kamera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D4B4C4D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Wbudowana, o rozdzielczości minimum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0,92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Mpix</w:t>
            </w:r>
            <w:proofErr w:type="spellEnd"/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7CBB2772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  <w:tr w:rsidR="000829CA" w14:paraId="19C85B8C" w14:textId="77777777" w:rsidTr="00826116">
        <w:tc>
          <w:tcPr>
            <w:tcW w:w="568" w:type="dxa"/>
            <w:vMerge/>
            <w:shd w:val="clear" w:color="auto" w:fill="auto"/>
          </w:tcPr>
          <w:p w14:paraId="1F34C76D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6D355CC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348F4B9A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78541A46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eastAsia="pl-PL"/>
              </w:rPr>
              <w:t xml:space="preserve">Łączność </w:t>
            </w:r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D80ECA2" w14:textId="77777777" w:rsidR="000829CA" w:rsidRDefault="0082611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802.11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ac</w:t>
            </w:r>
            <w:proofErr w:type="spellEnd"/>
          </w:p>
          <w:p w14:paraId="6602F0C5" w14:textId="77777777" w:rsidR="000829CA" w:rsidRDefault="00826116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Bluetooth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19DBA151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24025584" w14:textId="77777777" w:rsidTr="00826116">
        <w:tc>
          <w:tcPr>
            <w:tcW w:w="568" w:type="dxa"/>
            <w:vMerge/>
            <w:shd w:val="clear" w:color="auto" w:fill="auto"/>
          </w:tcPr>
          <w:p w14:paraId="366CC966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6772919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24704BCC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03188EEE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Times New Roman"/>
                <w:b/>
                <w:sz w:val="24"/>
                <w:szCs w:val="24"/>
                <w:lang w:val="en-US" w:eastAsia="pl-PL"/>
              </w:rPr>
              <w:t>Waga</w:t>
            </w:r>
            <w:proofErr w:type="spellEnd"/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602FEE51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val="en-US" w:eastAsia="pl-PL"/>
              </w:rPr>
              <w:t>Do 2kg.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29D67990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0016689B" w14:textId="77777777" w:rsidTr="00826116">
        <w:tc>
          <w:tcPr>
            <w:tcW w:w="568" w:type="dxa"/>
            <w:vMerge/>
            <w:shd w:val="clear" w:color="auto" w:fill="auto"/>
          </w:tcPr>
          <w:p w14:paraId="08977861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5F1E965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1C939E76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6632D561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US" w:eastAsia="pl-PL"/>
              </w:rPr>
              <w:t xml:space="preserve">System </w:t>
            </w:r>
            <w:proofErr w:type="spellStart"/>
            <w:r>
              <w:rPr>
                <w:rFonts w:ascii="Arial" w:hAnsi="Arial" w:cs="Times New Roman"/>
                <w:b/>
                <w:sz w:val="24"/>
                <w:szCs w:val="24"/>
                <w:lang w:val="en-US" w:eastAsia="pl-PL"/>
              </w:rPr>
              <w:t>operacyjny</w:t>
            </w:r>
            <w:proofErr w:type="spellEnd"/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4730D323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pl-PL"/>
              </w:rPr>
              <w:t xml:space="preserve">Microsoft Windows 10 Pro 64-bit lub równoważny. Opis równoważności znajduje się </w:t>
            </w:r>
            <w:r>
              <w:rPr>
                <w:rFonts w:ascii="Arial" w:hAnsi="Arial" w:cs="Times New Roman"/>
                <w:sz w:val="24"/>
                <w:szCs w:val="24"/>
                <w:lang w:eastAsia="pl-PL"/>
              </w:rPr>
              <w:t>poniżej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3720CAF2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0829CA" w14:paraId="6914836D" w14:textId="77777777" w:rsidTr="00826116">
        <w:tc>
          <w:tcPr>
            <w:tcW w:w="568" w:type="dxa"/>
            <w:vMerge/>
            <w:shd w:val="clear" w:color="auto" w:fill="auto"/>
          </w:tcPr>
          <w:p w14:paraId="76B7A8BE" w14:textId="77777777" w:rsidR="000829CA" w:rsidRDefault="000829CA">
            <w:pPr>
              <w:pStyle w:val="Akapitzlist"/>
              <w:widowControl w:val="0"/>
              <w:spacing w:after="0" w:line="240" w:lineRule="auto"/>
              <w:ind w:left="108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ED18831" w14:textId="77777777" w:rsidR="000829CA" w:rsidRDefault="000829CA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14:paraId="4762C180" w14:textId="77777777" w:rsidR="000829CA" w:rsidRDefault="000829CA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</w:tcBorders>
            <w:shd w:val="clear" w:color="auto" w:fill="auto"/>
          </w:tcPr>
          <w:p w14:paraId="32A63586" w14:textId="77777777" w:rsidR="000829CA" w:rsidRDefault="00826116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Times New Roman"/>
                <w:b/>
                <w:sz w:val="24"/>
                <w:szCs w:val="24"/>
                <w:lang w:val="en-US" w:eastAsia="pl-PL"/>
              </w:rPr>
              <w:t>Dołączone</w:t>
            </w:r>
            <w:proofErr w:type="spellEnd"/>
            <w:r>
              <w:rPr>
                <w:rFonts w:ascii="Arial" w:hAnsi="Arial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b/>
                <w:sz w:val="24"/>
                <w:szCs w:val="24"/>
                <w:lang w:val="en-US" w:eastAsia="pl-PL"/>
              </w:rPr>
              <w:t>akcesoria</w:t>
            </w:r>
            <w:proofErr w:type="spellEnd"/>
          </w:p>
        </w:tc>
        <w:tc>
          <w:tcPr>
            <w:tcW w:w="4150" w:type="dxa"/>
            <w:tcBorders>
              <w:top w:val="nil"/>
            </w:tcBorders>
            <w:shd w:val="clear" w:color="auto" w:fill="auto"/>
          </w:tcPr>
          <w:p w14:paraId="2D603058" w14:textId="77777777" w:rsidR="000829CA" w:rsidRDefault="00826116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Zasilacz</w:t>
            </w:r>
          </w:p>
          <w:p w14:paraId="5E2B7190" w14:textId="77777777" w:rsidR="000829CA" w:rsidRDefault="00826116">
            <w:pPr>
              <w:pStyle w:val="Akapitzlist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kabel RJ45 o długości 5m;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</w:tcPr>
          <w:p w14:paraId="43B09A19" w14:textId="77777777" w:rsidR="000829CA" w:rsidRDefault="000829CA">
            <w:pPr>
              <w:pStyle w:val="Akapitzlist"/>
              <w:widowControl w:val="0"/>
              <w:spacing w:line="240" w:lineRule="auto"/>
              <w:ind w:left="0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14:paraId="5302DE57" w14:textId="77777777" w:rsidR="000829CA" w:rsidRDefault="000829CA">
      <w:pPr>
        <w:rPr>
          <w:rFonts w:ascii="Arial" w:hAnsi="Arial" w:cs="Arial"/>
          <w:sz w:val="24"/>
          <w:szCs w:val="24"/>
        </w:rPr>
      </w:pPr>
    </w:p>
    <w:p w14:paraId="30187F1B" w14:textId="77777777" w:rsidR="000829CA" w:rsidRDefault="00826116">
      <w:pPr>
        <w:pStyle w:val="Akapitzlist"/>
        <w:ind w:left="36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RÓWNOWAŻNOŚĆ:</w:t>
      </w:r>
    </w:p>
    <w:p w14:paraId="36D0FDEF" w14:textId="77777777" w:rsidR="000829CA" w:rsidRDefault="00826116">
      <w:pPr>
        <w:tabs>
          <w:tab w:val="left" w:pos="425"/>
        </w:tabs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Oprogramowanie Windows 10 Pro 64-bit - opis równoważności:</w:t>
      </w:r>
    </w:p>
    <w:p w14:paraId="0AAA8C79" w14:textId="77777777" w:rsidR="000829CA" w:rsidRDefault="000829CA">
      <w:pPr>
        <w:pStyle w:val="Akapitzlist"/>
        <w:rPr>
          <w:rFonts w:ascii="Arial" w:hAnsi="Arial" w:cs="Times New Roman"/>
          <w:b/>
          <w:bCs/>
          <w:sz w:val="24"/>
          <w:szCs w:val="24"/>
        </w:rPr>
      </w:pPr>
    </w:p>
    <w:p w14:paraId="4BDBBED8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Dostępne dwa rodzaje graficznego interfejsu użytkownika:</w:t>
      </w:r>
    </w:p>
    <w:p w14:paraId="483549D9" w14:textId="77777777" w:rsidR="000829CA" w:rsidRDefault="00826116">
      <w:pPr>
        <w:pStyle w:val="Akapitzlist"/>
        <w:numPr>
          <w:ilvl w:val="0"/>
          <w:numId w:val="7"/>
        </w:numPr>
        <w:ind w:left="85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Klasyczny, umożliwiający obsługę przy pomocy klawiatury i myszy,</w:t>
      </w:r>
    </w:p>
    <w:p w14:paraId="3F5EDA75" w14:textId="77777777" w:rsidR="000829CA" w:rsidRDefault="00826116">
      <w:pPr>
        <w:pStyle w:val="Akapitzlist"/>
        <w:numPr>
          <w:ilvl w:val="0"/>
          <w:numId w:val="7"/>
        </w:numPr>
        <w:ind w:left="85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Dotykowy umożliwiający sterowanie dotykiem na </w:t>
      </w:r>
      <w:r>
        <w:rPr>
          <w:rFonts w:ascii="Arial" w:hAnsi="Arial" w:cs="Times New Roman"/>
          <w:sz w:val="24"/>
          <w:szCs w:val="24"/>
        </w:rPr>
        <w:t>urządzeniach typu tablet lub monitorach dotykowych,</w:t>
      </w:r>
    </w:p>
    <w:p w14:paraId="34EF7F10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Interfejsy użytkownika dostępne w wielu językach do wyboru – w tym Polskim i Angielskim,</w:t>
      </w:r>
    </w:p>
    <w:p w14:paraId="62EA6A5E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Zlokalizowane w języku polskim, co najmniej następujące elementy: menu, odtwarzacz multimediów, pomoc, komunikaty s</w:t>
      </w:r>
      <w:r>
        <w:rPr>
          <w:rFonts w:ascii="Arial" w:hAnsi="Arial" w:cs="Times New Roman"/>
          <w:sz w:val="24"/>
          <w:szCs w:val="24"/>
        </w:rPr>
        <w:t>ystemowe,</w:t>
      </w:r>
    </w:p>
    <w:p w14:paraId="55FF8505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Wbudowany system pomocy w języku polskim;</w:t>
      </w:r>
    </w:p>
    <w:p w14:paraId="469EE7BC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Graficzne środowisko instalacji i konfiguracji dostępne w języku polskim,</w:t>
      </w:r>
    </w:p>
    <w:p w14:paraId="592CE5BF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Funkcje związane z obsługą komputerów typu tablet, z wbudowanym modułem „uczenia się” pisma użytkownika – obsługa języka polskiego</w:t>
      </w:r>
      <w:r>
        <w:rPr>
          <w:rFonts w:ascii="Arial" w:hAnsi="Arial" w:cs="Times New Roman"/>
          <w:sz w:val="24"/>
          <w:szCs w:val="24"/>
        </w:rPr>
        <w:t>.</w:t>
      </w:r>
    </w:p>
    <w:p w14:paraId="2A76B10C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Funkcjonalność rozpoznawania mowy, pozwalającą na sterowanie komputerem głosowo, wraz z modułem „uczenia się” głosu użytkownika.</w:t>
      </w:r>
    </w:p>
    <w:p w14:paraId="2672D8FA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Możliwość dokonywania bezpłatnych aktualizacji i poprawek w ramach wersji systemu operacyjnego poprzez Internet, mechanizmem </w:t>
      </w:r>
      <w:r>
        <w:rPr>
          <w:rFonts w:ascii="Arial" w:hAnsi="Arial" w:cs="Times New Roman"/>
          <w:sz w:val="24"/>
          <w:szCs w:val="24"/>
        </w:rPr>
        <w:t>udostępnianym przez producenta systemu z możliwością wyboru instalowanych poprawek oraz mechanizmem sprawdzającym, które z poprawek są potrzebne,</w:t>
      </w:r>
    </w:p>
    <w:p w14:paraId="1EFAAA77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dokonywania aktualizacji i poprawek systemu poprzez mechanizm zarządzany przez administratora system</w:t>
      </w:r>
      <w:r>
        <w:rPr>
          <w:rFonts w:ascii="Arial" w:hAnsi="Arial" w:cs="Times New Roman"/>
          <w:sz w:val="24"/>
          <w:szCs w:val="24"/>
        </w:rPr>
        <w:t>u Zamawiającego,</w:t>
      </w:r>
    </w:p>
    <w:p w14:paraId="116A6130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Dostępność bezpłatnych biuletynów bezpieczeństwa związanych z działaniem systemu operacyjnego,</w:t>
      </w:r>
    </w:p>
    <w:p w14:paraId="391F2CA1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Wbudowana zapora internetowa (firewall) dla ochrony połączeń internetowych; zintegrowana z systemem konsola do zarządzania ustawieniami zapory i</w:t>
      </w:r>
      <w:r>
        <w:rPr>
          <w:rFonts w:ascii="Arial" w:hAnsi="Arial" w:cs="Times New Roman"/>
          <w:sz w:val="24"/>
          <w:szCs w:val="24"/>
        </w:rPr>
        <w:t xml:space="preserve"> regułami IP v4 i v6;</w:t>
      </w:r>
    </w:p>
    <w:p w14:paraId="7BFFED2F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Wbudowane mechanizmy ochrony antywirusowej i przeciw złośliwemu oprogramowaniu z zapewnionymi bezpłatnymi aktualizacjami,</w:t>
      </w:r>
    </w:p>
    <w:p w14:paraId="243B15F8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Wsparcie dla większości powszechnie używanych urządzeń peryferyjnych (drukarek, urządzeń sieciowych, </w:t>
      </w:r>
      <w:r>
        <w:rPr>
          <w:rFonts w:ascii="Arial" w:hAnsi="Arial" w:cs="Times New Roman"/>
          <w:sz w:val="24"/>
          <w:szCs w:val="24"/>
        </w:rPr>
        <w:t xml:space="preserve">standardów USB, </w:t>
      </w:r>
      <w:proofErr w:type="spellStart"/>
      <w:r>
        <w:rPr>
          <w:rFonts w:ascii="Arial" w:hAnsi="Arial" w:cs="Times New Roman"/>
          <w:sz w:val="24"/>
          <w:szCs w:val="24"/>
        </w:rPr>
        <w:t>Plug&amp;Play</w:t>
      </w:r>
      <w:proofErr w:type="spellEnd"/>
      <w:r>
        <w:rPr>
          <w:rFonts w:ascii="Arial" w:hAnsi="Arial" w:cs="Times New Roman"/>
          <w:sz w:val="24"/>
          <w:szCs w:val="24"/>
        </w:rPr>
        <w:t>, Wi-Fi),</w:t>
      </w:r>
    </w:p>
    <w:p w14:paraId="09C6822B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Funkcjonalność automatycznej zmiany domyślnej drukarki w zależności od sieci, do której podłączony jest komputer,</w:t>
      </w:r>
    </w:p>
    <w:p w14:paraId="1F7C7281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zarządzania stacją roboczą poprzez polityki grupowe – przez politykę rozumiemy zestaw reguł defin</w:t>
      </w:r>
      <w:r>
        <w:rPr>
          <w:rFonts w:ascii="Arial" w:hAnsi="Arial" w:cs="Times New Roman"/>
          <w:sz w:val="24"/>
          <w:szCs w:val="24"/>
        </w:rPr>
        <w:t>iujących lub ograniczających funkcjonalność systemu lub aplikacji,</w:t>
      </w:r>
    </w:p>
    <w:p w14:paraId="04419243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Rozbudowane, definiowalne polityki bezpieczeństwa – polityki dla systemu operacyjnego i dla wskazanych aplikacji,</w:t>
      </w:r>
    </w:p>
    <w:p w14:paraId="6294CE2F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zdalnej automatycznej instalacji, konfiguracji, administrowania o</w:t>
      </w:r>
      <w:r>
        <w:rPr>
          <w:rFonts w:ascii="Arial" w:hAnsi="Arial" w:cs="Times New Roman"/>
          <w:sz w:val="24"/>
          <w:szCs w:val="24"/>
        </w:rPr>
        <w:t>raz aktualizowania systemu, zgodnie z określonymi uprawnieniami poprzez polityki grupowe,</w:t>
      </w:r>
    </w:p>
    <w:p w14:paraId="01B6C39C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14:paraId="5B7AE5AD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Zintegrowany </w:t>
      </w:r>
      <w:r>
        <w:rPr>
          <w:rFonts w:ascii="Arial" w:hAnsi="Arial" w:cs="Times New Roman"/>
          <w:sz w:val="24"/>
          <w:szCs w:val="24"/>
        </w:rPr>
        <w:t>z systemem moduł wyszukiwania informacji (plików różnego typu, tekstów, metadanych) dostępny z kilku poziomów poziom menu, poziom otwartego okna systemu operacyjnego; system wyszukiwania oparty na konfigurowalnym przez użytkownika module indeksacji zasobów</w:t>
      </w:r>
      <w:r>
        <w:rPr>
          <w:rFonts w:ascii="Arial" w:hAnsi="Arial" w:cs="Times New Roman"/>
          <w:sz w:val="24"/>
          <w:szCs w:val="24"/>
        </w:rPr>
        <w:t xml:space="preserve"> lokalnych,</w:t>
      </w:r>
    </w:p>
    <w:p w14:paraId="14CA0BEC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Zintegrowany z systemem operacyjnym moduł synchronizacji komputera z urządzeniami zewnętrznymi.</w:t>
      </w:r>
    </w:p>
    <w:p w14:paraId="263820B2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  <w:lang w:val="en-US"/>
        </w:rPr>
        <w:t>Obsługa</w:t>
      </w:r>
      <w:proofErr w:type="spellEnd"/>
      <w:r>
        <w:rPr>
          <w:rFonts w:ascii="Arial" w:hAnsi="Arial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Times New Roman"/>
          <w:sz w:val="24"/>
          <w:szCs w:val="24"/>
          <w:lang w:val="en-US"/>
        </w:rPr>
        <w:t>standardu</w:t>
      </w:r>
      <w:proofErr w:type="spellEnd"/>
      <w:r>
        <w:rPr>
          <w:rFonts w:ascii="Arial" w:hAnsi="Arial" w:cs="Times New Roman"/>
          <w:sz w:val="24"/>
          <w:szCs w:val="24"/>
          <w:lang w:val="en-US"/>
        </w:rPr>
        <w:t xml:space="preserve"> NFC (near field communication),</w:t>
      </w:r>
    </w:p>
    <w:p w14:paraId="524B1CD6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przystosowania stanowiska dla osób niepełnosprawnych (np. słabowidzących);</w:t>
      </w:r>
    </w:p>
    <w:p w14:paraId="269E2538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Wsparcie dla </w:t>
      </w:r>
      <w:r>
        <w:rPr>
          <w:rFonts w:ascii="Arial" w:hAnsi="Arial" w:cs="Times New Roman"/>
          <w:sz w:val="24"/>
          <w:szCs w:val="24"/>
        </w:rPr>
        <w:t>IPSEC oparte na politykach – wdrażanie IPSEC oparte na zestawach</w:t>
      </w:r>
    </w:p>
    <w:p w14:paraId="1C06A944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reguł definiujących ustawienia zarządzanych w sposób centralny;</w:t>
      </w:r>
    </w:p>
    <w:p w14:paraId="469859F6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Automatyczne występowanie i używanie (wystawianie) certyfikatów PKI X.509;</w:t>
      </w:r>
    </w:p>
    <w:p w14:paraId="5DC01E6A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Mechanizmy logowania do domeny w oparciu o:</w:t>
      </w:r>
    </w:p>
    <w:p w14:paraId="2E5B9F80" w14:textId="77777777" w:rsidR="000829CA" w:rsidRDefault="00826116">
      <w:pPr>
        <w:pStyle w:val="Akapitzlist"/>
        <w:numPr>
          <w:ilvl w:val="0"/>
          <w:numId w:val="8"/>
        </w:numPr>
        <w:ind w:left="85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Login i hasło,</w:t>
      </w:r>
    </w:p>
    <w:p w14:paraId="0C02C6EC" w14:textId="77777777" w:rsidR="000829CA" w:rsidRDefault="00826116">
      <w:pPr>
        <w:pStyle w:val="Akapitzlist"/>
        <w:numPr>
          <w:ilvl w:val="0"/>
          <w:numId w:val="8"/>
        </w:numPr>
        <w:ind w:left="85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Karty z certyfikatami (</w:t>
      </w:r>
      <w:proofErr w:type="spellStart"/>
      <w:r>
        <w:rPr>
          <w:rFonts w:ascii="Arial" w:hAnsi="Arial" w:cs="Times New Roman"/>
          <w:sz w:val="24"/>
          <w:szCs w:val="24"/>
        </w:rPr>
        <w:t>smartcard</w:t>
      </w:r>
      <w:proofErr w:type="spellEnd"/>
      <w:r>
        <w:rPr>
          <w:rFonts w:ascii="Arial" w:hAnsi="Arial" w:cs="Times New Roman"/>
          <w:sz w:val="24"/>
          <w:szCs w:val="24"/>
        </w:rPr>
        <w:t>),</w:t>
      </w:r>
    </w:p>
    <w:p w14:paraId="619601E8" w14:textId="77777777" w:rsidR="000829CA" w:rsidRDefault="00826116">
      <w:pPr>
        <w:pStyle w:val="Akapitzlist"/>
        <w:numPr>
          <w:ilvl w:val="0"/>
          <w:numId w:val="8"/>
        </w:numPr>
        <w:ind w:left="85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Wirtualne karty (logowanie w oparciu o certyfikat chroniony poprzez moduł TPM),</w:t>
      </w:r>
    </w:p>
    <w:p w14:paraId="52D407A2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Mechanizmy wieloelementowego uwierzytelniania.</w:t>
      </w:r>
    </w:p>
    <w:p w14:paraId="2B35B056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Wsparcie do uwierzytelnienia urządzenia na bazie certyfikatu,</w:t>
      </w:r>
    </w:p>
    <w:p w14:paraId="45BAAEF4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Wsparcie wbudowan</w:t>
      </w:r>
      <w:r>
        <w:rPr>
          <w:rFonts w:ascii="Arial" w:hAnsi="Arial" w:cs="Times New Roman"/>
          <w:sz w:val="24"/>
          <w:szCs w:val="24"/>
        </w:rPr>
        <w:t xml:space="preserve">ej zapory ogniowej dla Internet </w:t>
      </w:r>
      <w:proofErr w:type="spellStart"/>
      <w:r>
        <w:rPr>
          <w:rFonts w:ascii="Arial" w:hAnsi="Arial" w:cs="Times New Roman"/>
          <w:sz w:val="24"/>
          <w:szCs w:val="24"/>
        </w:rPr>
        <w:t>Key</w:t>
      </w:r>
      <w:proofErr w:type="spellEnd"/>
      <w:r>
        <w:rPr>
          <w:rFonts w:ascii="Arial" w:hAnsi="Arial" w:cs="Times New Roman"/>
          <w:sz w:val="24"/>
          <w:szCs w:val="24"/>
        </w:rPr>
        <w:t xml:space="preserve"> Exchange v. 2 (IKEv2) dla warstwy transportowej </w:t>
      </w:r>
      <w:proofErr w:type="spellStart"/>
      <w:r>
        <w:rPr>
          <w:rFonts w:ascii="Arial" w:hAnsi="Arial" w:cs="Times New Roman"/>
          <w:sz w:val="24"/>
          <w:szCs w:val="24"/>
        </w:rPr>
        <w:t>IPsec</w:t>
      </w:r>
      <w:proofErr w:type="spellEnd"/>
      <w:r>
        <w:rPr>
          <w:rFonts w:ascii="Arial" w:hAnsi="Arial" w:cs="Times New Roman"/>
          <w:sz w:val="24"/>
          <w:szCs w:val="24"/>
        </w:rPr>
        <w:t>,</w:t>
      </w:r>
    </w:p>
    <w:p w14:paraId="25D6AD12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Wbudowane narzędzia służące do administracji, do wykonywania kopii zapasowych polityk i ich odtwarzania oraz generowania raportów z ustawień polityk;</w:t>
      </w:r>
    </w:p>
    <w:p w14:paraId="37BA4AA1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Wsparcie dla śr</w:t>
      </w:r>
      <w:r>
        <w:rPr>
          <w:rFonts w:ascii="Arial" w:hAnsi="Arial" w:cs="Times New Roman"/>
          <w:sz w:val="24"/>
          <w:szCs w:val="24"/>
        </w:rPr>
        <w:t>odowisk Java i .NET Framework 4.x – możliwość uruchomienia aplikacji działających we wskazanych środowiskach,</w:t>
      </w:r>
    </w:p>
    <w:p w14:paraId="00CDDA15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Wsparcie dla JScript i </w:t>
      </w:r>
      <w:proofErr w:type="spellStart"/>
      <w:r>
        <w:rPr>
          <w:rFonts w:ascii="Arial" w:hAnsi="Arial" w:cs="Times New Roman"/>
          <w:sz w:val="24"/>
          <w:szCs w:val="24"/>
        </w:rPr>
        <w:t>VBScript</w:t>
      </w:r>
      <w:proofErr w:type="spellEnd"/>
      <w:r>
        <w:rPr>
          <w:rFonts w:ascii="Arial" w:hAnsi="Arial" w:cs="Times New Roman"/>
          <w:sz w:val="24"/>
          <w:szCs w:val="24"/>
        </w:rPr>
        <w:t xml:space="preserve"> – możliwość uruchamiania interpretera poleceń,</w:t>
      </w:r>
    </w:p>
    <w:p w14:paraId="74341810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Zdalna pomoc i współdzielenie aplikacji – możliwość zdalnego przeję</w:t>
      </w:r>
      <w:r>
        <w:rPr>
          <w:rFonts w:ascii="Arial" w:hAnsi="Arial" w:cs="Times New Roman"/>
          <w:sz w:val="24"/>
          <w:szCs w:val="24"/>
        </w:rPr>
        <w:t>cia sesji zalogowanego użytkownika celem rozwiązania problemu z komputerem,</w:t>
      </w:r>
    </w:p>
    <w:p w14:paraId="0D8C261D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Rozwiązanie służące do automatycznego zbudowania obrazu systemu wraz z aplikacjami. Obraz systemu służyć ma do automatycznego upowszechnienia systemu operacyjnego inicjowanego i wy</w:t>
      </w:r>
      <w:r>
        <w:rPr>
          <w:rFonts w:ascii="Arial" w:hAnsi="Arial" w:cs="Times New Roman"/>
          <w:sz w:val="24"/>
          <w:szCs w:val="24"/>
        </w:rPr>
        <w:t>konywanego w całości poprzez sieć komputerową,</w:t>
      </w:r>
    </w:p>
    <w:p w14:paraId="549ECEC5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Rozwiązanie ma umożliwiające wdrożenie nowego obrazu poprzez zdalną instalację,</w:t>
      </w:r>
    </w:p>
    <w:p w14:paraId="6B6F4A29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Transakcyjny system plików pozwalający na stosowanie przydziałów (ang. </w:t>
      </w:r>
      <w:proofErr w:type="spellStart"/>
      <w:r>
        <w:rPr>
          <w:rFonts w:ascii="Arial" w:hAnsi="Arial" w:cs="Times New Roman"/>
          <w:sz w:val="24"/>
          <w:szCs w:val="24"/>
        </w:rPr>
        <w:t>quota</w:t>
      </w:r>
      <w:proofErr w:type="spellEnd"/>
      <w:r>
        <w:rPr>
          <w:rFonts w:ascii="Arial" w:hAnsi="Arial" w:cs="Times New Roman"/>
          <w:sz w:val="24"/>
          <w:szCs w:val="24"/>
        </w:rPr>
        <w:t>) na dysku dla użytkowników oraz zapewniający większą</w:t>
      </w:r>
      <w:r>
        <w:rPr>
          <w:rFonts w:ascii="Arial" w:hAnsi="Arial" w:cs="Times New Roman"/>
          <w:sz w:val="24"/>
          <w:szCs w:val="24"/>
        </w:rPr>
        <w:t xml:space="preserve"> niezawodność i pozwalający tworzyć kopie zapasowe,</w:t>
      </w:r>
    </w:p>
    <w:p w14:paraId="277CE4A2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Zarządzanie kontami użytkowników sieci oraz urządzeniami sieciowymi tj. drukarki, modemy, woluminy dyskowe, usługi katalogowe</w:t>
      </w:r>
    </w:p>
    <w:p w14:paraId="7D5BD751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Oprogramowanie dla tworzenia kopii zapasowych (Backup); automatyczne wykonywan</w:t>
      </w:r>
      <w:r>
        <w:rPr>
          <w:rFonts w:ascii="Arial" w:hAnsi="Arial" w:cs="Times New Roman"/>
          <w:sz w:val="24"/>
          <w:szCs w:val="24"/>
        </w:rPr>
        <w:t>ie kopii plików z możliwością automatycznego przywrócenia wersji wcześniejszej,</w:t>
      </w:r>
    </w:p>
    <w:p w14:paraId="47602EAB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przywracania obrazu plików systemowych do uprzednio zapisanej postaci,</w:t>
      </w:r>
    </w:p>
    <w:p w14:paraId="4FEB33DB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Identyfikacja sieci komputerowych, do których jest podłączony system operacyjny, zapamiętywanie</w:t>
      </w:r>
      <w:r>
        <w:rPr>
          <w:rFonts w:ascii="Arial" w:hAnsi="Arial" w:cs="Times New Roman"/>
          <w:sz w:val="24"/>
          <w:szCs w:val="24"/>
        </w:rPr>
        <w:t xml:space="preserve"> ustawień i przypisywanie do min. 3 kategorii bezpieczeństwa (z predefiniowanymi odpowiednio do kategorii ustawieniami zapory sieciowej, udostępniania plików itp.),</w:t>
      </w:r>
    </w:p>
    <w:p w14:paraId="4827E966" w14:textId="77777777" w:rsidR="00826116" w:rsidRPr="00826116" w:rsidRDefault="00826116" w:rsidP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blokowania lub dopuszczania dowolnych urządzeń peryferyjnych za pomocą polityk gr</w:t>
      </w:r>
      <w:r>
        <w:rPr>
          <w:rFonts w:ascii="Arial" w:hAnsi="Arial" w:cs="Times New Roman"/>
          <w:sz w:val="24"/>
          <w:szCs w:val="24"/>
        </w:rPr>
        <w:t>upowych (np. przy użyciu numerów identyfikacyjnych sprzętu),</w:t>
      </w:r>
    </w:p>
    <w:p w14:paraId="34BD5556" w14:textId="438B0ABE" w:rsidR="000829CA" w:rsidRPr="00826116" w:rsidRDefault="00826116" w:rsidP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826116">
        <w:rPr>
          <w:rFonts w:ascii="Arial" w:hAnsi="Arial" w:cs="Times New Roman"/>
          <w:sz w:val="24"/>
          <w:szCs w:val="24"/>
        </w:rPr>
        <w:t xml:space="preserve">Wbudowany mechanizm wirtualizacji typu </w:t>
      </w:r>
      <w:proofErr w:type="spellStart"/>
      <w:r w:rsidRPr="00826116">
        <w:rPr>
          <w:rFonts w:ascii="Arial" w:hAnsi="Arial" w:cs="Times New Roman"/>
          <w:sz w:val="24"/>
          <w:szCs w:val="24"/>
        </w:rPr>
        <w:t>hypervisor</w:t>
      </w:r>
      <w:proofErr w:type="spellEnd"/>
      <w:r w:rsidRPr="00826116">
        <w:rPr>
          <w:rFonts w:ascii="Arial" w:hAnsi="Arial" w:cs="Times New Roman"/>
          <w:sz w:val="24"/>
          <w:szCs w:val="24"/>
        </w:rPr>
        <w:t>, umożliwiający, zgodnie z uprawnieniami licencyjnymi, uruchomienie do 4 maszyn wirtualnych,</w:t>
      </w:r>
    </w:p>
    <w:p w14:paraId="5E7FA5F2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</w:t>
      </w:r>
      <w:r>
        <w:rPr>
          <w:rFonts w:ascii="Arial" w:hAnsi="Arial" w:cs="Times New Roman"/>
          <w:sz w:val="24"/>
          <w:szCs w:val="24"/>
        </w:rPr>
        <w:t>echanizm szyfrowania dysków wewnętrznych i zewnętrzn</w:t>
      </w:r>
      <w:r>
        <w:rPr>
          <w:rFonts w:ascii="Arial" w:hAnsi="Arial" w:cs="Times New Roman"/>
          <w:sz w:val="24"/>
          <w:szCs w:val="24"/>
        </w:rPr>
        <w:t>ych z możliwością szyfrowania ograniczonego do danych użytkownika,</w:t>
      </w:r>
    </w:p>
    <w:p w14:paraId="620E2FB8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Wbudowane w system narzędzie do szyfrowania partycji systemowych komputera, z możliwością przechowywania certyfikatów w </w:t>
      </w:r>
      <w:proofErr w:type="spellStart"/>
      <w:r>
        <w:rPr>
          <w:rFonts w:ascii="Arial" w:hAnsi="Arial" w:cs="Times New Roman"/>
          <w:sz w:val="24"/>
          <w:szCs w:val="24"/>
        </w:rPr>
        <w:t>mikrochipie</w:t>
      </w:r>
      <w:proofErr w:type="spellEnd"/>
      <w:r>
        <w:rPr>
          <w:rFonts w:ascii="Arial" w:hAnsi="Arial" w:cs="Times New Roman"/>
          <w:sz w:val="24"/>
          <w:szCs w:val="24"/>
        </w:rPr>
        <w:t xml:space="preserve"> TPM (</w:t>
      </w:r>
      <w:proofErr w:type="spellStart"/>
      <w:r>
        <w:rPr>
          <w:rFonts w:ascii="Arial" w:hAnsi="Arial" w:cs="Times New Roman"/>
          <w:sz w:val="24"/>
          <w:szCs w:val="24"/>
        </w:rPr>
        <w:t>Trusted</w:t>
      </w:r>
      <w:proofErr w:type="spellEnd"/>
      <w:r>
        <w:rPr>
          <w:rFonts w:ascii="Arial" w:hAnsi="Arial" w:cs="Times New Roman"/>
          <w:sz w:val="24"/>
          <w:szCs w:val="24"/>
        </w:rPr>
        <w:t xml:space="preserve"> Platform Module) w wersji minimum 1.2 lub na</w:t>
      </w:r>
      <w:r>
        <w:rPr>
          <w:rFonts w:ascii="Arial" w:hAnsi="Arial" w:cs="Times New Roman"/>
          <w:sz w:val="24"/>
          <w:szCs w:val="24"/>
        </w:rPr>
        <w:t xml:space="preserve"> kluczach pamięci przenośnej USB.</w:t>
      </w:r>
    </w:p>
    <w:p w14:paraId="55499AE1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03C79F4E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Możliwość tworzenia i przechowywania</w:t>
      </w:r>
      <w:r>
        <w:rPr>
          <w:rFonts w:ascii="Arial" w:hAnsi="Arial" w:cs="Times New Roman"/>
          <w:sz w:val="24"/>
          <w:szCs w:val="24"/>
        </w:rPr>
        <w:t xml:space="preserve"> kopii zapasowych kluczy odzyskiwania do szyfrowania partycji w usługach katalogowych.</w:t>
      </w:r>
    </w:p>
    <w:p w14:paraId="1C372697" w14:textId="77777777" w:rsidR="000829CA" w:rsidRDefault="00826116">
      <w:pPr>
        <w:pStyle w:val="Akapitzlist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Możliwość instalowania dodatkowych języków interfejsu systemu operacyjnego oraz możliwość zmiany języka bez konieczności </w:t>
      </w:r>
      <w:proofErr w:type="spellStart"/>
      <w:r>
        <w:rPr>
          <w:rFonts w:ascii="Arial" w:hAnsi="Arial" w:cs="Times New Roman"/>
          <w:sz w:val="24"/>
          <w:szCs w:val="24"/>
        </w:rPr>
        <w:t>reinstalacji</w:t>
      </w:r>
      <w:proofErr w:type="spellEnd"/>
      <w:r>
        <w:rPr>
          <w:rFonts w:ascii="Arial" w:hAnsi="Arial" w:cs="Times New Roman"/>
          <w:sz w:val="24"/>
          <w:szCs w:val="24"/>
        </w:rPr>
        <w:t xml:space="preserve"> systemu.</w:t>
      </w:r>
    </w:p>
    <w:p w14:paraId="0AD02BA0" w14:textId="77777777" w:rsidR="000829CA" w:rsidRDefault="000829CA">
      <w:pPr>
        <w:pStyle w:val="Akapitzlist"/>
        <w:rPr>
          <w:rFonts w:ascii="Arial" w:hAnsi="Arial" w:cs="Times New Roman"/>
          <w:b/>
          <w:bCs/>
          <w:sz w:val="24"/>
          <w:szCs w:val="24"/>
        </w:rPr>
      </w:pPr>
    </w:p>
    <w:p w14:paraId="6F265883" w14:textId="77777777" w:rsidR="000829CA" w:rsidRDefault="0082611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lastRenderedPageBreak/>
        <w:t xml:space="preserve">Wszystkie </w:t>
      </w:r>
      <w:r>
        <w:rPr>
          <w:rFonts w:ascii="Arial" w:hAnsi="Arial" w:cs="Times New Roman"/>
          <w:b/>
          <w:bCs/>
          <w:sz w:val="24"/>
          <w:szCs w:val="24"/>
        </w:rPr>
        <w:t>wymienione parametry, role, funkcje, itp. systemu operacyjnego objęte są dostarczoną licencją (licencjami) i zawarte w dostarczonej wersji oprogramowania (nie wymagają instalacji dodatkowego oprogramowania oraz ponoszenia przez Zamawiającego dodatkowych ko</w:t>
      </w:r>
      <w:r>
        <w:rPr>
          <w:rFonts w:ascii="Arial" w:hAnsi="Arial" w:cs="Times New Roman"/>
          <w:b/>
          <w:bCs/>
          <w:sz w:val="24"/>
          <w:szCs w:val="24"/>
        </w:rPr>
        <w:t>sztów).</w:t>
      </w:r>
    </w:p>
    <w:p w14:paraId="2D1E8D0E" w14:textId="77777777" w:rsidR="000829CA" w:rsidRDefault="00826116">
      <w:p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Obowiązek wykazania równoważności zaoferowanego oprogramowania leży po stronie Wykonawcy. W przypadku zaproponowania produktu równoważnego, Wykonawca dołączy do oferty stosowne oświadczenie oraz dokumenty potwierdzające równoważność </w:t>
      </w:r>
      <w:r>
        <w:rPr>
          <w:rFonts w:ascii="Arial" w:hAnsi="Arial" w:cs="Times New Roman"/>
          <w:b/>
          <w:bCs/>
          <w:sz w:val="24"/>
          <w:szCs w:val="24"/>
        </w:rPr>
        <w:t>proponowanego systemu operacyjnego.</w:t>
      </w:r>
    </w:p>
    <w:p w14:paraId="0816287B" w14:textId="77777777" w:rsidR="000829CA" w:rsidRDefault="0082611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W przypadku zaoferowania oprogramowania równoważnego Wykonawca zapewni szkolenie z obsługi zaoferowanego oprogramowania, które umożliwi zapoznanie z zasadami działania oprogramowania oraz zdobycie wiedzy i umiejętności p</w:t>
      </w:r>
      <w:r>
        <w:rPr>
          <w:rFonts w:ascii="Arial" w:hAnsi="Arial" w:cs="Times New Roman"/>
          <w:b/>
          <w:bCs/>
          <w:sz w:val="24"/>
          <w:szCs w:val="24"/>
        </w:rPr>
        <w:t>otrzebnych do biegłej obsługi i administrowania systemem operacyjnym na poziomie zaawansowanym.</w:t>
      </w:r>
    </w:p>
    <w:p w14:paraId="551BBAB8" w14:textId="77777777" w:rsidR="000829CA" w:rsidRDefault="00826116">
      <w:p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Szkolenie musi być realizowane przez autoryzowanego partnera producenta oprogramowania.</w:t>
      </w:r>
    </w:p>
    <w:p w14:paraId="23D6FBFD" w14:textId="77777777" w:rsidR="000829CA" w:rsidRPr="00826116" w:rsidRDefault="00826116" w:rsidP="00826116">
      <w:pPr>
        <w:spacing w:before="600" w:after="240" w:line="360" w:lineRule="auto"/>
        <w:rPr>
          <w:rFonts w:ascii="Arial" w:hAnsi="Arial"/>
          <w:sz w:val="24"/>
          <w:szCs w:val="24"/>
        </w:rPr>
      </w:pPr>
      <w:r w:rsidRPr="00826116">
        <w:rPr>
          <w:rFonts w:ascii="Arial" w:hAnsi="Arial" w:cs="Arial"/>
          <w:b/>
          <w:bCs/>
          <w:sz w:val="24"/>
          <w:szCs w:val="24"/>
        </w:rPr>
        <w:t>oprogramowanie typu Office 2019 Standard – równoważność.</w:t>
      </w:r>
    </w:p>
    <w:p w14:paraId="098DD5E8" w14:textId="77777777" w:rsidR="000829CA" w:rsidRDefault="00826116">
      <w:pPr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color w:val="333333"/>
          <w:sz w:val="24"/>
          <w:szCs w:val="24"/>
        </w:rPr>
        <w:t>1</w:t>
      </w:r>
      <w:r>
        <w:rPr>
          <w:rFonts w:ascii="Arial" w:hAnsi="Arial" w:cs="Times New Roman"/>
          <w:bCs/>
          <w:color w:val="333333"/>
          <w:sz w:val="24"/>
          <w:szCs w:val="24"/>
        </w:rPr>
        <w:t>. Oprogramowan</w:t>
      </w:r>
      <w:r>
        <w:rPr>
          <w:rFonts w:ascii="Arial" w:hAnsi="Arial" w:cs="Times New Roman"/>
          <w:bCs/>
          <w:color w:val="333333"/>
          <w:sz w:val="24"/>
          <w:szCs w:val="24"/>
        </w:rPr>
        <w:t>ie musi posiadać pełną polską wersję językową interfejsu użytkownika.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2. Możliwość zintegrowania uwierzytelniania użytkowników z usługą katalogową (Active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Directory lub funkcjonalnie równoważną) – użytkownik raz zalogowany z poziomu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systemu operacyjnego st</w:t>
      </w:r>
      <w:r>
        <w:rPr>
          <w:rFonts w:ascii="Arial" w:hAnsi="Arial" w:cs="Times New Roman"/>
          <w:bCs/>
          <w:color w:val="333333"/>
          <w:sz w:val="24"/>
          <w:szCs w:val="24"/>
        </w:rPr>
        <w:t>acji roboczej ma być automatycznie rozpoznawany we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wszystkich modułach oferowanego rozwiązania bez potrzeby oddzielnego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monitowania go o ponowne uwierzytelnienie się.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3. Narzędzia programistyczne umożliwiające automatyzację pracy i wymianę danych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 xml:space="preserve">pomiędzy </w:t>
      </w:r>
      <w:r>
        <w:rPr>
          <w:rFonts w:ascii="Arial" w:hAnsi="Arial" w:cs="Times New Roman"/>
          <w:bCs/>
          <w:color w:val="333333"/>
          <w:sz w:val="24"/>
          <w:szCs w:val="24"/>
        </w:rPr>
        <w:t>dokumentami i aplikacjami (język makropoleceń, język skryptowy – zgodny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z Visual Basic for Application).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4. Pakiet musi zawierać: edytor tekstów, arkusz kalkulacyjny, narzędzie do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przygotowywania i prowadzenia prezentacji, narzędzie do zarządzania informac</w:t>
      </w:r>
      <w:r>
        <w:rPr>
          <w:rFonts w:ascii="Arial" w:hAnsi="Arial" w:cs="Times New Roman"/>
          <w:bCs/>
          <w:color w:val="333333"/>
          <w:sz w:val="24"/>
          <w:szCs w:val="24"/>
        </w:rPr>
        <w:t>ją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prywatną (pocztą elektroniczną, kalendarzem, kontaktami i zadaniami).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5. Licencja bezterminowa;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lastRenderedPageBreak/>
        <w:t>6. Edytor tekstów umożliwiając: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a) Edycję i formatowanie tekstu w języku polskim wraz z obsługą języka polskiego w zakresie sprawdzania pisowni i poprawności</w:t>
      </w:r>
      <w:r>
        <w:rPr>
          <w:rFonts w:ascii="Arial" w:hAnsi="Arial" w:cs="Times New Roman"/>
          <w:bCs/>
          <w:color w:val="333333"/>
          <w:sz w:val="24"/>
          <w:szCs w:val="24"/>
        </w:rPr>
        <w:t xml:space="preserve"> gramatycznej oraz funkcjonalnością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słownika wyrazów bliskoznacznych i autokorekty;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b) wstawianie oraz formatowanie tabel;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c) wstawianie oraz formatowanie obiektów graficznych;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d) wstawianie wykresów i tabel z arkusza kalkulacyjnego (wliczając tabele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przes</w:t>
      </w:r>
      <w:r>
        <w:rPr>
          <w:rFonts w:ascii="Arial" w:hAnsi="Arial" w:cs="Times New Roman"/>
          <w:bCs/>
          <w:color w:val="333333"/>
          <w:sz w:val="24"/>
          <w:szCs w:val="24"/>
        </w:rPr>
        <w:t>tawne);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e) automatyczne numerowanie rozdziałów, punktów, akapitów, tabel i rysunków;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f) automatyczne tworzenie spisów treści;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g) formatowanie nagłówków i stopek stron;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h) sprawdzanie pisowni w języku polskim; śledzenie zmian wprowadzonych przez użytkownikó</w:t>
      </w:r>
      <w:r>
        <w:rPr>
          <w:rFonts w:ascii="Arial" w:hAnsi="Arial" w:cs="Times New Roman"/>
          <w:bCs/>
          <w:color w:val="333333"/>
          <w:sz w:val="24"/>
          <w:szCs w:val="24"/>
        </w:rPr>
        <w:t>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i) nagrywanie, tworzenie i edycję makr automatyzujących wykonywanie czynności;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j) określenie układu strony (pionowa/pozioma);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 xml:space="preserve">k) wydruk dokumentów; wykonywanie korespondencji seryjnej bazując na danych adresowych pochodzących z arkusza kalkulacyjnego i </w:t>
      </w:r>
      <w:r>
        <w:rPr>
          <w:rFonts w:ascii="Arial" w:hAnsi="Arial" w:cs="Times New Roman"/>
          <w:bCs/>
          <w:color w:val="333333"/>
          <w:sz w:val="24"/>
          <w:szCs w:val="24"/>
        </w:rPr>
        <w:t>z narzędzia do zarządzania informacją prywatną;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l) pracę na dokumentach utworzonych przy pomocy posiadanego przez Zamawiającego oprogramowania Microsoft Word w wersjach 2003, 2007, 2010, 2013 i 2016 z zapewnieniem bezproblemowej konwersji wszystkich elemen</w:t>
      </w:r>
      <w:r>
        <w:rPr>
          <w:rFonts w:ascii="Arial" w:hAnsi="Arial" w:cs="Times New Roman"/>
          <w:bCs/>
          <w:color w:val="333333"/>
          <w:sz w:val="24"/>
          <w:szCs w:val="24"/>
        </w:rPr>
        <w:t>tów i atrybutów dokumentu;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m) zabezpieczenie dokumentów hasłem przed odczytem oraz przed wprowadzaniem modyfikacji.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7. Arkusz kalkulacyjny umożliwiający: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 xml:space="preserve">a) Tworzenie raportów tabelarycznych; tworzenie wykresów liniowych (wraz z linią trendu), </w:t>
      </w:r>
      <w:r>
        <w:rPr>
          <w:rFonts w:ascii="Arial" w:hAnsi="Arial" w:cs="Times New Roman"/>
          <w:bCs/>
          <w:color w:val="333333"/>
          <w:sz w:val="24"/>
          <w:szCs w:val="24"/>
        </w:rPr>
        <w:t>słupkowych, kołowych;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b) tworzenie arkuszy kalkulacyjnych zawierających teksty, dane liczbowe oraz formuły przeprowadzające operacje matematyczne, logiczne, tekstowe, statystyczne oraz operacje na danych finansowych i na miarach czasu;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c) tworzenie raportó</w:t>
      </w:r>
      <w:r>
        <w:rPr>
          <w:rFonts w:ascii="Arial" w:hAnsi="Arial" w:cs="Times New Roman"/>
          <w:bCs/>
          <w:color w:val="333333"/>
          <w:sz w:val="24"/>
          <w:szCs w:val="24"/>
        </w:rPr>
        <w:t>w tabeli przestawnych umożliwiających dynamiczną zmianę wymiarów oraz wykresów bazujących na danych z tabeli przestawnych;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d) wyszukiwanie i zamianę danych;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e) wykonywanie analiz danych przy użyciu formatowania warunkowego;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f) nazywanie komórek arkusza i o</w:t>
      </w:r>
      <w:r>
        <w:rPr>
          <w:rFonts w:ascii="Arial" w:hAnsi="Arial" w:cs="Times New Roman"/>
          <w:bCs/>
          <w:color w:val="333333"/>
          <w:sz w:val="24"/>
          <w:szCs w:val="24"/>
        </w:rPr>
        <w:t>dwoływanie się w formułach po takiej nazwie;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lastRenderedPageBreak/>
        <w:t>g) nagrywanie, tworzenie i edycję makr automatyzujących wykonywanie czynności;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h) formatowanie czasu, daty i wartości finansowych z polskim formatem;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i) zapis wielu arkuszy kalkulacyjnych w jednym pliku; zachowa</w:t>
      </w:r>
      <w:r>
        <w:rPr>
          <w:rFonts w:ascii="Arial" w:hAnsi="Arial" w:cs="Times New Roman"/>
          <w:bCs/>
          <w:color w:val="333333"/>
          <w:sz w:val="24"/>
          <w:szCs w:val="24"/>
        </w:rPr>
        <w:t>nie pełnej zgodności z formatami plików utworzonych za pomocą oprogramowania zachowanie pełnej zgodności z formatami plików utworzonych za pomocą posiadanego przez Zamawiającego oprogramowania Microsoft Excel w wersjach 2003, 2007, 2010, 2013 i 2016 z uwzg</w:t>
      </w:r>
      <w:r>
        <w:rPr>
          <w:rFonts w:ascii="Arial" w:hAnsi="Arial" w:cs="Times New Roman"/>
          <w:bCs/>
          <w:color w:val="333333"/>
          <w:sz w:val="24"/>
          <w:szCs w:val="24"/>
        </w:rPr>
        <w:t>lędnieniem poprawnej realizacji użytych w nich funkcji specjalnych i makropoleceń;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j) zabezpieczenie dokumentów hasłem przed odczytem oraz przed wprowadzaniem modyfikacji.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8. Narzędzie do przygotowywania i prowadzenia prezentacji umożliwiające: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a) Przygoto</w:t>
      </w:r>
      <w:r>
        <w:rPr>
          <w:rFonts w:ascii="Arial" w:hAnsi="Arial" w:cs="Times New Roman"/>
          <w:bCs/>
          <w:color w:val="333333"/>
          <w:sz w:val="24"/>
          <w:szCs w:val="24"/>
        </w:rPr>
        <w:t>wywanie prezentacji multimedialnych, które będą: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>    • </w:t>
      </w:r>
      <w:r>
        <w:rPr>
          <w:rFonts w:ascii="Arial" w:hAnsi="Arial" w:cs="Times New Roman"/>
          <w:bCs/>
          <w:color w:val="333333"/>
          <w:sz w:val="24"/>
          <w:szCs w:val="24"/>
        </w:rPr>
        <w:t>prezentowane przy użyciu projektora multimedialnego;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>    • </w:t>
      </w:r>
      <w:r>
        <w:rPr>
          <w:rFonts w:ascii="Arial" w:hAnsi="Arial" w:cs="Times New Roman"/>
          <w:bCs/>
          <w:color w:val="333333"/>
          <w:sz w:val="24"/>
          <w:szCs w:val="24"/>
        </w:rPr>
        <w:t>drukowane w formacie umożliwiającym robienie notatek;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>    • </w:t>
      </w:r>
      <w:r>
        <w:rPr>
          <w:rFonts w:ascii="Arial" w:hAnsi="Arial" w:cs="Times New Roman"/>
          <w:bCs/>
          <w:color w:val="333333"/>
          <w:sz w:val="24"/>
          <w:szCs w:val="24"/>
        </w:rPr>
        <w:t>zapisane jako prezentacja tylko do odczytu;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b) nagrywanie narracji i dołączanie je</w:t>
      </w:r>
      <w:r>
        <w:rPr>
          <w:rFonts w:ascii="Arial" w:hAnsi="Arial" w:cs="Times New Roman"/>
          <w:bCs/>
          <w:color w:val="333333"/>
          <w:sz w:val="24"/>
          <w:szCs w:val="24"/>
        </w:rPr>
        <w:t>j do prezentacji;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c) opatrywanie slajdów notatkami dla prezentera;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d) umieszczanie i formatowanie tekstów, obiektów graficznych, tabel, nagrań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dźwiękowych i wideo;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e) umieszczanie tabel i wykresów pochodzących z arkusza kalkulacyjnego;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f) odświeżenie wykre</w:t>
      </w:r>
      <w:r>
        <w:rPr>
          <w:rFonts w:ascii="Arial" w:hAnsi="Arial" w:cs="Times New Roman"/>
          <w:bCs/>
          <w:color w:val="333333"/>
          <w:sz w:val="24"/>
          <w:szCs w:val="24"/>
        </w:rPr>
        <w:t>su znajdującego się w prezentacji po zmianie danych w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źródłowym arkuszu kalkulacyjnym;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g) tworzenie animacji obiektów i całych slajdów;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h) prowadzenie prezentacji w trybie prezentera, gdzie slajdy są widoczne na jednym monitorze lub projektorze, a na drugi</w:t>
      </w:r>
      <w:r>
        <w:rPr>
          <w:rFonts w:ascii="Arial" w:hAnsi="Arial" w:cs="Times New Roman"/>
          <w:bCs/>
          <w:color w:val="333333"/>
          <w:sz w:val="24"/>
          <w:szCs w:val="24"/>
        </w:rPr>
        <w:t>m widoczne są slajdy i notatki prezentera, pełna zgodność z formatami plików utworzonych za pomocą posiadanego przez Zamawiającego oprogramowania MS PowerPoint w wersjach 2003, 2007, 2010, 2013 i 2016.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9. Narzędzie do zarządzania informacją prywatną umożli</w:t>
      </w:r>
      <w:r>
        <w:rPr>
          <w:rFonts w:ascii="Arial" w:hAnsi="Arial" w:cs="Times New Roman"/>
          <w:bCs/>
          <w:color w:val="333333"/>
          <w:sz w:val="24"/>
          <w:szCs w:val="24"/>
        </w:rPr>
        <w:t>wiające: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a) Pobieranie i wysyłanie poczty elektronicznej z serwera pocztowego;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b) filtrowanie niechcianej poczty elektronicznej (SPAM) oraz określanie listy zablokowanych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lastRenderedPageBreak/>
        <w:t>i bezpiecznych nadawców;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c) tworzenie katalogów, pozwalających katalogować pocztę ele</w:t>
      </w:r>
      <w:r>
        <w:rPr>
          <w:rFonts w:ascii="Arial" w:hAnsi="Arial" w:cs="Times New Roman"/>
          <w:bCs/>
          <w:color w:val="333333"/>
          <w:sz w:val="24"/>
          <w:szCs w:val="24"/>
        </w:rPr>
        <w:t>ktroniczną;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d) tworzenie reguł przenoszących automatycznie nową pocztę elektroniczną do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określonych katalogów bazując na słowach zawartych w tytule, adresie nadawcy i odbiorcy;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e) oflagowanie poczty elektronicznej z określeniem terminu przypomnienia;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f) za</w:t>
      </w:r>
      <w:r>
        <w:rPr>
          <w:rFonts w:ascii="Arial" w:hAnsi="Arial" w:cs="Times New Roman"/>
          <w:bCs/>
          <w:color w:val="333333"/>
          <w:sz w:val="24"/>
          <w:szCs w:val="24"/>
        </w:rPr>
        <w:t>rządzanie kalendarzem;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g) udostępnianie kalendarza innym użytkownikom;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h) przeglądanie kalendarza innych użytkowników;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 xml:space="preserve">i) zapraszanie uczestników na spotkanie, co po ich akceptacji powoduje automatyczne wprowadzenie spotkania w ich </w:t>
      </w:r>
      <w:r>
        <w:rPr>
          <w:rFonts w:ascii="Arial" w:hAnsi="Arial" w:cs="Times New Roman"/>
          <w:bCs/>
          <w:color w:val="333333"/>
          <w:sz w:val="24"/>
          <w:szCs w:val="24"/>
        </w:rPr>
        <w:t>kalendarzach;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j) zarządzanie listą zadań;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k) zlecanie zadań innym użytkownikom;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l) zarządzanie listą kontaktów;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m) udostępnianie listy kontaktów innym użytkownikom;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n) przeglądanie listy kontaktów innych użytkowników;</w:t>
      </w:r>
      <w:r>
        <w:rPr>
          <w:rFonts w:ascii="Arial" w:hAnsi="Arial" w:cs="Times New Roman"/>
          <w:b/>
          <w:bCs/>
          <w:sz w:val="24"/>
          <w:szCs w:val="24"/>
        </w:rPr>
        <w:br/>
      </w:r>
      <w:r>
        <w:rPr>
          <w:rFonts w:ascii="Arial" w:hAnsi="Arial" w:cs="Times New Roman"/>
          <w:bCs/>
          <w:color w:val="333333"/>
          <w:sz w:val="24"/>
          <w:szCs w:val="24"/>
        </w:rPr>
        <w:t>o) możliwość przesyłania kontaktów inn</w:t>
      </w:r>
      <w:r>
        <w:rPr>
          <w:rFonts w:ascii="Arial" w:hAnsi="Arial" w:cs="Times New Roman"/>
          <w:bCs/>
          <w:color w:val="333333"/>
          <w:sz w:val="24"/>
          <w:szCs w:val="24"/>
        </w:rPr>
        <w:t>ym użytkownikom, pełna zgodność obsługi</w:t>
      </w:r>
      <w:r>
        <w:rPr>
          <w:rFonts w:ascii="Arial" w:hAnsi="Arial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333333"/>
          <w:sz w:val="24"/>
          <w:szCs w:val="24"/>
        </w:rPr>
        <w:t>poczty, kalendarzy, kontaktów i zadań ze wdrażanym u Zamawiającego serwerem (MS Exchange w wersji 2013).</w:t>
      </w:r>
      <w:r>
        <w:rPr>
          <w:rFonts w:ascii="Arial" w:hAnsi="Arial" w:cs="Times New Roman"/>
          <w:b/>
          <w:bCs/>
          <w:sz w:val="24"/>
          <w:szCs w:val="24"/>
        </w:rPr>
        <w:t xml:space="preserve"> </w:t>
      </w:r>
    </w:p>
    <w:p w14:paraId="2153D337" w14:textId="77777777" w:rsidR="000829CA" w:rsidRDefault="000829CA">
      <w:pPr>
        <w:rPr>
          <w:rFonts w:ascii="Arial" w:hAnsi="Arial"/>
          <w:sz w:val="24"/>
          <w:szCs w:val="24"/>
        </w:rPr>
      </w:pPr>
    </w:p>
    <w:p w14:paraId="27DAA5B8" w14:textId="77777777" w:rsidR="000829CA" w:rsidRDefault="00826116">
      <w:pPr>
        <w:ind w:right="-145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UWAGA:</w:t>
      </w:r>
    </w:p>
    <w:p w14:paraId="0A145B4A" w14:textId="77777777" w:rsidR="000829CA" w:rsidRDefault="00826116">
      <w:pPr>
        <w:ind w:right="-14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W przypadku braku nazwy producenta lub typu, produktu, modelu lub innych danych zawartych w Załączniku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do SIWZ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Pzp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tj. z 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powodu niezgodności treści oferty z treścią Specyfikacji Istotnych Warunków Zamówienia. </w:t>
      </w:r>
    </w:p>
    <w:p w14:paraId="49FED862" w14:textId="77777777" w:rsidR="000829CA" w:rsidRDefault="000829CA">
      <w:pPr>
        <w:rPr>
          <w:rFonts w:ascii="Arial" w:hAnsi="Arial"/>
          <w:sz w:val="24"/>
          <w:szCs w:val="24"/>
        </w:rPr>
      </w:pPr>
    </w:p>
    <w:p w14:paraId="50C011C6" w14:textId="77777777" w:rsidR="000829CA" w:rsidRDefault="000829CA">
      <w:pPr>
        <w:rPr>
          <w:rFonts w:ascii="Arial" w:hAnsi="Arial"/>
          <w:sz w:val="24"/>
          <w:szCs w:val="24"/>
        </w:rPr>
      </w:pPr>
    </w:p>
    <w:p w14:paraId="7376C187" w14:textId="77777777" w:rsidR="000829CA" w:rsidRDefault="000829CA">
      <w:pPr>
        <w:rPr>
          <w:rFonts w:ascii="Arial" w:hAnsi="Arial"/>
          <w:sz w:val="24"/>
          <w:szCs w:val="24"/>
        </w:rPr>
      </w:pPr>
    </w:p>
    <w:p w14:paraId="2DEB47C3" w14:textId="77777777" w:rsidR="000829CA" w:rsidRDefault="00826116">
      <w:pPr>
        <w:tabs>
          <w:tab w:val="left" w:pos="284"/>
          <w:tab w:val="center" w:pos="10800"/>
        </w:tabs>
        <w:ind w:left="284" w:right="283" w:hanging="284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 dnia ............................2021 r.</w:t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362CD716" w14:textId="77777777" w:rsidR="000829CA" w:rsidRDefault="00826116">
      <w:pPr>
        <w:pStyle w:val="Tekstpodstawowy"/>
        <w:tabs>
          <w:tab w:val="center" w:pos="10980"/>
        </w:tabs>
        <w:rPr>
          <w:rFonts w:ascii="Arial" w:hAnsi="Arial"/>
          <w:szCs w:val="24"/>
        </w:rPr>
      </w:pPr>
      <w:r>
        <w:rPr>
          <w:rFonts w:ascii="Arial" w:hAnsi="Arial" w:cs="Arial"/>
          <w:b w:val="0"/>
          <w:szCs w:val="24"/>
        </w:rPr>
        <w:tab/>
        <w:t>podpis osoby(osób) uprawnionej(</w:t>
      </w:r>
      <w:proofErr w:type="spellStart"/>
      <w:r>
        <w:rPr>
          <w:rFonts w:ascii="Arial" w:hAnsi="Arial" w:cs="Arial"/>
          <w:b w:val="0"/>
          <w:szCs w:val="24"/>
        </w:rPr>
        <w:t>ych</w:t>
      </w:r>
      <w:proofErr w:type="spellEnd"/>
      <w:r>
        <w:rPr>
          <w:rFonts w:ascii="Arial" w:hAnsi="Arial" w:cs="Arial"/>
          <w:b w:val="0"/>
          <w:szCs w:val="24"/>
        </w:rPr>
        <w:t>)</w:t>
      </w:r>
    </w:p>
    <w:p w14:paraId="71443943" w14:textId="77777777" w:rsidR="000829CA" w:rsidRDefault="00826116">
      <w:pPr>
        <w:pStyle w:val="Tekstprzypisudolnego"/>
        <w:widowControl w:val="0"/>
        <w:tabs>
          <w:tab w:val="center" w:pos="10980"/>
        </w:tabs>
        <w:jc w:val="both"/>
        <w:rPr>
          <w:rFonts w:ascii="Arial" w:hAnsi="Arial"/>
          <w:sz w:val="24"/>
          <w:szCs w:val="24"/>
        </w:rPr>
      </w:pPr>
      <w:bookmarkStart w:id="2" w:name="_Hlk50974956"/>
      <w:bookmarkStart w:id="3" w:name="_Hlk31098823"/>
      <w:r>
        <w:rPr>
          <w:rFonts w:ascii="Arial" w:hAnsi="Arial" w:cs="Arial"/>
          <w:sz w:val="24"/>
          <w:szCs w:val="24"/>
        </w:rPr>
        <w:tab/>
        <w:t>do reprezentowania Wykonawcy</w:t>
      </w:r>
      <w:bookmarkEnd w:id="2"/>
      <w:bookmarkEnd w:id="3"/>
    </w:p>
    <w:sectPr w:rsidR="000829CA">
      <w:headerReference w:type="default" r:id="rId9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250EC" w14:textId="77777777" w:rsidR="00000000" w:rsidRDefault="00826116">
      <w:pPr>
        <w:spacing w:after="0" w:line="240" w:lineRule="auto"/>
      </w:pPr>
      <w:r>
        <w:separator/>
      </w:r>
    </w:p>
  </w:endnote>
  <w:endnote w:type="continuationSeparator" w:id="0">
    <w:p w14:paraId="5588AD97" w14:textId="77777777" w:rsidR="00000000" w:rsidRDefault="0082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AA1C" w14:textId="77777777" w:rsidR="00000000" w:rsidRDefault="00826116">
      <w:pPr>
        <w:spacing w:after="0" w:line="240" w:lineRule="auto"/>
      </w:pPr>
      <w:r>
        <w:separator/>
      </w:r>
    </w:p>
  </w:footnote>
  <w:footnote w:type="continuationSeparator" w:id="0">
    <w:p w14:paraId="7D9F2326" w14:textId="77777777" w:rsidR="00000000" w:rsidRDefault="0082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20BC" w14:textId="77777777" w:rsidR="000829CA" w:rsidRDefault="00826116">
    <w:pPr>
      <w:pStyle w:val="Nagwek"/>
      <w:jc w:val="center"/>
    </w:pPr>
    <w:r>
      <w:rPr>
        <w:noProof/>
      </w:rPr>
      <w:drawing>
        <wp:inline distT="0" distB="0" distL="0" distR="0" wp14:anchorId="2801402F" wp14:editId="530803F2">
          <wp:extent cx="5891530" cy="584200"/>
          <wp:effectExtent l="0" t="0" r="0" b="0"/>
          <wp:docPr id="1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DBCC4" w14:textId="77777777" w:rsidR="000829CA" w:rsidRDefault="00826116">
    <w:pPr>
      <w:pStyle w:val="Nagwek"/>
      <w:pBdr>
        <w:bottom w:val="single" w:sz="12" w:space="1" w:color="000000"/>
      </w:pBdr>
      <w:rPr>
        <w:b/>
        <w:bCs/>
        <w:sz w:val="16"/>
        <w:szCs w:val="16"/>
      </w:rPr>
    </w:pPr>
    <w:r>
      <w:rPr>
        <w:b/>
        <w:bCs/>
        <w:sz w:val="16"/>
        <w:szCs w:val="16"/>
      </w:rPr>
      <w:t>IN.271.2.2020</w:t>
    </w:r>
  </w:p>
  <w:p w14:paraId="25FF7755" w14:textId="77777777" w:rsidR="000829CA" w:rsidRDefault="00826116">
    <w:pPr>
      <w:pStyle w:val="Nagwek"/>
      <w:pBdr>
        <w:bottom w:val="single" w:sz="12" w:space="1" w:color="000000"/>
      </w:pBdr>
      <w:rPr>
        <w:b/>
        <w:bCs/>
        <w:sz w:val="16"/>
        <w:szCs w:val="16"/>
      </w:rPr>
    </w:pPr>
    <w:r>
      <w:rPr>
        <w:b/>
        <w:smallCaps/>
      </w:rPr>
      <w:t>Wyposażenie specjalistycznych pracowni dydaktycznych w szkołach na terenie Miasta Leszna</w:t>
    </w:r>
  </w:p>
  <w:p w14:paraId="5491C055" w14:textId="77777777" w:rsidR="000829CA" w:rsidRDefault="000829CA">
    <w:pPr>
      <w:pStyle w:val="Nagwek"/>
      <w:rPr>
        <w:sz w:val="16"/>
        <w:szCs w:val="16"/>
      </w:rPr>
    </w:pPr>
  </w:p>
  <w:p w14:paraId="768C6F84" w14:textId="77777777" w:rsidR="000829CA" w:rsidRDefault="00082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46B6"/>
    <w:multiLevelType w:val="multilevel"/>
    <w:tmpl w:val="E51AA9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61A3B"/>
    <w:multiLevelType w:val="multilevel"/>
    <w:tmpl w:val="1946D2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CA0F6A"/>
    <w:multiLevelType w:val="multilevel"/>
    <w:tmpl w:val="0FBE3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3D044E"/>
    <w:multiLevelType w:val="multilevel"/>
    <w:tmpl w:val="A8E4D320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4" w15:restartNumberingAfterBreak="0">
    <w:nsid w:val="33D94386"/>
    <w:multiLevelType w:val="multilevel"/>
    <w:tmpl w:val="4A60DA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0D4EB4"/>
    <w:multiLevelType w:val="multilevel"/>
    <w:tmpl w:val="40882D5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8837E9"/>
    <w:multiLevelType w:val="multilevel"/>
    <w:tmpl w:val="56765AC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6217F5"/>
    <w:multiLevelType w:val="multilevel"/>
    <w:tmpl w:val="85C2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B8B7213"/>
    <w:multiLevelType w:val="multilevel"/>
    <w:tmpl w:val="2A44DE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82D5E"/>
    <w:multiLevelType w:val="multilevel"/>
    <w:tmpl w:val="641C1E7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CA"/>
    <w:rsid w:val="000829CA"/>
    <w:rsid w:val="008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4AB6"/>
  <w15:docId w15:val="{890C2138-C2D8-4DC0-A44B-112B2C8A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F04"/>
    <w:pPr>
      <w:spacing w:after="160" w:line="259" w:lineRule="auto"/>
    </w:pPr>
    <w:rPr>
      <w:sz w:val="2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5F0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5F04"/>
  </w:style>
  <w:style w:type="character" w:customStyle="1" w:styleId="StopkaZnak">
    <w:name w:val="Stopka Znak"/>
    <w:basedOn w:val="Domylnaczcionkaakapitu"/>
    <w:link w:val="Stopka"/>
    <w:uiPriority w:val="99"/>
    <w:qFormat/>
    <w:rsid w:val="006A5F0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5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A5F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AC04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A5F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6A5F0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A5F0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A5F04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6A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AC04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Open Sans" w:eastAsia="Calibri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A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26</Pages>
  <Words>3584</Words>
  <Characters>21504</Characters>
  <Application>Microsoft Office Word</Application>
  <DocSecurity>0</DocSecurity>
  <Lines>179</Lines>
  <Paragraphs>50</Paragraphs>
  <ScaleCrop>false</ScaleCrop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Matczuk Grzegorz</dc:creator>
  <dc:description/>
  <cp:lastModifiedBy>Matczuk Grzegorz</cp:lastModifiedBy>
  <cp:revision>34</cp:revision>
  <dcterms:created xsi:type="dcterms:W3CDTF">2020-09-14T09:45:00Z</dcterms:created>
  <dcterms:modified xsi:type="dcterms:W3CDTF">2020-12-31T11:46:00Z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