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B844A" w14:textId="77777777" w:rsidR="00C457E8" w:rsidRDefault="00C457E8" w:rsidP="00C457E8">
      <w:pPr>
        <w:rPr>
          <w:b/>
          <w:i/>
          <w:sz w:val="28"/>
          <w:szCs w:val="28"/>
          <w:u w:val="single"/>
        </w:rPr>
      </w:pPr>
    </w:p>
    <w:p w14:paraId="662EDB0E" w14:textId="77777777" w:rsidR="00C457E8" w:rsidRDefault="00C457E8" w:rsidP="00C457E8">
      <w:pPr>
        <w:rPr>
          <w:rFonts w:ascii="Calibri" w:hAnsi="Calibri" w:cs="Calibri"/>
        </w:rPr>
      </w:pPr>
    </w:p>
    <w:p w14:paraId="2E968F90" w14:textId="77777777" w:rsidR="00C457E8" w:rsidRDefault="00C457E8" w:rsidP="00C457E8">
      <w:pPr>
        <w:rPr>
          <w:sz w:val="28"/>
          <w:szCs w:val="28"/>
        </w:rPr>
      </w:pPr>
    </w:p>
    <w:p w14:paraId="610E5B3B" w14:textId="77777777" w:rsidR="00C457E8" w:rsidRDefault="00C457E8" w:rsidP="00C457E8">
      <w:pPr>
        <w:rPr>
          <w:b/>
          <w:bCs/>
          <w:sz w:val="28"/>
          <w:szCs w:val="28"/>
        </w:rPr>
      </w:pPr>
      <w:r>
        <w:rPr>
          <w:sz w:val="28"/>
          <w:szCs w:val="28"/>
        </w:rPr>
        <w:t xml:space="preserve">ZAMAWIAJĄCY: </w:t>
      </w:r>
      <w:r>
        <w:rPr>
          <w:sz w:val="28"/>
          <w:szCs w:val="28"/>
        </w:rPr>
        <w:tab/>
      </w:r>
      <w:r>
        <w:rPr>
          <w:b/>
          <w:bCs/>
          <w:sz w:val="28"/>
          <w:szCs w:val="28"/>
        </w:rPr>
        <w:t>MIASTO LESZNO</w:t>
      </w:r>
    </w:p>
    <w:p w14:paraId="7ECED10E" w14:textId="77777777" w:rsidR="00C457E8" w:rsidRDefault="00C457E8" w:rsidP="006B2336">
      <w:pPr>
        <w:ind w:left="2124" w:firstLine="708"/>
        <w:rPr>
          <w:sz w:val="28"/>
          <w:szCs w:val="28"/>
        </w:rPr>
      </w:pPr>
      <w:r>
        <w:rPr>
          <w:sz w:val="28"/>
          <w:szCs w:val="28"/>
        </w:rPr>
        <w:t>UL. KAZIMIERZA KARASIA 15</w:t>
      </w:r>
    </w:p>
    <w:p w14:paraId="5F36F222" w14:textId="74FCCFE4" w:rsidR="00C457E8" w:rsidRDefault="006B2336" w:rsidP="00C457E8">
      <w:pPr>
        <w:ind w:left="1416" w:hanging="1416"/>
        <w:rPr>
          <w:sz w:val="28"/>
          <w:szCs w:val="28"/>
        </w:rPr>
      </w:pPr>
      <w:r>
        <w:rPr>
          <w:sz w:val="28"/>
          <w:szCs w:val="28"/>
        </w:rPr>
        <w:tab/>
      </w:r>
      <w:r>
        <w:rPr>
          <w:sz w:val="28"/>
          <w:szCs w:val="28"/>
        </w:rPr>
        <w:tab/>
      </w:r>
      <w:r>
        <w:rPr>
          <w:sz w:val="28"/>
          <w:szCs w:val="28"/>
        </w:rPr>
        <w:tab/>
      </w:r>
      <w:r w:rsidR="000B14BA">
        <w:rPr>
          <w:sz w:val="28"/>
          <w:szCs w:val="28"/>
        </w:rPr>
        <w:t xml:space="preserve">          </w:t>
      </w:r>
      <w:r>
        <w:rPr>
          <w:sz w:val="28"/>
          <w:szCs w:val="28"/>
        </w:rPr>
        <w:t>64</w:t>
      </w:r>
      <w:r w:rsidR="00C457E8">
        <w:rPr>
          <w:sz w:val="28"/>
          <w:szCs w:val="28"/>
        </w:rPr>
        <w:t>-100 LESZNO</w:t>
      </w:r>
    </w:p>
    <w:p w14:paraId="21C04DC6" w14:textId="77777777" w:rsidR="00246906" w:rsidRDefault="00246906" w:rsidP="00C457E8">
      <w:pPr>
        <w:ind w:left="1416" w:hanging="1416"/>
        <w:rPr>
          <w:b/>
          <w:bCs/>
          <w:i/>
          <w:iCs/>
          <w:sz w:val="28"/>
          <w:szCs w:val="28"/>
        </w:rPr>
      </w:pPr>
    </w:p>
    <w:p w14:paraId="0E0349EC" w14:textId="54C7F412" w:rsidR="00246906" w:rsidRDefault="00246906" w:rsidP="00CF2682">
      <w:pPr>
        <w:ind w:left="2694"/>
        <w:rPr>
          <w:b/>
          <w:bCs/>
          <w:smallCaps/>
          <w:sz w:val="28"/>
          <w:szCs w:val="28"/>
        </w:rPr>
      </w:pPr>
      <w:r>
        <w:rPr>
          <w:b/>
          <w:bCs/>
          <w:sz w:val="28"/>
          <w:szCs w:val="28"/>
        </w:rPr>
        <w:t>Miejskie Przedsiębiorstwo</w:t>
      </w:r>
    </w:p>
    <w:p w14:paraId="2F37AE43" w14:textId="15EB352D" w:rsidR="00246906" w:rsidRDefault="00246906" w:rsidP="00CF2682">
      <w:pPr>
        <w:ind w:left="2694"/>
        <w:rPr>
          <w:b/>
          <w:smallCaps/>
          <w:sz w:val="28"/>
          <w:szCs w:val="28"/>
        </w:rPr>
      </w:pPr>
      <w:r>
        <w:rPr>
          <w:b/>
          <w:smallCaps/>
          <w:sz w:val="28"/>
          <w:szCs w:val="28"/>
        </w:rPr>
        <w:t>Wodociągów i Kanalizacji Sp. z o.o.</w:t>
      </w:r>
    </w:p>
    <w:p w14:paraId="06251DC7" w14:textId="77777777" w:rsidR="00246906" w:rsidRDefault="00246906" w:rsidP="00CF2682">
      <w:pPr>
        <w:ind w:left="2694"/>
        <w:rPr>
          <w:smallCaps/>
          <w:sz w:val="28"/>
          <w:szCs w:val="28"/>
        </w:rPr>
      </w:pPr>
      <w:r>
        <w:rPr>
          <w:smallCaps/>
          <w:sz w:val="28"/>
          <w:szCs w:val="28"/>
        </w:rPr>
        <w:t>Ul. Lipowa nr 76A</w:t>
      </w:r>
    </w:p>
    <w:p w14:paraId="58F4222D" w14:textId="77777777" w:rsidR="00246906" w:rsidRDefault="00246906" w:rsidP="00CF2682">
      <w:pPr>
        <w:ind w:left="2694"/>
        <w:rPr>
          <w:smallCaps/>
          <w:sz w:val="28"/>
          <w:szCs w:val="28"/>
        </w:rPr>
      </w:pPr>
      <w:r>
        <w:rPr>
          <w:smallCaps/>
          <w:sz w:val="28"/>
          <w:szCs w:val="28"/>
        </w:rPr>
        <w:t xml:space="preserve">64-100 Leszno </w:t>
      </w:r>
    </w:p>
    <w:p w14:paraId="59F3D97E" w14:textId="28CFEBBF" w:rsidR="00C457E8" w:rsidRDefault="00C457E8" w:rsidP="00C457E8">
      <w:pPr>
        <w:tabs>
          <w:tab w:val="right" w:pos="9355"/>
        </w:tabs>
        <w:rPr>
          <w:b/>
          <w:bCs/>
          <w:sz w:val="28"/>
          <w:szCs w:val="28"/>
        </w:rPr>
      </w:pPr>
      <w:r>
        <w:rPr>
          <w:b/>
          <w:bCs/>
          <w:sz w:val="28"/>
          <w:szCs w:val="28"/>
        </w:rPr>
        <w:tab/>
      </w:r>
    </w:p>
    <w:p w14:paraId="7AEB9A20" w14:textId="77777777" w:rsidR="00C457E8" w:rsidRDefault="00C457E8" w:rsidP="00C457E8">
      <w:pPr>
        <w:pStyle w:val="Tytu"/>
        <w:jc w:val="left"/>
        <w:rPr>
          <w:sz w:val="36"/>
          <w:szCs w:val="36"/>
          <w:u w:val="single"/>
        </w:rPr>
      </w:pPr>
    </w:p>
    <w:p w14:paraId="3B84B849" w14:textId="77777777" w:rsidR="00C457E8" w:rsidRDefault="00C457E8" w:rsidP="00C457E8">
      <w:pPr>
        <w:pStyle w:val="Tytu"/>
        <w:jc w:val="left"/>
        <w:rPr>
          <w:sz w:val="36"/>
          <w:szCs w:val="36"/>
          <w:u w:val="single"/>
        </w:rPr>
      </w:pPr>
    </w:p>
    <w:p w14:paraId="6D9E8954" w14:textId="77777777" w:rsidR="00C457E8" w:rsidRDefault="00C457E8" w:rsidP="00C457E8">
      <w:pPr>
        <w:pStyle w:val="Tytu"/>
        <w:jc w:val="left"/>
        <w:rPr>
          <w:sz w:val="36"/>
          <w:szCs w:val="36"/>
          <w:u w:val="single"/>
        </w:rPr>
      </w:pPr>
    </w:p>
    <w:p w14:paraId="76076049" w14:textId="77777777" w:rsidR="00C457E8" w:rsidRDefault="00C457E8" w:rsidP="00C457E8">
      <w:pPr>
        <w:pStyle w:val="Tytu"/>
        <w:jc w:val="left"/>
        <w:rPr>
          <w:sz w:val="36"/>
          <w:szCs w:val="36"/>
          <w:u w:val="single"/>
        </w:rPr>
      </w:pPr>
    </w:p>
    <w:p w14:paraId="1405CBA1" w14:textId="77777777" w:rsidR="00C457E8" w:rsidRDefault="00C457E8" w:rsidP="00C457E8">
      <w:pPr>
        <w:pStyle w:val="Tytu"/>
        <w:jc w:val="left"/>
        <w:rPr>
          <w:sz w:val="36"/>
          <w:szCs w:val="36"/>
          <w:u w:val="single"/>
        </w:rPr>
      </w:pPr>
    </w:p>
    <w:p w14:paraId="3D61A3C0" w14:textId="77777777" w:rsidR="00C457E8" w:rsidRDefault="00C457E8" w:rsidP="00C457E8">
      <w:pPr>
        <w:pStyle w:val="Tytu"/>
        <w:rPr>
          <w:sz w:val="36"/>
          <w:szCs w:val="36"/>
          <w:u w:val="single"/>
        </w:rPr>
      </w:pPr>
    </w:p>
    <w:p w14:paraId="65D3C26E" w14:textId="77777777" w:rsidR="00C457E8" w:rsidRDefault="00C457E8" w:rsidP="00C457E8">
      <w:pPr>
        <w:pStyle w:val="Tytu"/>
        <w:rPr>
          <w:sz w:val="52"/>
          <w:szCs w:val="52"/>
          <w:u w:val="single"/>
        </w:rPr>
      </w:pPr>
      <w:r>
        <w:rPr>
          <w:sz w:val="52"/>
          <w:szCs w:val="52"/>
          <w:u w:val="single"/>
        </w:rPr>
        <w:t>SPECYFIKACJA ISTOTNYCH WARUNKÓW ZAMÓWIENIA</w:t>
      </w:r>
    </w:p>
    <w:p w14:paraId="07D6F352" w14:textId="77777777" w:rsidR="00C457E8" w:rsidRDefault="00C457E8" w:rsidP="00C457E8">
      <w:pPr>
        <w:rPr>
          <w:b/>
          <w:bCs/>
          <w:sz w:val="28"/>
          <w:szCs w:val="28"/>
        </w:rPr>
      </w:pPr>
    </w:p>
    <w:p w14:paraId="5C413FD8" w14:textId="77777777" w:rsidR="00C457E8" w:rsidRDefault="00C457E8" w:rsidP="00C457E8">
      <w:pPr>
        <w:rPr>
          <w:b/>
          <w:bCs/>
          <w:sz w:val="28"/>
          <w:szCs w:val="28"/>
        </w:rPr>
      </w:pPr>
    </w:p>
    <w:p w14:paraId="4E3B1E01" w14:textId="77777777" w:rsidR="00C457E8" w:rsidRDefault="00C457E8" w:rsidP="00C457E8">
      <w:pPr>
        <w:rPr>
          <w:b/>
          <w:bCs/>
          <w:sz w:val="28"/>
          <w:szCs w:val="28"/>
        </w:rPr>
      </w:pPr>
    </w:p>
    <w:p w14:paraId="4CFAF2B7" w14:textId="77777777" w:rsidR="00C457E8" w:rsidRDefault="00C457E8" w:rsidP="00C457E8">
      <w:pPr>
        <w:rPr>
          <w:b/>
          <w:bCs/>
          <w:sz w:val="28"/>
          <w:szCs w:val="28"/>
        </w:rPr>
      </w:pPr>
    </w:p>
    <w:p w14:paraId="523E34F7" w14:textId="77777777" w:rsidR="00C457E8" w:rsidRDefault="00C457E8" w:rsidP="00C457E8">
      <w:pPr>
        <w:rPr>
          <w:b/>
          <w:bCs/>
          <w:sz w:val="28"/>
          <w:szCs w:val="28"/>
        </w:rPr>
      </w:pPr>
    </w:p>
    <w:p w14:paraId="3782C372" w14:textId="77777777" w:rsidR="00C457E8" w:rsidRDefault="00C457E8" w:rsidP="00C457E8">
      <w:pPr>
        <w:rPr>
          <w:b/>
          <w:bCs/>
          <w:sz w:val="28"/>
          <w:szCs w:val="28"/>
        </w:rPr>
      </w:pPr>
    </w:p>
    <w:p w14:paraId="2E90AC7B" w14:textId="77777777" w:rsidR="00C457E8" w:rsidRDefault="00C457E8" w:rsidP="00C457E8">
      <w:pPr>
        <w:rPr>
          <w:b/>
          <w:bCs/>
          <w:sz w:val="28"/>
          <w:szCs w:val="28"/>
        </w:rPr>
      </w:pPr>
    </w:p>
    <w:p w14:paraId="7F35A9C5" w14:textId="77777777" w:rsidR="00C457E8" w:rsidRDefault="00C457E8" w:rsidP="00C457E8">
      <w:pPr>
        <w:rPr>
          <w:b/>
          <w:bCs/>
          <w:sz w:val="28"/>
          <w:szCs w:val="28"/>
        </w:rPr>
      </w:pPr>
    </w:p>
    <w:p w14:paraId="48BEE885" w14:textId="77777777" w:rsidR="00C457E8" w:rsidRDefault="00C457E8" w:rsidP="00C457E8">
      <w:pPr>
        <w:rPr>
          <w:b/>
          <w:bCs/>
          <w:sz w:val="36"/>
          <w:szCs w:val="36"/>
        </w:rPr>
      </w:pPr>
    </w:p>
    <w:p w14:paraId="5EEB1D31" w14:textId="77777777" w:rsidR="00C457E8" w:rsidRDefault="00C457E8" w:rsidP="00C457E8">
      <w:pPr>
        <w:rPr>
          <w:b/>
          <w:bCs/>
          <w:sz w:val="36"/>
          <w:szCs w:val="36"/>
          <w:u w:val="single"/>
        </w:rPr>
      </w:pPr>
      <w:r>
        <w:rPr>
          <w:b/>
          <w:bCs/>
          <w:sz w:val="36"/>
          <w:szCs w:val="36"/>
          <w:u w:val="single"/>
        </w:rPr>
        <w:t>PRZEDMIOT ZAMÓWIENIA :</w:t>
      </w:r>
    </w:p>
    <w:p w14:paraId="7CCBC9B2" w14:textId="77777777" w:rsidR="00C457E8" w:rsidRDefault="00C457E8" w:rsidP="00C457E8">
      <w:pPr>
        <w:rPr>
          <w:b/>
          <w:bCs/>
          <w:sz w:val="36"/>
          <w:szCs w:val="36"/>
          <w:u w:val="single"/>
        </w:rPr>
      </w:pPr>
    </w:p>
    <w:p w14:paraId="3105BD42" w14:textId="708CE5FF" w:rsidR="00C457E8" w:rsidRPr="00745358" w:rsidRDefault="00C457E8" w:rsidP="00745358">
      <w:pPr>
        <w:jc w:val="center"/>
        <w:rPr>
          <w:b/>
          <w:smallCaps/>
          <w:sz w:val="36"/>
          <w:szCs w:val="36"/>
        </w:rPr>
      </w:pPr>
      <w:r>
        <w:rPr>
          <w:b/>
          <w:smallCaps/>
          <w:sz w:val="36"/>
          <w:szCs w:val="36"/>
        </w:rPr>
        <w:t>„</w:t>
      </w:r>
      <w:r w:rsidR="001F750E">
        <w:rPr>
          <w:b/>
          <w:sz w:val="36"/>
          <w:szCs w:val="36"/>
        </w:rPr>
        <w:t xml:space="preserve">Przebudowa ulicy </w:t>
      </w:r>
      <w:r w:rsidR="002477E9">
        <w:rPr>
          <w:b/>
          <w:sz w:val="36"/>
          <w:szCs w:val="36"/>
        </w:rPr>
        <w:t>Fabrycznej</w:t>
      </w:r>
      <w:r w:rsidR="001F750E">
        <w:rPr>
          <w:b/>
          <w:sz w:val="36"/>
          <w:szCs w:val="36"/>
        </w:rPr>
        <w:t xml:space="preserve"> w Lesznie</w:t>
      </w:r>
      <w:r>
        <w:rPr>
          <w:b/>
          <w:smallCaps/>
          <w:sz w:val="36"/>
          <w:szCs w:val="36"/>
        </w:rPr>
        <w:t>”</w:t>
      </w:r>
    </w:p>
    <w:p w14:paraId="443A4FBD" w14:textId="77777777" w:rsidR="00C457E8" w:rsidRDefault="00C457E8" w:rsidP="00B037CD">
      <w:pPr>
        <w:jc w:val="center"/>
        <w:rPr>
          <w:b/>
          <w:bCs/>
          <w:strike/>
          <w:sz w:val="44"/>
          <w:szCs w:val="44"/>
        </w:rPr>
      </w:pPr>
    </w:p>
    <w:p w14:paraId="0C11D96F" w14:textId="77777777" w:rsidR="00C457E8" w:rsidRDefault="00C457E8" w:rsidP="00C457E8">
      <w:pPr>
        <w:jc w:val="right"/>
        <w:rPr>
          <w:b/>
          <w:bCs/>
          <w:sz w:val="28"/>
          <w:szCs w:val="28"/>
          <w:u w:val="single"/>
        </w:rPr>
      </w:pPr>
    </w:p>
    <w:p w14:paraId="5E17073B" w14:textId="77777777" w:rsidR="00C457E8" w:rsidRDefault="00C457E8" w:rsidP="00C457E8">
      <w:pPr>
        <w:rPr>
          <w:b/>
          <w:bCs/>
          <w:sz w:val="28"/>
          <w:szCs w:val="28"/>
          <w:u w:val="single"/>
        </w:rPr>
      </w:pPr>
    </w:p>
    <w:p w14:paraId="347D38AD" w14:textId="77777777" w:rsidR="00C457E8" w:rsidRDefault="00C457E8" w:rsidP="00C457E8">
      <w:pPr>
        <w:rPr>
          <w:b/>
          <w:bCs/>
          <w:sz w:val="28"/>
          <w:szCs w:val="28"/>
          <w:u w:val="single"/>
        </w:rPr>
      </w:pPr>
    </w:p>
    <w:p w14:paraId="2AAEB316" w14:textId="77777777" w:rsidR="00C457E8" w:rsidRDefault="00C457E8" w:rsidP="00C457E8">
      <w:pPr>
        <w:jc w:val="center"/>
        <w:rPr>
          <w:b/>
          <w:bCs/>
          <w:sz w:val="28"/>
          <w:szCs w:val="28"/>
          <w:u w:val="single"/>
        </w:rPr>
      </w:pPr>
    </w:p>
    <w:p w14:paraId="0B190F3D" w14:textId="07F68ECC" w:rsidR="00C457E8" w:rsidRDefault="005B0BA5" w:rsidP="00C457E8">
      <w:pPr>
        <w:jc w:val="center"/>
        <w:rPr>
          <w:b/>
          <w:bCs/>
          <w:sz w:val="24"/>
          <w:szCs w:val="28"/>
        </w:rPr>
      </w:pPr>
      <w:r>
        <w:rPr>
          <w:b/>
          <w:bCs/>
          <w:sz w:val="24"/>
          <w:szCs w:val="28"/>
        </w:rPr>
        <w:t xml:space="preserve">Leszno, </w:t>
      </w:r>
      <w:r w:rsidRPr="009424A1">
        <w:rPr>
          <w:b/>
          <w:bCs/>
          <w:sz w:val="24"/>
          <w:szCs w:val="28"/>
        </w:rPr>
        <w:t xml:space="preserve">dnia </w:t>
      </w:r>
      <w:r w:rsidR="006C3BA2">
        <w:rPr>
          <w:b/>
          <w:bCs/>
          <w:sz w:val="24"/>
          <w:szCs w:val="28"/>
        </w:rPr>
        <w:t xml:space="preserve">7 sierpnia </w:t>
      </w:r>
      <w:r w:rsidR="001F750E">
        <w:rPr>
          <w:b/>
          <w:bCs/>
          <w:sz w:val="24"/>
          <w:szCs w:val="28"/>
        </w:rPr>
        <w:t>2020</w:t>
      </w:r>
      <w:r w:rsidR="00C457E8" w:rsidRPr="008F50CF">
        <w:rPr>
          <w:b/>
          <w:bCs/>
          <w:sz w:val="24"/>
          <w:szCs w:val="28"/>
        </w:rPr>
        <w:t xml:space="preserve"> roku</w:t>
      </w:r>
    </w:p>
    <w:p w14:paraId="5B6A4C22" w14:textId="77777777" w:rsidR="00C457E8" w:rsidRDefault="00C457E8" w:rsidP="005159F3">
      <w:pPr>
        <w:pStyle w:val="Podtytu"/>
        <w:pageBreakBefore/>
        <w:pBdr>
          <w:top w:val="single" w:sz="4" w:space="1" w:color="000000"/>
          <w:left w:val="single" w:sz="4" w:space="4" w:color="000000"/>
          <w:bottom w:val="single" w:sz="4" w:space="1" w:color="000000"/>
          <w:right w:val="single" w:sz="4" w:space="4" w:color="000000"/>
        </w:pBdr>
        <w:shd w:val="clear" w:color="auto" w:fill="A6A6A6"/>
        <w:jc w:val="center"/>
        <w:rPr>
          <w:sz w:val="24"/>
          <w:szCs w:val="24"/>
        </w:rPr>
      </w:pPr>
      <w:r>
        <w:rPr>
          <w:sz w:val="24"/>
          <w:szCs w:val="24"/>
        </w:rPr>
        <w:lastRenderedPageBreak/>
        <w:t>Rozdział 1 – Nazwa oraz adres Zamawiającego</w:t>
      </w:r>
    </w:p>
    <w:p w14:paraId="17F79E4E" w14:textId="77777777" w:rsidR="00C457E8" w:rsidRPr="00CF2467" w:rsidRDefault="00C457E8" w:rsidP="005159F3">
      <w:pPr>
        <w:pStyle w:val="Podtytu"/>
        <w:rPr>
          <w:sz w:val="22"/>
          <w:szCs w:val="22"/>
        </w:rPr>
      </w:pPr>
    </w:p>
    <w:p w14:paraId="1180C3AC" w14:textId="77777777" w:rsidR="008F50CF" w:rsidRPr="000B1924" w:rsidRDefault="008F50CF" w:rsidP="005159F3">
      <w:pPr>
        <w:pStyle w:val="Podtytu"/>
        <w:jc w:val="both"/>
        <w:rPr>
          <w:sz w:val="22"/>
          <w:szCs w:val="22"/>
        </w:rPr>
      </w:pPr>
      <w:r w:rsidRPr="000B1924">
        <w:rPr>
          <w:sz w:val="22"/>
          <w:szCs w:val="22"/>
        </w:rPr>
        <w:t>Zamawiający:</w:t>
      </w:r>
    </w:p>
    <w:p w14:paraId="13DF4CD8" w14:textId="77777777" w:rsidR="00C457E8" w:rsidRPr="000B1924" w:rsidRDefault="00C457E8" w:rsidP="005159F3">
      <w:pPr>
        <w:pStyle w:val="Podtytu"/>
        <w:jc w:val="both"/>
        <w:rPr>
          <w:sz w:val="22"/>
          <w:szCs w:val="22"/>
        </w:rPr>
      </w:pPr>
      <w:r w:rsidRPr="000B1924">
        <w:rPr>
          <w:sz w:val="22"/>
          <w:szCs w:val="22"/>
        </w:rPr>
        <w:t>Miasto Leszno</w:t>
      </w:r>
    </w:p>
    <w:p w14:paraId="7893A626" w14:textId="77777777" w:rsidR="00C457E8" w:rsidRPr="000B1924" w:rsidRDefault="00C457E8" w:rsidP="005159F3">
      <w:pPr>
        <w:jc w:val="both"/>
        <w:rPr>
          <w:sz w:val="22"/>
          <w:szCs w:val="22"/>
        </w:rPr>
      </w:pPr>
      <w:r w:rsidRPr="000B1924">
        <w:rPr>
          <w:sz w:val="22"/>
          <w:szCs w:val="22"/>
        </w:rPr>
        <w:t>ul. Kazimierza Karasia 15</w:t>
      </w:r>
    </w:p>
    <w:p w14:paraId="5359FC09" w14:textId="77777777" w:rsidR="00C457E8" w:rsidRPr="000B1924" w:rsidRDefault="00C457E8" w:rsidP="005159F3">
      <w:pPr>
        <w:jc w:val="both"/>
        <w:rPr>
          <w:sz w:val="22"/>
          <w:szCs w:val="22"/>
        </w:rPr>
      </w:pPr>
      <w:r w:rsidRPr="000B1924">
        <w:rPr>
          <w:sz w:val="22"/>
          <w:szCs w:val="22"/>
        </w:rPr>
        <w:t>64 – 100 Leszno</w:t>
      </w:r>
    </w:p>
    <w:p w14:paraId="3E26C567" w14:textId="77777777" w:rsidR="00C457E8" w:rsidRPr="000B1924" w:rsidRDefault="00C457E8" w:rsidP="005159F3">
      <w:pPr>
        <w:jc w:val="both"/>
        <w:rPr>
          <w:sz w:val="22"/>
          <w:szCs w:val="22"/>
        </w:rPr>
      </w:pPr>
      <w:r w:rsidRPr="000B1924">
        <w:rPr>
          <w:sz w:val="22"/>
          <w:szCs w:val="22"/>
        </w:rPr>
        <w:t>NIP: 697 – 22 – 59 – 898</w:t>
      </w:r>
    </w:p>
    <w:p w14:paraId="706FDBFA" w14:textId="77777777" w:rsidR="00C457E8" w:rsidRPr="000B1924" w:rsidRDefault="00C457E8" w:rsidP="005159F3">
      <w:pPr>
        <w:jc w:val="both"/>
        <w:rPr>
          <w:sz w:val="22"/>
          <w:szCs w:val="22"/>
        </w:rPr>
      </w:pPr>
      <w:r w:rsidRPr="000B1924">
        <w:rPr>
          <w:sz w:val="22"/>
          <w:szCs w:val="22"/>
        </w:rPr>
        <w:t>REGON: 411050445</w:t>
      </w:r>
    </w:p>
    <w:p w14:paraId="0E5704AD" w14:textId="77777777" w:rsidR="00C457E8" w:rsidRPr="000B1924" w:rsidRDefault="00C457E8" w:rsidP="005159F3">
      <w:pPr>
        <w:jc w:val="both"/>
        <w:rPr>
          <w:sz w:val="22"/>
          <w:szCs w:val="22"/>
        </w:rPr>
      </w:pPr>
    </w:p>
    <w:p w14:paraId="3B5B2841" w14:textId="77777777" w:rsidR="00C457E8" w:rsidRPr="000B1924" w:rsidRDefault="00C457E8" w:rsidP="005159F3">
      <w:pPr>
        <w:jc w:val="both"/>
        <w:rPr>
          <w:b/>
          <w:sz w:val="22"/>
          <w:szCs w:val="22"/>
        </w:rPr>
      </w:pPr>
      <w:r w:rsidRPr="000B1924">
        <w:rPr>
          <w:b/>
          <w:sz w:val="22"/>
          <w:szCs w:val="22"/>
        </w:rPr>
        <w:t>Prowadzący postępowanie:</w:t>
      </w:r>
    </w:p>
    <w:p w14:paraId="3324236D" w14:textId="77777777" w:rsidR="00C457E8" w:rsidRPr="000B1924" w:rsidRDefault="00C457E8" w:rsidP="005159F3">
      <w:pPr>
        <w:jc w:val="both"/>
        <w:rPr>
          <w:sz w:val="22"/>
          <w:szCs w:val="22"/>
        </w:rPr>
      </w:pPr>
      <w:r w:rsidRPr="000B1924">
        <w:rPr>
          <w:sz w:val="22"/>
          <w:szCs w:val="22"/>
        </w:rPr>
        <w:t>Urząd Miasta Leszno</w:t>
      </w:r>
    </w:p>
    <w:p w14:paraId="0C6FCFF6" w14:textId="77777777" w:rsidR="00C457E8" w:rsidRPr="000B1924" w:rsidRDefault="00C457E8" w:rsidP="005159F3">
      <w:pPr>
        <w:jc w:val="both"/>
        <w:rPr>
          <w:sz w:val="22"/>
          <w:szCs w:val="22"/>
        </w:rPr>
      </w:pPr>
      <w:r w:rsidRPr="000B1924">
        <w:rPr>
          <w:sz w:val="22"/>
          <w:szCs w:val="22"/>
        </w:rPr>
        <w:t xml:space="preserve">Wydział </w:t>
      </w:r>
      <w:r w:rsidR="001F750E">
        <w:rPr>
          <w:sz w:val="22"/>
          <w:szCs w:val="22"/>
        </w:rPr>
        <w:t>Inwestycji</w:t>
      </w:r>
    </w:p>
    <w:p w14:paraId="3889CF28" w14:textId="77777777" w:rsidR="00C457E8" w:rsidRPr="000B1924" w:rsidRDefault="00C457E8" w:rsidP="005159F3">
      <w:pPr>
        <w:jc w:val="both"/>
        <w:rPr>
          <w:sz w:val="22"/>
          <w:szCs w:val="22"/>
        </w:rPr>
      </w:pPr>
      <w:r w:rsidRPr="000B1924">
        <w:rPr>
          <w:sz w:val="22"/>
          <w:szCs w:val="22"/>
        </w:rPr>
        <w:t xml:space="preserve">64-100 Leszno, ul. </w:t>
      </w:r>
      <w:r w:rsidR="001F750E">
        <w:rPr>
          <w:sz w:val="22"/>
          <w:szCs w:val="22"/>
        </w:rPr>
        <w:t>Księcia. Józefa Poniatowskiego 11</w:t>
      </w:r>
    </w:p>
    <w:p w14:paraId="19DD139D" w14:textId="77777777" w:rsidR="00C457E8" w:rsidRPr="000B1924" w:rsidRDefault="00C457E8" w:rsidP="005159F3">
      <w:pPr>
        <w:jc w:val="both"/>
        <w:rPr>
          <w:sz w:val="22"/>
          <w:szCs w:val="22"/>
        </w:rPr>
      </w:pPr>
      <w:r w:rsidRPr="000B1924">
        <w:rPr>
          <w:sz w:val="22"/>
          <w:szCs w:val="22"/>
        </w:rPr>
        <w:t xml:space="preserve">e </w:t>
      </w:r>
      <w:r w:rsidR="001F750E">
        <w:rPr>
          <w:sz w:val="22"/>
          <w:szCs w:val="22"/>
        </w:rPr>
        <w:t>–</w:t>
      </w:r>
      <w:r w:rsidRPr="000B1924">
        <w:rPr>
          <w:sz w:val="22"/>
          <w:szCs w:val="22"/>
        </w:rPr>
        <w:t xml:space="preserve"> mail</w:t>
      </w:r>
      <w:r w:rsidR="001F750E">
        <w:rPr>
          <w:sz w:val="22"/>
          <w:szCs w:val="22"/>
        </w:rPr>
        <w:t xml:space="preserve">: </w:t>
      </w:r>
      <w:hyperlink r:id="rId8" w:history="1">
        <w:r w:rsidR="001F750E" w:rsidRPr="00546184">
          <w:rPr>
            <w:rStyle w:val="Hipercze"/>
            <w:sz w:val="22"/>
            <w:szCs w:val="22"/>
          </w:rPr>
          <w:t>mlakomy@leszno.pl</w:t>
        </w:r>
      </w:hyperlink>
    </w:p>
    <w:p w14:paraId="51463EF5" w14:textId="77777777" w:rsidR="008F50CF" w:rsidRPr="000B1924" w:rsidRDefault="008F50CF" w:rsidP="005159F3">
      <w:pPr>
        <w:jc w:val="both"/>
        <w:rPr>
          <w:sz w:val="22"/>
          <w:szCs w:val="22"/>
        </w:rPr>
      </w:pPr>
      <w:r w:rsidRPr="000B1924">
        <w:rPr>
          <w:sz w:val="22"/>
          <w:szCs w:val="22"/>
        </w:rPr>
        <w:t>adres strony internetowej: www.bip.leszno.pl</w:t>
      </w:r>
    </w:p>
    <w:p w14:paraId="0EEA1D71" w14:textId="77777777" w:rsidR="008F50CF" w:rsidRPr="000B1924" w:rsidRDefault="008F50CF" w:rsidP="005159F3">
      <w:pPr>
        <w:jc w:val="both"/>
        <w:rPr>
          <w:sz w:val="22"/>
          <w:szCs w:val="22"/>
        </w:rPr>
      </w:pPr>
    </w:p>
    <w:p w14:paraId="467822C3" w14:textId="77777777" w:rsidR="00C457E8" w:rsidRDefault="00C457E8" w:rsidP="005159F3">
      <w:pPr>
        <w:jc w:val="both"/>
        <w:rPr>
          <w:sz w:val="22"/>
          <w:szCs w:val="22"/>
        </w:rPr>
      </w:pPr>
      <w:r w:rsidRPr="000B1924">
        <w:rPr>
          <w:sz w:val="22"/>
          <w:szCs w:val="22"/>
        </w:rPr>
        <w:t>godziny urzędowania: poniedziałek - piątek 7.30 – 15.30</w:t>
      </w:r>
    </w:p>
    <w:p w14:paraId="03780E71" w14:textId="77777777" w:rsidR="0028575A" w:rsidRDefault="0028575A" w:rsidP="005159F3">
      <w:pPr>
        <w:jc w:val="both"/>
        <w:rPr>
          <w:sz w:val="22"/>
          <w:szCs w:val="22"/>
        </w:rPr>
      </w:pPr>
    </w:p>
    <w:p w14:paraId="2FCEBDC6" w14:textId="74590E37" w:rsidR="0028575A" w:rsidRDefault="0028575A" w:rsidP="005159F3">
      <w:pPr>
        <w:jc w:val="both"/>
        <w:rPr>
          <w:sz w:val="22"/>
          <w:szCs w:val="22"/>
        </w:rPr>
      </w:pPr>
      <w:r>
        <w:rPr>
          <w:sz w:val="22"/>
          <w:szCs w:val="22"/>
        </w:rPr>
        <w:t xml:space="preserve">oraz </w:t>
      </w:r>
    </w:p>
    <w:p w14:paraId="29531BAA" w14:textId="77777777" w:rsidR="0028575A" w:rsidRDefault="0028575A" w:rsidP="005159F3">
      <w:pPr>
        <w:jc w:val="both"/>
        <w:rPr>
          <w:sz w:val="22"/>
          <w:szCs w:val="22"/>
        </w:rPr>
      </w:pPr>
    </w:p>
    <w:p w14:paraId="22485E3F" w14:textId="77777777" w:rsidR="0028575A" w:rsidRPr="0028575A" w:rsidRDefault="0028575A" w:rsidP="005159F3">
      <w:pPr>
        <w:jc w:val="both"/>
        <w:rPr>
          <w:b/>
          <w:sz w:val="22"/>
          <w:szCs w:val="22"/>
        </w:rPr>
      </w:pPr>
      <w:r w:rsidRPr="0028575A">
        <w:rPr>
          <w:b/>
          <w:sz w:val="22"/>
          <w:szCs w:val="22"/>
        </w:rPr>
        <w:t xml:space="preserve">Miejskie Przedsiębiorstwo Wodociągów i Kanalizacji Sp. z o.o. </w:t>
      </w:r>
    </w:p>
    <w:p w14:paraId="3ABD6985" w14:textId="77777777" w:rsidR="0028575A" w:rsidRDefault="0028575A" w:rsidP="005159F3">
      <w:pPr>
        <w:jc w:val="both"/>
        <w:rPr>
          <w:sz w:val="22"/>
          <w:szCs w:val="22"/>
        </w:rPr>
      </w:pPr>
      <w:r w:rsidRPr="0028575A">
        <w:rPr>
          <w:sz w:val="22"/>
          <w:szCs w:val="22"/>
        </w:rPr>
        <w:t xml:space="preserve">ul. Lipowa 76A  </w:t>
      </w:r>
    </w:p>
    <w:p w14:paraId="1F1EB242" w14:textId="77777777" w:rsidR="0028575A" w:rsidRDefault="0028575A" w:rsidP="005159F3">
      <w:pPr>
        <w:jc w:val="both"/>
        <w:rPr>
          <w:sz w:val="22"/>
          <w:szCs w:val="22"/>
        </w:rPr>
      </w:pPr>
      <w:r w:rsidRPr="0028575A">
        <w:rPr>
          <w:sz w:val="22"/>
          <w:szCs w:val="22"/>
        </w:rPr>
        <w:t xml:space="preserve">64-100 Leszno </w:t>
      </w:r>
    </w:p>
    <w:p w14:paraId="362C2F30" w14:textId="77777777" w:rsidR="0028575A" w:rsidRDefault="0028575A" w:rsidP="005159F3">
      <w:pPr>
        <w:jc w:val="both"/>
        <w:rPr>
          <w:sz w:val="22"/>
          <w:szCs w:val="22"/>
        </w:rPr>
      </w:pPr>
      <w:r w:rsidRPr="0028575A">
        <w:rPr>
          <w:sz w:val="22"/>
          <w:szCs w:val="22"/>
        </w:rPr>
        <w:t xml:space="preserve">NIP 697-00-11-697  </w:t>
      </w:r>
    </w:p>
    <w:p w14:paraId="17833C6F" w14:textId="581B20AC" w:rsidR="0028575A" w:rsidRPr="000B1924" w:rsidRDefault="0028575A" w:rsidP="005159F3">
      <w:pPr>
        <w:jc w:val="both"/>
        <w:rPr>
          <w:sz w:val="22"/>
          <w:szCs w:val="22"/>
        </w:rPr>
      </w:pPr>
      <w:r w:rsidRPr="0028575A">
        <w:rPr>
          <w:sz w:val="22"/>
          <w:szCs w:val="22"/>
        </w:rPr>
        <w:t>REGON 410021476</w:t>
      </w:r>
    </w:p>
    <w:p w14:paraId="72DD0EA8" w14:textId="77777777" w:rsidR="0028575A" w:rsidRDefault="0028575A" w:rsidP="005159F3">
      <w:pPr>
        <w:tabs>
          <w:tab w:val="left" w:pos="0"/>
          <w:tab w:val="left" w:pos="567"/>
        </w:tabs>
        <w:jc w:val="both"/>
        <w:rPr>
          <w:sz w:val="22"/>
          <w:szCs w:val="22"/>
        </w:rPr>
      </w:pPr>
    </w:p>
    <w:p w14:paraId="18DBFFAA" w14:textId="59E2F4FA" w:rsidR="00287411" w:rsidRDefault="00C457E8" w:rsidP="005159F3">
      <w:pPr>
        <w:tabs>
          <w:tab w:val="left" w:pos="0"/>
          <w:tab w:val="left" w:pos="567"/>
        </w:tabs>
        <w:jc w:val="both"/>
        <w:rPr>
          <w:sz w:val="22"/>
          <w:szCs w:val="22"/>
        </w:rPr>
      </w:pPr>
      <w:r w:rsidRPr="000B1924">
        <w:rPr>
          <w:sz w:val="22"/>
          <w:szCs w:val="22"/>
        </w:rPr>
        <w:t>zaprasza do udziału w postępowaniu o udziele</w:t>
      </w:r>
      <w:r w:rsidR="000B1924">
        <w:rPr>
          <w:sz w:val="22"/>
          <w:szCs w:val="22"/>
        </w:rPr>
        <w:t>nie zamówienia publicznego pn.:</w:t>
      </w:r>
    </w:p>
    <w:p w14:paraId="4AEBE583" w14:textId="5755DB25" w:rsidR="00287411" w:rsidRDefault="00C457E8" w:rsidP="005159F3">
      <w:pPr>
        <w:tabs>
          <w:tab w:val="left" w:pos="0"/>
          <w:tab w:val="left" w:pos="567"/>
        </w:tabs>
        <w:spacing w:before="120" w:after="120"/>
        <w:jc w:val="center"/>
        <w:rPr>
          <w:b/>
          <w:bCs/>
          <w:sz w:val="22"/>
          <w:szCs w:val="22"/>
        </w:rPr>
      </w:pPr>
      <w:r w:rsidRPr="000B1924">
        <w:rPr>
          <w:b/>
          <w:bCs/>
          <w:sz w:val="22"/>
          <w:szCs w:val="22"/>
        </w:rPr>
        <w:t>„</w:t>
      </w:r>
      <w:r w:rsidR="001F750E">
        <w:rPr>
          <w:b/>
          <w:sz w:val="22"/>
          <w:szCs w:val="22"/>
          <w:u w:val="single"/>
        </w:rPr>
        <w:t xml:space="preserve">Przebudowa ulicy </w:t>
      </w:r>
      <w:r w:rsidR="00E01D24">
        <w:rPr>
          <w:b/>
          <w:sz w:val="22"/>
          <w:szCs w:val="22"/>
          <w:u w:val="single"/>
        </w:rPr>
        <w:t>Fabrycznej</w:t>
      </w:r>
      <w:r w:rsidR="001F750E">
        <w:rPr>
          <w:b/>
          <w:sz w:val="22"/>
          <w:szCs w:val="22"/>
          <w:u w:val="single"/>
        </w:rPr>
        <w:t xml:space="preserve"> w Lesznie</w:t>
      </w:r>
      <w:r w:rsidRPr="000B1924">
        <w:rPr>
          <w:b/>
          <w:bCs/>
          <w:sz w:val="22"/>
          <w:szCs w:val="22"/>
        </w:rPr>
        <w:t>”</w:t>
      </w:r>
    </w:p>
    <w:p w14:paraId="56D0BABD" w14:textId="4F499085" w:rsidR="00CA2D7B" w:rsidRDefault="00C457E8" w:rsidP="005159F3">
      <w:pPr>
        <w:tabs>
          <w:tab w:val="left" w:pos="0"/>
          <w:tab w:val="left" w:pos="567"/>
        </w:tabs>
        <w:jc w:val="both"/>
        <w:rPr>
          <w:sz w:val="22"/>
          <w:szCs w:val="22"/>
        </w:rPr>
      </w:pPr>
      <w:r w:rsidRPr="009E4D43">
        <w:rPr>
          <w:sz w:val="22"/>
          <w:szCs w:val="22"/>
        </w:rPr>
        <w:t>zgodnie z wymaganiami określonymi w Specyfikacji Istotnych Warunków Zamówienia, zwanej dalej „SIWZ”.</w:t>
      </w:r>
      <w:r w:rsidR="00812378">
        <w:rPr>
          <w:sz w:val="22"/>
          <w:szCs w:val="22"/>
        </w:rPr>
        <w:t xml:space="preserve"> </w:t>
      </w:r>
      <w:r w:rsidRPr="009E4D43">
        <w:rPr>
          <w:sz w:val="22"/>
          <w:szCs w:val="22"/>
        </w:rPr>
        <w:t xml:space="preserve">Postępowanie, którego dotyczy niniejszy dokument oznaczone jest znakiem </w:t>
      </w:r>
      <w:r w:rsidR="001F750E" w:rsidRPr="006E2FA6">
        <w:rPr>
          <w:b/>
          <w:bCs/>
          <w:sz w:val="22"/>
          <w:szCs w:val="22"/>
        </w:rPr>
        <w:t>IN</w:t>
      </w:r>
      <w:r w:rsidRPr="006E2FA6">
        <w:rPr>
          <w:b/>
          <w:bCs/>
          <w:sz w:val="22"/>
          <w:szCs w:val="22"/>
        </w:rPr>
        <w:t>.271</w:t>
      </w:r>
      <w:r w:rsidR="00707B50" w:rsidRPr="006E2FA6">
        <w:rPr>
          <w:b/>
          <w:bCs/>
          <w:sz w:val="22"/>
          <w:szCs w:val="22"/>
        </w:rPr>
        <w:t>.</w:t>
      </w:r>
      <w:r w:rsidR="00812378" w:rsidRPr="006E2FA6">
        <w:rPr>
          <w:b/>
          <w:bCs/>
          <w:sz w:val="22"/>
          <w:szCs w:val="22"/>
        </w:rPr>
        <w:t>9</w:t>
      </w:r>
      <w:r w:rsidR="00707B50" w:rsidRPr="006E2FA6">
        <w:rPr>
          <w:b/>
          <w:bCs/>
          <w:sz w:val="22"/>
          <w:szCs w:val="22"/>
        </w:rPr>
        <w:t>.</w:t>
      </w:r>
      <w:r w:rsidR="001F750E" w:rsidRPr="006E2FA6">
        <w:rPr>
          <w:b/>
          <w:bCs/>
          <w:sz w:val="22"/>
          <w:szCs w:val="22"/>
        </w:rPr>
        <w:t>2020</w:t>
      </w:r>
      <w:r w:rsidRPr="006E2FA6">
        <w:rPr>
          <w:b/>
          <w:bCs/>
          <w:sz w:val="22"/>
          <w:szCs w:val="22"/>
        </w:rPr>
        <w:t>.</w:t>
      </w:r>
      <w:r w:rsidR="001F750E" w:rsidRPr="006E2FA6">
        <w:rPr>
          <w:b/>
          <w:bCs/>
          <w:sz w:val="22"/>
          <w:szCs w:val="22"/>
        </w:rPr>
        <w:t>MŁ</w:t>
      </w:r>
      <w:r w:rsidR="001F750E" w:rsidRPr="00812378">
        <w:rPr>
          <w:sz w:val="22"/>
          <w:szCs w:val="22"/>
        </w:rPr>
        <w:t>.</w:t>
      </w:r>
      <w:r w:rsidRPr="00812378">
        <w:rPr>
          <w:sz w:val="22"/>
          <w:szCs w:val="22"/>
        </w:rPr>
        <w:t xml:space="preserve"> Wykonawcy powinni we wszelkich kontaktach z Zamawiającym powoływać się</w:t>
      </w:r>
      <w:r w:rsidRPr="009E4D43">
        <w:rPr>
          <w:sz w:val="22"/>
          <w:szCs w:val="22"/>
        </w:rPr>
        <w:t xml:space="preserve"> na wyżej podane oznaczenie.</w:t>
      </w:r>
    </w:p>
    <w:p w14:paraId="25883C31" w14:textId="77777777" w:rsidR="0028575A" w:rsidRDefault="0028575A" w:rsidP="005159F3">
      <w:pPr>
        <w:tabs>
          <w:tab w:val="left" w:pos="0"/>
          <w:tab w:val="left" w:pos="567"/>
        </w:tabs>
        <w:jc w:val="both"/>
        <w:rPr>
          <w:sz w:val="22"/>
          <w:szCs w:val="22"/>
        </w:rPr>
      </w:pPr>
    </w:p>
    <w:p w14:paraId="7679F2B3" w14:textId="368F100C" w:rsidR="0028575A" w:rsidRPr="0028575A" w:rsidRDefault="0028575A" w:rsidP="005159F3">
      <w:pPr>
        <w:tabs>
          <w:tab w:val="left" w:pos="0"/>
          <w:tab w:val="left" w:pos="567"/>
        </w:tabs>
        <w:jc w:val="both"/>
        <w:rPr>
          <w:sz w:val="22"/>
          <w:szCs w:val="22"/>
        </w:rPr>
      </w:pPr>
      <w:r w:rsidRPr="0028575A">
        <w:rPr>
          <w:sz w:val="22"/>
          <w:szCs w:val="22"/>
        </w:rPr>
        <w:t xml:space="preserve">Zgodnie z art. 16 ust. 1 ustawy z dnia 29 stycznia 2004 roku - Prawo zamówień publicznych </w:t>
      </w:r>
      <w:r w:rsidR="006E2FA6">
        <w:rPr>
          <w:sz w:val="22"/>
          <w:szCs w:val="22"/>
        </w:rPr>
        <w:br/>
      </w:r>
      <w:r w:rsidRPr="0028575A">
        <w:rPr>
          <w:sz w:val="22"/>
          <w:szCs w:val="22"/>
        </w:rPr>
        <w:t>(</w:t>
      </w:r>
      <w:proofErr w:type="spellStart"/>
      <w:r w:rsidRPr="0028575A">
        <w:rPr>
          <w:sz w:val="22"/>
          <w:szCs w:val="22"/>
        </w:rPr>
        <w:t>t.j</w:t>
      </w:r>
      <w:proofErr w:type="spellEnd"/>
      <w:r w:rsidRPr="0028575A">
        <w:rPr>
          <w:sz w:val="22"/>
          <w:szCs w:val="22"/>
        </w:rPr>
        <w:t>. Dz. U. z 20</w:t>
      </w:r>
      <w:r w:rsidR="006C3BA2">
        <w:rPr>
          <w:sz w:val="22"/>
          <w:szCs w:val="22"/>
        </w:rPr>
        <w:t>19</w:t>
      </w:r>
      <w:r w:rsidRPr="0028575A">
        <w:rPr>
          <w:sz w:val="22"/>
          <w:szCs w:val="22"/>
        </w:rPr>
        <w:t xml:space="preserve"> r., poz. </w:t>
      </w:r>
      <w:r w:rsidR="006C3BA2">
        <w:rPr>
          <w:sz w:val="22"/>
          <w:szCs w:val="22"/>
        </w:rPr>
        <w:t>1843</w:t>
      </w:r>
      <w:r w:rsidRPr="0028575A">
        <w:rPr>
          <w:sz w:val="22"/>
          <w:szCs w:val="22"/>
        </w:rPr>
        <w:t xml:space="preserve"> ze zm.) Zamawiającym upoważnionym do przeprowadzenia przedmiotowego postępowania przetargowego jest Miasto Leszno, które działa w imieniu własnym i na swoją rzecz oraz w imieniu i na rzecz Miejskiego Przedsiębiorstwa Wodociągów i Kanalizacji </w:t>
      </w:r>
      <w:r w:rsidR="00FB3252">
        <w:rPr>
          <w:sz w:val="22"/>
          <w:szCs w:val="22"/>
        </w:rPr>
        <w:br/>
      </w:r>
      <w:r w:rsidRPr="0028575A">
        <w:rPr>
          <w:sz w:val="22"/>
          <w:szCs w:val="22"/>
        </w:rPr>
        <w:t xml:space="preserve">Sp. z </w:t>
      </w:r>
      <w:r w:rsidRPr="00FB3252">
        <w:rPr>
          <w:sz w:val="22"/>
          <w:szCs w:val="22"/>
        </w:rPr>
        <w:t xml:space="preserve">o.o. (dalej także: MPWiK), ul. Lipowa 76A, 64-100 Leszno na mocy zawartego w dniu </w:t>
      </w:r>
      <w:r w:rsidR="00E10721" w:rsidRPr="00FB3252">
        <w:rPr>
          <w:sz w:val="22"/>
          <w:szCs w:val="22"/>
        </w:rPr>
        <w:t xml:space="preserve">23 lipca 2020 </w:t>
      </w:r>
      <w:r w:rsidRPr="00FB3252">
        <w:rPr>
          <w:sz w:val="22"/>
          <w:szCs w:val="22"/>
        </w:rPr>
        <w:t xml:space="preserve"> roku Porozumienia pomiędzy Miastem Leszno a MPWiK w sprawie wspólnej realizacji</w:t>
      </w:r>
      <w:r w:rsidRPr="0028575A">
        <w:rPr>
          <w:sz w:val="22"/>
          <w:szCs w:val="22"/>
        </w:rPr>
        <w:t xml:space="preserve"> zadania inwestycyjnego p.n.: „Przebudowa ul. </w:t>
      </w:r>
      <w:r>
        <w:rPr>
          <w:sz w:val="22"/>
          <w:szCs w:val="22"/>
        </w:rPr>
        <w:t>Fabrycznej</w:t>
      </w:r>
      <w:r w:rsidRPr="0028575A">
        <w:rPr>
          <w:sz w:val="22"/>
          <w:szCs w:val="22"/>
        </w:rPr>
        <w:t xml:space="preserve"> w Lesznie”.</w:t>
      </w:r>
    </w:p>
    <w:p w14:paraId="2098D0EF" w14:textId="77777777" w:rsidR="00C457E8" w:rsidRPr="000B1924" w:rsidRDefault="00C457E8" w:rsidP="005159F3">
      <w:pPr>
        <w:jc w:val="both"/>
        <w:rPr>
          <w:sz w:val="22"/>
          <w:szCs w:val="22"/>
        </w:rPr>
      </w:pPr>
    </w:p>
    <w:p w14:paraId="2194265C"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Rozdział 2 – Tryb udzielenia zamówienia</w:t>
      </w:r>
    </w:p>
    <w:p w14:paraId="4B90607A" w14:textId="77777777" w:rsidR="00C457E8" w:rsidRPr="000B1924" w:rsidRDefault="00C457E8" w:rsidP="005159F3">
      <w:pPr>
        <w:pStyle w:val="Tekstpodstawowy31"/>
        <w:spacing w:after="0"/>
        <w:ind w:right="-142"/>
        <w:rPr>
          <w:sz w:val="22"/>
          <w:szCs w:val="22"/>
        </w:rPr>
      </w:pPr>
    </w:p>
    <w:p w14:paraId="7CD205FA" w14:textId="07FBF044" w:rsidR="00C457E8" w:rsidRPr="000B1924" w:rsidRDefault="00C457E8" w:rsidP="005159F3">
      <w:pPr>
        <w:pStyle w:val="Tekstpodstawowy31"/>
        <w:ind w:right="-142"/>
        <w:rPr>
          <w:sz w:val="22"/>
          <w:szCs w:val="22"/>
        </w:rPr>
      </w:pPr>
      <w:r w:rsidRPr="000B1924">
        <w:rPr>
          <w:sz w:val="22"/>
          <w:szCs w:val="22"/>
        </w:rPr>
        <w:t xml:space="preserve">Do udzielenia przedmiotowego zamówienia stosuje się przepisy ustawy z dnia 29 stycznia 2004 roku – Prawo zamówień publicznych </w:t>
      </w:r>
      <w:r w:rsidR="003C082D" w:rsidRPr="000B1924">
        <w:rPr>
          <w:sz w:val="22"/>
          <w:szCs w:val="22"/>
        </w:rPr>
        <w:t xml:space="preserve">(t. j. Dz. U. z </w:t>
      </w:r>
      <w:r w:rsidR="000B1924">
        <w:rPr>
          <w:sz w:val="22"/>
          <w:szCs w:val="22"/>
        </w:rPr>
        <w:t>2019</w:t>
      </w:r>
      <w:r w:rsidR="003C082D" w:rsidRPr="000B1924">
        <w:rPr>
          <w:sz w:val="22"/>
          <w:szCs w:val="22"/>
        </w:rPr>
        <w:t xml:space="preserve"> r., poz. </w:t>
      </w:r>
      <w:r w:rsidR="000B1924">
        <w:rPr>
          <w:sz w:val="22"/>
          <w:szCs w:val="22"/>
        </w:rPr>
        <w:t>1843</w:t>
      </w:r>
      <w:r w:rsidR="006C3BA2">
        <w:rPr>
          <w:sz w:val="22"/>
          <w:szCs w:val="22"/>
        </w:rPr>
        <w:t xml:space="preserve"> ze zm.</w:t>
      </w:r>
      <w:r w:rsidR="003C082D" w:rsidRPr="000B1924">
        <w:rPr>
          <w:sz w:val="22"/>
          <w:szCs w:val="22"/>
        </w:rPr>
        <w:t>)</w:t>
      </w:r>
      <w:r w:rsidRPr="000B1924">
        <w:rPr>
          <w:sz w:val="22"/>
          <w:szCs w:val="22"/>
        </w:rPr>
        <w:t>, zwanej dalej „ustawą</w:t>
      </w:r>
      <w:r w:rsidR="00930265">
        <w:rPr>
          <w:sz w:val="22"/>
          <w:szCs w:val="22"/>
        </w:rPr>
        <w:t xml:space="preserve"> </w:t>
      </w:r>
      <w:proofErr w:type="spellStart"/>
      <w:r w:rsidR="00930265">
        <w:rPr>
          <w:sz w:val="22"/>
          <w:szCs w:val="22"/>
        </w:rPr>
        <w:t>Pzp</w:t>
      </w:r>
      <w:proofErr w:type="spellEnd"/>
      <w:r w:rsidRPr="000B1924">
        <w:rPr>
          <w:sz w:val="22"/>
          <w:szCs w:val="22"/>
        </w:rPr>
        <w:t>” oraz w sprawach nieuregulowanych ustawą, przepisy ustawy z dnia 23 kwietnia 1964 roku – Kodeks cywilny (</w:t>
      </w:r>
      <w:proofErr w:type="spellStart"/>
      <w:r w:rsidRPr="000B1924">
        <w:rPr>
          <w:sz w:val="22"/>
          <w:szCs w:val="22"/>
        </w:rPr>
        <w:t>t.j</w:t>
      </w:r>
      <w:proofErr w:type="spellEnd"/>
      <w:r w:rsidRPr="000B1924">
        <w:rPr>
          <w:sz w:val="22"/>
          <w:szCs w:val="22"/>
        </w:rPr>
        <w:t xml:space="preserve">. Dz. U. z </w:t>
      </w:r>
      <w:r w:rsidR="000B1924">
        <w:rPr>
          <w:sz w:val="22"/>
          <w:szCs w:val="22"/>
        </w:rPr>
        <w:t>2019</w:t>
      </w:r>
      <w:r w:rsidRPr="000B1924">
        <w:rPr>
          <w:sz w:val="22"/>
          <w:szCs w:val="22"/>
        </w:rPr>
        <w:t xml:space="preserve"> r., poz. </w:t>
      </w:r>
      <w:r w:rsidR="000B1924">
        <w:rPr>
          <w:sz w:val="22"/>
          <w:szCs w:val="22"/>
        </w:rPr>
        <w:t>1145</w:t>
      </w:r>
      <w:r w:rsidR="008F50CF" w:rsidRPr="000B1924">
        <w:rPr>
          <w:sz w:val="22"/>
          <w:szCs w:val="22"/>
        </w:rPr>
        <w:t xml:space="preserve"> ze zm.</w:t>
      </w:r>
      <w:r w:rsidRPr="000B1924">
        <w:rPr>
          <w:sz w:val="22"/>
          <w:szCs w:val="22"/>
        </w:rPr>
        <w:t>).</w:t>
      </w:r>
    </w:p>
    <w:p w14:paraId="203C49F9" w14:textId="5A3DCA8C" w:rsidR="00C457E8" w:rsidRDefault="00C457E8" w:rsidP="005159F3">
      <w:pPr>
        <w:ind w:right="-142"/>
        <w:jc w:val="both"/>
        <w:rPr>
          <w:sz w:val="22"/>
          <w:szCs w:val="22"/>
        </w:rPr>
      </w:pPr>
      <w:r w:rsidRPr="000B1924">
        <w:rPr>
          <w:sz w:val="22"/>
          <w:szCs w:val="22"/>
        </w:rPr>
        <w:t xml:space="preserve">Postępowanie o udzielenie zamówienia prowadzone jest </w:t>
      </w:r>
      <w:r w:rsidRPr="000B1924">
        <w:rPr>
          <w:b/>
          <w:sz w:val="22"/>
          <w:szCs w:val="22"/>
        </w:rPr>
        <w:t xml:space="preserve">w trybie przetargu nieograniczonego </w:t>
      </w:r>
      <w:r w:rsidRPr="000B1924">
        <w:rPr>
          <w:snapToGrid w:val="0"/>
          <w:sz w:val="22"/>
          <w:szCs w:val="22"/>
        </w:rPr>
        <w:t xml:space="preserve">na podstawie art. 39 i nast. </w:t>
      </w:r>
      <w:r w:rsidRPr="000B1924">
        <w:rPr>
          <w:sz w:val="22"/>
          <w:szCs w:val="22"/>
        </w:rPr>
        <w:t xml:space="preserve">ustawy z dnia 29 stycznia 2004 roku – Prawo zamówień publicznych </w:t>
      </w:r>
      <w:r w:rsidR="006E2FA6">
        <w:rPr>
          <w:sz w:val="22"/>
          <w:szCs w:val="22"/>
        </w:rPr>
        <w:br/>
      </w:r>
      <w:r w:rsidR="003C082D" w:rsidRPr="000B1924">
        <w:rPr>
          <w:sz w:val="22"/>
          <w:szCs w:val="22"/>
        </w:rPr>
        <w:t xml:space="preserve">(t. j. Dz. U. z </w:t>
      </w:r>
      <w:r w:rsidR="000B1924">
        <w:rPr>
          <w:sz w:val="22"/>
          <w:szCs w:val="22"/>
        </w:rPr>
        <w:t>2019</w:t>
      </w:r>
      <w:r w:rsidR="003C082D" w:rsidRPr="000B1924">
        <w:rPr>
          <w:sz w:val="22"/>
          <w:szCs w:val="22"/>
        </w:rPr>
        <w:t xml:space="preserve"> r., poz. </w:t>
      </w:r>
      <w:r w:rsidR="000B1924">
        <w:rPr>
          <w:sz w:val="22"/>
          <w:szCs w:val="22"/>
        </w:rPr>
        <w:t>1843</w:t>
      </w:r>
      <w:r w:rsidR="006C3BA2">
        <w:rPr>
          <w:sz w:val="22"/>
          <w:szCs w:val="22"/>
        </w:rPr>
        <w:t xml:space="preserve"> ze zm.</w:t>
      </w:r>
      <w:r w:rsidR="003C082D" w:rsidRPr="000B1924">
        <w:rPr>
          <w:sz w:val="22"/>
          <w:szCs w:val="22"/>
        </w:rPr>
        <w:t>)</w:t>
      </w:r>
      <w:r w:rsidRPr="000B1924">
        <w:rPr>
          <w:sz w:val="22"/>
          <w:szCs w:val="22"/>
        </w:rPr>
        <w:t xml:space="preserve"> o wartości poniżej kwot określonych na podstawie art. 11 ust. 8 ww. ustawy.</w:t>
      </w:r>
    </w:p>
    <w:p w14:paraId="088F6AE5" w14:textId="01048DDD" w:rsidR="006E2FA6" w:rsidRDefault="006E2FA6" w:rsidP="005159F3">
      <w:pPr>
        <w:ind w:right="-142"/>
        <w:jc w:val="both"/>
        <w:rPr>
          <w:sz w:val="22"/>
          <w:szCs w:val="22"/>
        </w:rPr>
      </w:pPr>
    </w:p>
    <w:p w14:paraId="26C31361" w14:textId="24CB3DA4" w:rsidR="006E2FA6" w:rsidRDefault="006E2FA6" w:rsidP="005159F3">
      <w:pPr>
        <w:ind w:right="-142"/>
        <w:jc w:val="both"/>
        <w:rPr>
          <w:sz w:val="22"/>
          <w:szCs w:val="22"/>
        </w:rPr>
      </w:pPr>
    </w:p>
    <w:p w14:paraId="33F9289D"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lastRenderedPageBreak/>
        <w:t>Rozdział 3 – Opis przedmiotu zamówienia</w:t>
      </w:r>
    </w:p>
    <w:p w14:paraId="7897E2E0" w14:textId="77777777" w:rsidR="00C457E8" w:rsidRPr="000B1924" w:rsidRDefault="00C457E8" w:rsidP="005159F3">
      <w:pPr>
        <w:jc w:val="both"/>
        <w:rPr>
          <w:sz w:val="22"/>
          <w:szCs w:val="22"/>
        </w:rPr>
      </w:pPr>
    </w:p>
    <w:p w14:paraId="75E7B564" w14:textId="4AEBFFDE" w:rsidR="00C457E8" w:rsidRPr="006B69E1" w:rsidRDefault="00C457E8" w:rsidP="005159F3">
      <w:pPr>
        <w:pStyle w:val="Zwykytekst"/>
        <w:numPr>
          <w:ilvl w:val="0"/>
          <w:numId w:val="1"/>
        </w:numPr>
        <w:tabs>
          <w:tab w:val="left" w:pos="284"/>
        </w:tabs>
        <w:spacing w:after="60"/>
        <w:ind w:left="284" w:right="-85" w:hanging="284"/>
        <w:jc w:val="both"/>
        <w:rPr>
          <w:rFonts w:ascii="Times New Roman" w:hAnsi="Times New Roman"/>
          <w:bCs/>
          <w:sz w:val="22"/>
          <w:szCs w:val="22"/>
        </w:rPr>
      </w:pPr>
      <w:r w:rsidRPr="000B1924">
        <w:rPr>
          <w:rFonts w:ascii="Times New Roman" w:hAnsi="Times New Roman"/>
          <w:sz w:val="22"/>
          <w:szCs w:val="22"/>
        </w:rPr>
        <w:t>Przedmiotem zamówienia jest</w:t>
      </w:r>
      <w:r w:rsidR="004979E0" w:rsidRPr="000B1924">
        <w:rPr>
          <w:rFonts w:ascii="Times New Roman" w:hAnsi="Times New Roman"/>
          <w:sz w:val="22"/>
          <w:szCs w:val="22"/>
        </w:rPr>
        <w:t xml:space="preserve"> </w:t>
      </w:r>
      <w:r w:rsidR="001D25A9">
        <w:rPr>
          <w:rFonts w:ascii="Times New Roman" w:hAnsi="Times New Roman"/>
          <w:b/>
          <w:sz w:val="22"/>
          <w:szCs w:val="22"/>
        </w:rPr>
        <w:t xml:space="preserve">przebudowa ulicy </w:t>
      </w:r>
      <w:r w:rsidR="00E01D24">
        <w:rPr>
          <w:rFonts w:ascii="Times New Roman" w:hAnsi="Times New Roman"/>
          <w:b/>
          <w:sz w:val="22"/>
          <w:szCs w:val="22"/>
        </w:rPr>
        <w:t>Fabrycznej</w:t>
      </w:r>
      <w:r w:rsidR="001D25A9">
        <w:rPr>
          <w:rFonts w:ascii="Times New Roman" w:hAnsi="Times New Roman"/>
          <w:b/>
          <w:sz w:val="22"/>
          <w:szCs w:val="22"/>
        </w:rPr>
        <w:t xml:space="preserve"> w Lesznie</w:t>
      </w:r>
      <w:r w:rsidR="00765521">
        <w:rPr>
          <w:rFonts w:ascii="Times New Roman" w:hAnsi="Times New Roman"/>
          <w:b/>
          <w:sz w:val="22"/>
          <w:szCs w:val="22"/>
        </w:rPr>
        <w:t>.</w:t>
      </w:r>
      <w:r w:rsidR="006B69E1">
        <w:rPr>
          <w:rFonts w:ascii="Times New Roman" w:hAnsi="Times New Roman"/>
          <w:b/>
          <w:sz w:val="22"/>
          <w:szCs w:val="22"/>
        </w:rPr>
        <w:t xml:space="preserve"> </w:t>
      </w:r>
      <w:r w:rsidR="006B69E1" w:rsidRPr="006B69E1">
        <w:rPr>
          <w:rFonts w:ascii="Times New Roman" w:hAnsi="Times New Roman"/>
          <w:bCs/>
          <w:sz w:val="22"/>
          <w:szCs w:val="22"/>
        </w:rPr>
        <w:t xml:space="preserve">Przebudowa ulicy Fabrycznej </w:t>
      </w:r>
      <w:r w:rsidR="006B69E1">
        <w:rPr>
          <w:rFonts w:ascii="Times New Roman" w:hAnsi="Times New Roman"/>
          <w:bCs/>
          <w:sz w:val="22"/>
          <w:szCs w:val="22"/>
        </w:rPr>
        <w:t>obejmuje swym zakresem</w:t>
      </w:r>
      <w:r w:rsidR="006B69E1" w:rsidRPr="006B69E1">
        <w:rPr>
          <w:rFonts w:ascii="Times New Roman" w:hAnsi="Times New Roman"/>
          <w:bCs/>
          <w:sz w:val="22"/>
          <w:szCs w:val="22"/>
        </w:rPr>
        <w:t xml:space="preserve"> odcin</w:t>
      </w:r>
      <w:r w:rsidR="006B69E1">
        <w:rPr>
          <w:rFonts w:ascii="Times New Roman" w:hAnsi="Times New Roman"/>
          <w:bCs/>
          <w:sz w:val="22"/>
          <w:szCs w:val="22"/>
        </w:rPr>
        <w:t>ek</w:t>
      </w:r>
      <w:r w:rsidR="006B69E1" w:rsidRPr="006B69E1">
        <w:rPr>
          <w:rFonts w:ascii="Times New Roman" w:hAnsi="Times New Roman"/>
          <w:bCs/>
          <w:sz w:val="22"/>
          <w:szCs w:val="22"/>
        </w:rPr>
        <w:t xml:space="preserve"> od skrzyżowania ul. Fabrycznej z ul. Zacisze w km 0+000 do skrzyżowania o ruchu okrężnym </w:t>
      </w:r>
      <w:r w:rsidR="006C3BA2">
        <w:rPr>
          <w:rFonts w:ascii="Times New Roman" w:hAnsi="Times New Roman"/>
          <w:bCs/>
          <w:sz w:val="22"/>
          <w:szCs w:val="22"/>
        </w:rPr>
        <w:t>R</w:t>
      </w:r>
      <w:r w:rsidR="006B69E1" w:rsidRPr="006B69E1">
        <w:rPr>
          <w:rFonts w:ascii="Times New Roman" w:hAnsi="Times New Roman"/>
          <w:bCs/>
          <w:sz w:val="22"/>
          <w:szCs w:val="22"/>
        </w:rPr>
        <w:t>ondo Podwale w km 0+918,55.</w:t>
      </w:r>
    </w:p>
    <w:p w14:paraId="20E0B858" w14:textId="77777777" w:rsidR="00812378" w:rsidRDefault="00812378" w:rsidP="00765521">
      <w:pPr>
        <w:pStyle w:val="Zwykytekst"/>
        <w:tabs>
          <w:tab w:val="left" w:pos="284"/>
        </w:tabs>
        <w:spacing w:after="60"/>
        <w:ind w:left="284" w:right="-85"/>
        <w:jc w:val="both"/>
        <w:rPr>
          <w:rFonts w:ascii="Times New Roman" w:hAnsi="Times New Roman"/>
          <w:b/>
          <w:sz w:val="22"/>
          <w:szCs w:val="22"/>
        </w:rPr>
      </w:pPr>
    </w:p>
    <w:p w14:paraId="3920BDEC" w14:textId="77777777" w:rsidR="00812378" w:rsidRPr="000B1924" w:rsidRDefault="00812378" w:rsidP="00812378">
      <w:pPr>
        <w:pStyle w:val="Zwykytekst"/>
        <w:tabs>
          <w:tab w:val="left" w:pos="284"/>
        </w:tabs>
        <w:spacing w:after="60"/>
        <w:ind w:right="-85"/>
        <w:rPr>
          <w:rFonts w:ascii="Times New Roman" w:hAnsi="Times New Roman"/>
          <w:sz w:val="22"/>
          <w:szCs w:val="22"/>
        </w:rPr>
      </w:pPr>
      <w:r>
        <w:rPr>
          <w:rFonts w:ascii="Times New Roman" w:hAnsi="Times New Roman"/>
          <w:sz w:val="22"/>
          <w:szCs w:val="22"/>
        </w:rPr>
        <w:tab/>
      </w:r>
      <w:r w:rsidRPr="000B1924">
        <w:rPr>
          <w:rFonts w:ascii="Times New Roman" w:hAnsi="Times New Roman"/>
          <w:sz w:val="22"/>
          <w:szCs w:val="22"/>
        </w:rPr>
        <w:t>Oznaczenie przedmiotu zamówienia wg wspólnego słownika zamówień CPV:</w:t>
      </w:r>
    </w:p>
    <w:p w14:paraId="3822E8F7" w14:textId="77777777" w:rsidR="00812378" w:rsidRPr="00287411" w:rsidRDefault="00812378" w:rsidP="00812378">
      <w:pPr>
        <w:pStyle w:val="Default"/>
        <w:tabs>
          <w:tab w:val="left" w:pos="1701"/>
        </w:tabs>
        <w:spacing w:after="60"/>
        <w:ind w:left="1701" w:hanging="1417"/>
        <w:jc w:val="both"/>
        <w:rPr>
          <w:color w:val="auto"/>
          <w:sz w:val="22"/>
          <w:szCs w:val="22"/>
        </w:rPr>
      </w:pPr>
      <w:r w:rsidRPr="00287411">
        <w:rPr>
          <w:b/>
          <w:bCs/>
          <w:color w:val="auto"/>
          <w:sz w:val="22"/>
          <w:szCs w:val="22"/>
        </w:rPr>
        <w:t>45230000-8</w:t>
      </w:r>
      <w:r w:rsidRPr="00287411">
        <w:rPr>
          <w:b/>
          <w:bCs/>
          <w:color w:val="auto"/>
          <w:sz w:val="22"/>
          <w:szCs w:val="22"/>
        </w:rPr>
        <w:tab/>
      </w:r>
      <w:r w:rsidRPr="00287411">
        <w:rPr>
          <w:color w:val="auto"/>
          <w:sz w:val="22"/>
          <w:szCs w:val="22"/>
        </w:rPr>
        <w:t>Roboty budowlane w zakresie budowy rurociągów, linii komunikacyjnych i elektroenergetycznych, autostrad, dróg, lotnisk i kolei; wyrównywanie terenu</w:t>
      </w:r>
    </w:p>
    <w:p w14:paraId="2E502A97" w14:textId="77777777" w:rsidR="00812378" w:rsidRPr="00287411" w:rsidRDefault="00812378" w:rsidP="00812378">
      <w:pPr>
        <w:tabs>
          <w:tab w:val="left" w:pos="1701"/>
        </w:tabs>
        <w:spacing w:after="60"/>
        <w:ind w:left="1701" w:hanging="1417"/>
        <w:jc w:val="both"/>
        <w:rPr>
          <w:b/>
          <w:color w:val="FF0000"/>
          <w:sz w:val="22"/>
          <w:szCs w:val="22"/>
        </w:rPr>
      </w:pPr>
      <w:r w:rsidRPr="00287411">
        <w:rPr>
          <w:b/>
          <w:bCs/>
          <w:sz w:val="22"/>
          <w:szCs w:val="22"/>
        </w:rPr>
        <w:t xml:space="preserve">45233000-9 </w:t>
      </w:r>
      <w:r w:rsidRPr="00287411">
        <w:rPr>
          <w:b/>
          <w:bCs/>
          <w:sz w:val="22"/>
          <w:szCs w:val="22"/>
        </w:rPr>
        <w:tab/>
      </w:r>
      <w:r w:rsidRPr="00287411">
        <w:rPr>
          <w:sz w:val="22"/>
          <w:szCs w:val="22"/>
        </w:rPr>
        <w:t>Roboty w zakresie konstruowania, fundamentowania oraz wykonywania nawierzchni autostrad, dróg</w:t>
      </w:r>
    </w:p>
    <w:p w14:paraId="547EBB0C" w14:textId="77777777" w:rsidR="00812378" w:rsidRPr="00287411" w:rsidRDefault="00812378" w:rsidP="00812378">
      <w:pPr>
        <w:tabs>
          <w:tab w:val="left" w:pos="1701"/>
        </w:tabs>
        <w:spacing w:after="60"/>
        <w:ind w:left="1701" w:hanging="1417"/>
        <w:jc w:val="both"/>
        <w:rPr>
          <w:color w:val="FF0000"/>
          <w:sz w:val="22"/>
          <w:szCs w:val="22"/>
        </w:rPr>
      </w:pPr>
      <w:r w:rsidRPr="00287411">
        <w:rPr>
          <w:b/>
          <w:bCs/>
          <w:sz w:val="22"/>
          <w:szCs w:val="22"/>
        </w:rPr>
        <w:t>45233140-2</w:t>
      </w:r>
      <w:r w:rsidRPr="00287411">
        <w:rPr>
          <w:sz w:val="22"/>
          <w:szCs w:val="22"/>
        </w:rPr>
        <w:tab/>
        <w:t>Roboty drogowe</w:t>
      </w:r>
    </w:p>
    <w:p w14:paraId="1CDA8D2F" w14:textId="77777777" w:rsidR="00812378" w:rsidRDefault="00812378" w:rsidP="00812378">
      <w:pPr>
        <w:tabs>
          <w:tab w:val="left" w:pos="1701"/>
        </w:tabs>
        <w:spacing w:after="120"/>
        <w:ind w:left="1702" w:hanging="1418"/>
        <w:jc w:val="both"/>
        <w:rPr>
          <w:sz w:val="22"/>
          <w:szCs w:val="22"/>
        </w:rPr>
      </w:pPr>
      <w:r w:rsidRPr="00287411">
        <w:rPr>
          <w:b/>
          <w:bCs/>
          <w:sz w:val="22"/>
          <w:szCs w:val="22"/>
        </w:rPr>
        <w:t>45231300-8</w:t>
      </w:r>
      <w:r w:rsidRPr="00287411">
        <w:rPr>
          <w:sz w:val="22"/>
          <w:szCs w:val="22"/>
        </w:rPr>
        <w:t xml:space="preserve"> </w:t>
      </w:r>
      <w:r w:rsidRPr="00287411">
        <w:rPr>
          <w:sz w:val="22"/>
          <w:szCs w:val="22"/>
        </w:rPr>
        <w:tab/>
        <w:t>Roboty budowlane w zakresie budowy wodociągów i rurociągów do odprowadzania ścieków</w:t>
      </w:r>
    </w:p>
    <w:p w14:paraId="0767050A" w14:textId="77777777" w:rsidR="00812378" w:rsidRDefault="00812378" w:rsidP="00812378">
      <w:pPr>
        <w:tabs>
          <w:tab w:val="left" w:pos="1701"/>
        </w:tabs>
        <w:spacing w:after="120"/>
        <w:ind w:left="1702" w:hanging="1418"/>
        <w:jc w:val="both"/>
        <w:rPr>
          <w:sz w:val="22"/>
          <w:szCs w:val="22"/>
        </w:rPr>
      </w:pPr>
      <w:r>
        <w:rPr>
          <w:b/>
          <w:bCs/>
          <w:sz w:val="22"/>
          <w:szCs w:val="22"/>
        </w:rPr>
        <w:t>45316100-6</w:t>
      </w:r>
      <w:r w:rsidRPr="00287411">
        <w:rPr>
          <w:sz w:val="22"/>
          <w:szCs w:val="22"/>
        </w:rPr>
        <w:t xml:space="preserve"> </w:t>
      </w:r>
      <w:r w:rsidRPr="00287411">
        <w:rPr>
          <w:sz w:val="22"/>
          <w:szCs w:val="22"/>
        </w:rPr>
        <w:tab/>
      </w:r>
      <w:r>
        <w:rPr>
          <w:sz w:val="22"/>
          <w:szCs w:val="22"/>
        </w:rPr>
        <w:t>Instalowanie urządzeń oświetlenia zewnętrznego</w:t>
      </w:r>
    </w:p>
    <w:p w14:paraId="1639169E" w14:textId="77777777" w:rsidR="00812378" w:rsidRDefault="00812378" w:rsidP="00812378">
      <w:pPr>
        <w:tabs>
          <w:tab w:val="left" w:pos="1701"/>
        </w:tabs>
        <w:spacing w:after="120"/>
        <w:ind w:left="1702" w:hanging="1418"/>
        <w:jc w:val="both"/>
        <w:rPr>
          <w:sz w:val="22"/>
          <w:szCs w:val="22"/>
        </w:rPr>
      </w:pPr>
      <w:r>
        <w:rPr>
          <w:b/>
          <w:bCs/>
          <w:sz w:val="22"/>
          <w:szCs w:val="22"/>
        </w:rPr>
        <w:t>45231400-9</w:t>
      </w:r>
      <w:r w:rsidRPr="00287411">
        <w:rPr>
          <w:sz w:val="22"/>
          <w:szCs w:val="22"/>
        </w:rPr>
        <w:t xml:space="preserve"> </w:t>
      </w:r>
      <w:r w:rsidRPr="00287411">
        <w:rPr>
          <w:sz w:val="22"/>
          <w:szCs w:val="22"/>
        </w:rPr>
        <w:tab/>
        <w:t xml:space="preserve">Roboty budowlane w zakresie budowy </w:t>
      </w:r>
      <w:r>
        <w:rPr>
          <w:sz w:val="22"/>
          <w:szCs w:val="22"/>
        </w:rPr>
        <w:t>linii energetycznych</w:t>
      </w:r>
    </w:p>
    <w:p w14:paraId="272577E7" w14:textId="77777777" w:rsidR="00812378" w:rsidRDefault="00812378" w:rsidP="00812378">
      <w:pPr>
        <w:tabs>
          <w:tab w:val="left" w:pos="1701"/>
        </w:tabs>
        <w:spacing w:after="120"/>
        <w:ind w:left="1702" w:hanging="1418"/>
        <w:jc w:val="both"/>
        <w:rPr>
          <w:sz w:val="22"/>
          <w:szCs w:val="22"/>
        </w:rPr>
      </w:pPr>
      <w:r w:rsidRPr="00AC70A4">
        <w:rPr>
          <w:b/>
          <w:bCs/>
          <w:sz w:val="22"/>
          <w:szCs w:val="22"/>
        </w:rPr>
        <w:t xml:space="preserve">45232300-5 </w:t>
      </w:r>
      <w:r w:rsidRPr="00287411">
        <w:rPr>
          <w:sz w:val="22"/>
          <w:szCs w:val="22"/>
        </w:rPr>
        <w:tab/>
        <w:t xml:space="preserve">Roboty budowlane </w:t>
      </w:r>
      <w:r>
        <w:rPr>
          <w:sz w:val="22"/>
          <w:szCs w:val="22"/>
        </w:rPr>
        <w:t>i pomocnicze w zakresie linii telefonicznych i ciągów komunikacyjnych</w:t>
      </w:r>
    </w:p>
    <w:p w14:paraId="63759DDA" w14:textId="77777777" w:rsidR="00812378" w:rsidRDefault="00812378" w:rsidP="00812378">
      <w:pPr>
        <w:tabs>
          <w:tab w:val="left" w:pos="1701"/>
        </w:tabs>
        <w:spacing w:after="120"/>
        <w:ind w:left="1702" w:hanging="1418"/>
        <w:jc w:val="both"/>
        <w:rPr>
          <w:sz w:val="22"/>
          <w:szCs w:val="22"/>
        </w:rPr>
      </w:pPr>
      <w:r w:rsidRPr="00AC70A4">
        <w:rPr>
          <w:b/>
          <w:bCs/>
          <w:sz w:val="22"/>
          <w:szCs w:val="22"/>
        </w:rPr>
        <w:t xml:space="preserve">45231220-3 </w:t>
      </w:r>
      <w:r w:rsidRPr="00287411">
        <w:rPr>
          <w:sz w:val="22"/>
          <w:szCs w:val="22"/>
        </w:rPr>
        <w:tab/>
      </w:r>
      <w:r w:rsidRPr="00AC70A4">
        <w:rPr>
          <w:sz w:val="22"/>
          <w:szCs w:val="22"/>
        </w:rPr>
        <w:t>Roboty budowlane w zakresie gazociągów</w:t>
      </w:r>
    </w:p>
    <w:p w14:paraId="4C68AB9C" w14:textId="77777777" w:rsidR="00812378" w:rsidRDefault="00812378" w:rsidP="00812378">
      <w:pPr>
        <w:pStyle w:val="Zwykytekst"/>
        <w:tabs>
          <w:tab w:val="left" w:pos="284"/>
        </w:tabs>
        <w:spacing w:after="60"/>
        <w:ind w:right="-85"/>
        <w:jc w:val="both"/>
        <w:rPr>
          <w:rFonts w:ascii="Times New Roman" w:hAnsi="Times New Roman"/>
          <w:b/>
          <w:sz w:val="22"/>
          <w:szCs w:val="22"/>
        </w:rPr>
      </w:pPr>
    </w:p>
    <w:p w14:paraId="3279432A" w14:textId="31DD953F" w:rsidR="00765521" w:rsidRPr="00812378" w:rsidRDefault="00765521" w:rsidP="00812378">
      <w:pPr>
        <w:pStyle w:val="Zwykytekst"/>
        <w:numPr>
          <w:ilvl w:val="0"/>
          <w:numId w:val="1"/>
        </w:numPr>
        <w:tabs>
          <w:tab w:val="left" w:pos="284"/>
        </w:tabs>
        <w:spacing w:after="60"/>
        <w:ind w:left="284" w:right="-85" w:hanging="284"/>
        <w:jc w:val="both"/>
        <w:rPr>
          <w:rFonts w:ascii="Times New Roman" w:hAnsi="Times New Roman"/>
          <w:sz w:val="22"/>
          <w:szCs w:val="22"/>
        </w:rPr>
      </w:pPr>
      <w:r w:rsidRPr="00812378">
        <w:rPr>
          <w:rFonts w:ascii="Times New Roman" w:hAnsi="Times New Roman"/>
          <w:sz w:val="22"/>
          <w:szCs w:val="22"/>
        </w:rPr>
        <w:t xml:space="preserve">Przedmiot zamówienia został podzielony na </w:t>
      </w:r>
      <w:r w:rsidR="00812378" w:rsidRPr="00812378">
        <w:rPr>
          <w:rFonts w:ascii="Times New Roman" w:hAnsi="Times New Roman"/>
          <w:sz w:val="22"/>
          <w:szCs w:val="22"/>
        </w:rPr>
        <w:t xml:space="preserve">dwa </w:t>
      </w:r>
      <w:r w:rsidR="00FC4809">
        <w:rPr>
          <w:rFonts w:ascii="Times New Roman" w:hAnsi="Times New Roman"/>
          <w:sz w:val="22"/>
          <w:szCs w:val="22"/>
        </w:rPr>
        <w:t xml:space="preserve">(2) </w:t>
      </w:r>
      <w:r w:rsidR="00812378" w:rsidRPr="00812378">
        <w:rPr>
          <w:rFonts w:ascii="Times New Roman" w:hAnsi="Times New Roman"/>
          <w:sz w:val="22"/>
          <w:szCs w:val="22"/>
        </w:rPr>
        <w:t>etapy realizacyjne</w:t>
      </w:r>
      <w:r w:rsidRPr="00812378">
        <w:rPr>
          <w:rFonts w:ascii="Times New Roman" w:hAnsi="Times New Roman"/>
          <w:sz w:val="22"/>
          <w:szCs w:val="22"/>
        </w:rPr>
        <w:t>:</w:t>
      </w:r>
    </w:p>
    <w:p w14:paraId="16680AB0" w14:textId="1F955683" w:rsidR="00765521" w:rsidRDefault="00812378" w:rsidP="003A552C">
      <w:pPr>
        <w:pStyle w:val="Zwykytekst"/>
        <w:numPr>
          <w:ilvl w:val="0"/>
          <w:numId w:val="76"/>
        </w:numPr>
        <w:tabs>
          <w:tab w:val="left" w:pos="851"/>
        </w:tabs>
        <w:spacing w:after="60"/>
        <w:ind w:left="851" w:right="-85" w:hanging="284"/>
        <w:jc w:val="both"/>
        <w:rPr>
          <w:rFonts w:ascii="Times New Roman" w:hAnsi="Times New Roman"/>
          <w:bCs/>
          <w:sz w:val="22"/>
          <w:szCs w:val="22"/>
        </w:rPr>
      </w:pPr>
      <w:r>
        <w:rPr>
          <w:rFonts w:ascii="Times New Roman" w:hAnsi="Times New Roman"/>
          <w:b/>
          <w:sz w:val="22"/>
          <w:szCs w:val="22"/>
        </w:rPr>
        <w:t>Etap 1</w:t>
      </w:r>
      <w:r w:rsidR="00765521">
        <w:rPr>
          <w:rFonts w:ascii="Times New Roman" w:hAnsi="Times New Roman"/>
          <w:b/>
          <w:sz w:val="22"/>
          <w:szCs w:val="22"/>
        </w:rPr>
        <w:t xml:space="preserve"> –</w:t>
      </w:r>
      <w:r w:rsidR="00765521" w:rsidRPr="00765521">
        <w:rPr>
          <w:rFonts w:ascii="Times New Roman" w:hAnsi="Times New Roman"/>
          <w:bCs/>
          <w:sz w:val="22"/>
          <w:szCs w:val="22"/>
        </w:rPr>
        <w:t xml:space="preserve"> obejmuje wykonanie robót budowlanych na odcinku od km </w:t>
      </w:r>
      <w:r w:rsidR="001C3D49" w:rsidRPr="001C3D49">
        <w:rPr>
          <w:rFonts w:ascii="Times New Roman" w:hAnsi="Times New Roman"/>
          <w:bCs/>
          <w:sz w:val="22"/>
          <w:szCs w:val="22"/>
        </w:rPr>
        <w:t>0+509,18 do km 0+918,55</w:t>
      </w:r>
    </w:p>
    <w:p w14:paraId="1826256F" w14:textId="0EA16661" w:rsidR="00812378" w:rsidRDefault="00812378" w:rsidP="00812378">
      <w:pPr>
        <w:tabs>
          <w:tab w:val="left" w:pos="284"/>
        </w:tabs>
        <w:spacing w:after="60"/>
        <w:ind w:left="851" w:right="-85"/>
        <w:jc w:val="both"/>
        <w:rPr>
          <w:sz w:val="22"/>
          <w:szCs w:val="22"/>
        </w:rPr>
      </w:pPr>
      <w:r w:rsidRPr="00812378">
        <w:rPr>
          <w:sz w:val="22"/>
          <w:szCs w:val="22"/>
        </w:rPr>
        <w:t xml:space="preserve">Na realizację etapu 1 przebudowy ulicy Fabrycznej Miasto Leszno uzyskało </w:t>
      </w:r>
      <w:r w:rsidR="00444D8E" w:rsidRPr="00812378">
        <w:rPr>
          <w:sz w:val="22"/>
          <w:szCs w:val="22"/>
        </w:rPr>
        <w:t xml:space="preserve">w roku 2019 </w:t>
      </w:r>
      <w:r w:rsidRPr="00812378">
        <w:rPr>
          <w:sz w:val="22"/>
          <w:szCs w:val="22"/>
        </w:rPr>
        <w:t>dofinansowanie z rezerwy subwencji ogólnej w wysokości  1 991</w:t>
      </w:r>
      <w:r w:rsidR="00520A99">
        <w:rPr>
          <w:sz w:val="22"/>
          <w:szCs w:val="22"/>
        </w:rPr>
        <w:t> </w:t>
      </w:r>
      <w:r w:rsidRPr="00812378">
        <w:rPr>
          <w:sz w:val="22"/>
          <w:szCs w:val="22"/>
        </w:rPr>
        <w:t>233</w:t>
      </w:r>
      <w:r w:rsidR="00520A99">
        <w:rPr>
          <w:sz w:val="22"/>
          <w:szCs w:val="22"/>
        </w:rPr>
        <w:t>,00</w:t>
      </w:r>
      <w:r w:rsidRPr="00812378">
        <w:rPr>
          <w:sz w:val="22"/>
          <w:szCs w:val="22"/>
        </w:rPr>
        <w:t xml:space="preserve"> zł. </w:t>
      </w:r>
    </w:p>
    <w:p w14:paraId="20F730A6" w14:textId="3FD0AB13" w:rsidR="00073663" w:rsidRDefault="00073663" w:rsidP="00073663">
      <w:pPr>
        <w:tabs>
          <w:tab w:val="left" w:pos="284"/>
        </w:tabs>
        <w:spacing w:after="60"/>
        <w:ind w:left="851" w:right="-85"/>
        <w:jc w:val="both"/>
        <w:rPr>
          <w:sz w:val="22"/>
          <w:szCs w:val="22"/>
        </w:rPr>
      </w:pPr>
      <w:bookmarkStart w:id="0" w:name="_Hlk46480837"/>
      <w:r>
        <w:rPr>
          <w:sz w:val="22"/>
          <w:szCs w:val="22"/>
        </w:rPr>
        <w:t xml:space="preserve">Etap 1 zamówienia współfinansowany jest również przez Leszczyńską Fabrykę Pomp </w:t>
      </w:r>
      <w:r w:rsidR="00294F59">
        <w:rPr>
          <w:sz w:val="22"/>
          <w:szCs w:val="22"/>
        </w:rPr>
        <w:br/>
      </w:r>
      <w:r>
        <w:rPr>
          <w:sz w:val="22"/>
          <w:szCs w:val="22"/>
        </w:rPr>
        <w:t>w wysokości 1.000.000,00 zł.</w:t>
      </w:r>
    </w:p>
    <w:bookmarkEnd w:id="0"/>
    <w:p w14:paraId="55B4A5AD" w14:textId="361A9888" w:rsidR="00AC70A4" w:rsidRDefault="00812378" w:rsidP="003A552C">
      <w:pPr>
        <w:pStyle w:val="Zwykytekst"/>
        <w:numPr>
          <w:ilvl w:val="0"/>
          <w:numId w:val="76"/>
        </w:numPr>
        <w:tabs>
          <w:tab w:val="left" w:pos="851"/>
        </w:tabs>
        <w:spacing w:after="60"/>
        <w:ind w:left="851" w:right="-85" w:hanging="284"/>
        <w:jc w:val="both"/>
        <w:rPr>
          <w:rFonts w:ascii="Times New Roman" w:hAnsi="Times New Roman"/>
          <w:sz w:val="22"/>
          <w:szCs w:val="22"/>
        </w:rPr>
      </w:pPr>
      <w:r>
        <w:rPr>
          <w:rFonts w:ascii="Times New Roman" w:hAnsi="Times New Roman"/>
          <w:b/>
          <w:sz w:val="22"/>
          <w:szCs w:val="22"/>
        </w:rPr>
        <w:t>Etap 2</w:t>
      </w:r>
      <w:r w:rsidR="00765521">
        <w:rPr>
          <w:rFonts w:ascii="Times New Roman" w:hAnsi="Times New Roman"/>
          <w:b/>
          <w:sz w:val="22"/>
          <w:szCs w:val="22"/>
        </w:rPr>
        <w:t xml:space="preserve"> –</w:t>
      </w:r>
      <w:r>
        <w:rPr>
          <w:rFonts w:ascii="Times New Roman" w:hAnsi="Times New Roman"/>
          <w:b/>
          <w:sz w:val="22"/>
          <w:szCs w:val="22"/>
        </w:rPr>
        <w:t xml:space="preserve"> </w:t>
      </w:r>
      <w:r w:rsidR="00765521" w:rsidRPr="00765521">
        <w:rPr>
          <w:rFonts w:ascii="Times New Roman" w:hAnsi="Times New Roman"/>
          <w:bCs/>
          <w:sz w:val="22"/>
          <w:szCs w:val="22"/>
        </w:rPr>
        <w:t xml:space="preserve">obejmuje wykonanie robót budowlanych na odcinku od km </w:t>
      </w:r>
      <w:r w:rsidR="001C3D49" w:rsidRPr="001C3D49">
        <w:rPr>
          <w:rFonts w:ascii="Times New Roman" w:hAnsi="Times New Roman"/>
          <w:bCs/>
          <w:sz w:val="22"/>
          <w:szCs w:val="22"/>
        </w:rPr>
        <w:t>0+000 do km 0+509,18</w:t>
      </w:r>
    </w:p>
    <w:p w14:paraId="302C5AFF" w14:textId="31D71D1C" w:rsidR="00765521" w:rsidRDefault="009F6CC8" w:rsidP="00812378">
      <w:pPr>
        <w:tabs>
          <w:tab w:val="left" w:pos="284"/>
        </w:tabs>
        <w:spacing w:after="120"/>
        <w:ind w:left="851" w:right="-85"/>
        <w:jc w:val="both"/>
        <w:rPr>
          <w:sz w:val="22"/>
          <w:szCs w:val="22"/>
        </w:rPr>
      </w:pPr>
      <w:r>
        <w:rPr>
          <w:sz w:val="22"/>
          <w:szCs w:val="22"/>
        </w:rPr>
        <w:t xml:space="preserve">Na realizację </w:t>
      </w:r>
      <w:r w:rsidR="002F3A1F">
        <w:rPr>
          <w:sz w:val="22"/>
          <w:szCs w:val="22"/>
        </w:rPr>
        <w:t>e</w:t>
      </w:r>
      <w:r w:rsidR="00765521" w:rsidRPr="00765521">
        <w:rPr>
          <w:sz w:val="22"/>
          <w:szCs w:val="22"/>
        </w:rPr>
        <w:t>tap</w:t>
      </w:r>
      <w:r>
        <w:rPr>
          <w:sz w:val="22"/>
          <w:szCs w:val="22"/>
        </w:rPr>
        <w:t>u 2</w:t>
      </w:r>
      <w:r w:rsidR="00765521" w:rsidRPr="00765521">
        <w:rPr>
          <w:sz w:val="22"/>
          <w:szCs w:val="22"/>
        </w:rPr>
        <w:t xml:space="preserve"> przebudowy ul. Fabrycznej</w:t>
      </w:r>
      <w:r>
        <w:rPr>
          <w:sz w:val="22"/>
          <w:szCs w:val="22"/>
        </w:rPr>
        <w:t xml:space="preserve"> Miasto Leszno </w:t>
      </w:r>
      <w:r w:rsidR="00765521" w:rsidRPr="00765521">
        <w:rPr>
          <w:sz w:val="22"/>
          <w:szCs w:val="22"/>
        </w:rPr>
        <w:t>uzyskał</w:t>
      </w:r>
      <w:r>
        <w:rPr>
          <w:sz w:val="22"/>
          <w:szCs w:val="22"/>
        </w:rPr>
        <w:t>o</w:t>
      </w:r>
      <w:r w:rsidR="00765521" w:rsidRPr="00765521">
        <w:rPr>
          <w:sz w:val="22"/>
          <w:szCs w:val="22"/>
        </w:rPr>
        <w:t xml:space="preserve"> </w:t>
      </w:r>
      <w:r w:rsidR="009E682F">
        <w:rPr>
          <w:sz w:val="22"/>
          <w:szCs w:val="22"/>
        </w:rPr>
        <w:t xml:space="preserve">w 2020 roku </w:t>
      </w:r>
      <w:r w:rsidR="00765521" w:rsidRPr="00765521">
        <w:rPr>
          <w:sz w:val="22"/>
          <w:szCs w:val="22"/>
        </w:rPr>
        <w:t>dofinansowanie z Funduszu Dróg Samorządowych w wysokości 3 080 371,0</w:t>
      </w:r>
      <w:r w:rsidR="00CF5B1D">
        <w:rPr>
          <w:sz w:val="22"/>
          <w:szCs w:val="22"/>
        </w:rPr>
        <w:t>6</w:t>
      </w:r>
      <w:r w:rsidR="00765521" w:rsidRPr="00765521">
        <w:rPr>
          <w:sz w:val="22"/>
          <w:szCs w:val="22"/>
        </w:rPr>
        <w:t xml:space="preserve"> zł.</w:t>
      </w:r>
    </w:p>
    <w:p w14:paraId="2A7CC6BF" w14:textId="77777777" w:rsidR="0028575A" w:rsidRDefault="0028575A" w:rsidP="0028575A">
      <w:pPr>
        <w:numPr>
          <w:ilvl w:val="0"/>
          <w:numId w:val="1"/>
        </w:numPr>
        <w:tabs>
          <w:tab w:val="left" w:pos="284"/>
        </w:tabs>
        <w:spacing w:after="60"/>
        <w:ind w:left="284" w:right="-85" w:hanging="284"/>
        <w:jc w:val="both"/>
        <w:rPr>
          <w:sz w:val="22"/>
          <w:szCs w:val="22"/>
        </w:rPr>
      </w:pPr>
      <w:r w:rsidRPr="0028575A">
        <w:rPr>
          <w:sz w:val="22"/>
          <w:szCs w:val="22"/>
        </w:rPr>
        <w:t xml:space="preserve">Inwestycja z podziałem na poszczególne rodzaje prac (branże) będzie prowadzona przez następujące podmioty:  </w:t>
      </w:r>
    </w:p>
    <w:p w14:paraId="517099B6" w14:textId="12950826" w:rsidR="0028575A" w:rsidRDefault="0028575A" w:rsidP="003A552C">
      <w:pPr>
        <w:pStyle w:val="Akapitzlist"/>
        <w:numPr>
          <w:ilvl w:val="0"/>
          <w:numId w:val="66"/>
        </w:numPr>
        <w:tabs>
          <w:tab w:val="left" w:pos="851"/>
        </w:tabs>
        <w:spacing w:after="60"/>
        <w:ind w:left="851" w:right="-85" w:hanging="284"/>
        <w:jc w:val="both"/>
        <w:rPr>
          <w:sz w:val="22"/>
          <w:szCs w:val="22"/>
        </w:rPr>
      </w:pPr>
      <w:r w:rsidRPr="0028575A">
        <w:rPr>
          <w:sz w:val="22"/>
          <w:szCs w:val="22"/>
        </w:rPr>
        <w:t xml:space="preserve">Miasto Leszno  z siedzibą przy ul. Kazimierza Karasia 15, 64-100 w Lesznie </w:t>
      </w:r>
    </w:p>
    <w:p w14:paraId="27D6F7AE" w14:textId="7ACF8F83" w:rsidR="0028575A" w:rsidRPr="00BB5C0D" w:rsidRDefault="0028575A" w:rsidP="003A552C">
      <w:pPr>
        <w:pStyle w:val="Akapitzlist"/>
        <w:numPr>
          <w:ilvl w:val="0"/>
          <w:numId w:val="66"/>
        </w:numPr>
        <w:tabs>
          <w:tab w:val="left" w:pos="851"/>
        </w:tabs>
        <w:spacing w:after="60"/>
        <w:ind w:left="851" w:right="-85" w:hanging="284"/>
        <w:jc w:val="both"/>
        <w:rPr>
          <w:sz w:val="22"/>
          <w:szCs w:val="22"/>
        </w:rPr>
      </w:pPr>
      <w:r w:rsidRPr="0028575A">
        <w:rPr>
          <w:sz w:val="22"/>
          <w:szCs w:val="22"/>
        </w:rPr>
        <w:t xml:space="preserve">Miejskie Przedsiębiorstwo Wodociągów i Kanalizacji Sp. z o.o. z siedzibą przy ul. Lipowej </w:t>
      </w:r>
      <w:r w:rsidRPr="00BB5C0D">
        <w:rPr>
          <w:sz w:val="22"/>
          <w:szCs w:val="22"/>
        </w:rPr>
        <w:t>76A, 64-100 Lesznie</w:t>
      </w:r>
    </w:p>
    <w:p w14:paraId="07C17D1E" w14:textId="4FF852CE" w:rsidR="00BB5C0D" w:rsidRPr="00BB5C0D" w:rsidRDefault="00BB5C0D" w:rsidP="00BB5C0D">
      <w:pPr>
        <w:tabs>
          <w:tab w:val="left" w:pos="851"/>
        </w:tabs>
        <w:spacing w:after="60"/>
        <w:ind w:left="284" w:right="-85"/>
        <w:jc w:val="both"/>
        <w:rPr>
          <w:sz w:val="22"/>
          <w:szCs w:val="22"/>
        </w:rPr>
      </w:pPr>
      <w:r w:rsidRPr="00BB5C0D">
        <w:rPr>
          <w:sz w:val="22"/>
          <w:szCs w:val="22"/>
        </w:rPr>
        <w:t>Roboty rozliczane przez Miasto Leszno i MPWiK będą podlegały odrębnym odbiorom częściowym i końcowym.</w:t>
      </w:r>
    </w:p>
    <w:p w14:paraId="2FE68874" w14:textId="09BEC76B" w:rsidR="00765521" w:rsidRDefault="00D26A8D" w:rsidP="005159F3">
      <w:pPr>
        <w:numPr>
          <w:ilvl w:val="0"/>
          <w:numId w:val="1"/>
        </w:numPr>
        <w:tabs>
          <w:tab w:val="left" w:pos="284"/>
        </w:tabs>
        <w:spacing w:after="60"/>
        <w:ind w:left="284" w:right="-85" w:hanging="284"/>
        <w:jc w:val="both"/>
        <w:rPr>
          <w:sz w:val="22"/>
          <w:szCs w:val="22"/>
        </w:rPr>
      </w:pPr>
      <w:r>
        <w:rPr>
          <w:sz w:val="22"/>
          <w:szCs w:val="22"/>
        </w:rPr>
        <w:t>Na p</w:t>
      </w:r>
      <w:r w:rsidR="00287411" w:rsidRPr="0028575A">
        <w:rPr>
          <w:sz w:val="22"/>
          <w:szCs w:val="22"/>
        </w:rPr>
        <w:t xml:space="preserve">rzedmiot zamówienia </w:t>
      </w:r>
      <w:r>
        <w:rPr>
          <w:sz w:val="22"/>
          <w:szCs w:val="22"/>
        </w:rPr>
        <w:t>składa się wykonanie następujących robót</w:t>
      </w:r>
      <w:r w:rsidR="00765521" w:rsidRPr="0028575A">
        <w:rPr>
          <w:sz w:val="22"/>
          <w:szCs w:val="22"/>
        </w:rPr>
        <w:t>:</w:t>
      </w:r>
    </w:p>
    <w:p w14:paraId="4FB9DBFF" w14:textId="5F1E9219" w:rsidR="006B69E1" w:rsidRDefault="006B69E1" w:rsidP="003A552C">
      <w:pPr>
        <w:pStyle w:val="Akapitzlist"/>
        <w:numPr>
          <w:ilvl w:val="0"/>
          <w:numId w:val="77"/>
        </w:numPr>
        <w:tabs>
          <w:tab w:val="left" w:pos="851"/>
        </w:tabs>
        <w:spacing w:after="60"/>
        <w:ind w:left="851" w:right="-85" w:hanging="284"/>
        <w:jc w:val="both"/>
        <w:rPr>
          <w:sz w:val="22"/>
          <w:szCs w:val="22"/>
        </w:rPr>
      </w:pPr>
      <w:r w:rsidRPr="00EA4887">
        <w:rPr>
          <w:b/>
          <w:bCs/>
          <w:sz w:val="22"/>
          <w:szCs w:val="22"/>
        </w:rPr>
        <w:t xml:space="preserve">Etap </w:t>
      </w:r>
      <w:r w:rsidR="00D26A8D" w:rsidRPr="00EA4887">
        <w:rPr>
          <w:b/>
          <w:bCs/>
          <w:sz w:val="22"/>
          <w:szCs w:val="22"/>
        </w:rPr>
        <w:t>1</w:t>
      </w:r>
      <w:r w:rsidRPr="006B69E1">
        <w:rPr>
          <w:sz w:val="22"/>
          <w:szCs w:val="22"/>
        </w:rPr>
        <w:t xml:space="preserve"> – </w:t>
      </w:r>
      <w:bookmarkStart w:id="1" w:name="_Hlk46302134"/>
      <w:r w:rsidRPr="006B69E1">
        <w:rPr>
          <w:sz w:val="22"/>
          <w:szCs w:val="22"/>
        </w:rPr>
        <w:t>od km 0+509,18 do km 0+918,55</w:t>
      </w:r>
      <w:r w:rsidR="00D26A8D">
        <w:rPr>
          <w:sz w:val="22"/>
          <w:szCs w:val="22"/>
        </w:rPr>
        <w:t xml:space="preserve">, </w:t>
      </w:r>
      <w:bookmarkEnd w:id="1"/>
      <w:r w:rsidR="00D26A8D" w:rsidRPr="00765521">
        <w:rPr>
          <w:sz w:val="22"/>
          <w:szCs w:val="22"/>
        </w:rPr>
        <w:t>któ</w:t>
      </w:r>
      <w:r w:rsidR="00D26A8D">
        <w:rPr>
          <w:sz w:val="22"/>
          <w:szCs w:val="22"/>
        </w:rPr>
        <w:t>ry</w:t>
      </w:r>
      <w:r w:rsidR="00D26A8D" w:rsidRPr="00765521">
        <w:rPr>
          <w:sz w:val="22"/>
          <w:szCs w:val="22"/>
        </w:rPr>
        <w:t xml:space="preserve"> swym zakresem obejmuje w szczególności:</w:t>
      </w:r>
    </w:p>
    <w:p w14:paraId="06F6A8DD" w14:textId="77777777" w:rsidR="006B69E1" w:rsidRPr="00765521" w:rsidRDefault="006B69E1" w:rsidP="003A552C">
      <w:pPr>
        <w:pStyle w:val="Akapitzlist"/>
        <w:numPr>
          <w:ilvl w:val="0"/>
          <w:numId w:val="67"/>
        </w:numPr>
        <w:tabs>
          <w:tab w:val="left" w:pos="1418"/>
        </w:tabs>
        <w:spacing w:after="60"/>
        <w:ind w:left="1418" w:right="-85" w:hanging="284"/>
        <w:jc w:val="both"/>
        <w:rPr>
          <w:sz w:val="22"/>
          <w:szCs w:val="22"/>
        </w:rPr>
      </w:pPr>
      <w:r w:rsidRPr="00EA4887">
        <w:rPr>
          <w:sz w:val="22"/>
          <w:szCs w:val="22"/>
          <w:u w:val="single"/>
        </w:rPr>
        <w:t>w zakresie zlecanym przez Miasto Leszno</w:t>
      </w:r>
      <w:r>
        <w:rPr>
          <w:sz w:val="22"/>
          <w:szCs w:val="22"/>
        </w:rPr>
        <w:t>:</w:t>
      </w:r>
      <w:r w:rsidRPr="00765521">
        <w:rPr>
          <w:sz w:val="22"/>
          <w:szCs w:val="22"/>
        </w:rPr>
        <w:t xml:space="preserve"> </w:t>
      </w:r>
    </w:p>
    <w:p w14:paraId="566FC47F" w14:textId="421C00D5" w:rsidR="006B69E1" w:rsidRPr="006B69E1" w:rsidRDefault="006B69E1" w:rsidP="003A552C">
      <w:pPr>
        <w:pStyle w:val="Akapitzlist"/>
        <w:numPr>
          <w:ilvl w:val="0"/>
          <w:numId w:val="56"/>
        </w:numPr>
        <w:tabs>
          <w:tab w:val="left" w:pos="1985"/>
        </w:tabs>
        <w:spacing w:after="60"/>
        <w:ind w:left="1985" w:right="-85" w:hanging="284"/>
        <w:jc w:val="both"/>
        <w:rPr>
          <w:rFonts w:eastAsia="Calibri"/>
          <w:sz w:val="22"/>
          <w:szCs w:val="22"/>
        </w:rPr>
      </w:pPr>
      <w:bookmarkStart w:id="2" w:name="_Hlk46311711"/>
      <w:r w:rsidRPr="006B69E1">
        <w:rPr>
          <w:rFonts w:eastAsia="Calibri"/>
          <w:sz w:val="22"/>
          <w:szCs w:val="22"/>
        </w:rPr>
        <w:t xml:space="preserve">przebudowę jezdni ulicy Fabrycznej oraz odcinka ulicy Magazynowej </w:t>
      </w:r>
      <w:r w:rsidR="00487B7E">
        <w:rPr>
          <w:rFonts w:eastAsia="Calibri"/>
          <w:sz w:val="22"/>
          <w:szCs w:val="22"/>
        </w:rPr>
        <w:br/>
      </w:r>
      <w:r w:rsidRPr="006B69E1">
        <w:rPr>
          <w:rFonts w:eastAsia="Calibri"/>
          <w:sz w:val="22"/>
          <w:szCs w:val="22"/>
        </w:rPr>
        <w:t>o nawierzchni mineralno-</w:t>
      </w:r>
      <w:proofErr w:type="spellStart"/>
      <w:r w:rsidRPr="006B69E1">
        <w:rPr>
          <w:rFonts w:eastAsia="Calibri"/>
          <w:sz w:val="22"/>
          <w:szCs w:val="22"/>
        </w:rPr>
        <w:t>asflaltowej</w:t>
      </w:r>
      <w:proofErr w:type="spellEnd"/>
      <w:r w:rsidRPr="006B69E1">
        <w:rPr>
          <w:rFonts w:eastAsia="Calibri"/>
          <w:sz w:val="22"/>
          <w:szCs w:val="22"/>
        </w:rPr>
        <w:t>,</w:t>
      </w:r>
    </w:p>
    <w:p w14:paraId="18D2329A" w14:textId="4758BA21" w:rsidR="006B69E1" w:rsidRPr="003674F9" w:rsidRDefault="006B69E1" w:rsidP="003A552C">
      <w:pPr>
        <w:pStyle w:val="Akapitzlist"/>
        <w:numPr>
          <w:ilvl w:val="0"/>
          <w:numId w:val="56"/>
        </w:numPr>
        <w:tabs>
          <w:tab w:val="left" w:pos="1985"/>
        </w:tabs>
        <w:spacing w:after="60"/>
        <w:ind w:left="1985" w:right="-85" w:hanging="284"/>
        <w:jc w:val="both"/>
        <w:rPr>
          <w:rFonts w:eastAsia="Calibri"/>
          <w:sz w:val="22"/>
          <w:szCs w:val="22"/>
        </w:rPr>
      </w:pPr>
      <w:r w:rsidRPr="006B69E1">
        <w:rPr>
          <w:rFonts w:eastAsia="Calibri"/>
          <w:sz w:val="22"/>
          <w:szCs w:val="22"/>
        </w:rPr>
        <w:t xml:space="preserve">przebudowę skrzyżowania ul. Fabrycznej z ul. Magazynową na skrzyżowanie </w:t>
      </w:r>
      <w:r w:rsidR="00487B7E">
        <w:rPr>
          <w:rFonts w:eastAsia="Calibri"/>
          <w:sz w:val="22"/>
          <w:szCs w:val="22"/>
        </w:rPr>
        <w:br/>
      </w:r>
      <w:r w:rsidRPr="003674F9">
        <w:rPr>
          <w:rFonts w:eastAsia="Calibri"/>
          <w:sz w:val="22"/>
          <w:szCs w:val="22"/>
        </w:rPr>
        <w:t xml:space="preserve">o ruchu okrężnym typu rondo, </w:t>
      </w:r>
    </w:p>
    <w:p w14:paraId="52EBF817" w14:textId="1CDB4AC7" w:rsidR="006B69E1" w:rsidRPr="003674F9" w:rsidRDefault="006B69E1" w:rsidP="003A552C">
      <w:pPr>
        <w:pStyle w:val="Akapitzlist"/>
        <w:numPr>
          <w:ilvl w:val="0"/>
          <w:numId w:val="56"/>
        </w:numPr>
        <w:tabs>
          <w:tab w:val="left" w:pos="1985"/>
        </w:tabs>
        <w:spacing w:after="60"/>
        <w:ind w:left="1985" w:right="-85" w:hanging="284"/>
        <w:jc w:val="both"/>
        <w:rPr>
          <w:rFonts w:eastAsia="Calibri"/>
          <w:sz w:val="22"/>
          <w:szCs w:val="22"/>
        </w:rPr>
      </w:pPr>
      <w:r w:rsidRPr="003674F9">
        <w:rPr>
          <w:rFonts w:eastAsia="Calibri"/>
          <w:sz w:val="22"/>
          <w:szCs w:val="22"/>
        </w:rPr>
        <w:t xml:space="preserve">budowę ścieżek pieszo – rowerowych o nawierzchni </w:t>
      </w:r>
      <w:r w:rsidR="005A0957" w:rsidRPr="003674F9">
        <w:rPr>
          <w:rFonts w:eastAsia="Calibri"/>
          <w:sz w:val="22"/>
          <w:szCs w:val="22"/>
        </w:rPr>
        <w:t xml:space="preserve">z kostki betonowej </w:t>
      </w:r>
      <w:proofErr w:type="spellStart"/>
      <w:r w:rsidR="005A0957" w:rsidRPr="003674F9">
        <w:rPr>
          <w:rFonts w:eastAsia="Calibri"/>
          <w:sz w:val="22"/>
          <w:szCs w:val="22"/>
        </w:rPr>
        <w:t>bezfazowej</w:t>
      </w:r>
      <w:proofErr w:type="spellEnd"/>
      <w:r w:rsidR="002E1A6C" w:rsidRPr="003674F9">
        <w:rPr>
          <w:rFonts w:eastAsia="Calibri"/>
          <w:sz w:val="22"/>
          <w:szCs w:val="22"/>
        </w:rPr>
        <w:t>,</w:t>
      </w:r>
      <w:r w:rsidRPr="003674F9">
        <w:rPr>
          <w:rFonts w:eastAsia="Calibri"/>
          <w:sz w:val="22"/>
          <w:szCs w:val="22"/>
        </w:rPr>
        <w:t xml:space="preserve"> </w:t>
      </w:r>
    </w:p>
    <w:p w14:paraId="41996265" w14:textId="48CF56A2" w:rsidR="006B69E1" w:rsidRPr="006B69E1" w:rsidRDefault="006B69E1" w:rsidP="003A552C">
      <w:pPr>
        <w:pStyle w:val="Akapitzlist"/>
        <w:numPr>
          <w:ilvl w:val="0"/>
          <w:numId w:val="56"/>
        </w:numPr>
        <w:tabs>
          <w:tab w:val="left" w:pos="1985"/>
        </w:tabs>
        <w:spacing w:after="60"/>
        <w:ind w:left="1985" w:right="-85" w:hanging="284"/>
        <w:jc w:val="both"/>
        <w:rPr>
          <w:rFonts w:eastAsia="Calibri"/>
          <w:sz w:val="22"/>
          <w:szCs w:val="22"/>
        </w:rPr>
      </w:pPr>
      <w:r w:rsidRPr="006B69E1">
        <w:rPr>
          <w:rFonts w:eastAsia="Calibri"/>
          <w:sz w:val="22"/>
          <w:szCs w:val="22"/>
        </w:rPr>
        <w:t>budowę  chodników o nawierzchni z kostki betonowej,</w:t>
      </w:r>
    </w:p>
    <w:p w14:paraId="3460A6F1" w14:textId="4C8CA8EC" w:rsidR="006B69E1" w:rsidRPr="006B69E1" w:rsidRDefault="006B69E1" w:rsidP="003A552C">
      <w:pPr>
        <w:pStyle w:val="Akapitzlist"/>
        <w:numPr>
          <w:ilvl w:val="0"/>
          <w:numId w:val="56"/>
        </w:numPr>
        <w:tabs>
          <w:tab w:val="left" w:pos="1985"/>
        </w:tabs>
        <w:spacing w:after="60"/>
        <w:ind w:left="1985" w:right="-85" w:hanging="284"/>
        <w:jc w:val="both"/>
        <w:rPr>
          <w:rFonts w:eastAsia="Calibri"/>
          <w:sz w:val="22"/>
          <w:szCs w:val="22"/>
        </w:rPr>
      </w:pPr>
      <w:r w:rsidRPr="006B69E1">
        <w:rPr>
          <w:rFonts w:eastAsia="Calibri"/>
          <w:sz w:val="22"/>
          <w:szCs w:val="22"/>
        </w:rPr>
        <w:lastRenderedPageBreak/>
        <w:t xml:space="preserve">budowę zatok autobusowych o nawierzchni z kostki kamiennej, </w:t>
      </w:r>
    </w:p>
    <w:p w14:paraId="7AF134C1" w14:textId="693F035A" w:rsidR="006B69E1" w:rsidRPr="006B69E1" w:rsidRDefault="006B69E1" w:rsidP="003A552C">
      <w:pPr>
        <w:pStyle w:val="Akapitzlist"/>
        <w:numPr>
          <w:ilvl w:val="0"/>
          <w:numId w:val="56"/>
        </w:numPr>
        <w:tabs>
          <w:tab w:val="left" w:pos="1985"/>
        </w:tabs>
        <w:spacing w:after="60"/>
        <w:ind w:left="1985" w:right="-85" w:hanging="284"/>
        <w:jc w:val="both"/>
        <w:rPr>
          <w:rFonts w:eastAsia="Calibri"/>
          <w:sz w:val="22"/>
          <w:szCs w:val="22"/>
        </w:rPr>
      </w:pPr>
      <w:r w:rsidRPr="006B69E1">
        <w:rPr>
          <w:rFonts w:eastAsia="Calibri"/>
          <w:sz w:val="22"/>
          <w:szCs w:val="22"/>
        </w:rPr>
        <w:t>budowę wysp dzielących o nawierzchni z kostki kamiennej,</w:t>
      </w:r>
    </w:p>
    <w:p w14:paraId="1281BBB7" w14:textId="67B9498C" w:rsidR="006B69E1" w:rsidRPr="006B69E1" w:rsidRDefault="006B69E1" w:rsidP="003A552C">
      <w:pPr>
        <w:pStyle w:val="Akapitzlist"/>
        <w:numPr>
          <w:ilvl w:val="0"/>
          <w:numId w:val="56"/>
        </w:numPr>
        <w:tabs>
          <w:tab w:val="left" w:pos="1985"/>
        </w:tabs>
        <w:spacing w:after="60"/>
        <w:ind w:left="1985" w:right="-85" w:hanging="284"/>
        <w:jc w:val="both"/>
        <w:rPr>
          <w:rFonts w:eastAsia="Calibri"/>
          <w:sz w:val="22"/>
          <w:szCs w:val="22"/>
        </w:rPr>
      </w:pPr>
      <w:r w:rsidRPr="006B69E1">
        <w:rPr>
          <w:rFonts w:eastAsia="Calibri"/>
          <w:sz w:val="22"/>
          <w:szCs w:val="22"/>
        </w:rPr>
        <w:t xml:space="preserve">budowę </w:t>
      </w:r>
      <w:proofErr w:type="spellStart"/>
      <w:r w:rsidRPr="006B69E1">
        <w:rPr>
          <w:rFonts w:eastAsia="Calibri"/>
          <w:sz w:val="22"/>
          <w:szCs w:val="22"/>
        </w:rPr>
        <w:t>azyli</w:t>
      </w:r>
      <w:proofErr w:type="spellEnd"/>
      <w:r w:rsidRPr="006B69E1">
        <w:rPr>
          <w:rFonts w:eastAsia="Calibri"/>
          <w:sz w:val="22"/>
          <w:szCs w:val="22"/>
        </w:rPr>
        <w:t xml:space="preserve"> dla pieszych o nawierzchni z kostki betonowej,</w:t>
      </w:r>
    </w:p>
    <w:p w14:paraId="160B08AA" w14:textId="31E95A28" w:rsidR="006B69E1" w:rsidRPr="006B69E1" w:rsidRDefault="006B69E1" w:rsidP="003A552C">
      <w:pPr>
        <w:pStyle w:val="Akapitzlist"/>
        <w:numPr>
          <w:ilvl w:val="0"/>
          <w:numId w:val="56"/>
        </w:numPr>
        <w:tabs>
          <w:tab w:val="left" w:pos="1985"/>
        </w:tabs>
        <w:spacing w:after="60"/>
        <w:ind w:left="1985" w:right="-85" w:hanging="284"/>
        <w:jc w:val="both"/>
        <w:rPr>
          <w:rFonts w:eastAsia="Calibri"/>
          <w:sz w:val="22"/>
          <w:szCs w:val="22"/>
        </w:rPr>
      </w:pPr>
      <w:r w:rsidRPr="006B69E1">
        <w:rPr>
          <w:rFonts w:eastAsia="Calibri"/>
          <w:sz w:val="22"/>
          <w:szCs w:val="22"/>
        </w:rPr>
        <w:t xml:space="preserve">budowę / przebudowę zjazdów indywidualnych i publicznych o nawierzchni </w:t>
      </w:r>
      <w:r w:rsidR="00487B7E">
        <w:rPr>
          <w:rFonts w:eastAsia="Calibri"/>
          <w:sz w:val="22"/>
          <w:szCs w:val="22"/>
        </w:rPr>
        <w:br/>
      </w:r>
      <w:r w:rsidRPr="006B69E1">
        <w:rPr>
          <w:rFonts w:eastAsia="Calibri"/>
          <w:sz w:val="22"/>
          <w:szCs w:val="22"/>
        </w:rPr>
        <w:t xml:space="preserve">z kostki betonowej, </w:t>
      </w:r>
    </w:p>
    <w:p w14:paraId="4058298A" w14:textId="369B7E0F" w:rsidR="006B69E1" w:rsidRPr="006B69E1" w:rsidRDefault="006B69E1" w:rsidP="003A552C">
      <w:pPr>
        <w:pStyle w:val="Akapitzlist"/>
        <w:numPr>
          <w:ilvl w:val="0"/>
          <w:numId w:val="56"/>
        </w:numPr>
        <w:tabs>
          <w:tab w:val="left" w:pos="1985"/>
        </w:tabs>
        <w:spacing w:after="60"/>
        <w:ind w:left="1985" w:right="-85" w:hanging="284"/>
        <w:jc w:val="both"/>
        <w:rPr>
          <w:rFonts w:eastAsia="Calibri"/>
          <w:sz w:val="22"/>
          <w:szCs w:val="22"/>
        </w:rPr>
      </w:pPr>
      <w:r w:rsidRPr="006B69E1">
        <w:rPr>
          <w:rFonts w:eastAsia="Calibri"/>
          <w:sz w:val="22"/>
          <w:szCs w:val="22"/>
        </w:rPr>
        <w:t>rozbudowę istniejącego parkingu oraz jezdni manewrowej o nawierzchni z kostki betonowej,</w:t>
      </w:r>
    </w:p>
    <w:p w14:paraId="113E6D6D" w14:textId="431E914A" w:rsidR="006B69E1" w:rsidRPr="006B69E1" w:rsidRDefault="005A0957" w:rsidP="003A552C">
      <w:pPr>
        <w:pStyle w:val="Akapitzlist"/>
        <w:numPr>
          <w:ilvl w:val="0"/>
          <w:numId w:val="56"/>
        </w:numPr>
        <w:tabs>
          <w:tab w:val="left" w:pos="1985"/>
        </w:tabs>
        <w:spacing w:after="60"/>
        <w:ind w:left="1985" w:right="-85" w:hanging="284"/>
        <w:jc w:val="both"/>
        <w:rPr>
          <w:rFonts w:eastAsia="Calibri"/>
          <w:sz w:val="22"/>
          <w:szCs w:val="22"/>
        </w:rPr>
      </w:pPr>
      <w:bookmarkStart w:id="3" w:name="_Hlk46236970"/>
      <w:r>
        <w:rPr>
          <w:rFonts w:eastAsia="Calibri"/>
          <w:sz w:val="22"/>
          <w:szCs w:val="22"/>
        </w:rPr>
        <w:t>zagospodarowanie</w:t>
      </w:r>
      <w:r w:rsidR="006B69E1" w:rsidRPr="006B69E1">
        <w:rPr>
          <w:rFonts w:eastAsia="Calibri"/>
          <w:sz w:val="22"/>
          <w:szCs w:val="22"/>
        </w:rPr>
        <w:t xml:space="preserve"> terenów </w:t>
      </w:r>
      <w:r w:rsidRPr="006C3BA2">
        <w:rPr>
          <w:rFonts w:eastAsia="Calibri"/>
          <w:sz w:val="22"/>
          <w:szCs w:val="22"/>
        </w:rPr>
        <w:t>zieleni</w:t>
      </w:r>
      <w:r w:rsidR="006B69E1" w:rsidRPr="006C3BA2">
        <w:rPr>
          <w:rFonts w:eastAsia="Calibri"/>
          <w:sz w:val="22"/>
          <w:szCs w:val="22"/>
        </w:rPr>
        <w:t xml:space="preserve"> </w:t>
      </w:r>
      <w:r w:rsidR="006B69E1" w:rsidRPr="006B69E1">
        <w:rPr>
          <w:rFonts w:eastAsia="Calibri"/>
          <w:sz w:val="22"/>
          <w:szCs w:val="22"/>
        </w:rPr>
        <w:t>(humusowanie, obsianie trawą)</w:t>
      </w:r>
      <w:r w:rsidR="002E1A6C">
        <w:rPr>
          <w:rFonts w:eastAsia="Calibri"/>
          <w:sz w:val="22"/>
          <w:szCs w:val="22"/>
        </w:rPr>
        <w:t>,</w:t>
      </w:r>
    </w:p>
    <w:bookmarkEnd w:id="3"/>
    <w:p w14:paraId="22F89D5B" w14:textId="1D7B6B0F" w:rsidR="006B69E1" w:rsidRPr="00D26A8D" w:rsidRDefault="006B69E1" w:rsidP="003A552C">
      <w:pPr>
        <w:pStyle w:val="Akapitzlist"/>
        <w:numPr>
          <w:ilvl w:val="0"/>
          <w:numId w:val="56"/>
        </w:numPr>
        <w:tabs>
          <w:tab w:val="left" w:pos="1985"/>
        </w:tabs>
        <w:spacing w:after="60"/>
        <w:ind w:left="1985" w:right="-85" w:hanging="284"/>
        <w:jc w:val="both"/>
        <w:rPr>
          <w:rFonts w:eastAsia="Calibri"/>
          <w:sz w:val="22"/>
          <w:szCs w:val="22"/>
        </w:rPr>
      </w:pPr>
      <w:r w:rsidRPr="00D26A8D">
        <w:rPr>
          <w:rFonts w:eastAsia="Calibri"/>
          <w:sz w:val="22"/>
          <w:szCs w:val="22"/>
        </w:rPr>
        <w:t>budowę kanału technicznego,</w:t>
      </w:r>
    </w:p>
    <w:p w14:paraId="36B96CB9" w14:textId="7C18D987" w:rsidR="006B69E1" w:rsidRPr="00D26A8D" w:rsidRDefault="006B69E1" w:rsidP="003A552C">
      <w:pPr>
        <w:pStyle w:val="Akapitzlist"/>
        <w:numPr>
          <w:ilvl w:val="0"/>
          <w:numId w:val="56"/>
        </w:numPr>
        <w:tabs>
          <w:tab w:val="left" w:pos="1985"/>
        </w:tabs>
        <w:spacing w:after="60"/>
        <w:ind w:left="1985" w:right="-85" w:hanging="284"/>
        <w:jc w:val="both"/>
        <w:rPr>
          <w:rFonts w:eastAsia="Calibri"/>
          <w:sz w:val="22"/>
          <w:szCs w:val="22"/>
        </w:rPr>
      </w:pPr>
      <w:r w:rsidRPr="00D26A8D">
        <w:rPr>
          <w:rFonts w:eastAsia="Calibri"/>
          <w:sz w:val="22"/>
          <w:szCs w:val="22"/>
        </w:rPr>
        <w:t>budowę sieci oświetlenia ulicznego,</w:t>
      </w:r>
    </w:p>
    <w:p w14:paraId="028CC5AF" w14:textId="5002CF03" w:rsidR="006B69E1" w:rsidRPr="00D26A8D" w:rsidRDefault="006B69E1" w:rsidP="003A552C">
      <w:pPr>
        <w:pStyle w:val="Akapitzlist"/>
        <w:numPr>
          <w:ilvl w:val="0"/>
          <w:numId w:val="56"/>
        </w:numPr>
        <w:tabs>
          <w:tab w:val="left" w:pos="1985"/>
        </w:tabs>
        <w:spacing w:after="60"/>
        <w:ind w:left="1985" w:right="-85" w:hanging="284"/>
        <w:jc w:val="both"/>
        <w:rPr>
          <w:rFonts w:eastAsia="Calibri"/>
          <w:sz w:val="22"/>
          <w:szCs w:val="22"/>
        </w:rPr>
      </w:pPr>
      <w:r w:rsidRPr="00D26A8D">
        <w:rPr>
          <w:rFonts w:eastAsia="Calibri"/>
          <w:sz w:val="22"/>
          <w:szCs w:val="22"/>
        </w:rPr>
        <w:t>budowę doświetlenia przejść dla pieszych,</w:t>
      </w:r>
    </w:p>
    <w:p w14:paraId="6D888132" w14:textId="59325912" w:rsidR="006B69E1" w:rsidRPr="00D26A8D" w:rsidRDefault="006B69E1" w:rsidP="003A552C">
      <w:pPr>
        <w:pStyle w:val="Akapitzlist"/>
        <w:numPr>
          <w:ilvl w:val="0"/>
          <w:numId w:val="56"/>
        </w:numPr>
        <w:tabs>
          <w:tab w:val="left" w:pos="1985"/>
        </w:tabs>
        <w:spacing w:after="60"/>
        <w:ind w:left="1985" w:right="-85" w:hanging="284"/>
        <w:jc w:val="both"/>
        <w:rPr>
          <w:rFonts w:eastAsia="Calibri"/>
          <w:sz w:val="22"/>
          <w:szCs w:val="22"/>
        </w:rPr>
      </w:pPr>
      <w:r w:rsidRPr="00D26A8D">
        <w:rPr>
          <w:rFonts w:eastAsia="Calibri"/>
          <w:sz w:val="22"/>
          <w:szCs w:val="22"/>
        </w:rPr>
        <w:t>budowę monitoringu miejskiego</w:t>
      </w:r>
      <w:r w:rsidR="00D26A8D" w:rsidRPr="00D26A8D">
        <w:rPr>
          <w:rFonts w:eastAsia="Calibri"/>
          <w:sz w:val="22"/>
          <w:szCs w:val="22"/>
        </w:rPr>
        <w:t>,</w:t>
      </w:r>
    </w:p>
    <w:p w14:paraId="28D144F8" w14:textId="04A32FF1" w:rsidR="006B69E1" w:rsidRPr="00D26A8D" w:rsidRDefault="006B69E1" w:rsidP="003A552C">
      <w:pPr>
        <w:pStyle w:val="Akapitzlist"/>
        <w:numPr>
          <w:ilvl w:val="0"/>
          <w:numId w:val="56"/>
        </w:numPr>
        <w:tabs>
          <w:tab w:val="left" w:pos="1985"/>
        </w:tabs>
        <w:spacing w:after="60"/>
        <w:ind w:left="1985" w:right="-85" w:hanging="284"/>
        <w:jc w:val="both"/>
        <w:rPr>
          <w:rFonts w:eastAsia="Calibri"/>
          <w:sz w:val="22"/>
          <w:szCs w:val="22"/>
        </w:rPr>
      </w:pPr>
      <w:r w:rsidRPr="00D26A8D">
        <w:rPr>
          <w:rFonts w:eastAsia="Calibri"/>
          <w:sz w:val="22"/>
          <w:szCs w:val="22"/>
        </w:rPr>
        <w:t>budowę sieci kanalizacji deszczowej,</w:t>
      </w:r>
    </w:p>
    <w:p w14:paraId="3AB52E49" w14:textId="5ACE8C03" w:rsidR="006B69E1" w:rsidRPr="00D26A8D" w:rsidRDefault="00D26A8D" w:rsidP="003A552C">
      <w:pPr>
        <w:pStyle w:val="Akapitzlist"/>
        <w:numPr>
          <w:ilvl w:val="0"/>
          <w:numId w:val="56"/>
        </w:numPr>
        <w:tabs>
          <w:tab w:val="left" w:pos="1985"/>
        </w:tabs>
        <w:spacing w:after="60"/>
        <w:ind w:left="1985" w:right="-85" w:hanging="284"/>
        <w:jc w:val="both"/>
        <w:rPr>
          <w:rFonts w:eastAsia="Calibri"/>
          <w:sz w:val="22"/>
          <w:szCs w:val="22"/>
        </w:rPr>
      </w:pPr>
      <w:r w:rsidRPr="00D26A8D">
        <w:rPr>
          <w:rFonts w:eastAsia="Calibri"/>
          <w:sz w:val="22"/>
          <w:szCs w:val="22"/>
        </w:rPr>
        <w:t>p</w:t>
      </w:r>
      <w:r w:rsidR="006B69E1" w:rsidRPr="00D26A8D">
        <w:rPr>
          <w:rFonts w:eastAsia="Calibri"/>
          <w:sz w:val="22"/>
          <w:szCs w:val="22"/>
        </w:rPr>
        <w:t>rzebudowę sieci elektrycznych</w:t>
      </w:r>
      <w:r w:rsidRPr="00D26A8D">
        <w:rPr>
          <w:rFonts w:eastAsia="Calibri"/>
          <w:sz w:val="22"/>
          <w:szCs w:val="22"/>
        </w:rPr>
        <w:t>,</w:t>
      </w:r>
    </w:p>
    <w:p w14:paraId="53BD6B4E" w14:textId="2739441A" w:rsidR="006B69E1" w:rsidRPr="00D26A8D" w:rsidRDefault="00D26A8D" w:rsidP="003A552C">
      <w:pPr>
        <w:pStyle w:val="Akapitzlist"/>
        <w:numPr>
          <w:ilvl w:val="0"/>
          <w:numId w:val="56"/>
        </w:numPr>
        <w:tabs>
          <w:tab w:val="left" w:pos="1985"/>
        </w:tabs>
        <w:spacing w:after="60"/>
        <w:ind w:left="1985" w:right="-85" w:hanging="284"/>
        <w:jc w:val="both"/>
        <w:rPr>
          <w:rFonts w:eastAsia="Calibri"/>
          <w:sz w:val="22"/>
          <w:szCs w:val="22"/>
        </w:rPr>
      </w:pPr>
      <w:r w:rsidRPr="00D26A8D">
        <w:rPr>
          <w:rFonts w:eastAsia="Calibri"/>
          <w:sz w:val="22"/>
          <w:szCs w:val="22"/>
        </w:rPr>
        <w:t>p</w:t>
      </w:r>
      <w:r w:rsidR="006B69E1" w:rsidRPr="00D26A8D">
        <w:rPr>
          <w:rFonts w:eastAsia="Calibri"/>
          <w:sz w:val="22"/>
          <w:szCs w:val="22"/>
        </w:rPr>
        <w:t>rzebudowę sieci teletechnicznych</w:t>
      </w:r>
      <w:r w:rsidRPr="00D26A8D">
        <w:rPr>
          <w:rFonts w:eastAsia="Calibri"/>
          <w:sz w:val="22"/>
          <w:szCs w:val="22"/>
        </w:rPr>
        <w:t>,</w:t>
      </w:r>
    </w:p>
    <w:p w14:paraId="24CA5F70" w14:textId="14055185" w:rsidR="006B69E1" w:rsidRPr="00D26A8D" w:rsidRDefault="00D26A8D" w:rsidP="003A552C">
      <w:pPr>
        <w:pStyle w:val="Akapitzlist"/>
        <w:numPr>
          <w:ilvl w:val="0"/>
          <w:numId w:val="56"/>
        </w:numPr>
        <w:tabs>
          <w:tab w:val="left" w:pos="1985"/>
        </w:tabs>
        <w:spacing w:after="60"/>
        <w:ind w:left="1985" w:right="-85" w:hanging="284"/>
        <w:jc w:val="both"/>
        <w:rPr>
          <w:rFonts w:eastAsia="Calibri"/>
          <w:sz w:val="22"/>
          <w:szCs w:val="22"/>
        </w:rPr>
      </w:pPr>
      <w:r w:rsidRPr="00D26A8D">
        <w:rPr>
          <w:rFonts w:eastAsia="Calibri"/>
          <w:sz w:val="22"/>
          <w:szCs w:val="22"/>
        </w:rPr>
        <w:t>p</w:t>
      </w:r>
      <w:r w:rsidR="006B69E1" w:rsidRPr="00D26A8D">
        <w:rPr>
          <w:rFonts w:eastAsia="Calibri"/>
          <w:sz w:val="22"/>
          <w:szCs w:val="22"/>
        </w:rPr>
        <w:t>rzebudowę sieci gazowych</w:t>
      </w:r>
      <w:r w:rsidRPr="00D26A8D">
        <w:rPr>
          <w:rFonts w:eastAsia="Calibri"/>
          <w:sz w:val="22"/>
          <w:szCs w:val="22"/>
        </w:rPr>
        <w:t>,</w:t>
      </w:r>
      <w:r w:rsidR="006B69E1" w:rsidRPr="00D26A8D">
        <w:rPr>
          <w:rFonts w:eastAsia="Calibri"/>
          <w:sz w:val="22"/>
          <w:szCs w:val="22"/>
        </w:rPr>
        <w:t xml:space="preserve"> </w:t>
      </w:r>
    </w:p>
    <w:p w14:paraId="02BC05D6" w14:textId="0ADB8C0B" w:rsidR="006B69E1" w:rsidRPr="00D26A8D" w:rsidRDefault="00D26A8D" w:rsidP="003A552C">
      <w:pPr>
        <w:pStyle w:val="Akapitzlist"/>
        <w:numPr>
          <w:ilvl w:val="0"/>
          <w:numId w:val="56"/>
        </w:numPr>
        <w:tabs>
          <w:tab w:val="left" w:pos="1985"/>
        </w:tabs>
        <w:spacing w:after="60"/>
        <w:ind w:left="1985" w:right="-85" w:hanging="284"/>
        <w:jc w:val="both"/>
        <w:rPr>
          <w:rFonts w:eastAsia="Calibri"/>
          <w:sz w:val="22"/>
          <w:szCs w:val="22"/>
        </w:rPr>
      </w:pPr>
      <w:r w:rsidRPr="00D26A8D">
        <w:rPr>
          <w:rFonts w:eastAsia="Calibri"/>
          <w:sz w:val="22"/>
          <w:szCs w:val="22"/>
        </w:rPr>
        <w:t>b</w:t>
      </w:r>
      <w:r w:rsidR="006B69E1" w:rsidRPr="00D26A8D">
        <w:rPr>
          <w:rFonts w:eastAsia="Calibri"/>
          <w:sz w:val="22"/>
          <w:szCs w:val="22"/>
        </w:rPr>
        <w:t>udow</w:t>
      </w:r>
      <w:r w:rsidRPr="00D26A8D">
        <w:rPr>
          <w:rFonts w:eastAsia="Calibri"/>
          <w:sz w:val="22"/>
          <w:szCs w:val="22"/>
        </w:rPr>
        <w:t>ę</w:t>
      </w:r>
      <w:r w:rsidR="006B69E1" w:rsidRPr="00D26A8D">
        <w:rPr>
          <w:rFonts w:eastAsia="Calibri"/>
          <w:sz w:val="22"/>
          <w:szCs w:val="22"/>
        </w:rPr>
        <w:t xml:space="preserve"> i montaż elementów małej architektury (ławki, kosze, wiaty itp.)</w:t>
      </w:r>
    </w:p>
    <w:p w14:paraId="4FA2B71F" w14:textId="323707BC" w:rsidR="006B69E1" w:rsidRPr="00D26A8D" w:rsidRDefault="00D26A8D" w:rsidP="003A552C">
      <w:pPr>
        <w:pStyle w:val="Akapitzlist"/>
        <w:numPr>
          <w:ilvl w:val="0"/>
          <w:numId w:val="56"/>
        </w:numPr>
        <w:tabs>
          <w:tab w:val="left" w:pos="1985"/>
        </w:tabs>
        <w:spacing w:after="60"/>
        <w:ind w:left="1985" w:right="-85" w:hanging="284"/>
        <w:jc w:val="both"/>
        <w:rPr>
          <w:rFonts w:eastAsia="Calibri"/>
          <w:sz w:val="22"/>
          <w:szCs w:val="22"/>
        </w:rPr>
      </w:pPr>
      <w:r w:rsidRPr="00D26A8D">
        <w:rPr>
          <w:rFonts w:eastAsia="Calibri"/>
          <w:sz w:val="22"/>
          <w:szCs w:val="22"/>
        </w:rPr>
        <w:t>w</w:t>
      </w:r>
      <w:r w:rsidR="006B69E1" w:rsidRPr="00D26A8D">
        <w:rPr>
          <w:rFonts w:eastAsia="Calibri"/>
          <w:sz w:val="22"/>
          <w:szCs w:val="22"/>
        </w:rPr>
        <w:t>drożenie stałej organizacji ruchu (oznakowanie pionowe, poziome, urządzenia BRD itp.)</w:t>
      </w:r>
      <w:r w:rsidR="00487B7E">
        <w:rPr>
          <w:rFonts w:eastAsia="Calibri"/>
          <w:sz w:val="22"/>
          <w:szCs w:val="22"/>
        </w:rPr>
        <w:t>,</w:t>
      </w:r>
    </w:p>
    <w:p w14:paraId="2ED7DE6C" w14:textId="075C06AD" w:rsidR="006B69E1" w:rsidRPr="00D26A8D" w:rsidRDefault="006B69E1" w:rsidP="003A552C">
      <w:pPr>
        <w:pStyle w:val="Akapitzlist"/>
        <w:numPr>
          <w:ilvl w:val="0"/>
          <w:numId w:val="56"/>
        </w:numPr>
        <w:tabs>
          <w:tab w:val="left" w:pos="1985"/>
        </w:tabs>
        <w:spacing w:after="60"/>
        <w:ind w:left="1985" w:right="-85" w:hanging="284"/>
        <w:jc w:val="both"/>
        <w:rPr>
          <w:rFonts w:eastAsia="Calibri"/>
          <w:sz w:val="22"/>
          <w:szCs w:val="22"/>
        </w:rPr>
      </w:pPr>
      <w:r w:rsidRPr="00D26A8D">
        <w:rPr>
          <w:rFonts w:eastAsia="Calibri"/>
          <w:sz w:val="22"/>
          <w:szCs w:val="22"/>
        </w:rPr>
        <w:t>transfer rzeźby przestrzennej „Przestworza”</w:t>
      </w:r>
      <w:r w:rsidR="002E1A6C">
        <w:rPr>
          <w:rFonts w:eastAsia="Calibri"/>
          <w:sz w:val="22"/>
          <w:szCs w:val="22"/>
        </w:rPr>
        <w:t>,</w:t>
      </w:r>
    </w:p>
    <w:p w14:paraId="2A7CA21D" w14:textId="47FFBAD1" w:rsidR="006B69E1" w:rsidRPr="00D26A8D" w:rsidRDefault="006B69E1" w:rsidP="003A552C">
      <w:pPr>
        <w:pStyle w:val="Akapitzlist"/>
        <w:numPr>
          <w:ilvl w:val="0"/>
          <w:numId w:val="56"/>
        </w:numPr>
        <w:tabs>
          <w:tab w:val="left" w:pos="1985"/>
        </w:tabs>
        <w:spacing w:after="60"/>
        <w:ind w:left="1985" w:right="-85" w:hanging="284"/>
        <w:jc w:val="both"/>
        <w:rPr>
          <w:rFonts w:eastAsia="Calibri"/>
          <w:sz w:val="22"/>
          <w:szCs w:val="22"/>
        </w:rPr>
      </w:pPr>
      <w:r w:rsidRPr="00D26A8D">
        <w:rPr>
          <w:rFonts w:eastAsia="Calibri"/>
          <w:sz w:val="22"/>
          <w:szCs w:val="22"/>
        </w:rPr>
        <w:t>wykonanie tymczasowej drogi dojazdowej</w:t>
      </w:r>
      <w:r w:rsidR="00B51659">
        <w:rPr>
          <w:rFonts w:eastAsia="Calibri"/>
          <w:sz w:val="22"/>
          <w:szCs w:val="22"/>
        </w:rPr>
        <w:t>.</w:t>
      </w:r>
    </w:p>
    <w:bookmarkEnd w:id="2"/>
    <w:p w14:paraId="430B04B4" w14:textId="77777777" w:rsidR="00930265" w:rsidRDefault="00D26A8D" w:rsidP="00FB3252">
      <w:pPr>
        <w:pStyle w:val="Akapitzlist"/>
        <w:numPr>
          <w:ilvl w:val="0"/>
          <w:numId w:val="67"/>
        </w:numPr>
        <w:tabs>
          <w:tab w:val="left" w:pos="1418"/>
        </w:tabs>
        <w:spacing w:after="60"/>
        <w:ind w:left="1418" w:right="-85" w:hanging="284"/>
        <w:jc w:val="both"/>
        <w:rPr>
          <w:sz w:val="22"/>
          <w:szCs w:val="22"/>
        </w:rPr>
      </w:pPr>
      <w:r w:rsidRPr="00EA4887">
        <w:rPr>
          <w:sz w:val="22"/>
          <w:szCs w:val="22"/>
          <w:u w:val="single"/>
        </w:rPr>
        <w:t>w zakresie zlecanym przez MPWiK</w:t>
      </w:r>
      <w:r>
        <w:rPr>
          <w:sz w:val="22"/>
          <w:szCs w:val="22"/>
        </w:rPr>
        <w:t>:</w:t>
      </w:r>
    </w:p>
    <w:p w14:paraId="18C049A1" w14:textId="16D2DB62" w:rsidR="00930265" w:rsidRDefault="00930265" w:rsidP="00FB3252">
      <w:pPr>
        <w:pStyle w:val="Normalny1"/>
        <w:numPr>
          <w:ilvl w:val="0"/>
          <w:numId w:val="79"/>
        </w:numPr>
        <w:tabs>
          <w:tab w:val="center" w:pos="4536"/>
          <w:tab w:val="right" w:pos="9072"/>
        </w:tabs>
        <w:suppressAutoHyphens w:val="0"/>
        <w:autoSpaceDE/>
        <w:spacing w:after="60"/>
        <w:ind w:left="1985" w:hanging="284"/>
        <w:jc w:val="both"/>
        <w:rPr>
          <w:rFonts w:eastAsia="Arial"/>
          <w:sz w:val="22"/>
          <w:szCs w:val="22"/>
        </w:rPr>
      </w:pPr>
      <w:r w:rsidRPr="00930265">
        <w:rPr>
          <w:rFonts w:eastAsia="Arial"/>
          <w:sz w:val="22"/>
          <w:szCs w:val="22"/>
        </w:rPr>
        <w:t xml:space="preserve">budowę sieci kanalizacji ogólnospławnej DN 600 mm od studni SA1 do studni SA2 oraz od studni SA2 do węzła pA1 (miejsce przepięcia odpływu ścieków </w:t>
      </w:r>
      <w:r w:rsidR="00487B7E">
        <w:rPr>
          <w:rFonts w:eastAsia="Arial"/>
          <w:sz w:val="22"/>
          <w:szCs w:val="22"/>
        </w:rPr>
        <w:br/>
      </w:r>
      <w:r w:rsidRPr="00930265">
        <w:rPr>
          <w:rFonts w:eastAsia="Arial"/>
          <w:sz w:val="22"/>
          <w:szCs w:val="22"/>
        </w:rPr>
        <w:t>z LFP),</w:t>
      </w:r>
    </w:p>
    <w:p w14:paraId="23D56FF8" w14:textId="0F261E30" w:rsidR="00930265" w:rsidRDefault="00930265" w:rsidP="00FB3252">
      <w:pPr>
        <w:pStyle w:val="Normalny1"/>
        <w:numPr>
          <w:ilvl w:val="0"/>
          <w:numId w:val="79"/>
        </w:numPr>
        <w:tabs>
          <w:tab w:val="center" w:pos="4536"/>
          <w:tab w:val="right" w:pos="9072"/>
        </w:tabs>
        <w:suppressAutoHyphens w:val="0"/>
        <w:autoSpaceDE/>
        <w:spacing w:after="60"/>
        <w:ind w:left="1985" w:hanging="284"/>
        <w:jc w:val="both"/>
        <w:rPr>
          <w:rFonts w:eastAsia="Arial"/>
          <w:sz w:val="22"/>
          <w:szCs w:val="22"/>
        </w:rPr>
      </w:pPr>
      <w:r w:rsidRPr="00930265">
        <w:rPr>
          <w:rFonts w:eastAsia="Arial"/>
          <w:sz w:val="22"/>
          <w:szCs w:val="22"/>
        </w:rPr>
        <w:t xml:space="preserve">budowę sieci kanalizacji ogólnospławnej DN 400 mm od studni SA2 do SA8 (przepięcie ścieków w rejonie ul. Magazynowej), </w:t>
      </w:r>
    </w:p>
    <w:p w14:paraId="4E3545B3" w14:textId="7A797732" w:rsidR="00930265" w:rsidRDefault="00930265" w:rsidP="00FB3252">
      <w:pPr>
        <w:pStyle w:val="Normalny1"/>
        <w:numPr>
          <w:ilvl w:val="0"/>
          <w:numId w:val="79"/>
        </w:numPr>
        <w:tabs>
          <w:tab w:val="center" w:pos="4536"/>
          <w:tab w:val="right" w:pos="9072"/>
        </w:tabs>
        <w:suppressAutoHyphens w:val="0"/>
        <w:autoSpaceDE/>
        <w:spacing w:after="60"/>
        <w:ind w:left="1985" w:hanging="284"/>
        <w:jc w:val="both"/>
        <w:rPr>
          <w:rFonts w:eastAsia="Arial"/>
          <w:sz w:val="22"/>
          <w:szCs w:val="22"/>
        </w:rPr>
      </w:pPr>
      <w:r w:rsidRPr="00930265">
        <w:rPr>
          <w:rFonts w:eastAsia="Arial"/>
          <w:sz w:val="22"/>
          <w:szCs w:val="22"/>
        </w:rPr>
        <w:t xml:space="preserve">budowę odcinka kanału od studni SB9 do studni SB12 o średnicy rur DN 200-315 mm, </w:t>
      </w:r>
    </w:p>
    <w:p w14:paraId="6CBFBE3D" w14:textId="2AB25FB0" w:rsidR="00930265" w:rsidRDefault="00930265" w:rsidP="00FB3252">
      <w:pPr>
        <w:pStyle w:val="Normalny1"/>
        <w:numPr>
          <w:ilvl w:val="0"/>
          <w:numId w:val="79"/>
        </w:numPr>
        <w:tabs>
          <w:tab w:val="center" w:pos="4536"/>
          <w:tab w:val="right" w:pos="9072"/>
        </w:tabs>
        <w:suppressAutoHyphens w:val="0"/>
        <w:autoSpaceDE/>
        <w:spacing w:after="60"/>
        <w:ind w:left="1985" w:hanging="284"/>
        <w:jc w:val="both"/>
        <w:rPr>
          <w:rFonts w:eastAsia="Arial"/>
          <w:sz w:val="22"/>
          <w:szCs w:val="22"/>
        </w:rPr>
      </w:pPr>
      <w:r w:rsidRPr="00930265">
        <w:rPr>
          <w:rFonts w:eastAsia="Arial"/>
          <w:sz w:val="22"/>
          <w:szCs w:val="22"/>
        </w:rPr>
        <w:t>tymczasowy odcinek sieci kanalizacji ogólnospławnej od studni SB9 do studni SB9.1 o średnicy 315 mm</w:t>
      </w:r>
      <w:r w:rsidR="005F7671">
        <w:rPr>
          <w:rFonts w:eastAsia="Arial"/>
          <w:sz w:val="22"/>
          <w:szCs w:val="22"/>
        </w:rPr>
        <w:t>,</w:t>
      </w:r>
    </w:p>
    <w:p w14:paraId="12F21EAD" w14:textId="5D835581" w:rsidR="00930265" w:rsidRDefault="00930265" w:rsidP="00FB3252">
      <w:pPr>
        <w:pStyle w:val="Normalny1"/>
        <w:numPr>
          <w:ilvl w:val="0"/>
          <w:numId w:val="79"/>
        </w:numPr>
        <w:tabs>
          <w:tab w:val="center" w:pos="4536"/>
          <w:tab w:val="right" w:pos="9072"/>
        </w:tabs>
        <w:suppressAutoHyphens w:val="0"/>
        <w:autoSpaceDE/>
        <w:spacing w:after="60"/>
        <w:ind w:left="1985" w:hanging="284"/>
        <w:jc w:val="both"/>
        <w:rPr>
          <w:rFonts w:eastAsia="Arial"/>
          <w:sz w:val="22"/>
          <w:szCs w:val="22"/>
        </w:rPr>
      </w:pPr>
      <w:r w:rsidRPr="00930265">
        <w:rPr>
          <w:rFonts w:eastAsia="Arial"/>
          <w:sz w:val="22"/>
          <w:szCs w:val="22"/>
        </w:rPr>
        <w:t>przebudowę przyłącza kanalizacyjnego DN 200 do granicy posesji od studni SB11 do pB3,</w:t>
      </w:r>
    </w:p>
    <w:p w14:paraId="6D8F97B4" w14:textId="6A68CE69" w:rsidR="00930265" w:rsidRDefault="00930265" w:rsidP="00FB3252">
      <w:pPr>
        <w:pStyle w:val="Normalny1"/>
        <w:numPr>
          <w:ilvl w:val="0"/>
          <w:numId w:val="79"/>
        </w:numPr>
        <w:tabs>
          <w:tab w:val="center" w:pos="4536"/>
          <w:tab w:val="right" w:pos="9072"/>
        </w:tabs>
        <w:suppressAutoHyphens w:val="0"/>
        <w:autoSpaceDE/>
        <w:spacing w:after="60"/>
        <w:ind w:left="1985" w:hanging="284"/>
        <w:jc w:val="both"/>
        <w:rPr>
          <w:rFonts w:eastAsia="Arial"/>
          <w:sz w:val="22"/>
          <w:szCs w:val="22"/>
        </w:rPr>
      </w:pPr>
      <w:r w:rsidRPr="00930265">
        <w:rPr>
          <w:rFonts w:eastAsia="Arial"/>
          <w:sz w:val="22"/>
          <w:szCs w:val="22"/>
        </w:rPr>
        <w:t xml:space="preserve">budowę odcinka sieci kanalizacji ogólnospławnej DN 250 mm od studni SD1 do studni SD3 do projektowanego kanału </w:t>
      </w:r>
      <w:r w:rsidR="00400958">
        <w:rPr>
          <w:rFonts w:eastAsia="Arial"/>
          <w:sz w:val="22"/>
          <w:szCs w:val="22"/>
        </w:rPr>
        <w:t>(</w:t>
      </w:r>
      <w:r w:rsidRPr="00930265">
        <w:rPr>
          <w:rFonts w:eastAsia="Arial"/>
          <w:sz w:val="22"/>
          <w:szCs w:val="22"/>
        </w:rPr>
        <w:t xml:space="preserve">należy przepiąć istniejący </w:t>
      </w:r>
      <w:proofErr w:type="spellStart"/>
      <w:r w:rsidRPr="00930265">
        <w:rPr>
          <w:rFonts w:eastAsia="Arial"/>
          <w:sz w:val="22"/>
          <w:szCs w:val="22"/>
        </w:rPr>
        <w:t>przykanalik</w:t>
      </w:r>
      <w:proofErr w:type="spellEnd"/>
      <w:r w:rsidRPr="00930265">
        <w:rPr>
          <w:rFonts w:eastAsia="Arial"/>
          <w:sz w:val="22"/>
          <w:szCs w:val="22"/>
        </w:rPr>
        <w:t xml:space="preserve"> wpustu deszczowego</w:t>
      </w:r>
      <w:r w:rsidR="00400958">
        <w:rPr>
          <w:rFonts w:eastAsia="Arial"/>
          <w:sz w:val="22"/>
          <w:szCs w:val="22"/>
        </w:rPr>
        <w:t>)</w:t>
      </w:r>
      <w:r w:rsidRPr="00930265">
        <w:rPr>
          <w:rFonts w:eastAsia="Arial"/>
          <w:sz w:val="22"/>
          <w:szCs w:val="22"/>
        </w:rPr>
        <w:t>,</w:t>
      </w:r>
    </w:p>
    <w:p w14:paraId="2198A6DA" w14:textId="6935068C" w:rsidR="00102E4B" w:rsidRDefault="00102E4B" w:rsidP="00FB3252">
      <w:pPr>
        <w:pStyle w:val="Normalny1"/>
        <w:numPr>
          <w:ilvl w:val="0"/>
          <w:numId w:val="79"/>
        </w:numPr>
        <w:tabs>
          <w:tab w:val="center" w:pos="4536"/>
          <w:tab w:val="right" w:pos="9072"/>
        </w:tabs>
        <w:suppressAutoHyphens w:val="0"/>
        <w:autoSpaceDE/>
        <w:spacing w:after="60"/>
        <w:ind w:left="1985" w:hanging="284"/>
        <w:jc w:val="both"/>
        <w:rPr>
          <w:rFonts w:eastAsia="Arial"/>
          <w:sz w:val="22"/>
          <w:szCs w:val="28"/>
        </w:rPr>
      </w:pPr>
      <w:r w:rsidRPr="00CF2682">
        <w:rPr>
          <w:rFonts w:eastAsia="Arial"/>
          <w:sz w:val="22"/>
          <w:szCs w:val="28"/>
        </w:rPr>
        <w:t>przebudow</w:t>
      </w:r>
      <w:r w:rsidR="00400958">
        <w:rPr>
          <w:rFonts w:eastAsia="Arial"/>
          <w:sz w:val="22"/>
          <w:szCs w:val="28"/>
        </w:rPr>
        <w:t>ę</w:t>
      </w:r>
      <w:r w:rsidRPr="00CF2682">
        <w:rPr>
          <w:rFonts w:eastAsia="Arial"/>
          <w:sz w:val="22"/>
          <w:szCs w:val="28"/>
        </w:rPr>
        <w:t xml:space="preserve"> magistrali wodociągowej DN 500 na odcinku od węzła W1-W13+16,2 m,</w:t>
      </w:r>
    </w:p>
    <w:p w14:paraId="7845CB04" w14:textId="42E6BA77" w:rsidR="00102E4B" w:rsidRDefault="00102E4B" w:rsidP="00FB3252">
      <w:pPr>
        <w:pStyle w:val="Normalny1"/>
        <w:numPr>
          <w:ilvl w:val="0"/>
          <w:numId w:val="79"/>
        </w:numPr>
        <w:tabs>
          <w:tab w:val="center" w:pos="4536"/>
          <w:tab w:val="right" w:pos="9072"/>
        </w:tabs>
        <w:suppressAutoHyphens w:val="0"/>
        <w:autoSpaceDE/>
        <w:spacing w:after="60"/>
        <w:ind w:left="1985" w:hanging="284"/>
        <w:jc w:val="both"/>
        <w:rPr>
          <w:rFonts w:eastAsia="Arial"/>
          <w:sz w:val="22"/>
          <w:szCs w:val="28"/>
        </w:rPr>
      </w:pPr>
      <w:r w:rsidRPr="00DB0CC7">
        <w:rPr>
          <w:rFonts w:eastAsia="Arial"/>
          <w:sz w:val="22"/>
          <w:szCs w:val="28"/>
        </w:rPr>
        <w:t xml:space="preserve">w węźle W4 zamontować trójnik o średnicy DN 500/100 mm dla odejścia </w:t>
      </w:r>
      <w:r w:rsidR="001724F7">
        <w:rPr>
          <w:rFonts w:eastAsia="Arial"/>
          <w:sz w:val="22"/>
          <w:szCs w:val="28"/>
        </w:rPr>
        <w:br/>
      </w:r>
      <w:r w:rsidRPr="00DB0CC7">
        <w:rPr>
          <w:rFonts w:eastAsia="Arial"/>
          <w:sz w:val="22"/>
          <w:szCs w:val="28"/>
        </w:rPr>
        <w:t>w kierunku komory z zaworem napowietrza</w:t>
      </w:r>
      <w:r w:rsidRPr="00F843C8">
        <w:rPr>
          <w:rFonts w:eastAsia="Arial"/>
          <w:sz w:val="22"/>
          <w:szCs w:val="28"/>
        </w:rPr>
        <w:t>jąco-odpowietrzającym,</w:t>
      </w:r>
    </w:p>
    <w:p w14:paraId="288A3FC8" w14:textId="557A37DF" w:rsidR="00102E4B" w:rsidRDefault="00102E4B" w:rsidP="00FB3252">
      <w:pPr>
        <w:pStyle w:val="Normalny1"/>
        <w:numPr>
          <w:ilvl w:val="0"/>
          <w:numId w:val="79"/>
        </w:numPr>
        <w:tabs>
          <w:tab w:val="center" w:pos="4536"/>
          <w:tab w:val="right" w:pos="9072"/>
        </w:tabs>
        <w:suppressAutoHyphens w:val="0"/>
        <w:autoSpaceDE/>
        <w:spacing w:after="60"/>
        <w:ind w:left="1985" w:hanging="284"/>
        <w:jc w:val="both"/>
        <w:rPr>
          <w:rFonts w:eastAsia="Arial"/>
          <w:sz w:val="22"/>
          <w:szCs w:val="28"/>
        </w:rPr>
      </w:pPr>
      <w:r w:rsidRPr="00400958">
        <w:rPr>
          <w:rFonts w:eastAsia="Arial"/>
          <w:sz w:val="22"/>
          <w:szCs w:val="28"/>
        </w:rPr>
        <w:t xml:space="preserve">przebudowę magistrali wodociągowej DN 500 mm na odcinku od węzła W2 do węzła W4 zaprojektowano w technologii </w:t>
      </w:r>
      <w:proofErr w:type="spellStart"/>
      <w:r w:rsidRPr="00400958">
        <w:rPr>
          <w:rFonts w:eastAsia="Arial"/>
          <w:sz w:val="22"/>
          <w:szCs w:val="28"/>
        </w:rPr>
        <w:t>bezwykopowej</w:t>
      </w:r>
      <w:proofErr w:type="spellEnd"/>
      <w:r w:rsidRPr="00400958">
        <w:rPr>
          <w:rFonts w:eastAsia="Arial"/>
          <w:sz w:val="22"/>
          <w:szCs w:val="28"/>
        </w:rPr>
        <w:t>,</w:t>
      </w:r>
    </w:p>
    <w:p w14:paraId="5ABDA1B7" w14:textId="3B9C5DC7" w:rsidR="00102E4B" w:rsidRDefault="00102E4B" w:rsidP="00FB3252">
      <w:pPr>
        <w:pStyle w:val="Normalny1"/>
        <w:numPr>
          <w:ilvl w:val="0"/>
          <w:numId w:val="79"/>
        </w:numPr>
        <w:tabs>
          <w:tab w:val="center" w:pos="4536"/>
          <w:tab w:val="right" w:pos="9072"/>
        </w:tabs>
        <w:suppressAutoHyphens w:val="0"/>
        <w:autoSpaceDE/>
        <w:spacing w:after="60"/>
        <w:ind w:left="1985" w:hanging="284"/>
        <w:jc w:val="both"/>
        <w:rPr>
          <w:rFonts w:eastAsia="Arial"/>
          <w:sz w:val="22"/>
          <w:szCs w:val="28"/>
        </w:rPr>
      </w:pPr>
      <w:r w:rsidRPr="00DB0CC7">
        <w:rPr>
          <w:rFonts w:eastAsia="Arial"/>
          <w:sz w:val="22"/>
          <w:szCs w:val="28"/>
        </w:rPr>
        <w:t>przebudow</w:t>
      </w:r>
      <w:r w:rsidR="00400958">
        <w:rPr>
          <w:rFonts w:eastAsia="Arial"/>
          <w:sz w:val="22"/>
          <w:szCs w:val="28"/>
        </w:rPr>
        <w:t>ę</w:t>
      </w:r>
      <w:r w:rsidRPr="00400958">
        <w:rPr>
          <w:rFonts w:eastAsia="Arial"/>
          <w:sz w:val="22"/>
          <w:szCs w:val="28"/>
        </w:rPr>
        <w:t xml:space="preserve"> i rozbudow</w:t>
      </w:r>
      <w:r w:rsidR="00400958">
        <w:rPr>
          <w:rFonts w:eastAsia="Arial"/>
          <w:sz w:val="22"/>
          <w:szCs w:val="28"/>
        </w:rPr>
        <w:t>ę</w:t>
      </w:r>
      <w:r w:rsidRPr="00400958">
        <w:rPr>
          <w:rFonts w:eastAsia="Arial"/>
          <w:sz w:val="22"/>
          <w:szCs w:val="28"/>
        </w:rPr>
        <w:t xml:space="preserve"> sieci wodociągowej rozdzielczej wraz z niezbędnymi przepięciami przyłączy wodociągowych odcinek W5-W5.1 o średnicy DN 160 mm, odcinek W10-W10.7 o średnicy DN 160 mm, odcinek w1-w14 o średnicy DN 110, odcinek w14-w15 o średnicy DN 110, odcinek w6-W11 o średnicy D</w:t>
      </w:r>
      <w:r w:rsidR="004946D5" w:rsidRPr="00400958">
        <w:rPr>
          <w:rFonts w:eastAsia="Arial"/>
          <w:sz w:val="22"/>
          <w:szCs w:val="28"/>
        </w:rPr>
        <w:t>N</w:t>
      </w:r>
      <w:r w:rsidRPr="00400958">
        <w:rPr>
          <w:rFonts w:eastAsia="Arial"/>
          <w:sz w:val="22"/>
          <w:szCs w:val="28"/>
        </w:rPr>
        <w:t xml:space="preserve"> 110,</w:t>
      </w:r>
    </w:p>
    <w:p w14:paraId="37F1BCF4" w14:textId="3AE60880" w:rsidR="00102E4B" w:rsidRDefault="00102E4B" w:rsidP="00FB3252">
      <w:pPr>
        <w:pStyle w:val="Normalny1"/>
        <w:numPr>
          <w:ilvl w:val="0"/>
          <w:numId w:val="79"/>
        </w:numPr>
        <w:tabs>
          <w:tab w:val="center" w:pos="4536"/>
          <w:tab w:val="right" w:pos="9072"/>
        </w:tabs>
        <w:suppressAutoHyphens w:val="0"/>
        <w:autoSpaceDE/>
        <w:spacing w:after="60"/>
        <w:ind w:left="1985" w:hanging="284"/>
        <w:jc w:val="both"/>
        <w:rPr>
          <w:rFonts w:eastAsia="Arial"/>
          <w:sz w:val="22"/>
          <w:szCs w:val="28"/>
        </w:rPr>
      </w:pPr>
      <w:r w:rsidRPr="001724F7">
        <w:rPr>
          <w:rFonts w:eastAsia="Arial"/>
          <w:sz w:val="22"/>
          <w:szCs w:val="28"/>
        </w:rPr>
        <w:lastRenderedPageBreak/>
        <w:t>przepięcie istniejącego przyłącza wodociągowego DN 50 mm w węźle w3 oraz istniejącego przyłącza wodociągowego DN 40 mm w węźle 11.</w:t>
      </w:r>
    </w:p>
    <w:p w14:paraId="61FD27A5" w14:textId="5727B086" w:rsidR="008F0AAB" w:rsidRPr="00FB3252" w:rsidRDefault="008F0AAB" w:rsidP="00CF2682">
      <w:pPr>
        <w:spacing w:after="60"/>
        <w:ind w:left="1418"/>
        <w:jc w:val="both"/>
        <w:rPr>
          <w:sz w:val="22"/>
          <w:szCs w:val="22"/>
          <w:u w:val="single"/>
        </w:rPr>
      </w:pPr>
      <w:r w:rsidRPr="00FB3252">
        <w:rPr>
          <w:b/>
          <w:sz w:val="22"/>
          <w:szCs w:val="22"/>
          <w:u w:val="single"/>
        </w:rPr>
        <w:t>Uwaga 1</w:t>
      </w:r>
      <w:r w:rsidR="00EA4887" w:rsidRPr="00FB3252">
        <w:rPr>
          <w:b/>
          <w:sz w:val="22"/>
          <w:szCs w:val="22"/>
          <w:u w:val="single"/>
        </w:rPr>
        <w:t>:</w:t>
      </w:r>
    </w:p>
    <w:p w14:paraId="47E6C500" w14:textId="552A5362" w:rsidR="008F0AAB" w:rsidRDefault="008F0AAB" w:rsidP="00CF2682">
      <w:pPr>
        <w:spacing w:after="60"/>
        <w:ind w:left="1418"/>
        <w:jc w:val="both"/>
        <w:rPr>
          <w:sz w:val="22"/>
          <w:szCs w:val="22"/>
        </w:rPr>
      </w:pPr>
      <w:r w:rsidRPr="00CF2682">
        <w:rPr>
          <w:sz w:val="22"/>
          <w:szCs w:val="22"/>
        </w:rPr>
        <w:t>Na sieci kanalizacji ogólnospławnej należy zastosować studnie rewizyjne</w:t>
      </w:r>
      <w:r w:rsidR="005C2AC3">
        <w:rPr>
          <w:sz w:val="22"/>
          <w:szCs w:val="22"/>
        </w:rPr>
        <w:t xml:space="preserve"> betonowe</w:t>
      </w:r>
      <w:r w:rsidRPr="00CF2682">
        <w:rPr>
          <w:sz w:val="22"/>
          <w:szCs w:val="22"/>
        </w:rPr>
        <w:t xml:space="preserve"> </w:t>
      </w:r>
      <w:r w:rsidR="001724F7">
        <w:rPr>
          <w:sz w:val="22"/>
          <w:szCs w:val="22"/>
        </w:rPr>
        <w:br/>
      </w:r>
      <w:r w:rsidRPr="00CF2682">
        <w:rPr>
          <w:sz w:val="22"/>
          <w:szCs w:val="22"/>
        </w:rPr>
        <w:t>o średnicy wewnętrznej w zakresie Dn1000-1</w:t>
      </w:r>
      <w:r w:rsidR="005C2AC3">
        <w:rPr>
          <w:sz w:val="22"/>
          <w:szCs w:val="22"/>
        </w:rPr>
        <w:t>2</w:t>
      </w:r>
      <w:r w:rsidRPr="00CF2682">
        <w:rPr>
          <w:sz w:val="22"/>
          <w:szCs w:val="22"/>
        </w:rPr>
        <w:t>00 mm (</w:t>
      </w:r>
      <w:r w:rsidR="005C2AC3">
        <w:rPr>
          <w:sz w:val="22"/>
          <w:szCs w:val="22"/>
        </w:rPr>
        <w:t xml:space="preserve">15 </w:t>
      </w:r>
      <w:r w:rsidRPr="00CF2682">
        <w:rPr>
          <w:sz w:val="22"/>
          <w:szCs w:val="22"/>
        </w:rPr>
        <w:t xml:space="preserve">szt.) z prefabrykowanych elementów betonowych, wykonanych z betonu </w:t>
      </w:r>
      <w:r w:rsidR="005C2AC3">
        <w:rPr>
          <w:sz w:val="22"/>
          <w:szCs w:val="22"/>
        </w:rPr>
        <w:t xml:space="preserve"> klasy</w:t>
      </w:r>
      <w:r w:rsidRPr="00CF2682">
        <w:rPr>
          <w:sz w:val="22"/>
          <w:szCs w:val="22"/>
        </w:rPr>
        <w:t>C</w:t>
      </w:r>
      <w:r w:rsidR="005C2AC3">
        <w:rPr>
          <w:sz w:val="22"/>
          <w:szCs w:val="22"/>
        </w:rPr>
        <w:t>40</w:t>
      </w:r>
      <w:r w:rsidRPr="00CF2682">
        <w:rPr>
          <w:sz w:val="22"/>
          <w:szCs w:val="22"/>
        </w:rPr>
        <w:t>/</w:t>
      </w:r>
      <w:r w:rsidR="005C2AC3">
        <w:rPr>
          <w:sz w:val="22"/>
          <w:szCs w:val="22"/>
        </w:rPr>
        <w:t>50 W8</w:t>
      </w:r>
      <w:r w:rsidRPr="00CF2682">
        <w:rPr>
          <w:sz w:val="22"/>
          <w:szCs w:val="22"/>
        </w:rPr>
        <w:t xml:space="preserve">, łączonych na uszczelki elastomerowe, z dennicą monolityczną wraz z odpowiednio ukształtowaną kinetą (kineta wraz z kręgiem dennym stanowi jeden element). Studnia wyposażona </w:t>
      </w:r>
      <w:r w:rsidR="001724F7">
        <w:rPr>
          <w:sz w:val="22"/>
          <w:szCs w:val="22"/>
        </w:rPr>
        <w:br/>
      </w:r>
      <w:r w:rsidRPr="00CF2682">
        <w:rPr>
          <w:sz w:val="22"/>
          <w:szCs w:val="22"/>
        </w:rPr>
        <w:t xml:space="preserve">w stopnie </w:t>
      </w:r>
      <w:proofErr w:type="spellStart"/>
      <w:r w:rsidRPr="00CF2682">
        <w:rPr>
          <w:sz w:val="22"/>
          <w:szCs w:val="22"/>
        </w:rPr>
        <w:t>złazowe</w:t>
      </w:r>
      <w:proofErr w:type="spellEnd"/>
      <w:r w:rsidRPr="00CF2682">
        <w:rPr>
          <w:sz w:val="22"/>
          <w:szCs w:val="22"/>
        </w:rPr>
        <w:t xml:space="preserve"> żeliwne, powlekane warstwą z tworzywa sztucznego (zamontowane fabrycznie). </w:t>
      </w:r>
      <w:r w:rsidR="005C2AC3">
        <w:rPr>
          <w:sz w:val="22"/>
          <w:szCs w:val="22"/>
        </w:rPr>
        <w:t xml:space="preserve">Należy zmontować studnię żelbetową </w:t>
      </w:r>
      <w:proofErr w:type="spellStart"/>
      <w:r w:rsidR="005C2AC3">
        <w:rPr>
          <w:sz w:val="22"/>
          <w:szCs w:val="22"/>
        </w:rPr>
        <w:t>Dn</w:t>
      </w:r>
      <w:proofErr w:type="spellEnd"/>
      <w:r w:rsidR="005C2AC3">
        <w:rPr>
          <w:sz w:val="22"/>
          <w:szCs w:val="22"/>
        </w:rPr>
        <w:t xml:space="preserve"> 1500 mm (2 szt.).</w:t>
      </w:r>
    </w:p>
    <w:p w14:paraId="77E3DE39" w14:textId="4A341E8F" w:rsidR="005C2AC3" w:rsidRPr="00FB3252" w:rsidRDefault="005C2AC3" w:rsidP="00CF2682">
      <w:pPr>
        <w:spacing w:after="60"/>
        <w:ind w:left="1418"/>
        <w:jc w:val="both"/>
        <w:rPr>
          <w:b/>
          <w:sz w:val="22"/>
          <w:szCs w:val="22"/>
          <w:u w:val="single"/>
        </w:rPr>
      </w:pPr>
      <w:r w:rsidRPr="00FB3252">
        <w:rPr>
          <w:b/>
          <w:sz w:val="22"/>
          <w:szCs w:val="22"/>
          <w:u w:val="single"/>
        </w:rPr>
        <w:t>Uwaga 2</w:t>
      </w:r>
      <w:r w:rsidR="00DA2E06" w:rsidRPr="00FB3252">
        <w:rPr>
          <w:b/>
          <w:sz w:val="22"/>
          <w:szCs w:val="22"/>
          <w:u w:val="single"/>
        </w:rPr>
        <w:t>:</w:t>
      </w:r>
    </w:p>
    <w:p w14:paraId="2CD8913A" w14:textId="1688EF51" w:rsidR="005C2AC3" w:rsidRDefault="005C2AC3" w:rsidP="00CF2682">
      <w:pPr>
        <w:spacing w:after="60"/>
        <w:ind w:left="1418"/>
        <w:jc w:val="both"/>
        <w:rPr>
          <w:sz w:val="22"/>
          <w:szCs w:val="22"/>
        </w:rPr>
      </w:pPr>
      <w:r w:rsidRPr="00CF2682">
        <w:rPr>
          <w:sz w:val="22"/>
          <w:szCs w:val="22"/>
        </w:rPr>
        <w:t xml:space="preserve">Przyłącza przebudowywać i przepinać tak, aby umożliwić mieszkańcom ciągłe odprowadzenie ścieków. Wszelkie prace w pobliżu sieci </w:t>
      </w:r>
      <w:proofErr w:type="spellStart"/>
      <w:r w:rsidRPr="00CF2682">
        <w:rPr>
          <w:sz w:val="22"/>
          <w:szCs w:val="22"/>
        </w:rPr>
        <w:t>wod-kan</w:t>
      </w:r>
      <w:proofErr w:type="spellEnd"/>
      <w:r w:rsidRPr="00CF2682">
        <w:rPr>
          <w:sz w:val="22"/>
          <w:szCs w:val="22"/>
        </w:rPr>
        <w:t xml:space="preserve"> wykonać pod  nadzorem przedstawiciela MPWiK. </w:t>
      </w:r>
    </w:p>
    <w:p w14:paraId="402C3357" w14:textId="4C851F67" w:rsidR="005C2AC3" w:rsidRPr="00FB3252" w:rsidRDefault="005C2AC3" w:rsidP="00CF2682">
      <w:pPr>
        <w:spacing w:after="60"/>
        <w:ind w:left="1418"/>
        <w:jc w:val="both"/>
        <w:rPr>
          <w:b/>
          <w:sz w:val="22"/>
          <w:szCs w:val="22"/>
          <w:u w:val="single"/>
        </w:rPr>
      </w:pPr>
      <w:r w:rsidRPr="00FB3252">
        <w:rPr>
          <w:b/>
          <w:sz w:val="22"/>
          <w:szCs w:val="22"/>
          <w:u w:val="single"/>
        </w:rPr>
        <w:t>Uwaga 3</w:t>
      </w:r>
      <w:r w:rsidR="00DA2E06" w:rsidRPr="00FB3252">
        <w:rPr>
          <w:b/>
          <w:sz w:val="22"/>
          <w:szCs w:val="22"/>
          <w:u w:val="single"/>
        </w:rPr>
        <w:t>:</w:t>
      </w:r>
    </w:p>
    <w:p w14:paraId="7ABA65B9" w14:textId="3E1E0FB2" w:rsidR="005C2AC3" w:rsidRDefault="005C2AC3" w:rsidP="00CF2682">
      <w:pPr>
        <w:spacing w:after="60"/>
        <w:ind w:left="1418"/>
        <w:jc w:val="both"/>
        <w:rPr>
          <w:sz w:val="22"/>
          <w:szCs w:val="22"/>
        </w:rPr>
      </w:pPr>
      <w:r w:rsidRPr="00CF2682">
        <w:rPr>
          <w:sz w:val="22"/>
          <w:szCs w:val="22"/>
        </w:rPr>
        <w:t>Zastrzega się konieczność utrzymania stałego, prawidłowego funkcjonowania przebudowywanej infrastruktury. Realizacja inwestycji nie może mieć wpływu na zakłócenie usług świadczonych przez MPWiK.</w:t>
      </w:r>
    </w:p>
    <w:p w14:paraId="773B02E8" w14:textId="2A1288E3" w:rsidR="00102E4B" w:rsidRPr="00FB3252" w:rsidRDefault="00102E4B" w:rsidP="00CF2682">
      <w:pPr>
        <w:spacing w:after="60"/>
        <w:ind w:left="1418"/>
        <w:jc w:val="both"/>
        <w:rPr>
          <w:b/>
          <w:sz w:val="22"/>
          <w:szCs w:val="22"/>
          <w:u w:val="single"/>
        </w:rPr>
      </w:pPr>
      <w:r w:rsidRPr="00FB3252">
        <w:rPr>
          <w:b/>
          <w:sz w:val="22"/>
          <w:szCs w:val="22"/>
          <w:u w:val="single"/>
        </w:rPr>
        <w:t>Uwaga 4</w:t>
      </w:r>
      <w:r w:rsidR="00DA2E06" w:rsidRPr="00FB3252">
        <w:rPr>
          <w:b/>
          <w:sz w:val="22"/>
          <w:szCs w:val="22"/>
          <w:u w:val="single"/>
        </w:rPr>
        <w:t>:</w:t>
      </w:r>
    </w:p>
    <w:p w14:paraId="2DEB7CC3" w14:textId="36C3A652" w:rsidR="00102E4B" w:rsidRPr="003151B0" w:rsidRDefault="00102E4B" w:rsidP="00B80247">
      <w:pPr>
        <w:spacing w:after="60"/>
        <w:ind w:left="1418"/>
        <w:jc w:val="both"/>
        <w:rPr>
          <w:sz w:val="22"/>
          <w:szCs w:val="22"/>
        </w:rPr>
      </w:pPr>
      <w:r>
        <w:rPr>
          <w:sz w:val="22"/>
          <w:szCs w:val="22"/>
        </w:rPr>
        <w:t xml:space="preserve">Istniejące sieci wodociągowe przewidziane do likwidacji należy zamulić </w:t>
      </w:r>
      <w:proofErr w:type="spellStart"/>
      <w:r>
        <w:rPr>
          <w:sz w:val="22"/>
          <w:szCs w:val="22"/>
        </w:rPr>
        <w:t>pianobetonowaniem</w:t>
      </w:r>
      <w:proofErr w:type="spellEnd"/>
      <w:r>
        <w:rPr>
          <w:sz w:val="22"/>
          <w:szCs w:val="22"/>
        </w:rPr>
        <w:t xml:space="preserve"> wraz z zaślepieniem końcówek rur. Elementy, które zostaną zdemontowane (zasuwy, hydranty, skrzynki uliczne, etc.) należy protokolarnie </w:t>
      </w:r>
      <w:r w:rsidR="00B76541">
        <w:rPr>
          <w:sz w:val="22"/>
          <w:szCs w:val="22"/>
        </w:rPr>
        <w:br/>
      </w:r>
      <w:r>
        <w:rPr>
          <w:sz w:val="22"/>
          <w:szCs w:val="22"/>
        </w:rPr>
        <w:t>w obecności Inspektora Nadzoru przekazać do MPWiK.</w:t>
      </w:r>
    </w:p>
    <w:p w14:paraId="1A497C7E" w14:textId="0D4A7AA7" w:rsidR="00D26A8D" w:rsidRPr="00765521" w:rsidRDefault="00D26A8D" w:rsidP="003A552C">
      <w:pPr>
        <w:pStyle w:val="Akapitzlist"/>
        <w:numPr>
          <w:ilvl w:val="0"/>
          <w:numId w:val="77"/>
        </w:numPr>
        <w:tabs>
          <w:tab w:val="left" w:pos="709"/>
          <w:tab w:val="left" w:pos="851"/>
        </w:tabs>
        <w:spacing w:after="60"/>
        <w:ind w:left="851" w:right="-85" w:hanging="284"/>
        <w:jc w:val="both"/>
        <w:rPr>
          <w:sz w:val="22"/>
          <w:szCs w:val="22"/>
        </w:rPr>
      </w:pPr>
      <w:r w:rsidRPr="00EA4887">
        <w:rPr>
          <w:b/>
          <w:bCs/>
          <w:sz w:val="22"/>
          <w:szCs w:val="22"/>
        </w:rPr>
        <w:t>Etap 2</w:t>
      </w:r>
      <w:r w:rsidRPr="00D26A8D">
        <w:rPr>
          <w:sz w:val="22"/>
          <w:szCs w:val="22"/>
        </w:rPr>
        <w:t xml:space="preserve"> – od </w:t>
      </w:r>
      <w:bookmarkStart w:id="4" w:name="_Hlk46311766"/>
      <w:r w:rsidRPr="00D26A8D">
        <w:rPr>
          <w:sz w:val="22"/>
          <w:szCs w:val="22"/>
        </w:rPr>
        <w:t>km 0+000 do km 0+509,18</w:t>
      </w:r>
      <w:r w:rsidRPr="00765521">
        <w:rPr>
          <w:sz w:val="22"/>
          <w:szCs w:val="22"/>
        </w:rPr>
        <w:t xml:space="preserve">, </w:t>
      </w:r>
      <w:bookmarkEnd w:id="4"/>
      <w:r w:rsidRPr="00765521">
        <w:rPr>
          <w:sz w:val="22"/>
          <w:szCs w:val="22"/>
        </w:rPr>
        <w:t>któ</w:t>
      </w:r>
      <w:r>
        <w:rPr>
          <w:sz w:val="22"/>
          <w:szCs w:val="22"/>
        </w:rPr>
        <w:t>ry</w:t>
      </w:r>
      <w:r w:rsidRPr="00765521">
        <w:rPr>
          <w:sz w:val="22"/>
          <w:szCs w:val="22"/>
        </w:rPr>
        <w:t xml:space="preserve"> swym zakresem obejmuje w szczególności: </w:t>
      </w:r>
    </w:p>
    <w:p w14:paraId="1039A9A5" w14:textId="77777777" w:rsidR="00D26A8D" w:rsidRPr="00765521" w:rsidRDefault="00D26A8D" w:rsidP="003A552C">
      <w:pPr>
        <w:pStyle w:val="Akapitzlist"/>
        <w:numPr>
          <w:ilvl w:val="0"/>
          <w:numId w:val="68"/>
        </w:numPr>
        <w:tabs>
          <w:tab w:val="left" w:pos="1418"/>
        </w:tabs>
        <w:spacing w:after="60"/>
        <w:ind w:left="1418" w:right="-85" w:hanging="284"/>
        <w:jc w:val="both"/>
        <w:rPr>
          <w:sz w:val="22"/>
          <w:szCs w:val="22"/>
        </w:rPr>
      </w:pPr>
      <w:r w:rsidRPr="00EA4887">
        <w:rPr>
          <w:sz w:val="22"/>
          <w:szCs w:val="22"/>
          <w:u w:val="single"/>
        </w:rPr>
        <w:t>w zakresie zlecanym przez Miasto Leszno</w:t>
      </w:r>
      <w:r>
        <w:rPr>
          <w:sz w:val="22"/>
          <w:szCs w:val="22"/>
        </w:rPr>
        <w:t>:</w:t>
      </w:r>
      <w:r w:rsidRPr="00765521">
        <w:rPr>
          <w:sz w:val="22"/>
          <w:szCs w:val="22"/>
        </w:rPr>
        <w:t xml:space="preserve"> </w:t>
      </w:r>
    </w:p>
    <w:p w14:paraId="2E235ECE" w14:textId="77777777" w:rsidR="005A0957" w:rsidRPr="005A0957" w:rsidRDefault="005A0957" w:rsidP="003A552C">
      <w:pPr>
        <w:pStyle w:val="Akapitzlist"/>
        <w:numPr>
          <w:ilvl w:val="0"/>
          <w:numId w:val="56"/>
        </w:numPr>
        <w:tabs>
          <w:tab w:val="left" w:pos="1985"/>
        </w:tabs>
        <w:spacing w:after="60"/>
        <w:ind w:left="1985" w:right="-85" w:hanging="284"/>
        <w:jc w:val="both"/>
        <w:rPr>
          <w:rFonts w:eastAsia="Calibri"/>
          <w:sz w:val="22"/>
          <w:szCs w:val="22"/>
        </w:rPr>
      </w:pPr>
      <w:bookmarkStart w:id="5" w:name="_Hlk46311802"/>
      <w:r w:rsidRPr="005A0957">
        <w:rPr>
          <w:rFonts w:eastAsia="Calibri"/>
          <w:sz w:val="22"/>
          <w:szCs w:val="22"/>
        </w:rPr>
        <w:t>przebudowę jezdni ulicy Fabrycznej,</w:t>
      </w:r>
    </w:p>
    <w:p w14:paraId="1DF8D948" w14:textId="77777777" w:rsidR="005A0957" w:rsidRPr="005A0957" w:rsidRDefault="005A0957" w:rsidP="003A552C">
      <w:pPr>
        <w:pStyle w:val="Akapitzlist"/>
        <w:numPr>
          <w:ilvl w:val="0"/>
          <w:numId w:val="56"/>
        </w:numPr>
        <w:tabs>
          <w:tab w:val="left" w:pos="1985"/>
        </w:tabs>
        <w:spacing w:after="60"/>
        <w:ind w:left="1985" w:right="-85" w:hanging="284"/>
        <w:jc w:val="both"/>
        <w:rPr>
          <w:rFonts w:eastAsia="Calibri"/>
          <w:sz w:val="22"/>
          <w:szCs w:val="22"/>
        </w:rPr>
      </w:pPr>
      <w:r w:rsidRPr="005A0957">
        <w:rPr>
          <w:rFonts w:eastAsia="Calibri"/>
          <w:sz w:val="22"/>
          <w:szCs w:val="22"/>
        </w:rPr>
        <w:t>przebudowę skrzyżowania ul. Fabrycznej z ul. Zacisze na skrzyżowanie skanalizowane,</w:t>
      </w:r>
    </w:p>
    <w:p w14:paraId="6EB46DD4" w14:textId="77777777" w:rsidR="005A0957" w:rsidRPr="005A0957" w:rsidRDefault="005A0957" w:rsidP="003A552C">
      <w:pPr>
        <w:pStyle w:val="Akapitzlist"/>
        <w:numPr>
          <w:ilvl w:val="0"/>
          <w:numId w:val="56"/>
        </w:numPr>
        <w:tabs>
          <w:tab w:val="left" w:pos="1985"/>
        </w:tabs>
        <w:spacing w:after="60"/>
        <w:ind w:left="1985" w:right="-85" w:hanging="284"/>
        <w:jc w:val="both"/>
        <w:rPr>
          <w:rFonts w:eastAsia="Calibri"/>
          <w:sz w:val="22"/>
          <w:szCs w:val="22"/>
        </w:rPr>
      </w:pPr>
      <w:r w:rsidRPr="005A0957">
        <w:rPr>
          <w:rFonts w:eastAsia="Calibri"/>
          <w:sz w:val="22"/>
          <w:szCs w:val="22"/>
        </w:rPr>
        <w:t>przebudowę skrzyżowania ul. Fabrycznej z ul. Augusta Wilkońskiego na skrzyżowanie skanalizowane,</w:t>
      </w:r>
    </w:p>
    <w:p w14:paraId="1AE65395" w14:textId="68B50517" w:rsidR="005A0957" w:rsidRPr="003674F9" w:rsidRDefault="005A0957" w:rsidP="003A552C">
      <w:pPr>
        <w:pStyle w:val="Akapitzlist"/>
        <w:numPr>
          <w:ilvl w:val="0"/>
          <w:numId w:val="56"/>
        </w:numPr>
        <w:tabs>
          <w:tab w:val="left" w:pos="1985"/>
        </w:tabs>
        <w:spacing w:after="60"/>
        <w:ind w:left="1985" w:right="-85" w:hanging="284"/>
        <w:jc w:val="both"/>
        <w:rPr>
          <w:rFonts w:eastAsia="Calibri"/>
          <w:sz w:val="22"/>
          <w:szCs w:val="22"/>
        </w:rPr>
      </w:pPr>
      <w:r w:rsidRPr="003674F9">
        <w:rPr>
          <w:rFonts w:eastAsia="Calibri"/>
          <w:sz w:val="22"/>
          <w:szCs w:val="22"/>
        </w:rPr>
        <w:t xml:space="preserve">budowę ścieżek pieszo – rowerowych o nawierzchni z kostki betonowej </w:t>
      </w:r>
      <w:proofErr w:type="spellStart"/>
      <w:r w:rsidRPr="003674F9">
        <w:rPr>
          <w:rFonts w:eastAsia="Calibri"/>
          <w:sz w:val="22"/>
          <w:szCs w:val="22"/>
        </w:rPr>
        <w:t>bezfazowej</w:t>
      </w:r>
      <w:proofErr w:type="spellEnd"/>
      <w:r w:rsidR="002E1A6C" w:rsidRPr="003674F9">
        <w:rPr>
          <w:rFonts w:eastAsia="Calibri"/>
          <w:sz w:val="22"/>
          <w:szCs w:val="22"/>
        </w:rPr>
        <w:t>,</w:t>
      </w:r>
      <w:r w:rsidRPr="003674F9">
        <w:rPr>
          <w:rFonts w:eastAsia="Calibri"/>
          <w:sz w:val="22"/>
          <w:szCs w:val="22"/>
        </w:rPr>
        <w:t xml:space="preserve">  </w:t>
      </w:r>
    </w:p>
    <w:p w14:paraId="11212E75" w14:textId="77777777" w:rsidR="005A0957" w:rsidRPr="005A0957" w:rsidRDefault="005A0957" w:rsidP="003A552C">
      <w:pPr>
        <w:pStyle w:val="Akapitzlist"/>
        <w:numPr>
          <w:ilvl w:val="0"/>
          <w:numId w:val="56"/>
        </w:numPr>
        <w:tabs>
          <w:tab w:val="left" w:pos="1985"/>
        </w:tabs>
        <w:spacing w:after="60"/>
        <w:ind w:left="1985" w:right="-85" w:hanging="284"/>
        <w:jc w:val="both"/>
        <w:rPr>
          <w:rFonts w:eastAsia="Calibri"/>
          <w:sz w:val="22"/>
          <w:szCs w:val="22"/>
        </w:rPr>
      </w:pPr>
      <w:r w:rsidRPr="005A0957">
        <w:rPr>
          <w:rFonts w:eastAsia="Calibri"/>
          <w:sz w:val="22"/>
          <w:szCs w:val="22"/>
        </w:rPr>
        <w:t>budowę  chodników o nawierzchni z kostki betonowej,</w:t>
      </w:r>
    </w:p>
    <w:p w14:paraId="4100023D" w14:textId="77777777" w:rsidR="005A0957" w:rsidRPr="005A0957" w:rsidRDefault="005A0957" w:rsidP="003A552C">
      <w:pPr>
        <w:pStyle w:val="Akapitzlist"/>
        <w:numPr>
          <w:ilvl w:val="0"/>
          <w:numId w:val="56"/>
        </w:numPr>
        <w:tabs>
          <w:tab w:val="left" w:pos="1985"/>
        </w:tabs>
        <w:spacing w:after="60"/>
        <w:ind w:left="1985" w:right="-85" w:hanging="284"/>
        <w:jc w:val="both"/>
        <w:rPr>
          <w:rFonts w:eastAsia="Calibri"/>
          <w:sz w:val="22"/>
          <w:szCs w:val="22"/>
        </w:rPr>
      </w:pPr>
      <w:r w:rsidRPr="005A0957">
        <w:rPr>
          <w:rFonts w:eastAsia="Calibri"/>
          <w:sz w:val="22"/>
          <w:szCs w:val="22"/>
        </w:rPr>
        <w:t xml:space="preserve">budowę zatok autobusowych o nawierzchni z kostki kamiennej, </w:t>
      </w:r>
    </w:p>
    <w:p w14:paraId="3862BFCB" w14:textId="77777777" w:rsidR="005A0957" w:rsidRPr="005A0957" w:rsidRDefault="005A0957" w:rsidP="003A552C">
      <w:pPr>
        <w:pStyle w:val="Akapitzlist"/>
        <w:numPr>
          <w:ilvl w:val="0"/>
          <w:numId w:val="56"/>
        </w:numPr>
        <w:tabs>
          <w:tab w:val="left" w:pos="1985"/>
        </w:tabs>
        <w:spacing w:after="60"/>
        <w:ind w:left="1985" w:right="-85" w:hanging="284"/>
        <w:jc w:val="both"/>
        <w:rPr>
          <w:rFonts w:eastAsia="Calibri"/>
          <w:sz w:val="22"/>
          <w:szCs w:val="22"/>
        </w:rPr>
      </w:pPr>
      <w:r w:rsidRPr="005A0957">
        <w:rPr>
          <w:rFonts w:eastAsia="Calibri"/>
          <w:sz w:val="22"/>
          <w:szCs w:val="22"/>
        </w:rPr>
        <w:t>budowę wysp dzielących o nawierzchni z kostki kamiennej,</w:t>
      </w:r>
    </w:p>
    <w:p w14:paraId="3F649C39" w14:textId="77777777" w:rsidR="005A0957" w:rsidRPr="005A0957" w:rsidRDefault="005A0957" w:rsidP="003A552C">
      <w:pPr>
        <w:pStyle w:val="Akapitzlist"/>
        <w:numPr>
          <w:ilvl w:val="0"/>
          <w:numId w:val="56"/>
        </w:numPr>
        <w:tabs>
          <w:tab w:val="left" w:pos="1985"/>
        </w:tabs>
        <w:spacing w:after="60"/>
        <w:ind w:left="1985" w:right="-85" w:hanging="284"/>
        <w:jc w:val="both"/>
        <w:rPr>
          <w:rFonts w:eastAsia="Calibri"/>
          <w:sz w:val="22"/>
          <w:szCs w:val="22"/>
        </w:rPr>
      </w:pPr>
      <w:r w:rsidRPr="005A0957">
        <w:rPr>
          <w:rFonts w:eastAsia="Calibri"/>
          <w:sz w:val="22"/>
          <w:szCs w:val="22"/>
        </w:rPr>
        <w:t xml:space="preserve">budowę </w:t>
      </w:r>
      <w:proofErr w:type="spellStart"/>
      <w:r w:rsidRPr="005A0957">
        <w:rPr>
          <w:rFonts w:eastAsia="Calibri"/>
          <w:sz w:val="22"/>
          <w:szCs w:val="22"/>
        </w:rPr>
        <w:t>azyli</w:t>
      </w:r>
      <w:proofErr w:type="spellEnd"/>
      <w:r w:rsidRPr="005A0957">
        <w:rPr>
          <w:rFonts w:eastAsia="Calibri"/>
          <w:sz w:val="22"/>
          <w:szCs w:val="22"/>
        </w:rPr>
        <w:t xml:space="preserve"> dla pieszych o nawierzchni z kostki betonowej,</w:t>
      </w:r>
    </w:p>
    <w:p w14:paraId="11CA0982" w14:textId="77777777" w:rsidR="005A0957" w:rsidRPr="005A0957" w:rsidRDefault="005A0957" w:rsidP="003A552C">
      <w:pPr>
        <w:pStyle w:val="Akapitzlist"/>
        <w:numPr>
          <w:ilvl w:val="0"/>
          <w:numId w:val="56"/>
        </w:numPr>
        <w:tabs>
          <w:tab w:val="left" w:pos="1985"/>
        </w:tabs>
        <w:spacing w:after="60"/>
        <w:ind w:left="1985" w:right="-85" w:hanging="284"/>
        <w:jc w:val="both"/>
        <w:rPr>
          <w:rFonts w:eastAsia="Calibri"/>
          <w:sz w:val="22"/>
          <w:szCs w:val="22"/>
        </w:rPr>
      </w:pPr>
      <w:r w:rsidRPr="005A0957">
        <w:rPr>
          <w:rFonts w:eastAsia="Calibri"/>
          <w:sz w:val="22"/>
          <w:szCs w:val="22"/>
        </w:rPr>
        <w:t>budowę / przebudowę zjazdów indywidualnych i publicznych o nawierzchni z kostki betonowej,</w:t>
      </w:r>
    </w:p>
    <w:p w14:paraId="0EDB68B1" w14:textId="12312467" w:rsidR="005A0957" w:rsidRPr="005A0957" w:rsidRDefault="005A0957" w:rsidP="003A552C">
      <w:pPr>
        <w:pStyle w:val="Akapitzlist"/>
        <w:numPr>
          <w:ilvl w:val="0"/>
          <w:numId w:val="56"/>
        </w:numPr>
        <w:tabs>
          <w:tab w:val="left" w:pos="1985"/>
        </w:tabs>
        <w:spacing w:after="60"/>
        <w:ind w:left="1985" w:right="-85" w:hanging="284"/>
        <w:jc w:val="both"/>
        <w:rPr>
          <w:rFonts w:eastAsia="Calibri"/>
          <w:sz w:val="22"/>
          <w:szCs w:val="22"/>
        </w:rPr>
      </w:pPr>
      <w:r>
        <w:rPr>
          <w:rFonts w:eastAsia="Calibri"/>
          <w:sz w:val="22"/>
          <w:szCs w:val="22"/>
        </w:rPr>
        <w:t>zagospodarowanie</w:t>
      </w:r>
      <w:r w:rsidRPr="006B69E1">
        <w:rPr>
          <w:rFonts w:eastAsia="Calibri"/>
          <w:sz w:val="22"/>
          <w:szCs w:val="22"/>
        </w:rPr>
        <w:t xml:space="preserve"> </w:t>
      </w:r>
      <w:r w:rsidRPr="005A0957">
        <w:rPr>
          <w:rFonts w:eastAsia="Calibri"/>
          <w:sz w:val="22"/>
          <w:szCs w:val="22"/>
        </w:rPr>
        <w:t>terenów zieleni (humusowanie, obsianie trawą)</w:t>
      </w:r>
    </w:p>
    <w:p w14:paraId="124C0514" w14:textId="77777777" w:rsidR="005A0957" w:rsidRPr="005A0957" w:rsidRDefault="005A0957" w:rsidP="003A552C">
      <w:pPr>
        <w:pStyle w:val="Akapitzlist"/>
        <w:numPr>
          <w:ilvl w:val="0"/>
          <w:numId w:val="56"/>
        </w:numPr>
        <w:tabs>
          <w:tab w:val="left" w:pos="1985"/>
        </w:tabs>
        <w:spacing w:after="60"/>
        <w:ind w:left="1985" w:right="-85" w:hanging="284"/>
        <w:jc w:val="both"/>
        <w:rPr>
          <w:rFonts w:eastAsia="Calibri"/>
          <w:sz w:val="22"/>
          <w:szCs w:val="22"/>
        </w:rPr>
      </w:pPr>
      <w:r w:rsidRPr="005A0957">
        <w:rPr>
          <w:rFonts w:eastAsia="Calibri"/>
          <w:sz w:val="22"/>
          <w:szCs w:val="22"/>
        </w:rPr>
        <w:t>budowę kanału technicznego,</w:t>
      </w:r>
    </w:p>
    <w:p w14:paraId="096B7B47" w14:textId="77777777" w:rsidR="005A0957" w:rsidRPr="005A0957" w:rsidRDefault="005A0957" w:rsidP="003A552C">
      <w:pPr>
        <w:pStyle w:val="Akapitzlist"/>
        <w:numPr>
          <w:ilvl w:val="0"/>
          <w:numId w:val="56"/>
        </w:numPr>
        <w:tabs>
          <w:tab w:val="left" w:pos="1985"/>
        </w:tabs>
        <w:spacing w:after="60"/>
        <w:ind w:left="1985" w:right="-85" w:hanging="284"/>
        <w:jc w:val="both"/>
        <w:rPr>
          <w:rFonts w:eastAsia="Calibri"/>
          <w:sz w:val="22"/>
          <w:szCs w:val="22"/>
        </w:rPr>
      </w:pPr>
      <w:r w:rsidRPr="005A0957">
        <w:rPr>
          <w:rFonts w:eastAsia="Calibri"/>
          <w:sz w:val="22"/>
          <w:szCs w:val="22"/>
        </w:rPr>
        <w:t>budowę sieci oświetlenia ulicznego,</w:t>
      </w:r>
    </w:p>
    <w:p w14:paraId="7B65104E" w14:textId="77777777" w:rsidR="005A0957" w:rsidRPr="005A0957" w:rsidRDefault="005A0957" w:rsidP="003A552C">
      <w:pPr>
        <w:pStyle w:val="Akapitzlist"/>
        <w:numPr>
          <w:ilvl w:val="0"/>
          <w:numId w:val="56"/>
        </w:numPr>
        <w:tabs>
          <w:tab w:val="left" w:pos="1985"/>
        </w:tabs>
        <w:spacing w:after="60"/>
        <w:ind w:left="1985" w:right="-85" w:hanging="284"/>
        <w:jc w:val="both"/>
        <w:rPr>
          <w:rFonts w:eastAsia="Calibri"/>
          <w:sz w:val="22"/>
          <w:szCs w:val="22"/>
        </w:rPr>
      </w:pPr>
      <w:r w:rsidRPr="005A0957">
        <w:rPr>
          <w:rFonts w:eastAsia="Calibri"/>
          <w:sz w:val="22"/>
          <w:szCs w:val="22"/>
        </w:rPr>
        <w:t>budowę doświetlenia przejść dla pieszych,</w:t>
      </w:r>
    </w:p>
    <w:p w14:paraId="0D1DD767" w14:textId="77777777" w:rsidR="005A0957" w:rsidRPr="005A0957" w:rsidRDefault="005A0957" w:rsidP="003A552C">
      <w:pPr>
        <w:pStyle w:val="Akapitzlist"/>
        <w:numPr>
          <w:ilvl w:val="0"/>
          <w:numId w:val="56"/>
        </w:numPr>
        <w:tabs>
          <w:tab w:val="left" w:pos="1985"/>
        </w:tabs>
        <w:spacing w:after="60"/>
        <w:ind w:left="1985" w:right="-85" w:hanging="284"/>
        <w:jc w:val="both"/>
        <w:rPr>
          <w:rFonts w:eastAsia="Calibri"/>
          <w:sz w:val="22"/>
          <w:szCs w:val="22"/>
        </w:rPr>
      </w:pPr>
      <w:r w:rsidRPr="005A0957">
        <w:rPr>
          <w:rFonts w:eastAsia="Calibri"/>
          <w:sz w:val="22"/>
          <w:szCs w:val="22"/>
        </w:rPr>
        <w:t xml:space="preserve">budowę sygnalizacji </w:t>
      </w:r>
      <w:proofErr w:type="spellStart"/>
      <w:r w:rsidRPr="005A0957">
        <w:rPr>
          <w:rFonts w:eastAsia="Calibri"/>
          <w:sz w:val="22"/>
          <w:szCs w:val="22"/>
        </w:rPr>
        <w:t>powstrzymaniowej</w:t>
      </w:r>
      <w:proofErr w:type="spellEnd"/>
      <w:r w:rsidRPr="005A0957">
        <w:rPr>
          <w:rFonts w:eastAsia="Calibri"/>
          <w:sz w:val="22"/>
          <w:szCs w:val="22"/>
        </w:rPr>
        <w:t xml:space="preserve"> na przejściach dla pieszych,</w:t>
      </w:r>
    </w:p>
    <w:p w14:paraId="4CDD3E31" w14:textId="77777777" w:rsidR="005A0957" w:rsidRPr="005A0957" w:rsidRDefault="005A0957" w:rsidP="003A552C">
      <w:pPr>
        <w:pStyle w:val="Akapitzlist"/>
        <w:numPr>
          <w:ilvl w:val="0"/>
          <w:numId w:val="56"/>
        </w:numPr>
        <w:tabs>
          <w:tab w:val="left" w:pos="1985"/>
        </w:tabs>
        <w:spacing w:after="60"/>
        <w:ind w:left="1985" w:right="-85" w:hanging="284"/>
        <w:jc w:val="both"/>
        <w:rPr>
          <w:rFonts w:eastAsia="Calibri"/>
          <w:sz w:val="22"/>
          <w:szCs w:val="22"/>
        </w:rPr>
      </w:pPr>
      <w:r w:rsidRPr="005A0957">
        <w:rPr>
          <w:rFonts w:eastAsia="Calibri"/>
          <w:sz w:val="22"/>
          <w:szCs w:val="22"/>
        </w:rPr>
        <w:t>budowę sieci kanalizacji deszczowej,</w:t>
      </w:r>
    </w:p>
    <w:p w14:paraId="727245D7" w14:textId="2FAE103A" w:rsidR="005A0957" w:rsidRPr="005A0957" w:rsidRDefault="005A0957" w:rsidP="003A552C">
      <w:pPr>
        <w:pStyle w:val="Akapitzlist"/>
        <w:numPr>
          <w:ilvl w:val="0"/>
          <w:numId w:val="56"/>
        </w:numPr>
        <w:tabs>
          <w:tab w:val="left" w:pos="1985"/>
        </w:tabs>
        <w:spacing w:after="60"/>
        <w:ind w:left="1985" w:right="-85" w:hanging="284"/>
        <w:jc w:val="both"/>
        <w:rPr>
          <w:rFonts w:eastAsia="Calibri"/>
          <w:sz w:val="22"/>
          <w:szCs w:val="22"/>
        </w:rPr>
      </w:pPr>
      <w:r w:rsidRPr="005A0957">
        <w:rPr>
          <w:rFonts w:eastAsia="Calibri"/>
          <w:sz w:val="22"/>
          <w:szCs w:val="22"/>
        </w:rPr>
        <w:t>przebudowę sieci elektrycznych,</w:t>
      </w:r>
    </w:p>
    <w:p w14:paraId="24EE33F5" w14:textId="77777777" w:rsidR="005A0957" w:rsidRPr="005A0957" w:rsidRDefault="005A0957" w:rsidP="003A552C">
      <w:pPr>
        <w:pStyle w:val="Akapitzlist"/>
        <w:numPr>
          <w:ilvl w:val="0"/>
          <w:numId w:val="56"/>
        </w:numPr>
        <w:tabs>
          <w:tab w:val="left" w:pos="1985"/>
        </w:tabs>
        <w:spacing w:after="60"/>
        <w:ind w:left="1985" w:right="-85" w:hanging="284"/>
        <w:jc w:val="both"/>
        <w:rPr>
          <w:rFonts w:eastAsia="Calibri"/>
          <w:sz w:val="22"/>
          <w:szCs w:val="22"/>
        </w:rPr>
      </w:pPr>
      <w:r w:rsidRPr="005A0957">
        <w:rPr>
          <w:rFonts w:eastAsia="Calibri"/>
          <w:sz w:val="22"/>
          <w:szCs w:val="22"/>
        </w:rPr>
        <w:t>przebudowę sieci teletechnicznych,</w:t>
      </w:r>
    </w:p>
    <w:p w14:paraId="614BF261" w14:textId="77777777" w:rsidR="005A0957" w:rsidRPr="005A0957" w:rsidRDefault="005A0957" w:rsidP="003A552C">
      <w:pPr>
        <w:pStyle w:val="Akapitzlist"/>
        <w:numPr>
          <w:ilvl w:val="0"/>
          <w:numId w:val="56"/>
        </w:numPr>
        <w:tabs>
          <w:tab w:val="left" w:pos="1985"/>
        </w:tabs>
        <w:spacing w:after="60"/>
        <w:ind w:left="1985" w:right="-85" w:hanging="284"/>
        <w:jc w:val="both"/>
        <w:rPr>
          <w:rFonts w:eastAsia="Calibri"/>
          <w:sz w:val="22"/>
          <w:szCs w:val="22"/>
        </w:rPr>
      </w:pPr>
      <w:r w:rsidRPr="005A0957">
        <w:rPr>
          <w:rFonts w:eastAsia="Calibri"/>
          <w:sz w:val="22"/>
          <w:szCs w:val="22"/>
        </w:rPr>
        <w:t>przebudowę sieci gazowych,</w:t>
      </w:r>
    </w:p>
    <w:p w14:paraId="399E4BCE" w14:textId="02A53D06" w:rsidR="005A0957" w:rsidRPr="005A0957" w:rsidRDefault="005A0957" w:rsidP="003A552C">
      <w:pPr>
        <w:pStyle w:val="Akapitzlist"/>
        <w:numPr>
          <w:ilvl w:val="0"/>
          <w:numId w:val="56"/>
        </w:numPr>
        <w:tabs>
          <w:tab w:val="left" w:pos="1985"/>
        </w:tabs>
        <w:spacing w:after="60"/>
        <w:ind w:left="1985" w:right="-85" w:hanging="284"/>
        <w:jc w:val="both"/>
        <w:rPr>
          <w:rFonts w:eastAsia="Calibri"/>
          <w:sz w:val="22"/>
          <w:szCs w:val="22"/>
        </w:rPr>
      </w:pPr>
      <w:r w:rsidRPr="005A0957">
        <w:rPr>
          <w:rFonts w:eastAsia="Calibri"/>
          <w:sz w:val="22"/>
          <w:szCs w:val="22"/>
        </w:rPr>
        <w:lastRenderedPageBreak/>
        <w:t>budowę i montaż elementów małej architektury (ławki, kosze, wiaty itp.)</w:t>
      </w:r>
      <w:r w:rsidR="002E1A6C">
        <w:rPr>
          <w:rFonts w:eastAsia="Calibri"/>
          <w:sz w:val="22"/>
          <w:szCs w:val="22"/>
        </w:rPr>
        <w:t>,</w:t>
      </w:r>
    </w:p>
    <w:p w14:paraId="08CEEC24" w14:textId="6456AF4C" w:rsidR="005A0957" w:rsidRPr="005A0957" w:rsidRDefault="005A0957" w:rsidP="003A552C">
      <w:pPr>
        <w:pStyle w:val="Akapitzlist"/>
        <w:numPr>
          <w:ilvl w:val="0"/>
          <w:numId w:val="56"/>
        </w:numPr>
        <w:tabs>
          <w:tab w:val="left" w:pos="1985"/>
        </w:tabs>
        <w:spacing w:after="60"/>
        <w:ind w:left="1985" w:right="-85" w:hanging="284"/>
        <w:jc w:val="both"/>
        <w:rPr>
          <w:rFonts w:eastAsia="Calibri"/>
          <w:sz w:val="22"/>
          <w:szCs w:val="22"/>
        </w:rPr>
      </w:pPr>
      <w:r w:rsidRPr="005A0957">
        <w:rPr>
          <w:rFonts w:eastAsia="Calibri"/>
          <w:sz w:val="22"/>
          <w:szCs w:val="22"/>
        </w:rPr>
        <w:t>wdrożenie stałej organizacji ruchu (oznakowanie pionowe, poziome, urządzenia BRD itp.)</w:t>
      </w:r>
      <w:r w:rsidR="00DB0CC7">
        <w:rPr>
          <w:rFonts w:eastAsia="Calibri"/>
          <w:sz w:val="22"/>
          <w:szCs w:val="22"/>
        </w:rPr>
        <w:t>.</w:t>
      </w:r>
    </w:p>
    <w:bookmarkEnd w:id="5"/>
    <w:p w14:paraId="3D9FED47" w14:textId="08281C51" w:rsidR="00D26A8D" w:rsidRDefault="00D26A8D" w:rsidP="00FB3252">
      <w:pPr>
        <w:pStyle w:val="Akapitzlist"/>
        <w:numPr>
          <w:ilvl w:val="0"/>
          <w:numId w:val="68"/>
        </w:numPr>
        <w:tabs>
          <w:tab w:val="left" w:pos="1418"/>
        </w:tabs>
        <w:spacing w:after="60"/>
        <w:ind w:left="1418" w:right="-85" w:hanging="284"/>
        <w:jc w:val="both"/>
        <w:rPr>
          <w:sz w:val="22"/>
          <w:szCs w:val="22"/>
        </w:rPr>
      </w:pPr>
      <w:r w:rsidRPr="00EA4887">
        <w:rPr>
          <w:sz w:val="22"/>
          <w:szCs w:val="22"/>
          <w:u w:val="single"/>
        </w:rPr>
        <w:t>w zakresie zlecanym przez MPWiK</w:t>
      </w:r>
      <w:r>
        <w:rPr>
          <w:sz w:val="22"/>
          <w:szCs w:val="22"/>
        </w:rPr>
        <w:t>:</w:t>
      </w:r>
      <w:r w:rsidRPr="00765521">
        <w:rPr>
          <w:sz w:val="22"/>
          <w:szCs w:val="22"/>
        </w:rPr>
        <w:t xml:space="preserve"> </w:t>
      </w:r>
    </w:p>
    <w:p w14:paraId="2B3EC21D" w14:textId="42C6AC4A" w:rsidR="008F0AAB" w:rsidRDefault="008F0AAB" w:rsidP="00FB3252">
      <w:pPr>
        <w:pStyle w:val="Normalny1"/>
        <w:numPr>
          <w:ilvl w:val="0"/>
          <w:numId w:val="80"/>
        </w:numPr>
        <w:tabs>
          <w:tab w:val="center" w:pos="4536"/>
          <w:tab w:val="right" w:pos="9072"/>
        </w:tabs>
        <w:suppressAutoHyphens w:val="0"/>
        <w:autoSpaceDE/>
        <w:spacing w:after="60"/>
        <w:ind w:left="1985" w:hanging="284"/>
        <w:jc w:val="both"/>
        <w:rPr>
          <w:rFonts w:eastAsia="Arial"/>
          <w:sz w:val="22"/>
          <w:szCs w:val="22"/>
        </w:rPr>
      </w:pPr>
      <w:r w:rsidRPr="008F0AAB">
        <w:rPr>
          <w:rFonts w:eastAsia="Arial"/>
          <w:sz w:val="22"/>
          <w:szCs w:val="22"/>
        </w:rPr>
        <w:t>budowę sieci kanalizacji ogólnospławnej o średnicy rur DN 315-400 mm od studni SB9 do studni SB1 i dalej do węzła ZB1 (miejsce włączenia przebudowywanej sieci do istniejącej kanalizacji ogólnospławnej) oraz budowę przyłącza od studni SB8 o średnicy DN 250 mm oraz odcinkiem od węzła pB1 do studni SB2,</w:t>
      </w:r>
    </w:p>
    <w:p w14:paraId="4C4402CD" w14:textId="77777777" w:rsidR="008F0AAB" w:rsidRDefault="008F0AAB" w:rsidP="00FB3252">
      <w:pPr>
        <w:pStyle w:val="Normalny1"/>
        <w:numPr>
          <w:ilvl w:val="0"/>
          <w:numId w:val="80"/>
        </w:numPr>
        <w:tabs>
          <w:tab w:val="center" w:pos="4536"/>
          <w:tab w:val="right" w:pos="9072"/>
        </w:tabs>
        <w:suppressAutoHyphens w:val="0"/>
        <w:autoSpaceDE/>
        <w:spacing w:after="60"/>
        <w:ind w:left="1985" w:hanging="284"/>
        <w:jc w:val="both"/>
        <w:rPr>
          <w:rFonts w:eastAsia="Arial"/>
          <w:sz w:val="22"/>
          <w:szCs w:val="22"/>
        </w:rPr>
      </w:pPr>
      <w:r w:rsidRPr="008F0AAB">
        <w:rPr>
          <w:rFonts w:eastAsia="Arial"/>
          <w:sz w:val="22"/>
          <w:szCs w:val="22"/>
        </w:rPr>
        <w:t>budowę odcinka sieci kanalizacji ogólnospławnej o średnicy DN 315 mm od studni SC0 w rejonie ul. Zacisze do studni SC6 w kierunku ul. Wilkońskiego,</w:t>
      </w:r>
    </w:p>
    <w:p w14:paraId="012A9FE2" w14:textId="6C0B2405" w:rsidR="008F0AAB" w:rsidRDefault="008F0AAB" w:rsidP="00FB3252">
      <w:pPr>
        <w:pStyle w:val="Normalny1"/>
        <w:numPr>
          <w:ilvl w:val="0"/>
          <w:numId w:val="80"/>
        </w:numPr>
        <w:tabs>
          <w:tab w:val="center" w:pos="4536"/>
          <w:tab w:val="right" w:pos="9072"/>
        </w:tabs>
        <w:suppressAutoHyphens w:val="0"/>
        <w:autoSpaceDE/>
        <w:spacing w:after="60"/>
        <w:ind w:left="1985" w:hanging="284"/>
        <w:jc w:val="both"/>
        <w:rPr>
          <w:rFonts w:eastAsia="Arial"/>
          <w:sz w:val="22"/>
          <w:szCs w:val="22"/>
        </w:rPr>
      </w:pPr>
      <w:r w:rsidRPr="008F0AAB">
        <w:rPr>
          <w:rFonts w:eastAsia="Arial"/>
          <w:sz w:val="22"/>
          <w:szCs w:val="22"/>
        </w:rPr>
        <w:t>budowę odcinka sieci kanalizacji ogólnospławnej o średnicy DN 250 mm od węzła TE1 do studni SE3. przebudowę przyłączy kanalizacyjnych do granicy posesji nr 35 i 39, zlokalizowanych przy ul. Śniadeckich (od studni SE2 do pE1 oraz studni SE3 do pE2,</w:t>
      </w:r>
    </w:p>
    <w:p w14:paraId="74F41E69" w14:textId="4867F487" w:rsidR="00102E4B" w:rsidRDefault="00102E4B" w:rsidP="00FB3252">
      <w:pPr>
        <w:pStyle w:val="Normalny1"/>
        <w:numPr>
          <w:ilvl w:val="0"/>
          <w:numId w:val="80"/>
        </w:numPr>
        <w:tabs>
          <w:tab w:val="center" w:pos="4536"/>
          <w:tab w:val="right" w:pos="9072"/>
        </w:tabs>
        <w:suppressAutoHyphens w:val="0"/>
        <w:autoSpaceDE/>
        <w:spacing w:after="60"/>
        <w:ind w:left="1985" w:hanging="284"/>
        <w:jc w:val="both"/>
        <w:rPr>
          <w:rFonts w:eastAsia="Arial"/>
          <w:sz w:val="22"/>
          <w:szCs w:val="28"/>
        </w:rPr>
      </w:pPr>
      <w:r w:rsidRPr="00F843C8">
        <w:rPr>
          <w:rFonts w:eastAsia="Arial"/>
          <w:sz w:val="22"/>
          <w:szCs w:val="28"/>
        </w:rPr>
        <w:t>przebudow</w:t>
      </w:r>
      <w:r w:rsidR="00DB0CC7">
        <w:rPr>
          <w:rFonts w:eastAsia="Arial"/>
          <w:sz w:val="22"/>
          <w:szCs w:val="28"/>
        </w:rPr>
        <w:t>ę</w:t>
      </w:r>
      <w:r w:rsidRPr="00DB0CC7">
        <w:rPr>
          <w:rFonts w:eastAsia="Arial"/>
          <w:sz w:val="22"/>
          <w:szCs w:val="28"/>
        </w:rPr>
        <w:t xml:space="preserve"> magistrali wodociągowej DN 500 mm na odcinku od węzła W14-27,8 m do węzła W29,</w:t>
      </w:r>
    </w:p>
    <w:p w14:paraId="543F916A" w14:textId="094C4FDC" w:rsidR="00102E4B" w:rsidRDefault="00102E4B" w:rsidP="00FB3252">
      <w:pPr>
        <w:pStyle w:val="Normalny1"/>
        <w:numPr>
          <w:ilvl w:val="0"/>
          <w:numId w:val="80"/>
        </w:numPr>
        <w:tabs>
          <w:tab w:val="center" w:pos="4536"/>
          <w:tab w:val="right" w:pos="9072"/>
        </w:tabs>
        <w:suppressAutoHyphens w:val="0"/>
        <w:autoSpaceDE/>
        <w:spacing w:after="60"/>
        <w:ind w:left="1985" w:hanging="284"/>
        <w:jc w:val="both"/>
        <w:rPr>
          <w:rFonts w:eastAsia="Arial"/>
          <w:sz w:val="22"/>
          <w:szCs w:val="28"/>
        </w:rPr>
      </w:pPr>
      <w:r w:rsidRPr="00DB0CC7">
        <w:rPr>
          <w:rFonts w:eastAsia="Arial"/>
          <w:sz w:val="22"/>
          <w:szCs w:val="28"/>
        </w:rPr>
        <w:t>w węźle W18 zamontować trójnik żeliwny spustowy kołnierzowy z odpływem dolnym DN 500/150 mm dla odejścia w kierunku komory odwodnieniowej,</w:t>
      </w:r>
    </w:p>
    <w:p w14:paraId="25BA5F4F" w14:textId="7E4918F0" w:rsidR="00102E4B" w:rsidRDefault="00102E4B" w:rsidP="00FB3252">
      <w:pPr>
        <w:pStyle w:val="Normalny1"/>
        <w:numPr>
          <w:ilvl w:val="0"/>
          <w:numId w:val="80"/>
        </w:numPr>
        <w:tabs>
          <w:tab w:val="center" w:pos="4536"/>
          <w:tab w:val="right" w:pos="9072"/>
        </w:tabs>
        <w:suppressAutoHyphens w:val="0"/>
        <w:autoSpaceDE/>
        <w:spacing w:after="60"/>
        <w:ind w:left="1985" w:hanging="284"/>
        <w:jc w:val="both"/>
        <w:rPr>
          <w:rFonts w:eastAsia="Arial"/>
          <w:sz w:val="22"/>
          <w:szCs w:val="28"/>
        </w:rPr>
      </w:pPr>
      <w:r w:rsidRPr="00DB0CC7">
        <w:rPr>
          <w:rFonts w:eastAsia="Arial"/>
          <w:sz w:val="22"/>
          <w:szCs w:val="28"/>
        </w:rPr>
        <w:t>w węźle W19 zamontować trójnik żeliwny kołnierzowy redukcyjny DN500/100 w celu zabudowy zespołu napowietrzająco-odpowietrzającego,</w:t>
      </w:r>
    </w:p>
    <w:p w14:paraId="79E71E55" w14:textId="4A62430F" w:rsidR="00102E4B" w:rsidRDefault="00102E4B" w:rsidP="00FB3252">
      <w:pPr>
        <w:pStyle w:val="Normalny1"/>
        <w:numPr>
          <w:ilvl w:val="0"/>
          <w:numId w:val="80"/>
        </w:numPr>
        <w:tabs>
          <w:tab w:val="center" w:pos="4536"/>
          <w:tab w:val="right" w:pos="9072"/>
        </w:tabs>
        <w:suppressAutoHyphens w:val="0"/>
        <w:autoSpaceDE/>
        <w:spacing w:after="60"/>
        <w:ind w:left="1985" w:hanging="284"/>
        <w:jc w:val="both"/>
        <w:rPr>
          <w:rFonts w:eastAsia="Arial"/>
          <w:sz w:val="22"/>
          <w:szCs w:val="28"/>
        </w:rPr>
      </w:pPr>
      <w:r w:rsidRPr="00DB0CC7">
        <w:rPr>
          <w:rFonts w:eastAsia="Arial"/>
          <w:sz w:val="22"/>
          <w:szCs w:val="28"/>
        </w:rPr>
        <w:t>budowę sieci wodociągowej od węzła W28-W28.1 o średnicy DN 200 mm,</w:t>
      </w:r>
    </w:p>
    <w:p w14:paraId="32838B68" w14:textId="03A88AE2" w:rsidR="00102E4B" w:rsidRDefault="00102E4B" w:rsidP="00FB3252">
      <w:pPr>
        <w:pStyle w:val="Normalny1"/>
        <w:numPr>
          <w:ilvl w:val="0"/>
          <w:numId w:val="80"/>
        </w:numPr>
        <w:tabs>
          <w:tab w:val="center" w:pos="4536"/>
          <w:tab w:val="right" w:pos="9072"/>
        </w:tabs>
        <w:suppressAutoHyphens w:val="0"/>
        <w:autoSpaceDE/>
        <w:spacing w:after="60"/>
        <w:ind w:left="1985" w:hanging="284"/>
        <w:jc w:val="both"/>
        <w:rPr>
          <w:rFonts w:eastAsia="Arial"/>
          <w:sz w:val="22"/>
          <w:szCs w:val="28"/>
        </w:rPr>
      </w:pPr>
      <w:r w:rsidRPr="00DB0CC7">
        <w:rPr>
          <w:rFonts w:eastAsia="Arial"/>
          <w:sz w:val="22"/>
          <w:szCs w:val="28"/>
        </w:rPr>
        <w:t>przebudow</w:t>
      </w:r>
      <w:r w:rsidR="00DB0CC7">
        <w:rPr>
          <w:rFonts w:eastAsia="Arial"/>
          <w:sz w:val="22"/>
          <w:szCs w:val="28"/>
        </w:rPr>
        <w:t>ę</w:t>
      </w:r>
      <w:r w:rsidRPr="00DB0CC7">
        <w:rPr>
          <w:rFonts w:eastAsia="Arial"/>
          <w:sz w:val="22"/>
          <w:szCs w:val="28"/>
        </w:rPr>
        <w:t xml:space="preserve"> i rozbudow</w:t>
      </w:r>
      <w:r w:rsidR="00DB0CC7">
        <w:rPr>
          <w:rFonts w:eastAsia="Arial"/>
          <w:sz w:val="22"/>
          <w:szCs w:val="28"/>
        </w:rPr>
        <w:t>ę</w:t>
      </w:r>
      <w:r w:rsidRPr="00DB0CC7">
        <w:rPr>
          <w:rFonts w:eastAsia="Arial"/>
          <w:sz w:val="22"/>
          <w:szCs w:val="28"/>
        </w:rPr>
        <w:t xml:space="preserve"> sieci wodociągowej rozdzielczej wraz z niezbędnymi przepięciami przyłączy wodociągowych odcinek w16-w26 o średnicy DN 110 mm, odcinek w21-w21.11 o średnicy DN 1</w:t>
      </w:r>
      <w:r w:rsidR="00A03CD8" w:rsidRPr="00DB0CC7">
        <w:rPr>
          <w:rFonts w:eastAsia="Arial"/>
          <w:sz w:val="22"/>
          <w:szCs w:val="28"/>
        </w:rPr>
        <w:t>1</w:t>
      </w:r>
      <w:r w:rsidRPr="00DB0CC7">
        <w:rPr>
          <w:rFonts w:eastAsia="Arial"/>
          <w:sz w:val="22"/>
          <w:szCs w:val="28"/>
        </w:rPr>
        <w:t>0 mm</w:t>
      </w:r>
      <w:r w:rsidR="00A03CD8" w:rsidRPr="00DB0CC7">
        <w:rPr>
          <w:rFonts w:eastAsia="Arial"/>
          <w:sz w:val="22"/>
          <w:szCs w:val="28"/>
        </w:rPr>
        <w:t>.</w:t>
      </w:r>
      <w:r w:rsidRPr="00DB0CC7">
        <w:rPr>
          <w:rFonts w:eastAsia="Arial"/>
          <w:sz w:val="22"/>
          <w:szCs w:val="28"/>
        </w:rPr>
        <w:t xml:space="preserve"> </w:t>
      </w:r>
      <w:r w:rsidR="00A03CD8" w:rsidRPr="00DB0CC7">
        <w:rPr>
          <w:rFonts w:eastAsia="Arial"/>
          <w:sz w:val="22"/>
          <w:szCs w:val="28"/>
        </w:rPr>
        <w:t>O</w:t>
      </w:r>
      <w:r w:rsidRPr="00DB0CC7">
        <w:rPr>
          <w:rFonts w:eastAsia="Arial"/>
          <w:sz w:val="22"/>
          <w:szCs w:val="28"/>
        </w:rPr>
        <w:t xml:space="preserve">dcinek sieci rozdzielczej zlokalizowane w nawierzchni drogowej zaprojektowano do realizacji </w:t>
      </w:r>
      <w:r w:rsidR="00DB0CC7">
        <w:rPr>
          <w:rFonts w:eastAsia="Arial"/>
          <w:sz w:val="22"/>
          <w:szCs w:val="28"/>
        </w:rPr>
        <w:br/>
      </w:r>
      <w:r w:rsidRPr="00F843C8">
        <w:rPr>
          <w:rFonts w:eastAsia="Arial"/>
          <w:sz w:val="22"/>
          <w:szCs w:val="28"/>
        </w:rPr>
        <w:t xml:space="preserve">w technologii </w:t>
      </w:r>
      <w:proofErr w:type="spellStart"/>
      <w:r w:rsidRPr="00F843C8">
        <w:rPr>
          <w:rFonts w:eastAsia="Arial"/>
          <w:sz w:val="22"/>
          <w:szCs w:val="28"/>
        </w:rPr>
        <w:t>bezwykopowej</w:t>
      </w:r>
      <w:proofErr w:type="spellEnd"/>
      <w:r w:rsidRPr="00F843C8">
        <w:rPr>
          <w:rFonts w:eastAsia="Arial"/>
          <w:sz w:val="22"/>
          <w:szCs w:val="28"/>
        </w:rPr>
        <w:t>,</w:t>
      </w:r>
    </w:p>
    <w:p w14:paraId="6456C97B" w14:textId="73E4A2F1" w:rsidR="00102E4B" w:rsidRPr="00DB0CC7" w:rsidRDefault="00102E4B" w:rsidP="00FB3252">
      <w:pPr>
        <w:pStyle w:val="Normalny1"/>
        <w:numPr>
          <w:ilvl w:val="0"/>
          <w:numId w:val="80"/>
        </w:numPr>
        <w:tabs>
          <w:tab w:val="center" w:pos="4536"/>
          <w:tab w:val="right" w:pos="9072"/>
        </w:tabs>
        <w:suppressAutoHyphens w:val="0"/>
        <w:autoSpaceDE/>
        <w:spacing w:after="60"/>
        <w:ind w:left="1985" w:hanging="284"/>
        <w:jc w:val="both"/>
        <w:rPr>
          <w:rFonts w:eastAsia="Arial"/>
          <w:sz w:val="22"/>
          <w:szCs w:val="28"/>
        </w:rPr>
      </w:pPr>
      <w:r w:rsidRPr="00F843C8">
        <w:rPr>
          <w:rFonts w:eastAsia="Arial"/>
          <w:sz w:val="22"/>
          <w:szCs w:val="28"/>
        </w:rPr>
        <w:t>przebudow</w:t>
      </w:r>
      <w:r w:rsidR="00DB0CC7">
        <w:rPr>
          <w:rFonts w:eastAsia="Arial"/>
          <w:sz w:val="22"/>
          <w:szCs w:val="28"/>
        </w:rPr>
        <w:t>ę</w:t>
      </w:r>
      <w:r w:rsidRPr="00DB0CC7">
        <w:rPr>
          <w:rFonts w:eastAsia="Arial"/>
          <w:sz w:val="22"/>
          <w:szCs w:val="28"/>
        </w:rPr>
        <w:t xml:space="preserve"> istniejącego przyłącza wodociągowego o średnicy DN 40 w węźle w25.</w:t>
      </w:r>
    </w:p>
    <w:p w14:paraId="7870253B" w14:textId="78AC94F4" w:rsidR="005C2AC3" w:rsidRPr="00FB3252" w:rsidRDefault="005C2AC3" w:rsidP="00B80247">
      <w:pPr>
        <w:spacing w:after="60"/>
        <w:ind w:left="1418"/>
        <w:jc w:val="both"/>
        <w:rPr>
          <w:b/>
          <w:sz w:val="22"/>
          <w:szCs w:val="22"/>
          <w:u w:val="single"/>
        </w:rPr>
      </w:pPr>
      <w:r w:rsidRPr="00FB3252">
        <w:rPr>
          <w:b/>
          <w:sz w:val="22"/>
          <w:szCs w:val="22"/>
          <w:u w:val="single"/>
        </w:rPr>
        <w:t>Uwaga 1</w:t>
      </w:r>
      <w:r w:rsidR="00DA2E06" w:rsidRPr="00FB3252">
        <w:rPr>
          <w:b/>
          <w:sz w:val="22"/>
          <w:szCs w:val="22"/>
          <w:u w:val="single"/>
        </w:rPr>
        <w:t>:</w:t>
      </w:r>
    </w:p>
    <w:p w14:paraId="01512F64" w14:textId="254BE326" w:rsidR="005C2AC3" w:rsidRDefault="005C2AC3" w:rsidP="00B80247">
      <w:pPr>
        <w:spacing w:after="60"/>
        <w:ind w:left="1418"/>
        <w:jc w:val="both"/>
        <w:rPr>
          <w:sz w:val="22"/>
          <w:szCs w:val="22"/>
        </w:rPr>
      </w:pPr>
      <w:r w:rsidRPr="00B80247">
        <w:rPr>
          <w:sz w:val="22"/>
          <w:szCs w:val="22"/>
        </w:rPr>
        <w:t>Na sieci kanalizacji ogólnospławnej należy zastosować studnie rewizyjne</w:t>
      </w:r>
      <w:r>
        <w:rPr>
          <w:sz w:val="22"/>
          <w:szCs w:val="22"/>
        </w:rPr>
        <w:t xml:space="preserve"> betonowe</w:t>
      </w:r>
      <w:r w:rsidRPr="00B80247">
        <w:rPr>
          <w:sz w:val="22"/>
          <w:szCs w:val="22"/>
        </w:rPr>
        <w:t xml:space="preserve"> </w:t>
      </w:r>
      <w:r w:rsidR="00DB0CC7">
        <w:rPr>
          <w:sz w:val="22"/>
          <w:szCs w:val="22"/>
        </w:rPr>
        <w:br/>
      </w:r>
      <w:r w:rsidRPr="00B80247">
        <w:rPr>
          <w:sz w:val="22"/>
          <w:szCs w:val="22"/>
        </w:rPr>
        <w:t>o średnicy wewnętrznej w zakresie Dn1000-1</w:t>
      </w:r>
      <w:r>
        <w:rPr>
          <w:sz w:val="22"/>
          <w:szCs w:val="22"/>
        </w:rPr>
        <w:t>2</w:t>
      </w:r>
      <w:r w:rsidRPr="00B80247">
        <w:rPr>
          <w:sz w:val="22"/>
          <w:szCs w:val="22"/>
        </w:rPr>
        <w:t>00 mm (</w:t>
      </w:r>
      <w:r>
        <w:rPr>
          <w:sz w:val="22"/>
          <w:szCs w:val="22"/>
        </w:rPr>
        <w:t>1</w:t>
      </w:r>
      <w:r w:rsidR="00301814">
        <w:rPr>
          <w:sz w:val="22"/>
          <w:szCs w:val="22"/>
        </w:rPr>
        <w:t>6</w:t>
      </w:r>
      <w:r>
        <w:rPr>
          <w:sz w:val="22"/>
          <w:szCs w:val="22"/>
        </w:rPr>
        <w:t xml:space="preserve"> </w:t>
      </w:r>
      <w:r w:rsidRPr="00B80247">
        <w:rPr>
          <w:sz w:val="22"/>
          <w:szCs w:val="22"/>
        </w:rPr>
        <w:t xml:space="preserve">szt.) z prefabrykowanych elementów betonowych, wykonanych z betonu </w:t>
      </w:r>
      <w:r>
        <w:rPr>
          <w:sz w:val="22"/>
          <w:szCs w:val="22"/>
        </w:rPr>
        <w:t xml:space="preserve"> klasy</w:t>
      </w:r>
      <w:r w:rsidRPr="00B80247">
        <w:rPr>
          <w:sz w:val="22"/>
          <w:szCs w:val="22"/>
        </w:rPr>
        <w:t>C</w:t>
      </w:r>
      <w:r>
        <w:rPr>
          <w:sz w:val="22"/>
          <w:szCs w:val="22"/>
        </w:rPr>
        <w:t>40</w:t>
      </w:r>
      <w:r w:rsidRPr="00B80247">
        <w:rPr>
          <w:sz w:val="22"/>
          <w:szCs w:val="22"/>
        </w:rPr>
        <w:t>/</w:t>
      </w:r>
      <w:r>
        <w:rPr>
          <w:sz w:val="22"/>
          <w:szCs w:val="22"/>
        </w:rPr>
        <w:t>50 W8</w:t>
      </w:r>
      <w:r w:rsidRPr="00B80247">
        <w:rPr>
          <w:sz w:val="22"/>
          <w:szCs w:val="22"/>
        </w:rPr>
        <w:t xml:space="preserve">, łączonych na uszczelki elastomerowe, z dennicą monolityczną wraz z odpowiednio ukształtowaną kinetą (kineta wraz z kręgiem dennym stanowi jeden element). Studnia wyposażona </w:t>
      </w:r>
      <w:r w:rsidR="00DB0CC7">
        <w:rPr>
          <w:sz w:val="22"/>
          <w:szCs w:val="22"/>
        </w:rPr>
        <w:br/>
      </w:r>
      <w:r w:rsidRPr="00B80247">
        <w:rPr>
          <w:sz w:val="22"/>
          <w:szCs w:val="22"/>
        </w:rPr>
        <w:t xml:space="preserve">w stopnie </w:t>
      </w:r>
      <w:proofErr w:type="spellStart"/>
      <w:r w:rsidRPr="00B80247">
        <w:rPr>
          <w:sz w:val="22"/>
          <w:szCs w:val="22"/>
        </w:rPr>
        <w:t>złazowe</w:t>
      </w:r>
      <w:proofErr w:type="spellEnd"/>
      <w:r w:rsidRPr="00B80247">
        <w:rPr>
          <w:sz w:val="22"/>
          <w:szCs w:val="22"/>
        </w:rPr>
        <w:t xml:space="preserve"> żeliwne, powlekane warstwą z tworzywa sztucznego (zamontowane fabrycznie). </w:t>
      </w:r>
      <w:r>
        <w:rPr>
          <w:sz w:val="22"/>
          <w:szCs w:val="22"/>
        </w:rPr>
        <w:t xml:space="preserve">Należy zmontować studnie tworzywowe </w:t>
      </w:r>
      <w:proofErr w:type="spellStart"/>
      <w:r>
        <w:rPr>
          <w:sz w:val="22"/>
          <w:szCs w:val="22"/>
        </w:rPr>
        <w:t>Dn</w:t>
      </w:r>
      <w:proofErr w:type="spellEnd"/>
      <w:r>
        <w:rPr>
          <w:sz w:val="22"/>
          <w:szCs w:val="22"/>
        </w:rPr>
        <w:t xml:space="preserve"> 600 mm (2 szt.).</w:t>
      </w:r>
    </w:p>
    <w:p w14:paraId="17384672" w14:textId="0FDB48DC" w:rsidR="005C2AC3" w:rsidRPr="00FB3252" w:rsidRDefault="005C2AC3" w:rsidP="00B80247">
      <w:pPr>
        <w:spacing w:after="60"/>
        <w:ind w:left="1418"/>
        <w:jc w:val="both"/>
        <w:rPr>
          <w:b/>
          <w:sz w:val="22"/>
          <w:szCs w:val="22"/>
          <w:u w:val="single"/>
        </w:rPr>
      </w:pPr>
      <w:r w:rsidRPr="00FB3252">
        <w:rPr>
          <w:b/>
          <w:sz w:val="22"/>
          <w:szCs w:val="22"/>
          <w:u w:val="single"/>
        </w:rPr>
        <w:t>Uwaga 2</w:t>
      </w:r>
      <w:r w:rsidR="00DA2E06" w:rsidRPr="00FB3252">
        <w:rPr>
          <w:b/>
          <w:sz w:val="22"/>
          <w:szCs w:val="22"/>
          <w:u w:val="single"/>
        </w:rPr>
        <w:t>:</w:t>
      </w:r>
    </w:p>
    <w:p w14:paraId="64F349BB" w14:textId="77777777" w:rsidR="005C2AC3" w:rsidRDefault="005C2AC3" w:rsidP="00B80247">
      <w:pPr>
        <w:spacing w:after="60"/>
        <w:ind w:left="1418"/>
        <w:jc w:val="both"/>
        <w:rPr>
          <w:sz w:val="22"/>
          <w:szCs w:val="22"/>
        </w:rPr>
      </w:pPr>
      <w:r w:rsidRPr="00B80247">
        <w:rPr>
          <w:sz w:val="22"/>
          <w:szCs w:val="22"/>
        </w:rPr>
        <w:t xml:space="preserve">Przyłącza przebudowywać i przepinać tak, aby umożliwić mieszkańcom ciągłe odprowadzenie ścieków. Wszelkie prace w pobliżu sieci </w:t>
      </w:r>
      <w:proofErr w:type="spellStart"/>
      <w:r w:rsidRPr="00B80247">
        <w:rPr>
          <w:sz w:val="22"/>
          <w:szCs w:val="22"/>
        </w:rPr>
        <w:t>wod-kan</w:t>
      </w:r>
      <w:proofErr w:type="spellEnd"/>
      <w:r w:rsidRPr="00B80247">
        <w:rPr>
          <w:sz w:val="22"/>
          <w:szCs w:val="22"/>
        </w:rPr>
        <w:t xml:space="preserve"> wykonać pod  nadzorem przedstawiciela MPWiK. </w:t>
      </w:r>
    </w:p>
    <w:p w14:paraId="669A015A" w14:textId="6A86C8E8" w:rsidR="005C2AC3" w:rsidRPr="00FB3252" w:rsidRDefault="005C2AC3" w:rsidP="00B80247">
      <w:pPr>
        <w:spacing w:after="60"/>
        <w:ind w:left="1418"/>
        <w:jc w:val="both"/>
        <w:rPr>
          <w:b/>
          <w:sz w:val="22"/>
          <w:szCs w:val="22"/>
          <w:u w:val="single"/>
        </w:rPr>
      </w:pPr>
      <w:r w:rsidRPr="00FB3252">
        <w:rPr>
          <w:b/>
          <w:sz w:val="22"/>
          <w:szCs w:val="22"/>
          <w:u w:val="single"/>
        </w:rPr>
        <w:t>Uwaga 3</w:t>
      </w:r>
      <w:r w:rsidR="00DA2E06" w:rsidRPr="00FB3252">
        <w:rPr>
          <w:b/>
          <w:sz w:val="22"/>
          <w:szCs w:val="22"/>
          <w:u w:val="single"/>
        </w:rPr>
        <w:t>:</w:t>
      </w:r>
    </w:p>
    <w:p w14:paraId="3D32C91D" w14:textId="7858568D" w:rsidR="005C2AC3" w:rsidRDefault="005C2AC3" w:rsidP="00B80247">
      <w:pPr>
        <w:spacing w:after="60"/>
        <w:ind w:left="1418"/>
        <w:jc w:val="both"/>
        <w:rPr>
          <w:sz w:val="22"/>
          <w:szCs w:val="22"/>
        </w:rPr>
      </w:pPr>
      <w:r w:rsidRPr="00B80247">
        <w:rPr>
          <w:sz w:val="22"/>
          <w:szCs w:val="22"/>
        </w:rPr>
        <w:t>Zastrzega się konieczność utrzymania stałego, prawidłowego funkcjonowania przebudowywanej infrastruktury. Realizacja inwestycji nie może mieć wpływu na zakłócenie usług świadczonych przez MPWiK.</w:t>
      </w:r>
    </w:p>
    <w:p w14:paraId="23E6CD33" w14:textId="4FD653D5" w:rsidR="00102E4B" w:rsidRPr="00FB3252" w:rsidRDefault="00102E4B" w:rsidP="00B80247">
      <w:pPr>
        <w:spacing w:after="60"/>
        <w:ind w:left="1418"/>
        <w:jc w:val="both"/>
        <w:rPr>
          <w:b/>
          <w:sz w:val="22"/>
          <w:szCs w:val="22"/>
          <w:u w:val="single"/>
        </w:rPr>
      </w:pPr>
      <w:r w:rsidRPr="00FB3252">
        <w:rPr>
          <w:b/>
          <w:sz w:val="22"/>
          <w:szCs w:val="22"/>
          <w:u w:val="single"/>
        </w:rPr>
        <w:t>Uwaga 4</w:t>
      </w:r>
      <w:r w:rsidR="00DA2E06" w:rsidRPr="00FB3252">
        <w:rPr>
          <w:b/>
          <w:sz w:val="22"/>
          <w:szCs w:val="22"/>
          <w:u w:val="single"/>
        </w:rPr>
        <w:t>:</w:t>
      </w:r>
    </w:p>
    <w:p w14:paraId="685AE47B" w14:textId="2585F501" w:rsidR="00102E4B" w:rsidRDefault="00102E4B" w:rsidP="00B80247">
      <w:pPr>
        <w:spacing w:after="120"/>
        <w:ind w:left="1418"/>
        <w:jc w:val="both"/>
        <w:rPr>
          <w:sz w:val="22"/>
          <w:szCs w:val="22"/>
        </w:rPr>
      </w:pPr>
      <w:r>
        <w:rPr>
          <w:sz w:val="22"/>
          <w:szCs w:val="22"/>
        </w:rPr>
        <w:t xml:space="preserve">Istniejące sieci wodociągowe przewidziane do likwidacji należy zamulić </w:t>
      </w:r>
      <w:proofErr w:type="spellStart"/>
      <w:r>
        <w:rPr>
          <w:sz w:val="22"/>
          <w:szCs w:val="22"/>
        </w:rPr>
        <w:t>pianobetonowaniem</w:t>
      </w:r>
      <w:proofErr w:type="spellEnd"/>
      <w:r>
        <w:rPr>
          <w:sz w:val="22"/>
          <w:szCs w:val="22"/>
        </w:rPr>
        <w:t xml:space="preserve"> wraz z zaślepieniem końcówek rur. Elementy, które zostaną zdemontowane (zasuwy, hydranty, skrzynki uliczne, etc.) należy protokolarnie </w:t>
      </w:r>
      <w:r w:rsidR="00DB0CC7">
        <w:rPr>
          <w:sz w:val="22"/>
          <w:szCs w:val="22"/>
        </w:rPr>
        <w:br/>
      </w:r>
      <w:r>
        <w:rPr>
          <w:sz w:val="22"/>
          <w:szCs w:val="22"/>
        </w:rPr>
        <w:t>w obecności Inspektora Nadzoru przekazać do MPWiK.</w:t>
      </w:r>
    </w:p>
    <w:p w14:paraId="3A551C27" w14:textId="77777777" w:rsidR="00AC539C" w:rsidRDefault="00C457E8" w:rsidP="005159F3">
      <w:pPr>
        <w:numPr>
          <w:ilvl w:val="0"/>
          <w:numId w:val="1"/>
        </w:numPr>
        <w:tabs>
          <w:tab w:val="left" w:pos="284"/>
        </w:tabs>
        <w:spacing w:after="60"/>
        <w:ind w:left="284" w:right="-85" w:hanging="284"/>
        <w:jc w:val="both"/>
        <w:rPr>
          <w:sz w:val="22"/>
          <w:szCs w:val="22"/>
        </w:rPr>
      </w:pPr>
      <w:r w:rsidRPr="000B1924">
        <w:rPr>
          <w:sz w:val="22"/>
          <w:szCs w:val="22"/>
        </w:rPr>
        <w:lastRenderedPageBreak/>
        <w:t>Szczegółowy zakres robót i sposób ich wykonania</w:t>
      </w:r>
      <w:r w:rsidR="00F214D1" w:rsidRPr="000B1924">
        <w:rPr>
          <w:sz w:val="22"/>
          <w:szCs w:val="22"/>
        </w:rPr>
        <w:t xml:space="preserve"> jest opisany w</w:t>
      </w:r>
      <w:r w:rsidR="007A62F9" w:rsidRPr="000B1924">
        <w:rPr>
          <w:sz w:val="22"/>
          <w:szCs w:val="22"/>
        </w:rPr>
        <w:t xml:space="preserve"> </w:t>
      </w:r>
      <w:r w:rsidR="00AC539C">
        <w:rPr>
          <w:sz w:val="22"/>
          <w:szCs w:val="22"/>
        </w:rPr>
        <w:t xml:space="preserve">dokumentacji projektowej: </w:t>
      </w:r>
    </w:p>
    <w:p w14:paraId="3DC632F3" w14:textId="6CB33DFE" w:rsidR="00AC539C" w:rsidRPr="0082715E" w:rsidRDefault="007A62F9" w:rsidP="003A552C">
      <w:pPr>
        <w:pStyle w:val="Akapitzlist"/>
        <w:numPr>
          <w:ilvl w:val="0"/>
          <w:numId w:val="61"/>
        </w:numPr>
        <w:tabs>
          <w:tab w:val="left" w:pos="851"/>
        </w:tabs>
        <w:spacing w:after="60"/>
        <w:ind w:left="851" w:right="-85" w:hanging="284"/>
        <w:jc w:val="both"/>
        <w:rPr>
          <w:sz w:val="22"/>
          <w:szCs w:val="22"/>
        </w:rPr>
      </w:pPr>
      <w:r w:rsidRPr="0082715E">
        <w:rPr>
          <w:sz w:val="22"/>
          <w:szCs w:val="22"/>
        </w:rPr>
        <w:t>projekcie budowlanym</w:t>
      </w:r>
      <w:r w:rsidR="00510A65" w:rsidRPr="0082715E">
        <w:rPr>
          <w:sz w:val="22"/>
          <w:szCs w:val="22"/>
        </w:rPr>
        <w:t xml:space="preserve"> </w:t>
      </w:r>
      <w:r w:rsidR="000F0660" w:rsidRPr="0082715E">
        <w:rPr>
          <w:sz w:val="22"/>
          <w:szCs w:val="22"/>
        </w:rPr>
        <w:t>pełno</w:t>
      </w:r>
      <w:r w:rsidR="00BB364E" w:rsidRPr="0082715E">
        <w:rPr>
          <w:sz w:val="22"/>
          <w:szCs w:val="22"/>
        </w:rPr>
        <w:t>-</w:t>
      </w:r>
      <w:r w:rsidR="000F0660" w:rsidRPr="0082715E">
        <w:rPr>
          <w:sz w:val="22"/>
          <w:szCs w:val="22"/>
        </w:rPr>
        <w:t>branżowym</w:t>
      </w:r>
      <w:r w:rsidR="00EC21A6" w:rsidRPr="0082715E">
        <w:rPr>
          <w:sz w:val="22"/>
          <w:szCs w:val="22"/>
        </w:rPr>
        <w:t>,</w:t>
      </w:r>
    </w:p>
    <w:p w14:paraId="64D7B5C8" w14:textId="77777777" w:rsidR="00DA2E06" w:rsidRPr="0082715E" w:rsidRDefault="00DA2E06" w:rsidP="00DA2E06">
      <w:pPr>
        <w:pStyle w:val="Akapitzlist"/>
        <w:numPr>
          <w:ilvl w:val="0"/>
          <w:numId w:val="61"/>
        </w:numPr>
        <w:tabs>
          <w:tab w:val="left" w:pos="851"/>
        </w:tabs>
        <w:spacing w:after="60"/>
        <w:ind w:left="851" w:right="-85" w:hanging="284"/>
        <w:jc w:val="both"/>
        <w:rPr>
          <w:sz w:val="22"/>
          <w:szCs w:val="22"/>
        </w:rPr>
      </w:pPr>
      <w:r w:rsidRPr="0082715E">
        <w:rPr>
          <w:sz w:val="22"/>
          <w:szCs w:val="22"/>
        </w:rPr>
        <w:t>projektach wykonawczych</w:t>
      </w:r>
    </w:p>
    <w:p w14:paraId="5E934AE7" w14:textId="11AEAC98" w:rsidR="00AC539C" w:rsidRPr="0082715E" w:rsidRDefault="00AC539C" w:rsidP="003A552C">
      <w:pPr>
        <w:pStyle w:val="Akapitzlist"/>
        <w:numPr>
          <w:ilvl w:val="0"/>
          <w:numId w:val="61"/>
        </w:numPr>
        <w:tabs>
          <w:tab w:val="left" w:pos="851"/>
        </w:tabs>
        <w:spacing w:after="60"/>
        <w:ind w:left="851" w:right="-85" w:hanging="284"/>
        <w:jc w:val="both"/>
        <w:rPr>
          <w:sz w:val="22"/>
          <w:szCs w:val="22"/>
        </w:rPr>
      </w:pPr>
      <w:r w:rsidRPr="0082715E">
        <w:rPr>
          <w:sz w:val="22"/>
          <w:szCs w:val="22"/>
        </w:rPr>
        <w:t>projekcie stałej organizacji ruchu</w:t>
      </w:r>
      <w:r w:rsidR="00EC21A6" w:rsidRPr="0082715E">
        <w:rPr>
          <w:sz w:val="22"/>
          <w:szCs w:val="22"/>
        </w:rPr>
        <w:t>,</w:t>
      </w:r>
      <w:r w:rsidRPr="0082715E">
        <w:rPr>
          <w:sz w:val="22"/>
          <w:szCs w:val="22"/>
        </w:rPr>
        <w:t xml:space="preserve"> </w:t>
      </w:r>
    </w:p>
    <w:p w14:paraId="1CA40E0A" w14:textId="0647F5D5" w:rsidR="00AC539C" w:rsidRPr="0082715E" w:rsidRDefault="00AC539C" w:rsidP="003A552C">
      <w:pPr>
        <w:pStyle w:val="Akapitzlist"/>
        <w:numPr>
          <w:ilvl w:val="0"/>
          <w:numId w:val="61"/>
        </w:numPr>
        <w:tabs>
          <w:tab w:val="left" w:pos="851"/>
        </w:tabs>
        <w:spacing w:after="60"/>
        <w:ind w:left="851" w:right="-85" w:hanging="284"/>
        <w:jc w:val="both"/>
        <w:rPr>
          <w:sz w:val="22"/>
          <w:szCs w:val="22"/>
        </w:rPr>
      </w:pPr>
      <w:r w:rsidRPr="0082715E">
        <w:rPr>
          <w:sz w:val="22"/>
          <w:szCs w:val="22"/>
        </w:rPr>
        <w:t>szczegółowych specyfikacjach technicznych wykonania i odbioru robót budowlanych (</w:t>
      </w:r>
      <w:proofErr w:type="spellStart"/>
      <w:r w:rsidRPr="0082715E">
        <w:rPr>
          <w:sz w:val="22"/>
          <w:szCs w:val="22"/>
        </w:rPr>
        <w:t>STWiORB</w:t>
      </w:r>
      <w:proofErr w:type="spellEnd"/>
      <w:r w:rsidRPr="0082715E">
        <w:rPr>
          <w:sz w:val="22"/>
          <w:szCs w:val="22"/>
        </w:rPr>
        <w:t>)</w:t>
      </w:r>
      <w:r w:rsidR="00EC21A6" w:rsidRPr="0082715E">
        <w:rPr>
          <w:sz w:val="22"/>
          <w:szCs w:val="22"/>
        </w:rPr>
        <w:t>,</w:t>
      </w:r>
    </w:p>
    <w:p w14:paraId="35927C07" w14:textId="19CDC695" w:rsidR="00AC539C" w:rsidRPr="0082715E" w:rsidRDefault="00F214D1" w:rsidP="003A552C">
      <w:pPr>
        <w:pStyle w:val="Akapitzlist"/>
        <w:numPr>
          <w:ilvl w:val="0"/>
          <w:numId w:val="61"/>
        </w:numPr>
        <w:tabs>
          <w:tab w:val="left" w:pos="851"/>
        </w:tabs>
        <w:spacing w:after="60"/>
        <w:ind w:left="851" w:right="-85" w:hanging="284"/>
        <w:jc w:val="both"/>
        <w:rPr>
          <w:sz w:val="22"/>
          <w:szCs w:val="22"/>
        </w:rPr>
      </w:pPr>
      <w:r w:rsidRPr="0082715E">
        <w:rPr>
          <w:sz w:val="22"/>
          <w:szCs w:val="22"/>
        </w:rPr>
        <w:t>przedmiarach robót</w:t>
      </w:r>
      <w:r w:rsidR="00EC21A6" w:rsidRPr="0082715E">
        <w:rPr>
          <w:sz w:val="22"/>
          <w:szCs w:val="22"/>
        </w:rPr>
        <w:t>.</w:t>
      </w:r>
      <w:r w:rsidR="00E94DD4" w:rsidRPr="0082715E">
        <w:rPr>
          <w:sz w:val="22"/>
          <w:szCs w:val="22"/>
        </w:rPr>
        <w:t xml:space="preserve"> </w:t>
      </w:r>
    </w:p>
    <w:p w14:paraId="437B3698" w14:textId="083DCA78" w:rsidR="00C457E8" w:rsidRPr="00AC539C" w:rsidRDefault="007B3202" w:rsidP="005159F3">
      <w:pPr>
        <w:tabs>
          <w:tab w:val="left" w:pos="284"/>
        </w:tabs>
        <w:spacing w:after="120"/>
        <w:ind w:left="284" w:right="-85"/>
        <w:jc w:val="both"/>
        <w:rPr>
          <w:sz w:val="22"/>
          <w:szCs w:val="22"/>
        </w:rPr>
      </w:pPr>
      <w:r w:rsidRPr="00AC539C">
        <w:rPr>
          <w:sz w:val="22"/>
          <w:szCs w:val="22"/>
        </w:rPr>
        <w:t>Wymienione dokumenty są załącznikami SIWZ (</w:t>
      </w:r>
      <w:r w:rsidRPr="00815A91">
        <w:rPr>
          <w:b/>
          <w:bCs/>
          <w:sz w:val="22"/>
          <w:szCs w:val="22"/>
        </w:rPr>
        <w:t>Załącznik nr 8 do SIWZ</w:t>
      </w:r>
      <w:r w:rsidR="00754F52" w:rsidRPr="00AC539C">
        <w:rPr>
          <w:sz w:val="22"/>
          <w:szCs w:val="22"/>
        </w:rPr>
        <w:t>)</w:t>
      </w:r>
      <w:r w:rsidR="00E94DD4" w:rsidRPr="00AC539C">
        <w:rPr>
          <w:sz w:val="22"/>
          <w:szCs w:val="22"/>
        </w:rPr>
        <w:t xml:space="preserve"> </w:t>
      </w:r>
      <w:r w:rsidRPr="00AC539C">
        <w:rPr>
          <w:sz w:val="22"/>
          <w:szCs w:val="22"/>
        </w:rPr>
        <w:t xml:space="preserve">i wraz z nią są zamieszczone na stronie internetowej </w:t>
      </w:r>
      <w:hyperlink r:id="rId9" w:history="1">
        <w:r w:rsidRPr="00EC21A6">
          <w:rPr>
            <w:sz w:val="22"/>
            <w:szCs w:val="22"/>
          </w:rPr>
          <w:t>www.bip.leszno.pl</w:t>
        </w:r>
      </w:hyperlink>
      <w:r w:rsidR="009D1C19">
        <w:rPr>
          <w:sz w:val="22"/>
          <w:szCs w:val="22"/>
        </w:rPr>
        <w:t xml:space="preserve"> </w:t>
      </w:r>
    </w:p>
    <w:p w14:paraId="68EA3311" w14:textId="3C57BB43" w:rsidR="00C457E8" w:rsidRPr="00DA2E06" w:rsidRDefault="00C457E8" w:rsidP="005159F3">
      <w:pPr>
        <w:numPr>
          <w:ilvl w:val="0"/>
          <w:numId w:val="1"/>
        </w:numPr>
        <w:tabs>
          <w:tab w:val="left" w:pos="284"/>
        </w:tabs>
        <w:spacing w:after="120"/>
        <w:ind w:left="284" w:right="-85" w:hanging="284"/>
        <w:jc w:val="both"/>
        <w:rPr>
          <w:sz w:val="22"/>
          <w:szCs w:val="22"/>
        </w:rPr>
      </w:pPr>
      <w:r w:rsidRPr="00DA2E06">
        <w:rPr>
          <w:sz w:val="22"/>
          <w:szCs w:val="22"/>
        </w:rPr>
        <w:t>Załączone do SIWZ przedmiary robót mają jedynie charakter orientacyjny. Wykonawca sam dokona oceny ostateczn</w:t>
      </w:r>
      <w:r w:rsidR="00F214D1" w:rsidRPr="00DA2E06">
        <w:rPr>
          <w:sz w:val="22"/>
          <w:szCs w:val="22"/>
        </w:rPr>
        <w:t xml:space="preserve">ego zakresu robót w oparciu o </w:t>
      </w:r>
      <w:r w:rsidR="006F3484" w:rsidRPr="00DA2E06">
        <w:rPr>
          <w:sz w:val="22"/>
          <w:szCs w:val="22"/>
        </w:rPr>
        <w:t>projekt</w:t>
      </w:r>
      <w:r w:rsidR="00E77487" w:rsidRPr="00DA2E06">
        <w:rPr>
          <w:sz w:val="22"/>
          <w:szCs w:val="22"/>
        </w:rPr>
        <w:t xml:space="preserve"> budowlany pełno-branżowy</w:t>
      </w:r>
      <w:r w:rsidR="00E6378A" w:rsidRPr="00DA2E06">
        <w:rPr>
          <w:sz w:val="22"/>
          <w:szCs w:val="22"/>
        </w:rPr>
        <w:t>,</w:t>
      </w:r>
      <w:r w:rsidR="00E77487" w:rsidRPr="00DA2E06">
        <w:rPr>
          <w:sz w:val="22"/>
          <w:szCs w:val="22"/>
        </w:rPr>
        <w:t xml:space="preserve"> projekty wykonawcze,</w:t>
      </w:r>
      <w:r w:rsidR="00E6378A" w:rsidRPr="00DA2E06">
        <w:rPr>
          <w:sz w:val="22"/>
          <w:szCs w:val="22"/>
        </w:rPr>
        <w:t xml:space="preserve"> </w:t>
      </w:r>
      <w:r w:rsidR="00F214D1" w:rsidRPr="00DA2E06">
        <w:rPr>
          <w:sz w:val="22"/>
          <w:szCs w:val="22"/>
        </w:rPr>
        <w:t>przedmiary robót</w:t>
      </w:r>
      <w:r w:rsidRPr="00DA2E06">
        <w:rPr>
          <w:sz w:val="22"/>
          <w:szCs w:val="22"/>
        </w:rPr>
        <w:t xml:space="preserve">, </w:t>
      </w:r>
      <w:proofErr w:type="spellStart"/>
      <w:r w:rsidRPr="00DA2E06">
        <w:rPr>
          <w:sz w:val="22"/>
          <w:szCs w:val="22"/>
        </w:rPr>
        <w:t>STWiORB</w:t>
      </w:r>
      <w:proofErr w:type="spellEnd"/>
      <w:r w:rsidR="006F3484" w:rsidRPr="00DA2E06">
        <w:rPr>
          <w:sz w:val="22"/>
          <w:szCs w:val="22"/>
        </w:rPr>
        <w:t xml:space="preserve"> </w:t>
      </w:r>
      <w:r w:rsidRPr="00DA2E06">
        <w:rPr>
          <w:sz w:val="22"/>
          <w:szCs w:val="22"/>
        </w:rPr>
        <w:t>i wizję lokalną.</w:t>
      </w:r>
    </w:p>
    <w:p w14:paraId="7BB608CF" w14:textId="586149EA" w:rsidR="00C457E8" w:rsidRDefault="00C457E8" w:rsidP="005159F3">
      <w:pPr>
        <w:numPr>
          <w:ilvl w:val="0"/>
          <w:numId w:val="1"/>
        </w:numPr>
        <w:tabs>
          <w:tab w:val="left" w:pos="284"/>
        </w:tabs>
        <w:spacing w:after="120"/>
        <w:ind w:left="284" w:right="-85" w:hanging="284"/>
        <w:jc w:val="both"/>
        <w:rPr>
          <w:sz w:val="22"/>
          <w:szCs w:val="22"/>
        </w:rPr>
      </w:pPr>
      <w:r w:rsidRPr="00DA2E06">
        <w:rPr>
          <w:sz w:val="22"/>
          <w:szCs w:val="22"/>
        </w:rPr>
        <w:t xml:space="preserve">Przy wykonawstwie oraz odbiorze robót objętych zamówieniem obowiązywać będą zasady </w:t>
      </w:r>
      <w:r w:rsidR="00E82C74" w:rsidRPr="00DA2E06">
        <w:rPr>
          <w:sz w:val="22"/>
          <w:szCs w:val="22"/>
        </w:rPr>
        <w:br/>
      </w:r>
      <w:r w:rsidRPr="00DA2E06">
        <w:rPr>
          <w:sz w:val="22"/>
          <w:szCs w:val="22"/>
        </w:rPr>
        <w:t>i wymagania określone w</w:t>
      </w:r>
      <w:r w:rsidR="000E560B" w:rsidRPr="00DA2E06">
        <w:rPr>
          <w:sz w:val="22"/>
          <w:szCs w:val="22"/>
        </w:rPr>
        <w:t xml:space="preserve"> proje</w:t>
      </w:r>
      <w:r w:rsidR="000064B9" w:rsidRPr="00DA2E06">
        <w:rPr>
          <w:sz w:val="22"/>
          <w:szCs w:val="22"/>
        </w:rPr>
        <w:t>kcie budowlanym pełno-branżowym</w:t>
      </w:r>
      <w:r w:rsidR="00F311A4" w:rsidRPr="00DA2E06">
        <w:rPr>
          <w:sz w:val="22"/>
          <w:szCs w:val="22"/>
        </w:rPr>
        <w:t>,</w:t>
      </w:r>
      <w:r w:rsidRPr="00DA2E06">
        <w:rPr>
          <w:sz w:val="22"/>
          <w:szCs w:val="22"/>
        </w:rPr>
        <w:t xml:space="preserve"> </w:t>
      </w:r>
      <w:r w:rsidR="000064B9" w:rsidRPr="00DA2E06">
        <w:rPr>
          <w:sz w:val="22"/>
          <w:szCs w:val="22"/>
        </w:rPr>
        <w:t xml:space="preserve">projektach wykonawczych, </w:t>
      </w:r>
      <w:r w:rsidR="00AC70A4" w:rsidRPr="00DA2E06">
        <w:rPr>
          <w:sz w:val="22"/>
          <w:szCs w:val="22"/>
        </w:rPr>
        <w:t xml:space="preserve">szczegółowych specyfikacjach technicznych wykonania i odbioru robót budowlanych </w:t>
      </w:r>
      <w:r w:rsidRPr="00DA2E06">
        <w:rPr>
          <w:sz w:val="22"/>
          <w:szCs w:val="22"/>
        </w:rPr>
        <w:t xml:space="preserve">i polskich normach z uwzględnieniem </w:t>
      </w:r>
      <w:r w:rsidR="00121BF3" w:rsidRPr="00DA2E06">
        <w:rPr>
          <w:sz w:val="22"/>
          <w:szCs w:val="22"/>
        </w:rPr>
        <w:t>określonych w niniejszej SIWZ</w:t>
      </w:r>
      <w:r w:rsidRPr="00DA2E06">
        <w:rPr>
          <w:sz w:val="22"/>
          <w:szCs w:val="22"/>
        </w:rPr>
        <w:t xml:space="preserve"> warunków do w/w dokumentów</w:t>
      </w:r>
      <w:r w:rsidRPr="00121BF3">
        <w:rPr>
          <w:sz w:val="22"/>
          <w:szCs w:val="22"/>
        </w:rPr>
        <w:t xml:space="preserve">. </w:t>
      </w:r>
    </w:p>
    <w:p w14:paraId="117CF426" w14:textId="0D40F8B8" w:rsidR="00C457E8" w:rsidRPr="000B1924" w:rsidRDefault="00C457E8" w:rsidP="005159F3">
      <w:pPr>
        <w:numPr>
          <w:ilvl w:val="0"/>
          <w:numId w:val="1"/>
        </w:numPr>
        <w:tabs>
          <w:tab w:val="left" w:pos="284"/>
        </w:tabs>
        <w:spacing w:after="120"/>
        <w:ind w:left="284" w:right="-85" w:hanging="284"/>
        <w:jc w:val="both"/>
        <w:rPr>
          <w:sz w:val="22"/>
          <w:szCs w:val="22"/>
        </w:rPr>
      </w:pPr>
      <w:r w:rsidRPr="000B1924">
        <w:rPr>
          <w:sz w:val="22"/>
          <w:szCs w:val="22"/>
        </w:rPr>
        <w:t xml:space="preserve">Wykonawca do wykonania zamówienia będzie stosował wyroby budowlane wprowadzone do obrotu na zasadach określonych w ustawie z dnia 16 kwietnia 2004 r. o wyrobach budowlanych </w:t>
      </w:r>
      <w:r w:rsidR="00C07AF6">
        <w:rPr>
          <w:sz w:val="22"/>
          <w:szCs w:val="22"/>
        </w:rPr>
        <w:br/>
      </w:r>
      <w:r w:rsidRPr="000B1924">
        <w:rPr>
          <w:sz w:val="22"/>
          <w:szCs w:val="22"/>
        </w:rPr>
        <w:t>(</w:t>
      </w:r>
      <w:proofErr w:type="spellStart"/>
      <w:r w:rsidRPr="000B1924">
        <w:rPr>
          <w:sz w:val="22"/>
          <w:szCs w:val="22"/>
        </w:rPr>
        <w:t>t.j</w:t>
      </w:r>
      <w:proofErr w:type="spellEnd"/>
      <w:r w:rsidRPr="000B1924">
        <w:rPr>
          <w:sz w:val="22"/>
          <w:szCs w:val="22"/>
        </w:rPr>
        <w:t xml:space="preserve">. Dz. U. z </w:t>
      </w:r>
      <w:r w:rsidR="00D3305B">
        <w:rPr>
          <w:sz w:val="22"/>
          <w:szCs w:val="22"/>
        </w:rPr>
        <w:t>2020</w:t>
      </w:r>
      <w:r w:rsidR="00D3305B" w:rsidRPr="000B1924">
        <w:rPr>
          <w:sz w:val="22"/>
          <w:szCs w:val="22"/>
        </w:rPr>
        <w:t xml:space="preserve"> </w:t>
      </w:r>
      <w:r w:rsidRPr="000B1924">
        <w:rPr>
          <w:sz w:val="22"/>
          <w:szCs w:val="22"/>
        </w:rPr>
        <w:t xml:space="preserve">r., poz. </w:t>
      </w:r>
      <w:r w:rsidR="00D3305B" w:rsidRPr="00730873">
        <w:rPr>
          <w:sz w:val="22"/>
          <w:szCs w:val="22"/>
        </w:rPr>
        <w:t xml:space="preserve">215 </w:t>
      </w:r>
      <w:r w:rsidR="00E82C74" w:rsidRPr="00730873">
        <w:rPr>
          <w:sz w:val="22"/>
          <w:szCs w:val="22"/>
        </w:rPr>
        <w:t>ze zm.</w:t>
      </w:r>
      <w:r w:rsidRPr="004D7D4A">
        <w:rPr>
          <w:sz w:val="22"/>
          <w:szCs w:val="22"/>
        </w:rPr>
        <w:t>).</w:t>
      </w:r>
    </w:p>
    <w:p w14:paraId="44930AAD" w14:textId="426A9EE8" w:rsidR="005159F3" w:rsidRPr="00DA2E06" w:rsidRDefault="00C457E8" w:rsidP="005159F3">
      <w:pPr>
        <w:numPr>
          <w:ilvl w:val="0"/>
          <w:numId w:val="1"/>
        </w:numPr>
        <w:tabs>
          <w:tab w:val="left" w:pos="284"/>
        </w:tabs>
        <w:spacing w:after="120"/>
        <w:ind w:left="284" w:right="-85" w:hanging="284"/>
        <w:jc w:val="both"/>
        <w:rPr>
          <w:sz w:val="22"/>
          <w:szCs w:val="22"/>
        </w:rPr>
      </w:pPr>
      <w:r w:rsidRPr="00DA2E06">
        <w:rPr>
          <w:sz w:val="22"/>
          <w:szCs w:val="22"/>
        </w:rPr>
        <w:t>Zamawiający dopuszcza zastosowanie materiałów i urządzeń technicznych oraz elementów wyposażenia równow</w:t>
      </w:r>
      <w:r w:rsidR="00F214D1" w:rsidRPr="00DA2E06">
        <w:rPr>
          <w:sz w:val="22"/>
          <w:szCs w:val="22"/>
        </w:rPr>
        <w:t xml:space="preserve">ażnych opisywanym w </w:t>
      </w:r>
      <w:r w:rsidR="00A26F76" w:rsidRPr="00DA2E06">
        <w:rPr>
          <w:sz w:val="22"/>
          <w:szCs w:val="22"/>
        </w:rPr>
        <w:t>projek</w:t>
      </w:r>
      <w:r w:rsidR="00C07AF6" w:rsidRPr="00DA2E06">
        <w:rPr>
          <w:sz w:val="22"/>
          <w:szCs w:val="22"/>
        </w:rPr>
        <w:t>cie budowlanym pełno-branżowym</w:t>
      </w:r>
      <w:r w:rsidR="00A26F76" w:rsidRPr="00DA2E06">
        <w:rPr>
          <w:sz w:val="22"/>
          <w:szCs w:val="22"/>
        </w:rPr>
        <w:t>,</w:t>
      </w:r>
      <w:r w:rsidR="00C07AF6" w:rsidRPr="00DA2E06">
        <w:rPr>
          <w:sz w:val="22"/>
          <w:szCs w:val="22"/>
        </w:rPr>
        <w:t xml:space="preserve"> projektach wykonawczych,</w:t>
      </w:r>
      <w:r w:rsidR="00A26F76" w:rsidRPr="00DA2E06">
        <w:rPr>
          <w:sz w:val="22"/>
          <w:szCs w:val="22"/>
        </w:rPr>
        <w:t xml:space="preserve"> </w:t>
      </w:r>
      <w:r w:rsidR="001D2FAA" w:rsidRPr="00DA2E06">
        <w:rPr>
          <w:sz w:val="22"/>
          <w:szCs w:val="22"/>
        </w:rPr>
        <w:t>przedmiarach robót</w:t>
      </w:r>
      <w:r w:rsidR="00A26F76" w:rsidRPr="00DA2E06">
        <w:rPr>
          <w:sz w:val="22"/>
          <w:szCs w:val="22"/>
        </w:rPr>
        <w:t xml:space="preserve"> oraz</w:t>
      </w:r>
      <w:r w:rsidR="00212A0E" w:rsidRPr="00DA2E06">
        <w:rPr>
          <w:sz w:val="22"/>
          <w:szCs w:val="22"/>
        </w:rPr>
        <w:t xml:space="preserve"> </w:t>
      </w:r>
      <w:proofErr w:type="spellStart"/>
      <w:r w:rsidRPr="00DA2E06">
        <w:rPr>
          <w:sz w:val="22"/>
          <w:szCs w:val="22"/>
        </w:rPr>
        <w:t>STWiORB</w:t>
      </w:r>
      <w:proofErr w:type="spellEnd"/>
      <w:r w:rsidR="00F752D1" w:rsidRPr="00DA2E06">
        <w:rPr>
          <w:sz w:val="22"/>
          <w:szCs w:val="22"/>
        </w:rPr>
        <w:t xml:space="preserve">. </w:t>
      </w:r>
    </w:p>
    <w:p w14:paraId="2E2460D8" w14:textId="1BC92F0F" w:rsidR="005159F3" w:rsidRPr="00DA2E06" w:rsidRDefault="00C457E8" w:rsidP="005159F3">
      <w:pPr>
        <w:numPr>
          <w:ilvl w:val="0"/>
          <w:numId w:val="1"/>
        </w:numPr>
        <w:tabs>
          <w:tab w:val="left" w:pos="284"/>
        </w:tabs>
        <w:spacing w:after="120"/>
        <w:ind w:left="284" w:right="-85" w:hanging="284"/>
        <w:jc w:val="both"/>
        <w:rPr>
          <w:sz w:val="22"/>
          <w:szCs w:val="22"/>
        </w:rPr>
      </w:pPr>
      <w:r w:rsidRPr="00DA2E06">
        <w:rPr>
          <w:sz w:val="22"/>
          <w:szCs w:val="22"/>
        </w:rPr>
        <w:t xml:space="preserve">Wykonawca, który powołuje się na rozwiązania równoważne opisane przez Zamawiającego w w/w dokumentach jest obowiązany wykazać, że oferowane przez niego materiały, urządzenia techniczne </w:t>
      </w:r>
      <w:r w:rsidR="005C4E71" w:rsidRPr="00DA2E06">
        <w:rPr>
          <w:sz w:val="22"/>
          <w:szCs w:val="22"/>
        </w:rPr>
        <w:br/>
      </w:r>
      <w:r w:rsidRPr="00DA2E06">
        <w:rPr>
          <w:sz w:val="22"/>
          <w:szCs w:val="22"/>
        </w:rPr>
        <w:t xml:space="preserve">i elementy wyposażenia spełniają wymagania określone przez Zamawiającego oraz obowiązany jest uzyskać na ich zastosowanie akceptację Zamawiającego i </w:t>
      </w:r>
      <w:r w:rsidR="001D2FAA" w:rsidRPr="00DA2E06">
        <w:rPr>
          <w:sz w:val="22"/>
          <w:szCs w:val="22"/>
        </w:rPr>
        <w:t>Inspektora Nadzoru</w:t>
      </w:r>
      <w:r w:rsidR="00A26F76" w:rsidRPr="00DA2E06">
        <w:rPr>
          <w:sz w:val="22"/>
          <w:szCs w:val="22"/>
        </w:rPr>
        <w:t xml:space="preserve"> danej branży</w:t>
      </w:r>
      <w:r w:rsidRPr="00DA2E06">
        <w:rPr>
          <w:sz w:val="22"/>
          <w:szCs w:val="22"/>
        </w:rPr>
        <w:t>.</w:t>
      </w:r>
    </w:p>
    <w:p w14:paraId="5E15F2C1" w14:textId="0F5F04A6" w:rsidR="00C457E8" w:rsidRPr="00DA2E06" w:rsidRDefault="0028557A" w:rsidP="005159F3">
      <w:pPr>
        <w:numPr>
          <w:ilvl w:val="0"/>
          <w:numId w:val="1"/>
        </w:numPr>
        <w:tabs>
          <w:tab w:val="left" w:pos="284"/>
        </w:tabs>
        <w:spacing w:after="60"/>
        <w:ind w:left="284" w:right="-85" w:hanging="284"/>
        <w:jc w:val="both"/>
        <w:rPr>
          <w:sz w:val="22"/>
          <w:szCs w:val="22"/>
        </w:rPr>
      </w:pPr>
      <w:r w:rsidRPr="00DA2E06">
        <w:rPr>
          <w:sz w:val="22"/>
          <w:szCs w:val="22"/>
        </w:rPr>
        <w:t>W przypadku, gdy w</w:t>
      </w:r>
      <w:r w:rsidR="00931815" w:rsidRPr="00DA2E06">
        <w:rPr>
          <w:sz w:val="22"/>
          <w:szCs w:val="22"/>
        </w:rPr>
        <w:t xml:space="preserve"> </w:t>
      </w:r>
      <w:r w:rsidR="0004389E" w:rsidRPr="00DA2E06">
        <w:rPr>
          <w:sz w:val="22"/>
          <w:szCs w:val="22"/>
        </w:rPr>
        <w:t>projek</w:t>
      </w:r>
      <w:r w:rsidR="005C4E71" w:rsidRPr="00DA2E06">
        <w:rPr>
          <w:sz w:val="22"/>
          <w:szCs w:val="22"/>
        </w:rPr>
        <w:t>cie budowlanym pełno-branżowym</w:t>
      </w:r>
      <w:r w:rsidR="00931815" w:rsidRPr="00DA2E06">
        <w:rPr>
          <w:sz w:val="22"/>
          <w:szCs w:val="22"/>
        </w:rPr>
        <w:t>,</w:t>
      </w:r>
      <w:r w:rsidR="005C4E71" w:rsidRPr="00DA2E06">
        <w:rPr>
          <w:sz w:val="22"/>
          <w:szCs w:val="22"/>
        </w:rPr>
        <w:t xml:space="preserve"> projektach wykonawczych,</w:t>
      </w:r>
      <w:r w:rsidR="006B2EDA" w:rsidRPr="00DA2E06">
        <w:rPr>
          <w:sz w:val="22"/>
          <w:szCs w:val="22"/>
        </w:rPr>
        <w:t xml:space="preserve"> </w:t>
      </w:r>
      <w:proofErr w:type="spellStart"/>
      <w:r w:rsidRPr="00DA2E06">
        <w:rPr>
          <w:sz w:val="22"/>
          <w:szCs w:val="22"/>
        </w:rPr>
        <w:t>STWiORB</w:t>
      </w:r>
      <w:proofErr w:type="spellEnd"/>
      <w:r w:rsidRPr="00DA2E06">
        <w:rPr>
          <w:sz w:val="22"/>
          <w:szCs w:val="22"/>
        </w:rPr>
        <w:t xml:space="preserve"> lub w przedmiarach robót wskazana została nazwa handlowa lub znak towarowy materiału, urządzenia technicznego lub elementu wyposażenia, to charakteryzujące tak opisany materiał, urządzenie techniczne lub element wyposażenia parametry i cechy techniczne oraz posiadane atesty i certyfikaty stanowią warunek równoważności dla rozwiązań zamiennych.</w:t>
      </w:r>
    </w:p>
    <w:p w14:paraId="0B0EAF35" w14:textId="151FE05B" w:rsidR="00C457E8" w:rsidRPr="000B1924" w:rsidRDefault="0028557A" w:rsidP="005159F3">
      <w:pPr>
        <w:tabs>
          <w:tab w:val="left" w:pos="284"/>
        </w:tabs>
        <w:spacing w:after="120"/>
        <w:ind w:left="284" w:right="-85"/>
        <w:jc w:val="both"/>
        <w:rPr>
          <w:sz w:val="22"/>
          <w:szCs w:val="22"/>
        </w:rPr>
      </w:pPr>
      <w:r w:rsidRPr="00DA2E06">
        <w:rPr>
          <w:sz w:val="22"/>
          <w:szCs w:val="22"/>
        </w:rPr>
        <w:t xml:space="preserve">Należy przyjąć, że wszystkim wskazanym znakom towarowym lub nazwom pochodzenia materiałów zaproponowanych i występujących w dokumentacji </w:t>
      </w:r>
      <w:r w:rsidR="00A26F76" w:rsidRPr="00DA2E06">
        <w:rPr>
          <w:sz w:val="22"/>
          <w:szCs w:val="22"/>
        </w:rPr>
        <w:t>przetargowej</w:t>
      </w:r>
      <w:r w:rsidRPr="00DA2E06">
        <w:rPr>
          <w:sz w:val="22"/>
          <w:szCs w:val="22"/>
        </w:rPr>
        <w:t xml:space="preserve"> towarzyszą wyrazy „lub równoważny”, co oznacza, że dopuszcza się zastosowanie urządzeń i materiałów o cechach nie gorszych niż opisywane w </w:t>
      </w:r>
      <w:r w:rsidR="00A26F76" w:rsidRPr="00DA2E06">
        <w:rPr>
          <w:sz w:val="22"/>
          <w:szCs w:val="22"/>
        </w:rPr>
        <w:t>niniejszym dokumencie</w:t>
      </w:r>
      <w:r w:rsidRPr="00DA2E06">
        <w:rPr>
          <w:sz w:val="22"/>
          <w:szCs w:val="22"/>
        </w:rPr>
        <w:t>, tj. spełniających wymagania techniczne, funkcjonalne i jakościowe co najmniej takie jak wskazane w</w:t>
      </w:r>
      <w:r w:rsidR="00332E45" w:rsidRPr="00DA2E06">
        <w:rPr>
          <w:sz w:val="22"/>
          <w:szCs w:val="22"/>
        </w:rPr>
        <w:t xml:space="preserve"> projekcie budowlanym </w:t>
      </w:r>
      <w:r w:rsidR="00332E45" w:rsidRPr="00DA2E06">
        <w:rPr>
          <w:sz w:val="22"/>
          <w:szCs w:val="22"/>
        </w:rPr>
        <w:br/>
        <w:t>pełno-branżowym, projektach wykonawczych</w:t>
      </w:r>
      <w:r w:rsidR="005F5B5B" w:rsidRPr="00DA2E06">
        <w:rPr>
          <w:sz w:val="22"/>
          <w:szCs w:val="22"/>
        </w:rPr>
        <w:t xml:space="preserve">, </w:t>
      </w:r>
      <w:proofErr w:type="spellStart"/>
      <w:r w:rsidR="005F5B5B" w:rsidRPr="00DA2E06">
        <w:rPr>
          <w:sz w:val="22"/>
          <w:szCs w:val="22"/>
        </w:rPr>
        <w:t>STWiORB</w:t>
      </w:r>
      <w:proofErr w:type="spellEnd"/>
      <w:r w:rsidR="005F5B5B" w:rsidRPr="00DA2E06">
        <w:rPr>
          <w:sz w:val="22"/>
          <w:szCs w:val="22"/>
        </w:rPr>
        <w:t xml:space="preserve">, </w:t>
      </w:r>
      <w:r w:rsidR="00566534" w:rsidRPr="00DA2E06">
        <w:rPr>
          <w:sz w:val="22"/>
          <w:szCs w:val="22"/>
        </w:rPr>
        <w:t xml:space="preserve">przedmiarach </w:t>
      </w:r>
      <w:r w:rsidR="00A762D1" w:rsidRPr="00DA2E06">
        <w:rPr>
          <w:sz w:val="22"/>
          <w:szCs w:val="22"/>
        </w:rPr>
        <w:t>robót</w:t>
      </w:r>
      <w:r w:rsidR="00566534" w:rsidRPr="00DA2E06">
        <w:rPr>
          <w:sz w:val="22"/>
          <w:szCs w:val="22"/>
        </w:rPr>
        <w:t xml:space="preserve"> </w:t>
      </w:r>
      <w:r w:rsidRPr="00DA2E06">
        <w:rPr>
          <w:sz w:val="22"/>
          <w:szCs w:val="22"/>
        </w:rPr>
        <w:t xml:space="preserve">lub lepsze. Wykonawca, który zdecyduje się stosować urządzenia i materiały równoważne opisywanym </w:t>
      </w:r>
      <w:r w:rsidR="00F843C8" w:rsidRPr="00DA2E06">
        <w:rPr>
          <w:sz w:val="22"/>
          <w:szCs w:val="22"/>
        </w:rPr>
        <w:br/>
      </w:r>
      <w:r w:rsidRPr="00DA2E06">
        <w:rPr>
          <w:sz w:val="22"/>
          <w:szCs w:val="22"/>
        </w:rPr>
        <w:t>w dokumentacji, obowiązany jest wykazać, że oferowane przez niego urządzenia i materiały spełniają wymagania określone w załączonych do SIWZ dokumentach.</w:t>
      </w:r>
    </w:p>
    <w:p w14:paraId="188FB48C" w14:textId="7C95ADAF" w:rsidR="00C457E8" w:rsidRPr="000B1924" w:rsidRDefault="00C457E8" w:rsidP="005159F3">
      <w:pPr>
        <w:numPr>
          <w:ilvl w:val="0"/>
          <w:numId w:val="1"/>
        </w:numPr>
        <w:tabs>
          <w:tab w:val="left" w:pos="284"/>
        </w:tabs>
        <w:spacing w:after="60"/>
        <w:ind w:left="284" w:right="-85" w:hanging="284"/>
        <w:jc w:val="both"/>
        <w:rPr>
          <w:sz w:val="22"/>
          <w:szCs w:val="22"/>
        </w:rPr>
      </w:pPr>
      <w:r w:rsidRPr="006C3BA2">
        <w:rPr>
          <w:sz w:val="22"/>
          <w:szCs w:val="22"/>
        </w:rPr>
        <w:t>Zakres robót oraz odpowiedzialność Wykonawcy w zakresie objętym proponowaną ceną ryczałtową</w:t>
      </w:r>
      <w:r w:rsidRPr="000B1924">
        <w:rPr>
          <w:sz w:val="22"/>
          <w:szCs w:val="22"/>
        </w:rPr>
        <w:t xml:space="preserve"> obejmuje </w:t>
      </w:r>
      <w:r w:rsidR="00A375F2">
        <w:rPr>
          <w:sz w:val="22"/>
          <w:szCs w:val="22"/>
        </w:rPr>
        <w:t>także</w:t>
      </w:r>
      <w:r w:rsidRPr="000B1924">
        <w:rPr>
          <w:sz w:val="22"/>
          <w:szCs w:val="22"/>
        </w:rPr>
        <w:t>:</w:t>
      </w:r>
    </w:p>
    <w:p w14:paraId="5C0E2956" w14:textId="77777777" w:rsidR="00A26F76" w:rsidRDefault="00C457E8" w:rsidP="005159F3">
      <w:pPr>
        <w:numPr>
          <w:ilvl w:val="0"/>
          <w:numId w:val="2"/>
        </w:numPr>
        <w:tabs>
          <w:tab w:val="clear" w:pos="460"/>
          <w:tab w:val="left" w:pos="851"/>
        </w:tabs>
        <w:autoSpaceDE/>
        <w:adjustRightInd/>
        <w:spacing w:after="60"/>
        <w:ind w:left="851" w:right="-85" w:hanging="284"/>
        <w:jc w:val="both"/>
        <w:rPr>
          <w:sz w:val="22"/>
          <w:szCs w:val="22"/>
        </w:rPr>
      </w:pPr>
      <w:r w:rsidRPr="000B1924">
        <w:rPr>
          <w:sz w:val="22"/>
          <w:szCs w:val="22"/>
        </w:rPr>
        <w:t xml:space="preserve">organizację i zagospodarowanie terenu </w:t>
      </w:r>
      <w:r w:rsidR="003C7FDA" w:rsidRPr="000B1924">
        <w:rPr>
          <w:sz w:val="22"/>
          <w:szCs w:val="22"/>
        </w:rPr>
        <w:t xml:space="preserve">robót </w:t>
      </w:r>
      <w:r w:rsidRPr="000B1924">
        <w:rPr>
          <w:sz w:val="22"/>
          <w:szCs w:val="22"/>
        </w:rPr>
        <w:t xml:space="preserve">oraz zaplecza </w:t>
      </w:r>
      <w:r w:rsidR="00FE042B" w:rsidRPr="000B1924">
        <w:rPr>
          <w:sz w:val="22"/>
          <w:szCs w:val="22"/>
        </w:rPr>
        <w:t>robót</w:t>
      </w:r>
      <w:r w:rsidRPr="000B1924">
        <w:rPr>
          <w:sz w:val="22"/>
          <w:szCs w:val="22"/>
        </w:rPr>
        <w:t>;</w:t>
      </w:r>
    </w:p>
    <w:p w14:paraId="2654B736" w14:textId="46F1288B" w:rsidR="00A26F76" w:rsidRDefault="00C457E8" w:rsidP="005159F3">
      <w:pPr>
        <w:numPr>
          <w:ilvl w:val="0"/>
          <w:numId w:val="2"/>
        </w:numPr>
        <w:tabs>
          <w:tab w:val="clear" w:pos="460"/>
          <w:tab w:val="left" w:pos="851"/>
        </w:tabs>
        <w:autoSpaceDE/>
        <w:adjustRightInd/>
        <w:spacing w:after="60"/>
        <w:ind w:left="851" w:right="-85" w:hanging="284"/>
        <w:jc w:val="both"/>
        <w:rPr>
          <w:sz w:val="22"/>
          <w:szCs w:val="22"/>
        </w:rPr>
      </w:pPr>
      <w:r w:rsidRPr="00A26F76">
        <w:rPr>
          <w:sz w:val="22"/>
          <w:szCs w:val="22"/>
        </w:rPr>
        <w:t xml:space="preserve">ustanowienie Kierownika </w:t>
      </w:r>
      <w:r w:rsidR="00A26F76" w:rsidRPr="00A26F76">
        <w:rPr>
          <w:sz w:val="22"/>
          <w:szCs w:val="22"/>
        </w:rPr>
        <w:t>Budowy</w:t>
      </w:r>
      <w:r w:rsidR="00180B68" w:rsidRPr="00A26F76">
        <w:rPr>
          <w:sz w:val="22"/>
          <w:szCs w:val="22"/>
        </w:rPr>
        <w:t xml:space="preserve"> </w:t>
      </w:r>
      <w:r w:rsidR="00A26F76" w:rsidRPr="00A26F76">
        <w:rPr>
          <w:sz w:val="22"/>
          <w:szCs w:val="22"/>
        </w:rPr>
        <w:t>i Kierownik</w:t>
      </w:r>
      <w:r w:rsidR="00BB364E">
        <w:rPr>
          <w:sz w:val="22"/>
          <w:szCs w:val="22"/>
        </w:rPr>
        <w:t>ów</w:t>
      </w:r>
      <w:r w:rsidR="00A26F76" w:rsidRPr="00A26F76">
        <w:rPr>
          <w:sz w:val="22"/>
          <w:szCs w:val="22"/>
        </w:rPr>
        <w:t xml:space="preserve"> Robót </w:t>
      </w:r>
      <w:r w:rsidR="00BB364E">
        <w:rPr>
          <w:sz w:val="22"/>
          <w:szCs w:val="22"/>
        </w:rPr>
        <w:t>dla poszczególnych branż</w:t>
      </w:r>
      <w:r w:rsidR="00A26F76" w:rsidRPr="00A26F76">
        <w:rPr>
          <w:sz w:val="22"/>
          <w:szCs w:val="22"/>
        </w:rPr>
        <w:t xml:space="preserve">, </w:t>
      </w:r>
      <w:r w:rsidRPr="00A26F76">
        <w:rPr>
          <w:sz w:val="22"/>
          <w:szCs w:val="22"/>
        </w:rPr>
        <w:t>posiadaj</w:t>
      </w:r>
      <w:r w:rsidRPr="00A26F76">
        <w:rPr>
          <w:rFonts w:eastAsia="TimesNewRoman"/>
          <w:sz w:val="22"/>
          <w:szCs w:val="22"/>
        </w:rPr>
        <w:t>ą</w:t>
      </w:r>
      <w:r w:rsidR="00A26F76" w:rsidRPr="00A26F76">
        <w:rPr>
          <w:sz w:val="22"/>
          <w:szCs w:val="22"/>
        </w:rPr>
        <w:t>cych</w:t>
      </w:r>
      <w:r w:rsidRPr="00A26F76">
        <w:rPr>
          <w:sz w:val="22"/>
          <w:szCs w:val="22"/>
        </w:rPr>
        <w:t xml:space="preserve"> niezb</w:t>
      </w:r>
      <w:r w:rsidRPr="00A26F76">
        <w:rPr>
          <w:rFonts w:eastAsia="TimesNewRoman"/>
          <w:sz w:val="22"/>
          <w:szCs w:val="22"/>
        </w:rPr>
        <w:t>ę</w:t>
      </w:r>
      <w:r w:rsidRPr="00A26F76">
        <w:rPr>
          <w:sz w:val="22"/>
          <w:szCs w:val="22"/>
        </w:rPr>
        <w:t>dne uprawnienia budowlane, zgodnie z przepisami Prawa budowlanego. Do obowi</w:t>
      </w:r>
      <w:r w:rsidRPr="00A26F76">
        <w:rPr>
          <w:rFonts w:eastAsia="TimesNewRoman"/>
          <w:sz w:val="22"/>
          <w:szCs w:val="22"/>
        </w:rPr>
        <w:t>ą</w:t>
      </w:r>
      <w:r w:rsidRPr="00A26F76">
        <w:rPr>
          <w:sz w:val="22"/>
          <w:szCs w:val="22"/>
        </w:rPr>
        <w:t xml:space="preserve">zków Kierownika </w:t>
      </w:r>
      <w:r w:rsidR="00A26F76" w:rsidRPr="00A26F76">
        <w:rPr>
          <w:sz w:val="22"/>
          <w:szCs w:val="22"/>
        </w:rPr>
        <w:t>Budowy</w:t>
      </w:r>
      <w:r w:rsidR="00CC707E" w:rsidRPr="00A26F76">
        <w:rPr>
          <w:sz w:val="22"/>
          <w:szCs w:val="22"/>
        </w:rPr>
        <w:t xml:space="preserve"> </w:t>
      </w:r>
      <w:r w:rsidRPr="00A26F76">
        <w:rPr>
          <w:sz w:val="22"/>
          <w:szCs w:val="22"/>
        </w:rPr>
        <w:t>nale</w:t>
      </w:r>
      <w:r w:rsidRPr="00A26F76">
        <w:rPr>
          <w:rFonts w:eastAsia="TimesNewRoman"/>
          <w:sz w:val="22"/>
          <w:szCs w:val="22"/>
        </w:rPr>
        <w:t>ż</w:t>
      </w:r>
      <w:r w:rsidRPr="00A26F76">
        <w:rPr>
          <w:sz w:val="22"/>
          <w:szCs w:val="22"/>
        </w:rPr>
        <w:t>e</w:t>
      </w:r>
      <w:r w:rsidRPr="00A26F76">
        <w:rPr>
          <w:rFonts w:eastAsia="TimesNewRoman"/>
          <w:sz w:val="22"/>
          <w:szCs w:val="22"/>
        </w:rPr>
        <w:t xml:space="preserve">ć </w:t>
      </w:r>
      <w:r w:rsidRPr="00A26F76">
        <w:rPr>
          <w:sz w:val="22"/>
          <w:szCs w:val="22"/>
        </w:rPr>
        <w:t>b</w:t>
      </w:r>
      <w:r w:rsidRPr="00A26F76">
        <w:rPr>
          <w:rFonts w:eastAsia="TimesNewRoman"/>
          <w:sz w:val="22"/>
          <w:szCs w:val="22"/>
        </w:rPr>
        <w:t>ę</w:t>
      </w:r>
      <w:r w:rsidRPr="00A26F76">
        <w:rPr>
          <w:sz w:val="22"/>
          <w:szCs w:val="22"/>
        </w:rPr>
        <w:t>dzie koordynowanie prac</w:t>
      </w:r>
      <w:r w:rsidR="00A26F76" w:rsidRPr="00A26F76">
        <w:rPr>
          <w:sz w:val="22"/>
          <w:szCs w:val="22"/>
        </w:rPr>
        <w:t xml:space="preserve"> wszystkich branż</w:t>
      </w:r>
      <w:r w:rsidR="00A26F76" w:rsidRPr="00A26F76">
        <w:t xml:space="preserve"> </w:t>
      </w:r>
      <w:r w:rsidR="00A26F76" w:rsidRPr="00A26F76">
        <w:rPr>
          <w:sz w:val="22"/>
          <w:szCs w:val="22"/>
        </w:rPr>
        <w:t xml:space="preserve">oraz sporządzanie we współpracy z Inspektorami Nadzoru poszczególnych branż </w:t>
      </w:r>
      <w:r w:rsidR="002B48DF">
        <w:rPr>
          <w:sz w:val="22"/>
          <w:szCs w:val="22"/>
        </w:rPr>
        <w:br/>
      </w:r>
      <w:r w:rsidR="00A26F76" w:rsidRPr="00A26F76">
        <w:rPr>
          <w:sz w:val="22"/>
          <w:szCs w:val="22"/>
        </w:rPr>
        <w:t>i Zamawiającym protokołów z rad budowy</w:t>
      </w:r>
      <w:r w:rsidRPr="00A26F76">
        <w:rPr>
          <w:sz w:val="22"/>
          <w:szCs w:val="22"/>
        </w:rPr>
        <w:t>;</w:t>
      </w:r>
    </w:p>
    <w:p w14:paraId="1B056CD5" w14:textId="57DDEAB8" w:rsidR="00A26F76" w:rsidRDefault="00A26F76" w:rsidP="005159F3">
      <w:pPr>
        <w:numPr>
          <w:ilvl w:val="0"/>
          <w:numId w:val="2"/>
        </w:numPr>
        <w:tabs>
          <w:tab w:val="clear" w:pos="460"/>
          <w:tab w:val="left" w:pos="851"/>
        </w:tabs>
        <w:autoSpaceDE/>
        <w:adjustRightInd/>
        <w:spacing w:after="60"/>
        <w:ind w:left="851" w:right="-85" w:hanging="284"/>
        <w:jc w:val="both"/>
        <w:rPr>
          <w:sz w:val="22"/>
          <w:szCs w:val="22"/>
        </w:rPr>
      </w:pPr>
      <w:r w:rsidRPr="00A26F76">
        <w:rPr>
          <w:sz w:val="22"/>
          <w:szCs w:val="22"/>
        </w:rPr>
        <w:lastRenderedPageBreak/>
        <w:t xml:space="preserve">wykonanie planu bezpieczeństwa i ochrony zdrowia, zgodnie z Rozporządzeniem Ministra Infrastruktury z dnia 23 czerwca 2003 r. w sprawie informacji dotyczącej bezpieczeństwa </w:t>
      </w:r>
      <w:r w:rsidR="00D96BDB">
        <w:rPr>
          <w:sz w:val="22"/>
          <w:szCs w:val="22"/>
        </w:rPr>
        <w:br/>
      </w:r>
      <w:r w:rsidRPr="00A26F76">
        <w:rPr>
          <w:sz w:val="22"/>
          <w:szCs w:val="22"/>
        </w:rPr>
        <w:t xml:space="preserve">i ochrony zdrowia oraz planu bezpieczeństwa i ochrony zdrowia (Dz. U. z 2003 r. Nr 120, poz. 1126); </w:t>
      </w:r>
    </w:p>
    <w:p w14:paraId="3A2CF588" w14:textId="77777777" w:rsidR="001D304B" w:rsidRDefault="00A26F76" w:rsidP="005159F3">
      <w:pPr>
        <w:numPr>
          <w:ilvl w:val="0"/>
          <w:numId w:val="2"/>
        </w:numPr>
        <w:tabs>
          <w:tab w:val="clear" w:pos="460"/>
          <w:tab w:val="left" w:pos="851"/>
        </w:tabs>
        <w:autoSpaceDE/>
        <w:adjustRightInd/>
        <w:spacing w:after="60"/>
        <w:ind w:left="851" w:right="-85" w:hanging="284"/>
        <w:jc w:val="both"/>
        <w:rPr>
          <w:sz w:val="22"/>
          <w:szCs w:val="22"/>
        </w:rPr>
      </w:pPr>
      <w:r w:rsidRPr="00A26F76">
        <w:rPr>
          <w:sz w:val="22"/>
          <w:szCs w:val="22"/>
        </w:rPr>
        <w:t>opracowanie projektu organizacji ruchu na czas realizacji robót, uzgodnienie i zatwierdzenie z organami przewidzianymi przepisami ustawy „Prawo o ruchu drogowym” oraz oznakowanie robót zgodnie z tym projektem</w:t>
      </w:r>
      <w:r>
        <w:rPr>
          <w:sz w:val="22"/>
          <w:szCs w:val="22"/>
        </w:rPr>
        <w:t>;</w:t>
      </w:r>
    </w:p>
    <w:p w14:paraId="57F1CFDD" w14:textId="77777777" w:rsidR="006C3BA2" w:rsidRDefault="00BB364E" w:rsidP="006C3BA2">
      <w:pPr>
        <w:tabs>
          <w:tab w:val="left" w:pos="851"/>
        </w:tabs>
        <w:autoSpaceDE/>
        <w:adjustRightInd/>
        <w:spacing w:after="60"/>
        <w:ind w:left="851" w:right="-85"/>
        <w:jc w:val="both"/>
        <w:rPr>
          <w:sz w:val="22"/>
          <w:szCs w:val="22"/>
        </w:rPr>
      </w:pPr>
      <w:r w:rsidRPr="00BB364E">
        <w:rPr>
          <w:b/>
          <w:sz w:val="22"/>
          <w:szCs w:val="22"/>
        </w:rPr>
        <w:t>UWAG</w:t>
      </w:r>
      <w:r w:rsidR="006C3BA2">
        <w:rPr>
          <w:b/>
          <w:sz w:val="22"/>
          <w:szCs w:val="22"/>
        </w:rPr>
        <w:t>I</w:t>
      </w:r>
      <w:r>
        <w:rPr>
          <w:sz w:val="22"/>
          <w:szCs w:val="22"/>
        </w:rPr>
        <w:t xml:space="preserve">: </w:t>
      </w:r>
    </w:p>
    <w:p w14:paraId="4DB5FE8C" w14:textId="208034A9" w:rsidR="00E71F23" w:rsidRPr="006C3BA2" w:rsidRDefault="003D67C8" w:rsidP="003A552C">
      <w:pPr>
        <w:pStyle w:val="Akapitzlist"/>
        <w:numPr>
          <w:ilvl w:val="0"/>
          <w:numId w:val="78"/>
        </w:numPr>
        <w:tabs>
          <w:tab w:val="left" w:pos="1134"/>
        </w:tabs>
        <w:autoSpaceDE/>
        <w:adjustRightInd/>
        <w:spacing w:after="60"/>
        <w:ind w:left="1135" w:right="-85" w:hanging="284"/>
        <w:jc w:val="both"/>
        <w:rPr>
          <w:b/>
          <w:sz w:val="22"/>
          <w:szCs w:val="22"/>
        </w:rPr>
      </w:pPr>
      <w:r>
        <w:rPr>
          <w:sz w:val="22"/>
          <w:szCs w:val="22"/>
        </w:rPr>
        <w:t>P</w:t>
      </w:r>
      <w:r w:rsidR="00BB364E" w:rsidRPr="006C3BA2">
        <w:rPr>
          <w:sz w:val="22"/>
          <w:szCs w:val="22"/>
        </w:rPr>
        <w:t>rojekty organizacji ruchu na czas realizacji robót powinny w sposób szczególny uwzględniać dojazd pojazdów ciężarowych do nieruchomości, na których prowadzona jest działalność gospodarcza i produkcja przemysłowa.</w:t>
      </w:r>
    </w:p>
    <w:p w14:paraId="4FECA518" w14:textId="282B8660" w:rsidR="006C3BA2" w:rsidRPr="006C3BA2" w:rsidRDefault="006C3BA2" w:rsidP="003A552C">
      <w:pPr>
        <w:pStyle w:val="Akapitzlist"/>
        <w:numPr>
          <w:ilvl w:val="0"/>
          <w:numId w:val="78"/>
        </w:numPr>
        <w:tabs>
          <w:tab w:val="left" w:pos="1134"/>
        </w:tabs>
        <w:autoSpaceDE/>
        <w:adjustRightInd/>
        <w:spacing w:after="60"/>
        <w:ind w:left="1134" w:right="-85" w:hanging="283"/>
        <w:jc w:val="both"/>
        <w:rPr>
          <w:b/>
          <w:sz w:val="22"/>
          <w:szCs w:val="22"/>
        </w:rPr>
      </w:pPr>
      <w:r>
        <w:rPr>
          <w:sz w:val="22"/>
          <w:szCs w:val="22"/>
        </w:rPr>
        <w:t xml:space="preserve">Zamawiający nie dopuszcza rozpoczęcia prac związanych z </w:t>
      </w:r>
      <w:r w:rsidR="003D67C8">
        <w:rPr>
          <w:sz w:val="22"/>
          <w:szCs w:val="22"/>
        </w:rPr>
        <w:t>przebudową jezdni na Etapie 2 przed oddaniem do ruchu przebudowanej jezdni na Etapie 1.</w:t>
      </w:r>
    </w:p>
    <w:p w14:paraId="66681722" w14:textId="6D6D8CEB" w:rsidR="003D67C8" w:rsidRPr="00FB3252" w:rsidRDefault="003D67C8" w:rsidP="003D67C8">
      <w:pPr>
        <w:numPr>
          <w:ilvl w:val="0"/>
          <w:numId w:val="2"/>
        </w:numPr>
        <w:tabs>
          <w:tab w:val="clear" w:pos="460"/>
          <w:tab w:val="left" w:pos="851"/>
        </w:tabs>
        <w:autoSpaceDE/>
        <w:adjustRightInd/>
        <w:spacing w:after="60"/>
        <w:ind w:left="851" w:right="-85" w:hanging="284"/>
        <w:jc w:val="both"/>
        <w:rPr>
          <w:sz w:val="22"/>
          <w:szCs w:val="22"/>
        </w:rPr>
      </w:pPr>
      <w:r w:rsidRPr="00FB3252">
        <w:rPr>
          <w:sz w:val="22"/>
          <w:szCs w:val="22"/>
        </w:rPr>
        <w:t>prowadzenie robót w taki sposób</w:t>
      </w:r>
      <w:r w:rsidR="00C41314" w:rsidRPr="00FB3252">
        <w:rPr>
          <w:sz w:val="22"/>
          <w:szCs w:val="22"/>
        </w:rPr>
        <w:t>,</w:t>
      </w:r>
      <w:r w:rsidRPr="00FB3252">
        <w:rPr>
          <w:sz w:val="22"/>
          <w:szCs w:val="22"/>
        </w:rPr>
        <w:t xml:space="preserve"> aby nie ograniczyć możliwości dojazdu </w:t>
      </w:r>
      <w:r w:rsidR="009703FF" w:rsidRPr="00FB3252">
        <w:rPr>
          <w:sz w:val="22"/>
          <w:szCs w:val="22"/>
        </w:rPr>
        <w:t>i</w:t>
      </w:r>
      <w:r w:rsidRPr="00FB3252">
        <w:rPr>
          <w:sz w:val="22"/>
          <w:szCs w:val="22"/>
        </w:rPr>
        <w:t xml:space="preserve"> wjazdu na nieruchomości położone przy ul. Fabrycznej i Magazynowej samochodów normatywnych, w szczególności zestawów ciężarowych o masie do 44 ton</w:t>
      </w:r>
      <w:r w:rsidR="00C41314" w:rsidRPr="00FB3252">
        <w:rPr>
          <w:sz w:val="22"/>
          <w:szCs w:val="22"/>
        </w:rPr>
        <w:t>. Za prowadzenie robót w sposób naruszający to zobowiązanie o dostępności komunikacyjnej została przewidziana kara umowna</w:t>
      </w:r>
      <w:r w:rsidR="00B8314C" w:rsidRPr="00FB3252">
        <w:rPr>
          <w:sz w:val="22"/>
          <w:szCs w:val="22"/>
        </w:rPr>
        <w:t>, o której mowa</w:t>
      </w:r>
      <w:r w:rsidR="00C41314" w:rsidRPr="00FB3252">
        <w:rPr>
          <w:sz w:val="22"/>
          <w:szCs w:val="22"/>
        </w:rPr>
        <w:t xml:space="preserve"> w projekcie umowy stanowiącym </w:t>
      </w:r>
      <w:r w:rsidR="00C41314" w:rsidRPr="00FB3252">
        <w:rPr>
          <w:b/>
          <w:bCs/>
          <w:sz w:val="22"/>
          <w:szCs w:val="22"/>
        </w:rPr>
        <w:t xml:space="preserve">Załącznik Nr </w:t>
      </w:r>
      <w:r w:rsidR="00DA2E06" w:rsidRPr="00FB3252">
        <w:rPr>
          <w:b/>
          <w:bCs/>
          <w:sz w:val="22"/>
          <w:szCs w:val="22"/>
        </w:rPr>
        <w:t>7a</w:t>
      </w:r>
      <w:r w:rsidR="00C41314" w:rsidRPr="00FB3252">
        <w:rPr>
          <w:b/>
          <w:bCs/>
          <w:sz w:val="22"/>
          <w:szCs w:val="22"/>
        </w:rPr>
        <w:t xml:space="preserve"> do SIWZ</w:t>
      </w:r>
      <w:r w:rsidR="00C41314" w:rsidRPr="00FB3252">
        <w:rPr>
          <w:sz w:val="22"/>
          <w:szCs w:val="22"/>
        </w:rPr>
        <w:t>;</w:t>
      </w:r>
    </w:p>
    <w:p w14:paraId="69D42730" w14:textId="122F435F" w:rsidR="004717C4" w:rsidRPr="004717C4" w:rsidRDefault="004717C4" w:rsidP="005159F3">
      <w:pPr>
        <w:numPr>
          <w:ilvl w:val="0"/>
          <w:numId w:val="2"/>
        </w:numPr>
        <w:tabs>
          <w:tab w:val="clear" w:pos="460"/>
          <w:tab w:val="left" w:pos="851"/>
        </w:tabs>
        <w:autoSpaceDE/>
        <w:adjustRightInd/>
        <w:spacing w:after="60"/>
        <w:ind w:left="851" w:right="-85" w:hanging="284"/>
        <w:jc w:val="both"/>
        <w:rPr>
          <w:sz w:val="22"/>
          <w:szCs w:val="22"/>
        </w:rPr>
      </w:pPr>
      <w:r w:rsidRPr="004717C4">
        <w:rPr>
          <w:sz w:val="22"/>
          <w:szCs w:val="22"/>
        </w:rPr>
        <w:t>właściwe zabezpieczenie i oznakowanie miejsca robót w okresie realizacji przedmiotu zamówienia aż do zakończenia robót i odbioru końcowego</w:t>
      </w:r>
      <w:r>
        <w:rPr>
          <w:sz w:val="22"/>
          <w:szCs w:val="22"/>
        </w:rPr>
        <w:t>;</w:t>
      </w:r>
      <w:r w:rsidRPr="004717C4">
        <w:rPr>
          <w:sz w:val="22"/>
          <w:szCs w:val="22"/>
        </w:rPr>
        <w:t xml:space="preserve"> </w:t>
      </w:r>
    </w:p>
    <w:p w14:paraId="0AF052E7" w14:textId="63D2C26C" w:rsidR="004717C4" w:rsidRDefault="00C457E8" w:rsidP="005159F3">
      <w:pPr>
        <w:numPr>
          <w:ilvl w:val="0"/>
          <w:numId w:val="2"/>
        </w:numPr>
        <w:tabs>
          <w:tab w:val="clear" w:pos="460"/>
          <w:tab w:val="left" w:pos="851"/>
        </w:tabs>
        <w:autoSpaceDE/>
        <w:adjustRightInd/>
        <w:spacing w:after="60"/>
        <w:ind w:left="851" w:right="-85" w:hanging="284"/>
        <w:jc w:val="both"/>
        <w:rPr>
          <w:sz w:val="22"/>
          <w:szCs w:val="22"/>
        </w:rPr>
      </w:pPr>
      <w:r w:rsidRPr="001D304B">
        <w:rPr>
          <w:sz w:val="22"/>
          <w:szCs w:val="22"/>
        </w:rPr>
        <w:t xml:space="preserve">zabezpieczenie i prowadzenie robót budowlanych w sposób umożliwiający </w:t>
      </w:r>
      <w:r w:rsidR="001D304B">
        <w:rPr>
          <w:sz w:val="22"/>
          <w:szCs w:val="22"/>
        </w:rPr>
        <w:t>k</w:t>
      </w:r>
      <w:r w:rsidR="001D304B" w:rsidRPr="001D304B">
        <w:rPr>
          <w:sz w:val="22"/>
          <w:szCs w:val="22"/>
        </w:rPr>
        <w:t xml:space="preserve">orzystanie </w:t>
      </w:r>
      <w:r w:rsidR="00D96BDB">
        <w:rPr>
          <w:sz w:val="22"/>
          <w:szCs w:val="22"/>
        </w:rPr>
        <w:br/>
      </w:r>
      <w:r w:rsidR="001D304B" w:rsidRPr="001D304B">
        <w:rPr>
          <w:sz w:val="22"/>
          <w:szCs w:val="22"/>
        </w:rPr>
        <w:t>z przyległych nieruchomości przez ich właścicieli</w:t>
      </w:r>
      <w:r w:rsidRPr="001D304B">
        <w:rPr>
          <w:sz w:val="22"/>
          <w:szCs w:val="22"/>
        </w:rPr>
        <w:t>;</w:t>
      </w:r>
    </w:p>
    <w:p w14:paraId="40A92210" w14:textId="62B1B7AD" w:rsidR="001D304B" w:rsidRPr="001D304B" w:rsidRDefault="001D304B" w:rsidP="005159F3">
      <w:pPr>
        <w:numPr>
          <w:ilvl w:val="0"/>
          <w:numId w:val="2"/>
        </w:numPr>
        <w:tabs>
          <w:tab w:val="clear" w:pos="460"/>
          <w:tab w:val="left" w:pos="851"/>
        </w:tabs>
        <w:autoSpaceDE/>
        <w:adjustRightInd/>
        <w:spacing w:after="60"/>
        <w:ind w:left="851" w:right="-85" w:hanging="284"/>
        <w:jc w:val="both"/>
        <w:rPr>
          <w:sz w:val="22"/>
          <w:szCs w:val="22"/>
        </w:rPr>
      </w:pPr>
      <w:r w:rsidRPr="001D304B">
        <w:rPr>
          <w:sz w:val="22"/>
          <w:szCs w:val="22"/>
        </w:rPr>
        <w:t xml:space="preserve">stały nadzór i obsługę geodezyjną, zorganizowanie i przeprowadzenie niezbędnych prób, pomiarów, badań i odbiorów oraz wykonanie dokumentacji powykonawczej, łącznie </w:t>
      </w:r>
      <w:r w:rsidR="00D96BDB">
        <w:rPr>
          <w:sz w:val="22"/>
          <w:szCs w:val="22"/>
        </w:rPr>
        <w:br/>
      </w:r>
      <w:r w:rsidRPr="001D304B">
        <w:rPr>
          <w:sz w:val="22"/>
          <w:szCs w:val="22"/>
        </w:rPr>
        <w:t>z dokumentacją geodezyjną;</w:t>
      </w:r>
    </w:p>
    <w:p w14:paraId="338C97DB" w14:textId="77777777" w:rsidR="001D304B" w:rsidRDefault="001D304B" w:rsidP="003D67C8">
      <w:pPr>
        <w:numPr>
          <w:ilvl w:val="0"/>
          <w:numId w:val="2"/>
        </w:numPr>
        <w:tabs>
          <w:tab w:val="clear" w:pos="460"/>
          <w:tab w:val="left" w:pos="851"/>
        </w:tabs>
        <w:autoSpaceDE/>
        <w:adjustRightInd/>
        <w:spacing w:after="60"/>
        <w:ind w:left="851" w:right="-85" w:hanging="284"/>
        <w:jc w:val="both"/>
        <w:rPr>
          <w:sz w:val="22"/>
          <w:szCs w:val="22"/>
        </w:rPr>
      </w:pPr>
      <w:r w:rsidRPr="001D304B">
        <w:rPr>
          <w:sz w:val="22"/>
          <w:szCs w:val="22"/>
        </w:rPr>
        <w:t>nie dopuszcza się gromadzenia i przechowywania na terenie budowy materiałów porozbiórkowych nienadających się do ponownego wykorzystania;</w:t>
      </w:r>
    </w:p>
    <w:p w14:paraId="33AA7072" w14:textId="0D4D8C08" w:rsidR="001D304B" w:rsidRDefault="001D304B" w:rsidP="00A57498">
      <w:pPr>
        <w:numPr>
          <w:ilvl w:val="0"/>
          <w:numId w:val="2"/>
        </w:numPr>
        <w:tabs>
          <w:tab w:val="clear" w:pos="460"/>
          <w:tab w:val="left" w:pos="851"/>
        </w:tabs>
        <w:autoSpaceDE/>
        <w:adjustRightInd/>
        <w:spacing w:after="60"/>
        <w:ind w:left="851" w:right="-85" w:hanging="425"/>
        <w:jc w:val="both"/>
        <w:rPr>
          <w:sz w:val="22"/>
          <w:szCs w:val="22"/>
        </w:rPr>
      </w:pPr>
      <w:r w:rsidRPr="001D304B">
        <w:rPr>
          <w:sz w:val="22"/>
          <w:szCs w:val="22"/>
        </w:rPr>
        <w:t xml:space="preserve">materiały porozbiórkowe nienadające się do powtórnego wykorzystania oraz masy ziemne pozyskane przy przedmiotowej budowie należy zagospodarować we własnym zakresie. Utylizację należy przeprowadzić zgodnie z przepisami ustawy z dnia 14 grudnia 2012 r. </w:t>
      </w:r>
      <w:r w:rsidR="00A36DE1">
        <w:rPr>
          <w:sz w:val="22"/>
          <w:szCs w:val="22"/>
        </w:rPr>
        <w:br/>
      </w:r>
      <w:r w:rsidRPr="001D304B">
        <w:rPr>
          <w:sz w:val="22"/>
          <w:szCs w:val="22"/>
        </w:rPr>
        <w:t>o odpadach (</w:t>
      </w:r>
      <w:proofErr w:type="spellStart"/>
      <w:r w:rsidRPr="001D304B">
        <w:rPr>
          <w:sz w:val="22"/>
          <w:szCs w:val="22"/>
        </w:rPr>
        <w:t>t.j</w:t>
      </w:r>
      <w:proofErr w:type="spellEnd"/>
      <w:r w:rsidRPr="001D304B">
        <w:rPr>
          <w:sz w:val="22"/>
          <w:szCs w:val="22"/>
        </w:rPr>
        <w:t>. D</w:t>
      </w:r>
      <w:r w:rsidRPr="00730873">
        <w:rPr>
          <w:sz w:val="22"/>
          <w:szCs w:val="22"/>
        </w:rPr>
        <w:t xml:space="preserve">z. U. z </w:t>
      </w:r>
      <w:r w:rsidR="00730873" w:rsidRPr="00815A91">
        <w:rPr>
          <w:sz w:val="22"/>
          <w:szCs w:val="22"/>
        </w:rPr>
        <w:t>2020</w:t>
      </w:r>
      <w:r w:rsidR="00730873" w:rsidRPr="00730873">
        <w:rPr>
          <w:sz w:val="22"/>
          <w:szCs w:val="22"/>
        </w:rPr>
        <w:t xml:space="preserve"> </w:t>
      </w:r>
      <w:r w:rsidRPr="00730873">
        <w:rPr>
          <w:sz w:val="22"/>
          <w:szCs w:val="22"/>
        </w:rPr>
        <w:t xml:space="preserve">r. poz. </w:t>
      </w:r>
      <w:r w:rsidR="00AE53D8">
        <w:rPr>
          <w:sz w:val="22"/>
          <w:szCs w:val="22"/>
        </w:rPr>
        <w:t>797</w:t>
      </w:r>
      <w:r w:rsidRPr="00730873">
        <w:rPr>
          <w:sz w:val="22"/>
          <w:szCs w:val="22"/>
        </w:rPr>
        <w:t xml:space="preserve"> ze zm</w:t>
      </w:r>
      <w:r w:rsidRPr="001D304B">
        <w:rPr>
          <w:sz w:val="22"/>
          <w:szCs w:val="22"/>
        </w:rPr>
        <w:t xml:space="preserve">.) i jej koszt uwzględnić w cenie ofertowej; </w:t>
      </w:r>
    </w:p>
    <w:p w14:paraId="3150D260" w14:textId="7E82695B" w:rsidR="00B9026F" w:rsidRPr="00FB3252" w:rsidRDefault="00B9026F" w:rsidP="00B9026F">
      <w:pPr>
        <w:numPr>
          <w:ilvl w:val="0"/>
          <w:numId w:val="2"/>
        </w:numPr>
        <w:tabs>
          <w:tab w:val="clear" w:pos="460"/>
          <w:tab w:val="left" w:pos="851"/>
        </w:tabs>
        <w:autoSpaceDE/>
        <w:adjustRightInd/>
        <w:spacing w:after="60"/>
        <w:ind w:left="851" w:right="-85" w:hanging="425"/>
        <w:jc w:val="both"/>
        <w:rPr>
          <w:sz w:val="22"/>
          <w:szCs w:val="22"/>
        </w:rPr>
      </w:pPr>
      <w:r w:rsidRPr="00B9026F">
        <w:rPr>
          <w:sz w:val="22"/>
          <w:szCs w:val="22"/>
        </w:rPr>
        <w:t xml:space="preserve">materiały porozbiórkowe nadające się do ponownego wykorzystania w tym kora asfaltowa, kostki betonowe, krawężniki itp. stanowią własność Zamawiającego i w cenie ofertowej każdy Wykonawca uwzględnia zasady ich zagospodarowania. Do obowiązków Wykonawcy należy wywóz, po uprzednim oczyszczeniu, materiałów porozbiórkowych nadających się do ponownego wbudowania w miejsce wskazane przez Przedstawiciela Miejskiego Zarządu Dróg Urzędu Miasta Leszna, przy czym miejsce to będzie się mieścić w granicach administracyjnych miasta Leszna. Płytki betonowe i kostkę betonową należy złożyć na paletach i foliować. Koszt palet i folii należy ująć w cenie ofertowej. Palety te wraz z </w:t>
      </w:r>
      <w:r w:rsidRPr="00FB3252">
        <w:rPr>
          <w:sz w:val="22"/>
          <w:szCs w:val="22"/>
        </w:rPr>
        <w:t xml:space="preserve">materiałem porozbiórkowym stanowią własność Zamawiającego. </w:t>
      </w:r>
    </w:p>
    <w:p w14:paraId="0A79BF12" w14:textId="04A3709D" w:rsidR="00B9026F" w:rsidRDefault="00B9026F" w:rsidP="00B9026F">
      <w:pPr>
        <w:tabs>
          <w:tab w:val="left" w:pos="851"/>
        </w:tabs>
        <w:autoSpaceDE/>
        <w:adjustRightInd/>
        <w:spacing w:after="60"/>
        <w:ind w:left="851" w:right="-85"/>
        <w:jc w:val="both"/>
        <w:rPr>
          <w:sz w:val="22"/>
          <w:szCs w:val="22"/>
        </w:rPr>
      </w:pPr>
      <w:r w:rsidRPr="00FB3252">
        <w:rPr>
          <w:sz w:val="22"/>
          <w:szCs w:val="22"/>
        </w:rPr>
        <w:t>Zasady dotyczące zagospodarowania zdemontowanych urządzeń elektrycznych zostały określone w projekcie budowlanym i wykonawczym branży elektrycznej</w:t>
      </w:r>
    </w:p>
    <w:p w14:paraId="2CA88E9F" w14:textId="2038D47B" w:rsidR="001D304B" w:rsidRDefault="001D304B" w:rsidP="005159F3">
      <w:pPr>
        <w:numPr>
          <w:ilvl w:val="0"/>
          <w:numId w:val="2"/>
        </w:numPr>
        <w:tabs>
          <w:tab w:val="clear" w:pos="460"/>
          <w:tab w:val="left" w:pos="851"/>
        </w:tabs>
        <w:autoSpaceDE/>
        <w:adjustRightInd/>
        <w:spacing w:after="60"/>
        <w:ind w:left="851" w:right="-85" w:hanging="425"/>
        <w:jc w:val="both"/>
        <w:rPr>
          <w:sz w:val="22"/>
          <w:szCs w:val="22"/>
        </w:rPr>
      </w:pPr>
      <w:r w:rsidRPr="001D304B">
        <w:rPr>
          <w:sz w:val="22"/>
          <w:szCs w:val="22"/>
        </w:rPr>
        <w:t xml:space="preserve">właściwe zabezpieczenie i oznakowanie miejsca robót oraz ubezpieczenie budowy i robót </w:t>
      </w:r>
      <w:r w:rsidR="00F37BAA">
        <w:rPr>
          <w:sz w:val="22"/>
          <w:szCs w:val="22"/>
        </w:rPr>
        <w:br/>
      </w:r>
      <w:r w:rsidRPr="001D304B">
        <w:rPr>
          <w:sz w:val="22"/>
          <w:szCs w:val="22"/>
        </w:rPr>
        <w:t xml:space="preserve">z tytułu szkód, które mogą zaistnieć w związku z określonymi zdarzeniami losowymi oraz od odpowiedzialności cywilnej (deliktowej i kontraktowej) z sumą ubezpieczenia nie niższą niż cena ofertowa </w:t>
      </w:r>
      <w:r w:rsidRPr="00B1075F">
        <w:rPr>
          <w:sz w:val="22"/>
          <w:szCs w:val="22"/>
        </w:rPr>
        <w:t>brutto</w:t>
      </w:r>
      <w:r w:rsidR="00CB3CC2" w:rsidRPr="00B1075F">
        <w:rPr>
          <w:sz w:val="22"/>
          <w:szCs w:val="22"/>
        </w:rPr>
        <w:t xml:space="preserve"> </w:t>
      </w:r>
      <w:r w:rsidR="00CB3CC2" w:rsidRPr="00FB3252">
        <w:rPr>
          <w:sz w:val="22"/>
          <w:szCs w:val="22"/>
        </w:rPr>
        <w:t>(osobno dla każdej z umów zgodnie ze złożoną ofertą dla poszczególnych zakresów robót).</w:t>
      </w:r>
      <w:r w:rsidR="00CB3CC2">
        <w:rPr>
          <w:sz w:val="22"/>
          <w:szCs w:val="22"/>
        </w:rPr>
        <w:t xml:space="preserve"> </w:t>
      </w:r>
      <w:r w:rsidRPr="001D304B">
        <w:rPr>
          <w:sz w:val="22"/>
          <w:szCs w:val="22"/>
        </w:rPr>
        <w:t>Wykonawca jest zobowiązany dostarczyć kopię w/w ubezpieczenia Zamawiającemu najpóźniej w dniu przekaz</w:t>
      </w:r>
      <w:r w:rsidRPr="00F37BAA">
        <w:rPr>
          <w:sz w:val="22"/>
          <w:szCs w:val="22"/>
        </w:rPr>
        <w:t xml:space="preserve">ania </w:t>
      </w:r>
      <w:r w:rsidR="00A43541">
        <w:rPr>
          <w:sz w:val="22"/>
          <w:szCs w:val="22"/>
        </w:rPr>
        <w:t>terenu</w:t>
      </w:r>
      <w:r w:rsidR="00A43541" w:rsidRPr="00F37BAA">
        <w:rPr>
          <w:sz w:val="22"/>
          <w:szCs w:val="22"/>
        </w:rPr>
        <w:t xml:space="preserve"> </w:t>
      </w:r>
      <w:r w:rsidRPr="00F37BAA">
        <w:rPr>
          <w:sz w:val="22"/>
          <w:szCs w:val="22"/>
        </w:rPr>
        <w:t xml:space="preserve">budowy wraz z dowodem uiszczenia wymagalnych składek oraz OWU. </w:t>
      </w:r>
      <w:r w:rsidRPr="00815A91">
        <w:rPr>
          <w:sz w:val="22"/>
          <w:szCs w:val="22"/>
        </w:rPr>
        <w:t>Warunki dotyczące ubezpieczen</w:t>
      </w:r>
      <w:r w:rsidR="00B9026F">
        <w:rPr>
          <w:sz w:val="22"/>
          <w:szCs w:val="22"/>
        </w:rPr>
        <w:t>ia określone zostały w projektach</w:t>
      </w:r>
      <w:r w:rsidRPr="00815A91">
        <w:rPr>
          <w:sz w:val="22"/>
          <w:szCs w:val="22"/>
        </w:rPr>
        <w:t xml:space="preserve"> um</w:t>
      </w:r>
      <w:r w:rsidR="00B9026F">
        <w:rPr>
          <w:sz w:val="22"/>
          <w:szCs w:val="22"/>
        </w:rPr>
        <w:t>ów</w:t>
      </w:r>
      <w:r w:rsidRPr="00815A91">
        <w:rPr>
          <w:sz w:val="22"/>
          <w:szCs w:val="22"/>
        </w:rPr>
        <w:t xml:space="preserve">, </w:t>
      </w:r>
      <w:r w:rsidRPr="00305026">
        <w:rPr>
          <w:sz w:val="22"/>
          <w:szCs w:val="22"/>
        </w:rPr>
        <w:t>stanowiący</w:t>
      </w:r>
      <w:r w:rsidR="00B9026F" w:rsidRPr="00305026">
        <w:rPr>
          <w:sz w:val="22"/>
          <w:szCs w:val="22"/>
        </w:rPr>
        <w:t>ch</w:t>
      </w:r>
      <w:r w:rsidRPr="00305026">
        <w:rPr>
          <w:sz w:val="22"/>
          <w:szCs w:val="22"/>
        </w:rPr>
        <w:t xml:space="preserve"> </w:t>
      </w:r>
      <w:r w:rsidR="00F37BAA" w:rsidRPr="00305026">
        <w:rPr>
          <w:b/>
          <w:bCs/>
          <w:sz w:val="22"/>
          <w:szCs w:val="22"/>
        </w:rPr>
        <w:t>Z</w:t>
      </w:r>
      <w:r w:rsidRPr="00305026">
        <w:rPr>
          <w:b/>
          <w:bCs/>
          <w:sz w:val="22"/>
          <w:szCs w:val="22"/>
        </w:rPr>
        <w:t>ałącznik nr 7</w:t>
      </w:r>
      <w:r w:rsidR="002F6835" w:rsidRPr="00305026">
        <w:rPr>
          <w:b/>
          <w:bCs/>
          <w:sz w:val="22"/>
          <w:szCs w:val="22"/>
        </w:rPr>
        <w:t>a i 7b</w:t>
      </w:r>
      <w:r w:rsidRPr="00305026">
        <w:rPr>
          <w:sz w:val="22"/>
          <w:szCs w:val="22"/>
        </w:rPr>
        <w:t xml:space="preserve"> </w:t>
      </w:r>
      <w:r w:rsidRPr="00305026">
        <w:rPr>
          <w:b/>
          <w:bCs/>
          <w:sz w:val="22"/>
          <w:szCs w:val="22"/>
        </w:rPr>
        <w:t>do SIWZ</w:t>
      </w:r>
      <w:r w:rsidRPr="00305026">
        <w:rPr>
          <w:sz w:val="22"/>
          <w:szCs w:val="22"/>
        </w:rPr>
        <w:t>;</w:t>
      </w:r>
    </w:p>
    <w:p w14:paraId="746601FF" w14:textId="28875C7C" w:rsidR="00A375F2" w:rsidRDefault="001D304B" w:rsidP="00A375F2">
      <w:pPr>
        <w:numPr>
          <w:ilvl w:val="0"/>
          <w:numId w:val="2"/>
        </w:numPr>
        <w:tabs>
          <w:tab w:val="clear" w:pos="460"/>
          <w:tab w:val="left" w:pos="851"/>
          <w:tab w:val="left" w:pos="993"/>
        </w:tabs>
        <w:autoSpaceDE/>
        <w:adjustRightInd/>
        <w:spacing w:after="60"/>
        <w:ind w:left="851" w:right="-85" w:hanging="425"/>
        <w:jc w:val="both"/>
        <w:rPr>
          <w:sz w:val="22"/>
          <w:szCs w:val="22"/>
        </w:rPr>
      </w:pPr>
      <w:r w:rsidRPr="001D304B">
        <w:rPr>
          <w:sz w:val="22"/>
          <w:szCs w:val="22"/>
        </w:rPr>
        <w:t>organizację min. 1 raz na dwa tygodnie, a także w każdej nagłej, wymagającej tego sytuacji, posiedzeń koordynacyjnych - tzw. rad budowy</w:t>
      </w:r>
      <w:r w:rsidR="00B9026F">
        <w:rPr>
          <w:sz w:val="22"/>
          <w:szCs w:val="22"/>
        </w:rPr>
        <w:t xml:space="preserve">. W radach budowy udział biorą przede </w:t>
      </w:r>
      <w:r w:rsidR="00B9026F">
        <w:rPr>
          <w:sz w:val="22"/>
          <w:szCs w:val="22"/>
        </w:rPr>
        <w:lastRenderedPageBreak/>
        <w:t>wszystkim:</w:t>
      </w:r>
      <w:r w:rsidRPr="001D304B">
        <w:rPr>
          <w:sz w:val="22"/>
          <w:szCs w:val="22"/>
        </w:rPr>
        <w:t xml:space="preserve"> upoważnion</w:t>
      </w:r>
      <w:r w:rsidR="00B9026F">
        <w:rPr>
          <w:sz w:val="22"/>
          <w:szCs w:val="22"/>
        </w:rPr>
        <w:t xml:space="preserve">y </w:t>
      </w:r>
      <w:r w:rsidRPr="001D304B">
        <w:rPr>
          <w:sz w:val="22"/>
          <w:szCs w:val="22"/>
        </w:rPr>
        <w:t>przedstawiciel</w:t>
      </w:r>
      <w:r w:rsidR="00B9026F">
        <w:rPr>
          <w:sz w:val="22"/>
          <w:szCs w:val="22"/>
        </w:rPr>
        <w:t xml:space="preserve"> Wykonawcy, przedstawiciel Zamawiającego,</w:t>
      </w:r>
      <w:r w:rsidR="00305026">
        <w:rPr>
          <w:sz w:val="22"/>
          <w:szCs w:val="22"/>
        </w:rPr>
        <w:t xml:space="preserve"> </w:t>
      </w:r>
      <w:r w:rsidR="00B9026F">
        <w:rPr>
          <w:sz w:val="22"/>
          <w:szCs w:val="22"/>
        </w:rPr>
        <w:t>Kierownik</w:t>
      </w:r>
      <w:r w:rsidRPr="001D304B">
        <w:rPr>
          <w:sz w:val="22"/>
          <w:szCs w:val="22"/>
        </w:rPr>
        <w:t xml:space="preserve"> Budowy i Kierowni</w:t>
      </w:r>
      <w:r w:rsidR="00B9026F">
        <w:rPr>
          <w:sz w:val="22"/>
          <w:szCs w:val="22"/>
        </w:rPr>
        <w:t>cy</w:t>
      </w:r>
      <w:r w:rsidRPr="001D304B">
        <w:rPr>
          <w:sz w:val="22"/>
          <w:szCs w:val="22"/>
        </w:rPr>
        <w:t xml:space="preserve"> Robót, Inspektor</w:t>
      </w:r>
      <w:r w:rsidR="00B9026F">
        <w:rPr>
          <w:sz w:val="22"/>
          <w:szCs w:val="22"/>
        </w:rPr>
        <w:t>zy</w:t>
      </w:r>
      <w:r w:rsidRPr="001D304B">
        <w:rPr>
          <w:sz w:val="22"/>
          <w:szCs w:val="22"/>
        </w:rPr>
        <w:t xml:space="preserve"> Nadzoru.</w:t>
      </w:r>
      <w:r w:rsidR="00FB3252">
        <w:rPr>
          <w:sz w:val="22"/>
          <w:szCs w:val="22"/>
        </w:rPr>
        <w:t xml:space="preserve"> W uzasadnionych przypadkach Zamawiający dopuszcza uczestniczenie w radach budowy również innych osób związanych z realizacją zadania.</w:t>
      </w:r>
      <w:r w:rsidRPr="001D304B">
        <w:rPr>
          <w:sz w:val="22"/>
          <w:szCs w:val="22"/>
        </w:rPr>
        <w:t xml:space="preserve"> Terminy rad budowy należy uzgodnić z Zamawiającym. Ponadto Przedstawiciele Wykonawcy są zobowiązani do uczestniczenia w tzw. naradach technicznych na każde żądanie </w:t>
      </w:r>
      <w:r w:rsidR="004717C4">
        <w:rPr>
          <w:sz w:val="22"/>
          <w:szCs w:val="22"/>
        </w:rPr>
        <w:t xml:space="preserve">przedstawiciela </w:t>
      </w:r>
      <w:r w:rsidRPr="001D304B">
        <w:rPr>
          <w:sz w:val="22"/>
          <w:szCs w:val="22"/>
        </w:rPr>
        <w:t>Zamawiającego;</w:t>
      </w:r>
    </w:p>
    <w:p w14:paraId="65E693E5" w14:textId="6C141ABC" w:rsidR="00B9026F" w:rsidRPr="00A375F2" w:rsidRDefault="00367DEE" w:rsidP="00A375F2">
      <w:pPr>
        <w:numPr>
          <w:ilvl w:val="0"/>
          <w:numId w:val="2"/>
        </w:numPr>
        <w:tabs>
          <w:tab w:val="clear" w:pos="460"/>
          <w:tab w:val="left" w:pos="851"/>
          <w:tab w:val="left" w:pos="993"/>
        </w:tabs>
        <w:autoSpaceDE/>
        <w:adjustRightInd/>
        <w:spacing w:after="60"/>
        <w:ind w:left="851" w:right="-85" w:hanging="425"/>
        <w:jc w:val="both"/>
        <w:rPr>
          <w:sz w:val="22"/>
          <w:szCs w:val="22"/>
        </w:rPr>
      </w:pPr>
      <w:r>
        <w:rPr>
          <w:sz w:val="22"/>
          <w:szCs w:val="22"/>
        </w:rPr>
        <w:t xml:space="preserve">opracowanie i przedłożenie </w:t>
      </w:r>
      <w:r w:rsidR="00A375F2" w:rsidRPr="00A375F2">
        <w:rPr>
          <w:sz w:val="22"/>
          <w:szCs w:val="22"/>
        </w:rPr>
        <w:t>do zatwierdzenia Zamawiającemu, zaopiniowan</w:t>
      </w:r>
      <w:r>
        <w:rPr>
          <w:sz w:val="22"/>
          <w:szCs w:val="22"/>
        </w:rPr>
        <w:t>ego</w:t>
      </w:r>
      <w:r w:rsidR="00A375F2" w:rsidRPr="00A375F2">
        <w:rPr>
          <w:sz w:val="22"/>
          <w:szCs w:val="22"/>
        </w:rPr>
        <w:t xml:space="preserve"> przez  Inspektora nadzoru inwestorskiego harmonogram</w:t>
      </w:r>
      <w:r>
        <w:rPr>
          <w:sz w:val="22"/>
          <w:szCs w:val="22"/>
        </w:rPr>
        <w:t>u</w:t>
      </w:r>
      <w:r w:rsidR="00A375F2" w:rsidRPr="00A375F2">
        <w:rPr>
          <w:sz w:val="22"/>
          <w:szCs w:val="22"/>
        </w:rPr>
        <w:t xml:space="preserve"> robót (rzeczowo - finansow</w:t>
      </w:r>
      <w:r>
        <w:rPr>
          <w:sz w:val="22"/>
          <w:szCs w:val="22"/>
        </w:rPr>
        <w:t>ego</w:t>
      </w:r>
      <w:r w:rsidR="00A375F2" w:rsidRPr="00A375F2">
        <w:rPr>
          <w:sz w:val="22"/>
          <w:szCs w:val="22"/>
        </w:rPr>
        <w:t xml:space="preserve">) w terminie </w:t>
      </w:r>
      <w:r w:rsidR="00A375F2" w:rsidRPr="00D17BD7">
        <w:rPr>
          <w:b/>
          <w:bCs/>
          <w:sz w:val="22"/>
          <w:szCs w:val="22"/>
        </w:rPr>
        <w:t>10 dni</w:t>
      </w:r>
      <w:r w:rsidR="00A375F2" w:rsidRPr="00A375F2">
        <w:rPr>
          <w:sz w:val="22"/>
          <w:szCs w:val="22"/>
        </w:rPr>
        <w:t xml:space="preserve"> od dnia podpisania umowy. </w:t>
      </w:r>
      <w:r w:rsidR="00A375F2">
        <w:rPr>
          <w:sz w:val="22"/>
          <w:szCs w:val="22"/>
        </w:rPr>
        <w:t xml:space="preserve">Harmonogram musi być aktualizowany na bieżąco, </w:t>
      </w:r>
      <w:r w:rsidR="00923C75">
        <w:rPr>
          <w:sz w:val="22"/>
          <w:szCs w:val="22"/>
        </w:rPr>
        <w:br/>
      </w:r>
      <w:r w:rsidR="00A375F2">
        <w:rPr>
          <w:sz w:val="22"/>
          <w:szCs w:val="22"/>
        </w:rPr>
        <w:t>z uwzględnieniem ewentualnych opóźnień robót, tak aby zminimalizować zagrożenie zmiany terminu realizacji zamówienia;</w:t>
      </w:r>
    </w:p>
    <w:p w14:paraId="593BC02E" w14:textId="16C92C56" w:rsidR="004717C4" w:rsidRPr="008732FF" w:rsidRDefault="001D304B" w:rsidP="005159F3">
      <w:pPr>
        <w:numPr>
          <w:ilvl w:val="0"/>
          <w:numId w:val="2"/>
        </w:numPr>
        <w:tabs>
          <w:tab w:val="clear" w:pos="460"/>
          <w:tab w:val="left" w:pos="851"/>
          <w:tab w:val="left" w:pos="993"/>
        </w:tabs>
        <w:autoSpaceDE/>
        <w:adjustRightInd/>
        <w:spacing w:after="60"/>
        <w:ind w:left="851" w:right="-85" w:hanging="425"/>
        <w:jc w:val="both"/>
        <w:rPr>
          <w:sz w:val="22"/>
          <w:szCs w:val="22"/>
        </w:rPr>
      </w:pPr>
      <w:r w:rsidRPr="008732FF">
        <w:rPr>
          <w:sz w:val="22"/>
          <w:szCs w:val="22"/>
        </w:rPr>
        <w:t>na każdej naradzie Wykonawca ma złożyć sprawozdanie</w:t>
      </w:r>
      <w:r w:rsidR="008732FF">
        <w:rPr>
          <w:sz w:val="22"/>
          <w:szCs w:val="22"/>
        </w:rPr>
        <w:t xml:space="preserve"> z </w:t>
      </w:r>
      <w:r w:rsidRPr="008732FF">
        <w:rPr>
          <w:sz w:val="22"/>
          <w:szCs w:val="22"/>
        </w:rPr>
        <w:t xml:space="preserve"> </w:t>
      </w:r>
      <w:r w:rsidR="008732FF" w:rsidRPr="008732FF">
        <w:rPr>
          <w:sz w:val="22"/>
          <w:szCs w:val="22"/>
        </w:rPr>
        <w:t>zaawansowani</w:t>
      </w:r>
      <w:r w:rsidR="008732FF">
        <w:rPr>
          <w:sz w:val="22"/>
          <w:szCs w:val="22"/>
        </w:rPr>
        <w:t>a</w:t>
      </w:r>
      <w:r w:rsidR="008732FF" w:rsidRPr="008732FF">
        <w:rPr>
          <w:sz w:val="22"/>
          <w:szCs w:val="22"/>
        </w:rPr>
        <w:t xml:space="preserve"> robót </w:t>
      </w:r>
      <w:r w:rsidR="00030963">
        <w:rPr>
          <w:sz w:val="22"/>
          <w:szCs w:val="22"/>
        </w:rPr>
        <w:br/>
      </w:r>
      <w:r w:rsidR="00A375F2">
        <w:rPr>
          <w:sz w:val="22"/>
          <w:szCs w:val="22"/>
        </w:rPr>
        <w:t xml:space="preserve">(w odniesieniu do zatwierdzonego harmonogramu robót) </w:t>
      </w:r>
      <w:r w:rsidR="008732FF" w:rsidRPr="008732FF">
        <w:rPr>
          <w:sz w:val="22"/>
          <w:szCs w:val="22"/>
        </w:rPr>
        <w:t xml:space="preserve">oraz </w:t>
      </w:r>
      <w:r w:rsidR="008732FF">
        <w:rPr>
          <w:sz w:val="22"/>
          <w:szCs w:val="22"/>
        </w:rPr>
        <w:t xml:space="preserve">przedstawić </w:t>
      </w:r>
      <w:r w:rsidR="008732FF" w:rsidRPr="008732FF">
        <w:rPr>
          <w:sz w:val="22"/>
          <w:szCs w:val="22"/>
        </w:rPr>
        <w:t xml:space="preserve">sprawy, które wymagają rozstrzygnięcia przez Inspektorów Nadzoru i przez Zamawiającego, </w:t>
      </w:r>
      <w:r w:rsidR="00030963">
        <w:rPr>
          <w:sz w:val="22"/>
          <w:szCs w:val="22"/>
        </w:rPr>
        <w:br/>
      </w:r>
      <w:r w:rsidR="008732FF" w:rsidRPr="008732FF">
        <w:rPr>
          <w:sz w:val="22"/>
          <w:szCs w:val="22"/>
        </w:rPr>
        <w:t>w szczególności nieprawidłowości w wykonywaniu robót lub zagrożenia terminowego wykonania zamówienia;</w:t>
      </w:r>
      <w:r w:rsidRPr="008732FF">
        <w:rPr>
          <w:sz w:val="22"/>
          <w:szCs w:val="22"/>
        </w:rPr>
        <w:t xml:space="preserve"> </w:t>
      </w:r>
    </w:p>
    <w:p w14:paraId="644892DB" w14:textId="77777777" w:rsidR="004717C4" w:rsidRDefault="004717C4" w:rsidP="005159F3">
      <w:pPr>
        <w:numPr>
          <w:ilvl w:val="0"/>
          <w:numId w:val="2"/>
        </w:numPr>
        <w:tabs>
          <w:tab w:val="clear" w:pos="460"/>
          <w:tab w:val="left" w:pos="851"/>
          <w:tab w:val="left" w:pos="993"/>
        </w:tabs>
        <w:autoSpaceDE/>
        <w:adjustRightInd/>
        <w:spacing w:after="60"/>
        <w:ind w:left="851" w:right="-85" w:hanging="425"/>
        <w:jc w:val="both"/>
        <w:rPr>
          <w:sz w:val="22"/>
          <w:szCs w:val="22"/>
        </w:rPr>
      </w:pPr>
      <w:r w:rsidRPr="004717C4">
        <w:rPr>
          <w:sz w:val="22"/>
          <w:szCs w:val="22"/>
        </w:rPr>
        <w:t>szkolenie osób zatrudnionych przy wykonywaniu zamówienia w zakresie przepisów BHP;</w:t>
      </w:r>
    </w:p>
    <w:p w14:paraId="4F36B5D9" w14:textId="77777777" w:rsidR="004717C4" w:rsidRDefault="004717C4" w:rsidP="005159F3">
      <w:pPr>
        <w:numPr>
          <w:ilvl w:val="0"/>
          <w:numId w:val="2"/>
        </w:numPr>
        <w:tabs>
          <w:tab w:val="clear" w:pos="460"/>
          <w:tab w:val="left" w:pos="851"/>
          <w:tab w:val="left" w:pos="993"/>
        </w:tabs>
        <w:autoSpaceDE/>
        <w:adjustRightInd/>
        <w:spacing w:after="60"/>
        <w:ind w:left="851" w:right="-85" w:hanging="425"/>
        <w:jc w:val="both"/>
        <w:rPr>
          <w:sz w:val="22"/>
          <w:szCs w:val="22"/>
        </w:rPr>
      </w:pPr>
      <w:r w:rsidRPr="004717C4">
        <w:rPr>
          <w:sz w:val="22"/>
          <w:szCs w:val="22"/>
        </w:rPr>
        <w:t>po zakończeniu robót doprowadzenie terenu przyległego do terenu robót do stanu pierwotnego, demontaż obiektów tymczasowych oraz uporządkowanie terenu robót;</w:t>
      </w:r>
    </w:p>
    <w:p w14:paraId="00EB1AF4" w14:textId="77777777" w:rsidR="004717C4" w:rsidRPr="0082715E" w:rsidRDefault="004717C4" w:rsidP="005159F3">
      <w:pPr>
        <w:numPr>
          <w:ilvl w:val="0"/>
          <w:numId w:val="2"/>
        </w:numPr>
        <w:tabs>
          <w:tab w:val="clear" w:pos="460"/>
          <w:tab w:val="left" w:pos="851"/>
          <w:tab w:val="left" w:pos="993"/>
        </w:tabs>
        <w:autoSpaceDE/>
        <w:adjustRightInd/>
        <w:spacing w:after="60"/>
        <w:ind w:left="851" w:right="-85" w:hanging="425"/>
        <w:jc w:val="both"/>
        <w:rPr>
          <w:sz w:val="22"/>
          <w:szCs w:val="22"/>
        </w:rPr>
      </w:pPr>
      <w:r w:rsidRPr="0082715E">
        <w:rPr>
          <w:sz w:val="22"/>
          <w:szCs w:val="22"/>
        </w:rPr>
        <w:t>bieżące utrzymanie czystości na terenie prowadzonych robót;</w:t>
      </w:r>
    </w:p>
    <w:p w14:paraId="7DB8CE6B" w14:textId="6590EC42" w:rsidR="00BE634D" w:rsidRPr="0082715E" w:rsidRDefault="00BE634D" w:rsidP="005159F3">
      <w:pPr>
        <w:numPr>
          <w:ilvl w:val="0"/>
          <w:numId w:val="2"/>
        </w:numPr>
        <w:tabs>
          <w:tab w:val="clear" w:pos="460"/>
          <w:tab w:val="left" w:pos="851"/>
          <w:tab w:val="left" w:pos="993"/>
        </w:tabs>
        <w:autoSpaceDE/>
        <w:adjustRightInd/>
        <w:spacing w:after="60"/>
        <w:ind w:left="851" w:right="-85" w:hanging="425"/>
        <w:jc w:val="both"/>
        <w:rPr>
          <w:sz w:val="22"/>
          <w:szCs w:val="22"/>
        </w:rPr>
      </w:pPr>
      <w:r w:rsidRPr="0082715E">
        <w:rPr>
          <w:sz w:val="22"/>
          <w:szCs w:val="22"/>
        </w:rPr>
        <w:t>wykonanie karczowania pni pozostałych po wycince drzew</w:t>
      </w:r>
      <w:r w:rsidR="002F6835" w:rsidRPr="0082715E">
        <w:rPr>
          <w:sz w:val="22"/>
          <w:szCs w:val="22"/>
        </w:rPr>
        <w:t xml:space="preserve"> – wycinka drzew zostanie wykonana przez inną jednostkę na odrębne zlecenie Zamawiającego</w:t>
      </w:r>
      <w:r w:rsidRPr="0082715E">
        <w:rPr>
          <w:sz w:val="22"/>
          <w:szCs w:val="22"/>
        </w:rPr>
        <w:t>;</w:t>
      </w:r>
    </w:p>
    <w:p w14:paraId="5675C34D" w14:textId="23567B96" w:rsidR="004717C4" w:rsidRDefault="0058155F" w:rsidP="005159F3">
      <w:pPr>
        <w:numPr>
          <w:ilvl w:val="0"/>
          <w:numId w:val="2"/>
        </w:numPr>
        <w:tabs>
          <w:tab w:val="clear" w:pos="460"/>
          <w:tab w:val="left" w:pos="851"/>
          <w:tab w:val="left" w:pos="993"/>
        </w:tabs>
        <w:autoSpaceDE/>
        <w:adjustRightInd/>
        <w:spacing w:after="60"/>
        <w:ind w:left="851" w:right="-85" w:hanging="425"/>
        <w:jc w:val="both"/>
        <w:rPr>
          <w:sz w:val="22"/>
          <w:szCs w:val="22"/>
        </w:rPr>
      </w:pPr>
      <w:r>
        <w:rPr>
          <w:sz w:val="22"/>
          <w:szCs w:val="22"/>
        </w:rPr>
        <w:t xml:space="preserve">dla zakresu Miasta Leszna: </w:t>
      </w:r>
      <w:r w:rsidR="004717C4" w:rsidRPr="004717C4">
        <w:rPr>
          <w:sz w:val="22"/>
          <w:szCs w:val="22"/>
        </w:rPr>
        <w:t>wykonywanie wszelkich wymaganych w trakcie realizacji i do odbioru badań laboratoryjnych wraz z inspekcją TV wykonanych kanalizacji włącznie, potwierdzających uzyskanie dla badanych elementów parametrów technicznych wymaganych dokumentacją budowlaną i specyfikacjami technicznymi. Badania laboratoryjne muszą być wykonywane przez uprawnione laboratoria niezależne w stosunku do Wykonawcy;</w:t>
      </w:r>
    </w:p>
    <w:p w14:paraId="7DBEA4F6" w14:textId="5CEE1D62" w:rsidR="0058155F" w:rsidRDefault="0058155F" w:rsidP="005159F3">
      <w:pPr>
        <w:numPr>
          <w:ilvl w:val="0"/>
          <w:numId w:val="2"/>
        </w:numPr>
        <w:tabs>
          <w:tab w:val="clear" w:pos="460"/>
          <w:tab w:val="left" w:pos="851"/>
          <w:tab w:val="left" w:pos="993"/>
        </w:tabs>
        <w:autoSpaceDE/>
        <w:adjustRightInd/>
        <w:spacing w:after="60"/>
        <w:ind w:left="851" w:right="-85" w:hanging="425"/>
        <w:jc w:val="both"/>
        <w:rPr>
          <w:sz w:val="22"/>
          <w:szCs w:val="22"/>
        </w:rPr>
      </w:pPr>
      <w:r>
        <w:rPr>
          <w:sz w:val="22"/>
          <w:szCs w:val="22"/>
        </w:rPr>
        <w:t xml:space="preserve">dla zakresu MPWiK: </w:t>
      </w:r>
      <w:r w:rsidRPr="0058155F">
        <w:rPr>
          <w:sz w:val="22"/>
          <w:szCs w:val="22"/>
        </w:rPr>
        <w:t xml:space="preserve">wykonania w obecności przedstawiciela MPWiK inspekcji kamerą TV sieci kanalizacyjnej, po jej uprzednim wyczyszczeniu przez Wykonawcę na koszt własny; koszt wykonania pierwszej inspekcji ponosi MPWiK, natomiast koszt wykonania kolejnych inspekcji pokrywa Wykonawca (Inspekcja TV musi określać spadek podłużny wykonanej kanalizacji. Jeżeli w inspekcji TV stwierdzi się nieprawidłowości Wykonawca zobowiązany będzie do usunięcia w ustalonym terminie wskazanych przez MPWiK usterek oraz przeprowadzenia na swój koszt ponownej inspekcji TV.). MPWiK wykona inspekcję </w:t>
      </w:r>
      <w:r w:rsidR="00D17BD7">
        <w:rPr>
          <w:sz w:val="22"/>
          <w:szCs w:val="22"/>
        </w:rPr>
        <w:br/>
      </w:r>
      <w:r w:rsidRPr="0058155F">
        <w:rPr>
          <w:sz w:val="22"/>
          <w:szCs w:val="22"/>
        </w:rPr>
        <w:t>w terminie 3 dni kalendarzowych od dnia zgłoszenia przez Wykonawcę faktu wyczyszczenia sieci kanalizacyjnej</w:t>
      </w:r>
      <w:r w:rsidR="001B7D3E">
        <w:rPr>
          <w:sz w:val="22"/>
          <w:szCs w:val="22"/>
        </w:rPr>
        <w:t>;</w:t>
      </w:r>
    </w:p>
    <w:p w14:paraId="1C68797B" w14:textId="71115C5D" w:rsidR="0058155F" w:rsidRPr="0058155F" w:rsidRDefault="0058155F" w:rsidP="0058155F">
      <w:pPr>
        <w:numPr>
          <w:ilvl w:val="0"/>
          <w:numId w:val="2"/>
        </w:numPr>
        <w:tabs>
          <w:tab w:val="clear" w:pos="460"/>
          <w:tab w:val="left" w:pos="851"/>
          <w:tab w:val="left" w:pos="993"/>
        </w:tabs>
        <w:autoSpaceDE/>
        <w:adjustRightInd/>
        <w:spacing w:after="60"/>
        <w:ind w:left="851" w:right="-85" w:hanging="425"/>
        <w:jc w:val="both"/>
        <w:rPr>
          <w:sz w:val="22"/>
          <w:szCs w:val="22"/>
        </w:rPr>
      </w:pPr>
      <w:r w:rsidRPr="0058155F">
        <w:rPr>
          <w:sz w:val="22"/>
          <w:szCs w:val="22"/>
        </w:rPr>
        <w:t>zgłoszeni</w:t>
      </w:r>
      <w:r w:rsidR="00D17BD7">
        <w:rPr>
          <w:sz w:val="22"/>
          <w:szCs w:val="22"/>
        </w:rPr>
        <w:t>e</w:t>
      </w:r>
      <w:r w:rsidRPr="0058155F">
        <w:rPr>
          <w:sz w:val="22"/>
          <w:szCs w:val="22"/>
        </w:rPr>
        <w:t xml:space="preserve"> do wszystkich jednostek branżowych faktu rozpoczęcia robót i współpracy z tymi jednostkami w zakresie koordynacji prac wykonawczych</w:t>
      </w:r>
      <w:r w:rsidR="001B7D3E">
        <w:rPr>
          <w:sz w:val="22"/>
          <w:szCs w:val="22"/>
        </w:rPr>
        <w:t>;</w:t>
      </w:r>
    </w:p>
    <w:p w14:paraId="6F0913A3" w14:textId="42115E76" w:rsidR="0058155F" w:rsidRPr="0058155F" w:rsidRDefault="0058155F" w:rsidP="0058155F">
      <w:pPr>
        <w:numPr>
          <w:ilvl w:val="0"/>
          <w:numId w:val="2"/>
        </w:numPr>
        <w:tabs>
          <w:tab w:val="clear" w:pos="460"/>
          <w:tab w:val="left" w:pos="851"/>
          <w:tab w:val="left" w:pos="993"/>
        </w:tabs>
        <w:autoSpaceDE/>
        <w:adjustRightInd/>
        <w:spacing w:after="60"/>
        <w:ind w:left="851" w:right="-85" w:hanging="425"/>
        <w:jc w:val="both"/>
        <w:rPr>
          <w:sz w:val="22"/>
          <w:szCs w:val="22"/>
        </w:rPr>
      </w:pPr>
      <w:r w:rsidRPr="0058155F">
        <w:rPr>
          <w:sz w:val="22"/>
          <w:szCs w:val="22"/>
        </w:rPr>
        <w:t xml:space="preserve">powiadomienia i uzgodnienia z właścicielami nieruchomości faktu wykonywania robót na ich terenach oraz uwzględnienia ewentualnego dostosowania godzin pracy do ograniczeń stawianych przez właścicieli nieruchomości oraz poniesienia kosztów korzystania </w:t>
      </w:r>
      <w:r w:rsidR="00D17BD7">
        <w:rPr>
          <w:sz w:val="22"/>
          <w:szCs w:val="22"/>
        </w:rPr>
        <w:br/>
      </w:r>
      <w:r w:rsidRPr="0058155F">
        <w:rPr>
          <w:sz w:val="22"/>
          <w:szCs w:val="22"/>
        </w:rPr>
        <w:t>z nieruchomości prywatnych w zakresie wykraczającym poza przedmiot zamówienia</w:t>
      </w:r>
      <w:r w:rsidR="001B7D3E">
        <w:rPr>
          <w:sz w:val="22"/>
          <w:szCs w:val="22"/>
        </w:rPr>
        <w:t>;</w:t>
      </w:r>
    </w:p>
    <w:p w14:paraId="4A4337A5" w14:textId="2F61A651" w:rsidR="0058155F" w:rsidRPr="0058155F" w:rsidRDefault="0058155F" w:rsidP="0058155F">
      <w:pPr>
        <w:numPr>
          <w:ilvl w:val="0"/>
          <w:numId w:val="2"/>
        </w:numPr>
        <w:tabs>
          <w:tab w:val="clear" w:pos="460"/>
          <w:tab w:val="left" w:pos="851"/>
          <w:tab w:val="left" w:pos="993"/>
        </w:tabs>
        <w:autoSpaceDE/>
        <w:adjustRightInd/>
        <w:spacing w:after="60"/>
        <w:ind w:left="851" w:right="-85" w:hanging="425"/>
        <w:jc w:val="both"/>
        <w:rPr>
          <w:sz w:val="22"/>
          <w:szCs w:val="22"/>
        </w:rPr>
      </w:pPr>
      <w:r w:rsidRPr="0058155F">
        <w:rPr>
          <w:sz w:val="22"/>
          <w:szCs w:val="22"/>
        </w:rPr>
        <w:t>zainstalowania dla potrzeb budowy licznika zużycia wody i energii elektrycznej oraz ponoszenia kosztów zużycia przedmiotowych mediów w okresie realizacji przedmiotowego zadania</w:t>
      </w:r>
      <w:r w:rsidR="001B7D3E">
        <w:rPr>
          <w:sz w:val="22"/>
          <w:szCs w:val="22"/>
        </w:rPr>
        <w:t>;</w:t>
      </w:r>
    </w:p>
    <w:p w14:paraId="033DDDBF" w14:textId="5B46523A" w:rsidR="0058155F" w:rsidRPr="003A6235" w:rsidRDefault="009100D9" w:rsidP="009100D9">
      <w:pPr>
        <w:numPr>
          <w:ilvl w:val="0"/>
          <w:numId w:val="2"/>
        </w:numPr>
        <w:tabs>
          <w:tab w:val="clear" w:pos="460"/>
          <w:tab w:val="left" w:pos="851"/>
          <w:tab w:val="left" w:pos="993"/>
        </w:tabs>
        <w:autoSpaceDE/>
        <w:adjustRightInd/>
        <w:spacing w:after="60"/>
        <w:ind w:left="851" w:right="-85" w:hanging="425"/>
        <w:jc w:val="both"/>
        <w:rPr>
          <w:sz w:val="22"/>
          <w:szCs w:val="22"/>
        </w:rPr>
      </w:pPr>
      <w:r w:rsidRPr="003A6235">
        <w:rPr>
          <w:sz w:val="22"/>
          <w:szCs w:val="22"/>
        </w:rPr>
        <w:t>n</w:t>
      </w:r>
      <w:r w:rsidR="0058155F" w:rsidRPr="003A6235">
        <w:rPr>
          <w:sz w:val="22"/>
          <w:szCs w:val="22"/>
        </w:rPr>
        <w:t>iezwłocznego informowania Zamawiającego na piśmie o rozbieżnościach pomiędzy mapą, na podstawie której opracowano dokumentacje techniczną, a stanem faktycznym oraz usuwania na koszt własny, powstałych z winy Wykonawcy, uszkodzeń istniejącego zinwentaryzowanego uzbrojenia technicznego. W przypadku uszkodzeń uzbrojenia niezinwentaryzowanego naprawy dokonane zostaną w porozumieniu z jego właścicielem, przy udziale Zamawiającego</w:t>
      </w:r>
      <w:r w:rsidR="001B7D3E" w:rsidRPr="003A6235">
        <w:rPr>
          <w:sz w:val="22"/>
          <w:szCs w:val="22"/>
        </w:rPr>
        <w:t>;</w:t>
      </w:r>
    </w:p>
    <w:p w14:paraId="777095B7" w14:textId="33CD6B3D" w:rsidR="0058155F" w:rsidRPr="00F8335B" w:rsidRDefault="0058155F" w:rsidP="0058155F">
      <w:pPr>
        <w:numPr>
          <w:ilvl w:val="0"/>
          <w:numId w:val="2"/>
        </w:numPr>
        <w:tabs>
          <w:tab w:val="clear" w:pos="460"/>
          <w:tab w:val="left" w:pos="851"/>
          <w:tab w:val="left" w:pos="993"/>
        </w:tabs>
        <w:autoSpaceDE/>
        <w:adjustRightInd/>
        <w:spacing w:after="60"/>
        <w:ind w:left="851" w:right="-85" w:hanging="425"/>
        <w:jc w:val="both"/>
        <w:rPr>
          <w:sz w:val="22"/>
          <w:szCs w:val="22"/>
        </w:rPr>
      </w:pPr>
      <w:r w:rsidRPr="003A6235">
        <w:rPr>
          <w:sz w:val="22"/>
          <w:szCs w:val="22"/>
        </w:rPr>
        <w:lastRenderedPageBreak/>
        <w:t>niezwłocznego informowania MPWiK i Miasta Leszna wpisem do dziennika budowy</w:t>
      </w:r>
      <w:r w:rsidRPr="0058155F">
        <w:rPr>
          <w:sz w:val="22"/>
          <w:szCs w:val="22"/>
        </w:rPr>
        <w:t xml:space="preserve"> </w:t>
      </w:r>
      <w:r w:rsidR="00D17BD7">
        <w:rPr>
          <w:sz w:val="22"/>
          <w:szCs w:val="22"/>
        </w:rPr>
        <w:br/>
      </w:r>
      <w:r w:rsidRPr="0058155F">
        <w:rPr>
          <w:sz w:val="22"/>
          <w:szCs w:val="22"/>
        </w:rPr>
        <w:t xml:space="preserve">o problemach </w:t>
      </w:r>
      <w:r w:rsidRPr="00F8335B">
        <w:rPr>
          <w:sz w:val="22"/>
          <w:szCs w:val="22"/>
        </w:rPr>
        <w:t>i okolicznościach mogących wpłynąć na jakość robót lub opóźnienie terminu wykonania umowy</w:t>
      </w:r>
      <w:r w:rsidR="001B7D3E">
        <w:rPr>
          <w:sz w:val="22"/>
          <w:szCs w:val="22"/>
        </w:rPr>
        <w:t>;</w:t>
      </w:r>
    </w:p>
    <w:p w14:paraId="352C8991" w14:textId="639EB9AF" w:rsidR="0058155F" w:rsidRPr="0058155F" w:rsidRDefault="0058155F" w:rsidP="0058155F">
      <w:pPr>
        <w:numPr>
          <w:ilvl w:val="0"/>
          <w:numId w:val="2"/>
        </w:numPr>
        <w:tabs>
          <w:tab w:val="clear" w:pos="460"/>
          <w:tab w:val="left" w:pos="851"/>
          <w:tab w:val="left" w:pos="993"/>
        </w:tabs>
        <w:autoSpaceDE/>
        <w:adjustRightInd/>
        <w:spacing w:after="60"/>
        <w:ind w:left="851" w:right="-85" w:hanging="425"/>
        <w:jc w:val="both"/>
        <w:rPr>
          <w:sz w:val="22"/>
          <w:szCs w:val="22"/>
        </w:rPr>
      </w:pPr>
      <w:r w:rsidRPr="0058155F">
        <w:rPr>
          <w:sz w:val="22"/>
          <w:szCs w:val="22"/>
        </w:rPr>
        <w:t xml:space="preserve">podania do publicznej wiadomości terminów i zakresów ograniczeń w </w:t>
      </w:r>
      <w:r w:rsidR="00F8335B">
        <w:rPr>
          <w:sz w:val="22"/>
          <w:szCs w:val="22"/>
        </w:rPr>
        <w:t xml:space="preserve">organizacji ruchu oraz w </w:t>
      </w:r>
      <w:r w:rsidRPr="0058155F">
        <w:rPr>
          <w:sz w:val="22"/>
          <w:szCs w:val="22"/>
        </w:rPr>
        <w:t>dostawach mediów, wynikających z realizacji robót</w:t>
      </w:r>
      <w:r w:rsidR="001B7D3E">
        <w:rPr>
          <w:sz w:val="22"/>
          <w:szCs w:val="22"/>
        </w:rPr>
        <w:t>;</w:t>
      </w:r>
    </w:p>
    <w:p w14:paraId="08A64271" w14:textId="6424DF00" w:rsidR="0058155F" w:rsidRPr="00F8335B" w:rsidRDefault="0058155F" w:rsidP="0058155F">
      <w:pPr>
        <w:numPr>
          <w:ilvl w:val="0"/>
          <w:numId w:val="2"/>
        </w:numPr>
        <w:tabs>
          <w:tab w:val="clear" w:pos="460"/>
          <w:tab w:val="left" w:pos="851"/>
          <w:tab w:val="left" w:pos="993"/>
        </w:tabs>
        <w:autoSpaceDE/>
        <w:adjustRightInd/>
        <w:spacing w:after="60"/>
        <w:ind w:left="851" w:right="-85" w:hanging="425"/>
        <w:jc w:val="both"/>
        <w:rPr>
          <w:sz w:val="22"/>
          <w:szCs w:val="22"/>
        </w:rPr>
      </w:pPr>
      <w:r w:rsidRPr="00F8335B">
        <w:rPr>
          <w:sz w:val="22"/>
          <w:szCs w:val="22"/>
        </w:rPr>
        <w:t>wykonania i pokrycia kosztów, wymaganych obowiązującymi przepisami: badań, sprawdzeń, prób, kontroli i odbiorów technicznych w tym badanie szczelności rurociągu, badanie przydatności wody do spożycia</w:t>
      </w:r>
      <w:r w:rsidR="001B7D3E">
        <w:rPr>
          <w:sz w:val="22"/>
          <w:szCs w:val="22"/>
        </w:rPr>
        <w:t>;</w:t>
      </w:r>
    </w:p>
    <w:p w14:paraId="6D4F9674" w14:textId="53A6B458" w:rsidR="0058155F" w:rsidRPr="0058155F" w:rsidRDefault="0058155F" w:rsidP="0058155F">
      <w:pPr>
        <w:numPr>
          <w:ilvl w:val="0"/>
          <w:numId w:val="2"/>
        </w:numPr>
        <w:tabs>
          <w:tab w:val="clear" w:pos="460"/>
          <w:tab w:val="left" w:pos="851"/>
          <w:tab w:val="left" w:pos="993"/>
        </w:tabs>
        <w:autoSpaceDE/>
        <w:adjustRightInd/>
        <w:spacing w:after="60"/>
        <w:ind w:left="851" w:right="-85" w:hanging="425"/>
        <w:jc w:val="both"/>
        <w:rPr>
          <w:sz w:val="22"/>
          <w:szCs w:val="22"/>
        </w:rPr>
      </w:pPr>
      <w:r w:rsidRPr="0058155F">
        <w:rPr>
          <w:sz w:val="22"/>
          <w:szCs w:val="22"/>
        </w:rPr>
        <w:t xml:space="preserve">wykonania w obecności Inspektora Nadzoru i poniesienia kosztów badania wskaźnika zagęszczenia gruntu, po uprzednim powiadomieniu </w:t>
      </w:r>
      <w:r w:rsidR="00F8335B" w:rsidRPr="00FB3252">
        <w:rPr>
          <w:sz w:val="22"/>
          <w:szCs w:val="22"/>
        </w:rPr>
        <w:t>zarządcy drogi</w:t>
      </w:r>
      <w:r w:rsidR="00F8335B">
        <w:rPr>
          <w:sz w:val="22"/>
          <w:szCs w:val="22"/>
        </w:rPr>
        <w:t xml:space="preserve"> </w:t>
      </w:r>
      <w:r w:rsidRPr="0058155F">
        <w:rPr>
          <w:sz w:val="22"/>
          <w:szCs w:val="22"/>
        </w:rPr>
        <w:t xml:space="preserve">o terminie wykonywania badania; </w:t>
      </w:r>
    </w:p>
    <w:p w14:paraId="214BE331" w14:textId="77777777" w:rsidR="0058155F" w:rsidRPr="0058155F" w:rsidRDefault="0058155F" w:rsidP="0058155F">
      <w:pPr>
        <w:numPr>
          <w:ilvl w:val="0"/>
          <w:numId w:val="2"/>
        </w:numPr>
        <w:tabs>
          <w:tab w:val="clear" w:pos="460"/>
          <w:tab w:val="left" w:pos="851"/>
          <w:tab w:val="left" w:pos="993"/>
        </w:tabs>
        <w:autoSpaceDE/>
        <w:adjustRightInd/>
        <w:spacing w:after="60"/>
        <w:ind w:left="851" w:right="-85" w:hanging="425"/>
        <w:jc w:val="both"/>
        <w:rPr>
          <w:sz w:val="22"/>
          <w:szCs w:val="22"/>
        </w:rPr>
      </w:pPr>
      <w:r w:rsidRPr="0058155F">
        <w:rPr>
          <w:sz w:val="22"/>
          <w:szCs w:val="22"/>
        </w:rPr>
        <w:t xml:space="preserve">wykonania płukania sieci wodociągowej, po uprzednim poinformowaniu MPWiK; koszt wykonania pierwszego płukania ponosi MPWiK; w przypadku negatywnego wyniku badań przydatności wody do spożycia koszt wykonania kolejnego płukania pokrywa Wykonawca;  Obowiązkiem Wykonawcy jest, aby ilość wody płuczącej była mierzona wodomierzem (przepływomierzem) zainstalowanym tymczasowo na jej wypływie, np. wodomierzem hydrantowym (po stronie Wykonawcy leży przygotowanie hydrantowego punktu poboru wody płuczącej). Odbiornikiem wody </w:t>
      </w:r>
      <w:proofErr w:type="spellStart"/>
      <w:r w:rsidRPr="0058155F">
        <w:rPr>
          <w:sz w:val="22"/>
          <w:szCs w:val="22"/>
        </w:rPr>
        <w:t>popłucznej</w:t>
      </w:r>
      <w:proofErr w:type="spellEnd"/>
      <w:r w:rsidRPr="0058155F">
        <w:rPr>
          <w:sz w:val="22"/>
          <w:szCs w:val="22"/>
        </w:rPr>
        <w:t xml:space="preserve"> (traktowanej jako ściek) może być studzienka kanalizacyjna (po uzgodnieniu z MPWiK); </w:t>
      </w:r>
    </w:p>
    <w:p w14:paraId="77579CCC" w14:textId="758BF4AA" w:rsidR="0058155F" w:rsidRPr="0058155F" w:rsidRDefault="0058155F" w:rsidP="0058155F">
      <w:pPr>
        <w:numPr>
          <w:ilvl w:val="0"/>
          <w:numId w:val="2"/>
        </w:numPr>
        <w:tabs>
          <w:tab w:val="clear" w:pos="460"/>
          <w:tab w:val="left" w:pos="851"/>
          <w:tab w:val="left" w:pos="993"/>
        </w:tabs>
        <w:autoSpaceDE/>
        <w:adjustRightInd/>
        <w:spacing w:after="60"/>
        <w:ind w:left="851" w:right="-85" w:hanging="425"/>
        <w:jc w:val="both"/>
        <w:rPr>
          <w:sz w:val="22"/>
          <w:szCs w:val="22"/>
        </w:rPr>
      </w:pPr>
      <w:r w:rsidRPr="0058155F">
        <w:rPr>
          <w:sz w:val="22"/>
          <w:szCs w:val="22"/>
        </w:rPr>
        <w:t>przepompowywania napływających ścieków, w celu zapewnienia stałego prawidłowego funkcjonowania przebudowywanej infrastruktury</w:t>
      </w:r>
      <w:r w:rsidR="001B7D3E">
        <w:rPr>
          <w:sz w:val="22"/>
          <w:szCs w:val="22"/>
        </w:rPr>
        <w:t>;</w:t>
      </w:r>
    </w:p>
    <w:p w14:paraId="380FAEEA" w14:textId="3B505ACB" w:rsidR="0058155F" w:rsidRPr="0058155F" w:rsidRDefault="0058155F" w:rsidP="0058155F">
      <w:pPr>
        <w:numPr>
          <w:ilvl w:val="0"/>
          <w:numId w:val="2"/>
        </w:numPr>
        <w:tabs>
          <w:tab w:val="clear" w:pos="460"/>
          <w:tab w:val="left" w:pos="851"/>
          <w:tab w:val="left" w:pos="993"/>
        </w:tabs>
        <w:autoSpaceDE/>
        <w:adjustRightInd/>
        <w:spacing w:after="60"/>
        <w:ind w:left="851" w:right="-85" w:hanging="425"/>
        <w:jc w:val="both"/>
        <w:rPr>
          <w:sz w:val="22"/>
          <w:szCs w:val="22"/>
        </w:rPr>
      </w:pPr>
      <w:r w:rsidRPr="0058155F">
        <w:rPr>
          <w:sz w:val="22"/>
          <w:szCs w:val="22"/>
        </w:rPr>
        <w:t>pokrycia kosztów kształtek do wykonania chlorowania, płukania i prób szczelności a także kształtek do tymczasowych przepięć sieci kanalizacyjnej w celu utrzymania stałego, prawidłowego funkcjonowania przebudowywanej infrastruktury</w:t>
      </w:r>
      <w:r w:rsidR="001B7D3E">
        <w:rPr>
          <w:sz w:val="22"/>
          <w:szCs w:val="22"/>
        </w:rPr>
        <w:t>;</w:t>
      </w:r>
    </w:p>
    <w:p w14:paraId="4CB626D7" w14:textId="14B7FD6F" w:rsidR="0058155F" w:rsidRPr="0058155F" w:rsidRDefault="0058155F" w:rsidP="0058155F">
      <w:pPr>
        <w:numPr>
          <w:ilvl w:val="0"/>
          <w:numId w:val="2"/>
        </w:numPr>
        <w:tabs>
          <w:tab w:val="clear" w:pos="460"/>
          <w:tab w:val="left" w:pos="851"/>
          <w:tab w:val="left" w:pos="993"/>
        </w:tabs>
        <w:autoSpaceDE/>
        <w:adjustRightInd/>
        <w:spacing w:after="60"/>
        <w:ind w:left="851" w:right="-85" w:hanging="425"/>
        <w:jc w:val="both"/>
        <w:rPr>
          <w:sz w:val="22"/>
          <w:szCs w:val="22"/>
        </w:rPr>
      </w:pPr>
      <w:r w:rsidRPr="0058155F">
        <w:rPr>
          <w:sz w:val="22"/>
          <w:szCs w:val="22"/>
        </w:rPr>
        <w:t>naprawy na własny koszt lub wypłaty odszkodowania z tytułu szkód powstałych na skutek realizacji inwestycji, za które Wykonawca odpowiada</w:t>
      </w:r>
      <w:r w:rsidR="001B7D3E">
        <w:rPr>
          <w:sz w:val="22"/>
          <w:szCs w:val="22"/>
        </w:rPr>
        <w:t>;</w:t>
      </w:r>
    </w:p>
    <w:p w14:paraId="02FCEC29" w14:textId="2C6DF31F" w:rsidR="0058155F" w:rsidRPr="008310A1" w:rsidRDefault="0058155F" w:rsidP="0058155F">
      <w:pPr>
        <w:numPr>
          <w:ilvl w:val="0"/>
          <w:numId w:val="2"/>
        </w:numPr>
        <w:tabs>
          <w:tab w:val="clear" w:pos="460"/>
          <w:tab w:val="left" w:pos="851"/>
          <w:tab w:val="left" w:pos="993"/>
        </w:tabs>
        <w:autoSpaceDE/>
        <w:adjustRightInd/>
        <w:spacing w:after="60"/>
        <w:ind w:left="851" w:right="-85" w:hanging="425"/>
        <w:jc w:val="both"/>
        <w:rPr>
          <w:sz w:val="22"/>
          <w:szCs w:val="22"/>
        </w:rPr>
      </w:pPr>
      <w:r w:rsidRPr="0058155F">
        <w:rPr>
          <w:sz w:val="22"/>
          <w:szCs w:val="22"/>
        </w:rPr>
        <w:t>wykonania dokumentacji fotograficznej (w wersji elektronicznej) wszystkich wykonanych węzłów wodociągowych i przekazania ich w dniu odbioru MPWiK; nazwy poszczególnych zdjęć - plików powinny być zgodne z numeracj</w:t>
      </w:r>
      <w:r w:rsidR="00D17BD7">
        <w:rPr>
          <w:sz w:val="22"/>
          <w:szCs w:val="22"/>
        </w:rPr>
        <w:t>ą</w:t>
      </w:r>
      <w:r w:rsidRPr="0058155F">
        <w:rPr>
          <w:sz w:val="22"/>
          <w:szCs w:val="22"/>
        </w:rPr>
        <w:t xml:space="preserve"> przyjętą w dokumentacji technicznej, na podstawie której wykonywane były przedmiotowe węzły</w:t>
      </w:r>
      <w:r w:rsidR="001B7D3E">
        <w:rPr>
          <w:sz w:val="22"/>
          <w:szCs w:val="22"/>
        </w:rPr>
        <w:t>;</w:t>
      </w:r>
      <w:r w:rsidRPr="0058155F">
        <w:rPr>
          <w:sz w:val="22"/>
          <w:szCs w:val="22"/>
        </w:rPr>
        <w:t xml:space="preserve"> </w:t>
      </w:r>
    </w:p>
    <w:p w14:paraId="6619780F" w14:textId="1114B16C" w:rsidR="0058155F" w:rsidRPr="00F8335B" w:rsidRDefault="0058155F" w:rsidP="0058155F">
      <w:pPr>
        <w:numPr>
          <w:ilvl w:val="0"/>
          <w:numId w:val="2"/>
        </w:numPr>
        <w:tabs>
          <w:tab w:val="clear" w:pos="460"/>
          <w:tab w:val="left" w:pos="851"/>
          <w:tab w:val="left" w:pos="993"/>
        </w:tabs>
        <w:autoSpaceDE/>
        <w:adjustRightInd/>
        <w:spacing w:after="60"/>
        <w:ind w:left="851" w:right="-85" w:hanging="425"/>
        <w:jc w:val="both"/>
        <w:rPr>
          <w:sz w:val="22"/>
          <w:szCs w:val="22"/>
        </w:rPr>
      </w:pPr>
      <w:r w:rsidRPr="00F8335B">
        <w:rPr>
          <w:sz w:val="22"/>
          <w:szCs w:val="22"/>
        </w:rPr>
        <w:t>wykonania ewentualnego odwodnienia wykopów i wymiany gruntu</w:t>
      </w:r>
      <w:r w:rsidR="001B7D3E">
        <w:rPr>
          <w:sz w:val="22"/>
          <w:szCs w:val="22"/>
        </w:rPr>
        <w:t>;</w:t>
      </w:r>
    </w:p>
    <w:p w14:paraId="7A1FD361" w14:textId="5780F225" w:rsidR="0058155F" w:rsidRPr="00F8335B" w:rsidRDefault="0058155F" w:rsidP="0058155F">
      <w:pPr>
        <w:numPr>
          <w:ilvl w:val="0"/>
          <w:numId w:val="2"/>
        </w:numPr>
        <w:tabs>
          <w:tab w:val="clear" w:pos="460"/>
          <w:tab w:val="left" w:pos="851"/>
          <w:tab w:val="left" w:pos="993"/>
        </w:tabs>
        <w:autoSpaceDE/>
        <w:adjustRightInd/>
        <w:spacing w:after="60"/>
        <w:ind w:left="851" w:right="-85" w:hanging="425"/>
        <w:jc w:val="both"/>
        <w:rPr>
          <w:sz w:val="22"/>
          <w:szCs w:val="22"/>
        </w:rPr>
      </w:pPr>
      <w:r w:rsidRPr="00F8335B">
        <w:rPr>
          <w:sz w:val="22"/>
          <w:szCs w:val="22"/>
        </w:rPr>
        <w:t xml:space="preserve">informowania MPWiK o planowanej zmianie Kierownika Budowy, nie później niż 7 dni przed zmianą. MPWiK zastrzega, że jakakolwiek przerwa w realizacji przedmiotu umowy wynikająca z braku </w:t>
      </w:r>
      <w:r w:rsidR="00D17BD7">
        <w:rPr>
          <w:sz w:val="22"/>
          <w:szCs w:val="22"/>
        </w:rPr>
        <w:t>K</w:t>
      </w:r>
      <w:r w:rsidRPr="00F8335B">
        <w:rPr>
          <w:sz w:val="22"/>
          <w:szCs w:val="22"/>
        </w:rPr>
        <w:t xml:space="preserve">ierownika </w:t>
      </w:r>
      <w:r w:rsidR="00D17BD7">
        <w:rPr>
          <w:sz w:val="22"/>
          <w:szCs w:val="22"/>
        </w:rPr>
        <w:t>B</w:t>
      </w:r>
      <w:r w:rsidRPr="00F8335B">
        <w:rPr>
          <w:sz w:val="22"/>
          <w:szCs w:val="22"/>
        </w:rPr>
        <w:t>udowy traktowana będzie jako przyczyna zależna od Wykonawcy i nie będzie stanowiła podstawy zmiany terminu zakończenia robót</w:t>
      </w:r>
      <w:r w:rsidR="001B7D3E">
        <w:rPr>
          <w:sz w:val="22"/>
          <w:szCs w:val="22"/>
        </w:rPr>
        <w:t>;</w:t>
      </w:r>
    </w:p>
    <w:p w14:paraId="31FD1AB6" w14:textId="08D64E16" w:rsidR="0058155F" w:rsidRPr="00F8335B" w:rsidRDefault="0058155F" w:rsidP="0058155F">
      <w:pPr>
        <w:numPr>
          <w:ilvl w:val="0"/>
          <w:numId w:val="2"/>
        </w:numPr>
        <w:tabs>
          <w:tab w:val="clear" w:pos="460"/>
          <w:tab w:val="left" w:pos="851"/>
          <w:tab w:val="left" w:pos="993"/>
        </w:tabs>
        <w:autoSpaceDE/>
        <w:adjustRightInd/>
        <w:spacing w:after="60"/>
        <w:ind w:left="851" w:right="-85" w:hanging="425"/>
        <w:jc w:val="both"/>
        <w:rPr>
          <w:sz w:val="22"/>
          <w:szCs w:val="22"/>
        </w:rPr>
      </w:pPr>
      <w:r w:rsidRPr="00F8335B">
        <w:rPr>
          <w:sz w:val="22"/>
          <w:szCs w:val="22"/>
        </w:rPr>
        <w:t>wykonania dokumentacji powykonawczej</w:t>
      </w:r>
      <w:r w:rsidR="001B7D3E">
        <w:rPr>
          <w:sz w:val="22"/>
          <w:szCs w:val="22"/>
        </w:rPr>
        <w:t>;</w:t>
      </w:r>
    </w:p>
    <w:p w14:paraId="55F6964D" w14:textId="207E5C5D" w:rsidR="0058155F" w:rsidRPr="00F8335B" w:rsidRDefault="0058155F" w:rsidP="0058155F">
      <w:pPr>
        <w:numPr>
          <w:ilvl w:val="0"/>
          <w:numId w:val="2"/>
        </w:numPr>
        <w:tabs>
          <w:tab w:val="clear" w:pos="460"/>
          <w:tab w:val="left" w:pos="851"/>
          <w:tab w:val="left" w:pos="993"/>
        </w:tabs>
        <w:autoSpaceDE/>
        <w:adjustRightInd/>
        <w:spacing w:after="60"/>
        <w:ind w:left="851" w:right="-85" w:hanging="425"/>
        <w:jc w:val="both"/>
        <w:rPr>
          <w:sz w:val="22"/>
          <w:szCs w:val="22"/>
        </w:rPr>
      </w:pPr>
      <w:r w:rsidRPr="00F8335B">
        <w:rPr>
          <w:sz w:val="22"/>
          <w:szCs w:val="22"/>
        </w:rPr>
        <w:t xml:space="preserve">poniesienia wszystkich kosztów związanych z wywozem nadmiaru gruntu i dostarczaniem materiału do wykonania </w:t>
      </w:r>
      <w:proofErr w:type="spellStart"/>
      <w:r w:rsidRPr="00F8335B">
        <w:rPr>
          <w:sz w:val="22"/>
          <w:szCs w:val="22"/>
        </w:rPr>
        <w:t>obsypki</w:t>
      </w:r>
      <w:proofErr w:type="spellEnd"/>
      <w:r w:rsidRPr="00F8335B">
        <w:rPr>
          <w:sz w:val="22"/>
          <w:szCs w:val="22"/>
        </w:rPr>
        <w:t xml:space="preserve"> strefy ochronnej rury</w:t>
      </w:r>
      <w:r w:rsidR="001B7D3E">
        <w:rPr>
          <w:sz w:val="22"/>
          <w:szCs w:val="22"/>
        </w:rPr>
        <w:t>;</w:t>
      </w:r>
      <w:r w:rsidRPr="00F8335B">
        <w:rPr>
          <w:sz w:val="22"/>
          <w:szCs w:val="22"/>
        </w:rPr>
        <w:t xml:space="preserve"> </w:t>
      </w:r>
    </w:p>
    <w:p w14:paraId="6E945836" w14:textId="1C406ED2" w:rsidR="003F3D37" w:rsidRPr="009100D9" w:rsidRDefault="003A76E8" w:rsidP="009100D9">
      <w:pPr>
        <w:numPr>
          <w:ilvl w:val="0"/>
          <w:numId w:val="2"/>
        </w:numPr>
        <w:tabs>
          <w:tab w:val="clear" w:pos="460"/>
          <w:tab w:val="left" w:pos="851"/>
          <w:tab w:val="left" w:pos="993"/>
        </w:tabs>
        <w:autoSpaceDE/>
        <w:adjustRightInd/>
        <w:spacing w:after="60"/>
        <w:ind w:left="851" w:right="-85" w:hanging="425"/>
        <w:jc w:val="both"/>
        <w:rPr>
          <w:sz w:val="22"/>
          <w:szCs w:val="22"/>
        </w:rPr>
      </w:pPr>
      <w:r>
        <w:rPr>
          <w:sz w:val="22"/>
          <w:szCs w:val="22"/>
        </w:rPr>
        <w:t xml:space="preserve">dla zakresu MPWiK: </w:t>
      </w:r>
      <w:r w:rsidR="0058155F" w:rsidRPr="00F8335B">
        <w:rPr>
          <w:sz w:val="22"/>
          <w:szCs w:val="22"/>
        </w:rPr>
        <w:t>poniesienia wszystkich kosztów związanych z demontażem elementów sieci</w:t>
      </w:r>
      <w:r>
        <w:rPr>
          <w:sz w:val="22"/>
          <w:szCs w:val="22"/>
        </w:rPr>
        <w:t xml:space="preserve"> wod.-kan.</w:t>
      </w:r>
      <w:r w:rsidR="0058155F" w:rsidRPr="00F8335B">
        <w:rPr>
          <w:sz w:val="22"/>
          <w:szCs w:val="22"/>
        </w:rPr>
        <w:t xml:space="preserve"> przewidzianych do likwidacji. Zdemontowane (zasuwy, hydranty, skrzynki uliczne, etc.) należy protokolarnie w obecności Inspektora Nadzoru przekazać do MPWiK</w:t>
      </w:r>
      <w:r w:rsidR="001B7D3E">
        <w:rPr>
          <w:sz w:val="22"/>
          <w:szCs w:val="22"/>
        </w:rPr>
        <w:t>;</w:t>
      </w:r>
    </w:p>
    <w:p w14:paraId="5E8EC093" w14:textId="49933046" w:rsidR="00A375F2" w:rsidRPr="00A375F2" w:rsidRDefault="00A375F2" w:rsidP="00A375F2">
      <w:pPr>
        <w:numPr>
          <w:ilvl w:val="0"/>
          <w:numId w:val="2"/>
        </w:numPr>
        <w:tabs>
          <w:tab w:val="clear" w:pos="460"/>
          <w:tab w:val="left" w:pos="851"/>
          <w:tab w:val="left" w:pos="993"/>
        </w:tabs>
        <w:autoSpaceDE/>
        <w:adjustRightInd/>
        <w:spacing w:after="60"/>
        <w:ind w:left="851" w:right="-85" w:hanging="425"/>
        <w:jc w:val="both"/>
        <w:rPr>
          <w:sz w:val="22"/>
          <w:szCs w:val="22"/>
        </w:rPr>
      </w:pPr>
      <w:r>
        <w:rPr>
          <w:sz w:val="22"/>
          <w:szCs w:val="22"/>
        </w:rPr>
        <w:t>wyniesienie</w:t>
      </w:r>
      <w:r w:rsidRPr="00A375F2">
        <w:rPr>
          <w:sz w:val="22"/>
          <w:szCs w:val="22"/>
        </w:rPr>
        <w:t xml:space="preserve"> </w:t>
      </w:r>
      <w:r>
        <w:rPr>
          <w:sz w:val="22"/>
          <w:szCs w:val="22"/>
        </w:rPr>
        <w:t xml:space="preserve">wszystkich </w:t>
      </w:r>
      <w:r w:rsidRPr="00A375F2">
        <w:rPr>
          <w:sz w:val="22"/>
          <w:szCs w:val="22"/>
        </w:rPr>
        <w:t>urządzeń do nowej rzędnej niwelety drogi, chodnika, ścieżki rowerowej. Z uwagi na powyższe Wykonawca, ma obowiązek zgłoszenia do właścicieli sieci gotowości do odbioru robót drogowych pod kątem weryfikacji wyniesienia wszystkich urządzeń, w terminie 3 dni roboczych od dnia zakończenia robót. Wykonawca ponosi koszty wyniesienia oraz usunięcia ewentualnych uszkodzeń infrastruktury</w:t>
      </w:r>
      <w:r>
        <w:rPr>
          <w:sz w:val="22"/>
          <w:szCs w:val="22"/>
        </w:rPr>
        <w:t>;</w:t>
      </w:r>
    </w:p>
    <w:p w14:paraId="2082F750" w14:textId="3AF65591" w:rsidR="00A375F2" w:rsidRPr="003A6235" w:rsidRDefault="003A76E8" w:rsidP="00A375F2">
      <w:pPr>
        <w:numPr>
          <w:ilvl w:val="0"/>
          <w:numId w:val="2"/>
        </w:numPr>
        <w:tabs>
          <w:tab w:val="clear" w:pos="460"/>
          <w:tab w:val="left" w:pos="851"/>
          <w:tab w:val="left" w:pos="993"/>
        </w:tabs>
        <w:autoSpaceDE/>
        <w:adjustRightInd/>
        <w:spacing w:after="60"/>
        <w:ind w:left="851" w:right="-85" w:hanging="425"/>
        <w:jc w:val="both"/>
        <w:rPr>
          <w:sz w:val="22"/>
          <w:szCs w:val="22"/>
        </w:rPr>
      </w:pPr>
      <w:r>
        <w:rPr>
          <w:sz w:val="22"/>
          <w:szCs w:val="22"/>
        </w:rPr>
        <w:t xml:space="preserve">dla zakresu Miasta Leszna: </w:t>
      </w:r>
      <w:r w:rsidR="00A375F2" w:rsidRPr="00A375F2">
        <w:rPr>
          <w:sz w:val="22"/>
          <w:szCs w:val="22"/>
        </w:rPr>
        <w:t xml:space="preserve">poniesienia wszystkich kosztów związanych z demontażem elementów sieci przewidzianych do likwidacji. Zdemontowane </w:t>
      </w:r>
      <w:r>
        <w:rPr>
          <w:sz w:val="22"/>
          <w:szCs w:val="22"/>
        </w:rPr>
        <w:t>elementy</w:t>
      </w:r>
      <w:r w:rsidR="00A375F2" w:rsidRPr="00A375F2">
        <w:rPr>
          <w:sz w:val="22"/>
          <w:szCs w:val="22"/>
        </w:rPr>
        <w:t xml:space="preserve"> należy protokolarnie</w:t>
      </w:r>
      <w:r w:rsidR="00411760">
        <w:rPr>
          <w:sz w:val="22"/>
          <w:szCs w:val="22"/>
        </w:rPr>
        <w:t>,</w:t>
      </w:r>
      <w:r w:rsidR="00A375F2" w:rsidRPr="00A375F2">
        <w:rPr>
          <w:sz w:val="22"/>
          <w:szCs w:val="22"/>
        </w:rPr>
        <w:t xml:space="preserve"> w obecności Inspektora Nadzoru przekazać do </w:t>
      </w:r>
      <w:r w:rsidR="00C90632">
        <w:rPr>
          <w:sz w:val="22"/>
          <w:szCs w:val="22"/>
        </w:rPr>
        <w:t xml:space="preserve">właścicieli </w:t>
      </w:r>
      <w:r w:rsidR="00C90632" w:rsidRPr="003A6235">
        <w:rPr>
          <w:sz w:val="22"/>
          <w:szCs w:val="22"/>
        </w:rPr>
        <w:t>sieci (jeżeli takie mają wymagania</w:t>
      </w:r>
      <w:r w:rsidR="009100D9" w:rsidRPr="003A6235">
        <w:rPr>
          <w:sz w:val="22"/>
          <w:szCs w:val="22"/>
        </w:rPr>
        <w:t>)</w:t>
      </w:r>
      <w:r w:rsidR="00A375F2" w:rsidRPr="003A6235">
        <w:rPr>
          <w:sz w:val="22"/>
          <w:szCs w:val="22"/>
        </w:rPr>
        <w:t>,</w:t>
      </w:r>
    </w:p>
    <w:p w14:paraId="667F88A6" w14:textId="7AECA6A3" w:rsidR="004717C4" w:rsidRPr="000805C4" w:rsidRDefault="00436B6D" w:rsidP="005159F3">
      <w:pPr>
        <w:numPr>
          <w:ilvl w:val="0"/>
          <w:numId w:val="2"/>
        </w:numPr>
        <w:tabs>
          <w:tab w:val="clear" w:pos="460"/>
          <w:tab w:val="left" w:pos="851"/>
          <w:tab w:val="left" w:pos="993"/>
        </w:tabs>
        <w:autoSpaceDE/>
        <w:adjustRightInd/>
        <w:spacing w:after="60"/>
        <w:ind w:left="851" w:right="-85" w:hanging="425"/>
        <w:jc w:val="both"/>
        <w:rPr>
          <w:sz w:val="22"/>
          <w:szCs w:val="22"/>
        </w:rPr>
      </w:pPr>
      <w:r w:rsidRPr="003A6235">
        <w:rPr>
          <w:sz w:val="22"/>
          <w:szCs w:val="22"/>
        </w:rPr>
        <w:t xml:space="preserve">wykonanie </w:t>
      </w:r>
      <w:r w:rsidR="004717C4" w:rsidRPr="003A6235">
        <w:rPr>
          <w:sz w:val="22"/>
          <w:szCs w:val="22"/>
        </w:rPr>
        <w:t>próby wodnej szczelności na wykonanych o</w:t>
      </w:r>
      <w:r w:rsidRPr="003A6235">
        <w:rPr>
          <w:sz w:val="22"/>
          <w:szCs w:val="22"/>
        </w:rPr>
        <w:t>dcinkach kanalizacji deszczowej i</w:t>
      </w:r>
      <w:r w:rsidRPr="000805C4">
        <w:rPr>
          <w:sz w:val="22"/>
          <w:szCs w:val="22"/>
        </w:rPr>
        <w:t xml:space="preserve"> zbiornikach retencyjnych;</w:t>
      </w:r>
    </w:p>
    <w:p w14:paraId="45AA2A3C" w14:textId="48003566" w:rsidR="004717C4" w:rsidRPr="004717C4" w:rsidRDefault="004717C4" w:rsidP="005159F3">
      <w:pPr>
        <w:numPr>
          <w:ilvl w:val="0"/>
          <w:numId w:val="2"/>
        </w:numPr>
        <w:tabs>
          <w:tab w:val="clear" w:pos="460"/>
          <w:tab w:val="left" w:pos="851"/>
          <w:tab w:val="left" w:pos="993"/>
        </w:tabs>
        <w:autoSpaceDE/>
        <w:adjustRightInd/>
        <w:spacing w:after="60"/>
        <w:ind w:left="851" w:right="-85" w:hanging="425"/>
        <w:jc w:val="both"/>
        <w:rPr>
          <w:sz w:val="22"/>
          <w:szCs w:val="22"/>
        </w:rPr>
      </w:pPr>
      <w:r w:rsidRPr="004717C4">
        <w:rPr>
          <w:sz w:val="22"/>
          <w:szCs w:val="22"/>
        </w:rPr>
        <w:lastRenderedPageBreak/>
        <w:t>pokrycia kosztów każdorazowego wyłączenia i włączenia odcink</w:t>
      </w:r>
      <w:r w:rsidR="00436B6D">
        <w:rPr>
          <w:sz w:val="22"/>
          <w:szCs w:val="22"/>
        </w:rPr>
        <w:t>ów</w:t>
      </w:r>
      <w:r w:rsidRPr="004717C4">
        <w:rPr>
          <w:sz w:val="22"/>
          <w:szCs w:val="22"/>
        </w:rPr>
        <w:t xml:space="preserve"> sieci</w:t>
      </w:r>
      <w:r w:rsidR="00A51962">
        <w:rPr>
          <w:sz w:val="22"/>
          <w:szCs w:val="22"/>
        </w:rPr>
        <w:t>;</w:t>
      </w:r>
    </w:p>
    <w:p w14:paraId="2C232926" w14:textId="77777777" w:rsidR="00121BF3" w:rsidRDefault="00C457E8" w:rsidP="005159F3">
      <w:pPr>
        <w:numPr>
          <w:ilvl w:val="0"/>
          <w:numId w:val="2"/>
        </w:numPr>
        <w:tabs>
          <w:tab w:val="clear" w:pos="460"/>
          <w:tab w:val="left" w:pos="851"/>
          <w:tab w:val="left" w:pos="993"/>
        </w:tabs>
        <w:autoSpaceDE/>
        <w:adjustRightInd/>
        <w:spacing w:after="60"/>
        <w:ind w:left="851" w:right="-85" w:hanging="425"/>
        <w:jc w:val="both"/>
        <w:rPr>
          <w:sz w:val="22"/>
          <w:szCs w:val="22"/>
        </w:rPr>
      </w:pPr>
      <w:r w:rsidRPr="004717C4">
        <w:rPr>
          <w:sz w:val="22"/>
          <w:szCs w:val="22"/>
        </w:rPr>
        <w:t xml:space="preserve">ewentualne inne koszty, które </w:t>
      </w:r>
      <w:r w:rsidR="004717C4" w:rsidRPr="004717C4">
        <w:rPr>
          <w:sz w:val="22"/>
          <w:szCs w:val="22"/>
        </w:rPr>
        <w:t xml:space="preserve">według wiedzy i oceny </w:t>
      </w:r>
      <w:r w:rsidRPr="004717C4">
        <w:rPr>
          <w:sz w:val="22"/>
          <w:szCs w:val="22"/>
        </w:rPr>
        <w:t xml:space="preserve">Wykonawcy </w:t>
      </w:r>
      <w:r w:rsidR="004717C4" w:rsidRPr="004717C4">
        <w:rPr>
          <w:sz w:val="22"/>
          <w:szCs w:val="22"/>
        </w:rPr>
        <w:t xml:space="preserve">(dokonanej z najwyższą, profesjonalną starannością) </w:t>
      </w:r>
      <w:r w:rsidRPr="004717C4">
        <w:rPr>
          <w:sz w:val="22"/>
          <w:szCs w:val="22"/>
        </w:rPr>
        <w:t>trzeba ponieść w związku z realizacją zamówienia;</w:t>
      </w:r>
    </w:p>
    <w:p w14:paraId="5BEE591D" w14:textId="4F4BA5D3" w:rsidR="00C457E8" w:rsidRPr="001B7D3E" w:rsidRDefault="00C457E8" w:rsidP="005159F3">
      <w:pPr>
        <w:numPr>
          <w:ilvl w:val="0"/>
          <w:numId w:val="2"/>
        </w:numPr>
        <w:tabs>
          <w:tab w:val="clear" w:pos="460"/>
          <w:tab w:val="left" w:pos="851"/>
          <w:tab w:val="left" w:pos="993"/>
        </w:tabs>
        <w:autoSpaceDE/>
        <w:adjustRightInd/>
        <w:spacing w:after="60"/>
        <w:ind w:left="851" w:right="-85" w:hanging="425"/>
        <w:jc w:val="both"/>
        <w:rPr>
          <w:sz w:val="22"/>
          <w:szCs w:val="22"/>
        </w:rPr>
      </w:pPr>
      <w:r w:rsidRPr="001B7D3E">
        <w:rPr>
          <w:sz w:val="22"/>
          <w:szCs w:val="22"/>
        </w:rPr>
        <w:t xml:space="preserve">Zamawiający wymaga udzielenia przez Wykonawcę gwarancji jakości i rękojmi na wykonane roboty i wbudowane materiały, wyroby i urządzenia na zasadach opisanych </w:t>
      </w:r>
      <w:r w:rsidR="00DF2AFB" w:rsidRPr="001B7D3E">
        <w:rPr>
          <w:sz w:val="22"/>
          <w:szCs w:val="22"/>
        </w:rPr>
        <w:br/>
      </w:r>
      <w:r w:rsidRPr="001B7D3E">
        <w:rPr>
          <w:sz w:val="22"/>
          <w:szCs w:val="22"/>
        </w:rPr>
        <w:t>w Rozdziale 13 ust. 1 pkt 2) SIWZ</w:t>
      </w:r>
      <w:r w:rsidR="004717C4" w:rsidRPr="001B7D3E">
        <w:rPr>
          <w:sz w:val="22"/>
          <w:szCs w:val="22"/>
        </w:rPr>
        <w:t xml:space="preserve"> i w projekcie umowy, stanowiącym </w:t>
      </w:r>
      <w:r w:rsidR="00DF2AFB" w:rsidRPr="001B7D3E">
        <w:rPr>
          <w:b/>
          <w:bCs/>
          <w:sz w:val="22"/>
          <w:szCs w:val="22"/>
        </w:rPr>
        <w:t>Z</w:t>
      </w:r>
      <w:r w:rsidR="004717C4" w:rsidRPr="001B7D3E">
        <w:rPr>
          <w:b/>
          <w:bCs/>
          <w:sz w:val="22"/>
          <w:szCs w:val="22"/>
        </w:rPr>
        <w:t xml:space="preserve">ałącznik nr </w:t>
      </w:r>
      <w:r w:rsidR="00DF2AFB" w:rsidRPr="001B7D3E">
        <w:rPr>
          <w:b/>
          <w:bCs/>
          <w:sz w:val="22"/>
          <w:szCs w:val="22"/>
        </w:rPr>
        <w:t>7</w:t>
      </w:r>
      <w:r w:rsidR="005D1C4C" w:rsidRPr="001B7D3E">
        <w:rPr>
          <w:b/>
          <w:bCs/>
          <w:sz w:val="22"/>
          <w:szCs w:val="22"/>
        </w:rPr>
        <w:t>a i 7b</w:t>
      </w:r>
      <w:r w:rsidR="004717C4" w:rsidRPr="001B7D3E">
        <w:rPr>
          <w:b/>
          <w:bCs/>
          <w:sz w:val="22"/>
          <w:szCs w:val="22"/>
        </w:rPr>
        <w:t xml:space="preserve"> do SIWZ</w:t>
      </w:r>
      <w:r w:rsidR="004717C4" w:rsidRPr="001B7D3E">
        <w:rPr>
          <w:sz w:val="22"/>
          <w:szCs w:val="22"/>
        </w:rPr>
        <w:t>.</w:t>
      </w:r>
    </w:p>
    <w:p w14:paraId="61DDA438" w14:textId="1DC67C3A" w:rsidR="00C457E8" w:rsidRPr="000B1924" w:rsidRDefault="00C457E8" w:rsidP="005159F3">
      <w:pPr>
        <w:tabs>
          <w:tab w:val="left" w:pos="851"/>
        </w:tabs>
        <w:spacing w:after="60"/>
        <w:ind w:left="851" w:hanging="425"/>
        <w:jc w:val="both"/>
        <w:rPr>
          <w:b/>
          <w:bCs/>
          <w:sz w:val="22"/>
          <w:szCs w:val="22"/>
        </w:rPr>
      </w:pPr>
      <w:r w:rsidRPr="000B1924">
        <w:rPr>
          <w:b/>
          <w:bCs/>
          <w:sz w:val="22"/>
          <w:szCs w:val="22"/>
        </w:rPr>
        <w:tab/>
        <w:t xml:space="preserve">Udzielona przez Wykonawcę gwarancja jakości i rękojmia nie może uniemożliwiać Zamawiającemu oraz innym podmiotom (za zgodą Zamawiającego) realizacji nowych zadań inwestycyjnych, w szczególności: budowy przyłączy, modernizacji sieci, usunięcia awarii, zmiany oznakowania, montażu urządzeń itp. Zamawiający zobowiązuje się każdorazowo, przed dokonaniem jakichkolwiek robót na obiekcie objętym niniejszym zamówieniem publicznym, do poinformowania Wykonawcy </w:t>
      </w:r>
      <w:r w:rsidR="00E41D4C">
        <w:rPr>
          <w:b/>
          <w:bCs/>
          <w:sz w:val="22"/>
          <w:szCs w:val="22"/>
        </w:rPr>
        <w:br/>
      </w:r>
      <w:r w:rsidRPr="000B1924">
        <w:rPr>
          <w:b/>
          <w:bCs/>
          <w:sz w:val="22"/>
          <w:szCs w:val="22"/>
        </w:rPr>
        <w:t>o rodzaju robót i terminie ich realizacji. Wykonawca ma prawo uczestniczyć w trakcie realizacji robót i prowadzić nadzór. Za te czynności Wykonawca nie może żądać od Zamawiającego wynagrodzenia.</w:t>
      </w:r>
    </w:p>
    <w:p w14:paraId="0EF1EDC2" w14:textId="77777777" w:rsidR="00C457E8" w:rsidRDefault="00C457E8" w:rsidP="00161FA7">
      <w:pPr>
        <w:tabs>
          <w:tab w:val="left" w:pos="851"/>
        </w:tabs>
        <w:spacing w:after="60"/>
        <w:ind w:left="850" w:hanging="425"/>
        <w:jc w:val="both"/>
        <w:rPr>
          <w:b/>
          <w:bCs/>
          <w:sz w:val="22"/>
          <w:szCs w:val="22"/>
        </w:rPr>
      </w:pPr>
      <w:r w:rsidRPr="000B1924">
        <w:rPr>
          <w:b/>
          <w:bCs/>
          <w:sz w:val="22"/>
          <w:szCs w:val="22"/>
        </w:rPr>
        <w:tab/>
        <w:t xml:space="preserve">W przypadku wystąpienia, w okresie obowiązywania gwarancji, konieczności wykonania napraw niezaliczanych do napraw gwarancyjnych (w szczególności wynikających z powodu działań osób trzecich), Wykonawca uprawnia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wynikających z udzielonej gwarancji. </w:t>
      </w:r>
    </w:p>
    <w:p w14:paraId="11C7F232" w14:textId="41B4B6C0" w:rsidR="002E1A6C" w:rsidRDefault="009B4E91" w:rsidP="00436B6D">
      <w:pPr>
        <w:numPr>
          <w:ilvl w:val="0"/>
          <w:numId w:val="2"/>
        </w:numPr>
        <w:tabs>
          <w:tab w:val="clear" w:pos="460"/>
          <w:tab w:val="left" w:pos="851"/>
          <w:tab w:val="left" w:pos="993"/>
        </w:tabs>
        <w:autoSpaceDE/>
        <w:adjustRightInd/>
        <w:spacing w:after="60"/>
        <w:ind w:left="851" w:right="-85" w:hanging="425"/>
        <w:jc w:val="both"/>
        <w:rPr>
          <w:sz w:val="22"/>
          <w:szCs w:val="22"/>
        </w:rPr>
      </w:pPr>
      <w:r>
        <w:rPr>
          <w:sz w:val="22"/>
          <w:szCs w:val="22"/>
        </w:rPr>
        <w:t xml:space="preserve">Na czas realizacji </w:t>
      </w:r>
      <w:r w:rsidR="008815EC">
        <w:rPr>
          <w:sz w:val="22"/>
          <w:szCs w:val="22"/>
        </w:rPr>
        <w:t>E</w:t>
      </w:r>
      <w:r>
        <w:rPr>
          <w:sz w:val="22"/>
          <w:szCs w:val="22"/>
        </w:rPr>
        <w:t>tapu 1 w</w:t>
      </w:r>
      <w:r w:rsidR="00436B6D">
        <w:rPr>
          <w:sz w:val="22"/>
          <w:szCs w:val="22"/>
        </w:rPr>
        <w:t xml:space="preserve">ykonanie tymczasowej drogi łączącej ul. Fabryczną z ul. Magazynową, zlokalizowanej na działkach </w:t>
      </w:r>
      <w:bookmarkStart w:id="6" w:name="_Hlk46408222"/>
      <w:r w:rsidR="00436B6D">
        <w:rPr>
          <w:sz w:val="22"/>
          <w:szCs w:val="22"/>
        </w:rPr>
        <w:t xml:space="preserve">nr: </w:t>
      </w:r>
      <w:r w:rsidR="00AC27A3">
        <w:rPr>
          <w:sz w:val="22"/>
          <w:szCs w:val="22"/>
        </w:rPr>
        <w:t>27/11,</w:t>
      </w:r>
      <w:r w:rsidR="002E1A6C">
        <w:rPr>
          <w:sz w:val="22"/>
          <w:szCs w:val="22"/>
        </w:rPr>
        <w:t xml:space="preserve"> 27/10, 27/9, 27/8 i 28/2,</w:t>
      </w:r>
      <w:r w:rsidR="00AC27A3">
        <w:rPr>
          <w:sz w:val="22"/>
          <w:szCs w:val="22"/>
        </w:rPr>
        <w:t xml:space="preserve"> ark. m. 11</w:t>
      </w:r>
      <w:bookmarkEnd w:id="6"/>
      <w:r w:rsidR="00436B6D">
        <w:rPr>
          <w:sz w:val="22"/>
          <w:szCs w:val="22"/>
        </w:rPr>
        <w:t xml:space="preserve"> </w:t>
      </w:r>
      <w:r>
        <w:rPr>
          <w:sz w:val="22"/>
          <w:szCs w:val="22"/>
        </w:rPr>
        <w:t xml:space="preserve">zgodnie </w:t>
      </w:r>
      <w:r w:rsidRPr="004677DE">
        <w:rPr>
          <w:sz w:val="22"/>
          <w:szCs w:val="22"/>
        </w:rPr>
        <w:t xml:space="preserve">z </w:t>
      </w:r>
      <w:r w:rsidRPr="004677DE">
        <w:rPr>
          <w:b/>
          <w:bCs/>
          <w:sz w:val="22"/>
          <w:szCs w:val="22"/>
        </w:rPr>
        <w:t xml:space="preserve">Załącznikiem nr </w:t>
      </w:r>
      <w:r w:rsidR="002E1A6C" w:rsidRPr="004677DE">
        <w:rPr>
          <w:b/>
          <w:bCs/>
          <w:sz w:val="22"/>
          <w:szCs w:val="22"/>
        </w:rPr>
        <w:t>10</w:t>
      </w:r>
      <w:r w:rsidRPr="004677DE">
        <w:rPr>
          <w:b/>
          <w:bCs/>
          <w:sz w:val="22"/>
          <w:szCs w:val="22"/>
        </w:rPr>
        <w:t xml:space="preserve"> do</w:t>
      </w:r>
      <w:r w:rsidR="00100E40" w:rsidRPr="004677DE">
        <w:rPr>
          <w:b/>
          <w:bCs/>
          <w:sz w:val="22"/>
          <w:szCs w:val="22"/>
        </w:rPr>
        <w:t xml:space="preserve"> </w:t>
      </w:r>
      <w:r w:rsidRPr="004677DE">
        <w:rPr>
          <w:b/>
          <w:bCs/>
          <w:sz w:val="22"/>
          <w:szCs w:val="22"/>
        </w:rPr>
        <w:t>SIWZ</w:t>
      </w:r>
      <w:r w:rsidR="00436B6D" w:rsidRPr="004677DE">
        <w:rPr>
          <w:sz w:val="22"/>
          <w:szCs w:val="22"/>
        </w:rPr>
        <w:t>.</w:t>
      </w:r>
      <w:r w:rsidR="00635B93" w:rsidRPr="004677DE">
        <w:rPr>
          <w:sz w:val="22"/>
          <w:szCs w:val="22"/>
        </w:rPr>
        <w:t xml:space="preserve"> Tymczasowa</w:t>
      </w:r>
      <w:r w:rsidR="00635B93" w:rsidRPr="00635B93">
        <w:rPr>
          <w:sz w:val="22"/>
          <w:szCs w:val="22"/>
        </w:rPr>
        <w:t xml:space="preserve"> droga dojazdowa służyć będzie do obsługi komunikacyjnej nieruchomości zlokalizowanych przy ul. Magazynowej w czasie przebudowy skrzyżowania ul. Fabrycznej z ul. Magazynową na rondo</w:t>
      </w:r>
      <w:r w:rsidR="00635B93">
        <w:rPr>
          <w:sz w:val="22"/>
          <w:szCs w:val="22"/>
        </w:rPr>
        <w:t>.</w:t>
      </w:r>
    </w:p>
    <w:p w14:paraId="5C33D159" w14:textId="3B71A4B1" w:rsidR="00436B6D" w:rsidRDefault="00436B6D" w:rsidP="00BE634D">
      <w:pPr>
        <w:tabs>
          <w:tab w:val="left" w:pos="851"/>
          <w:tab w:val="left" w:pos="993"/>
        </w:tabs>
        <w:autoSpaceDE/>
        <w:adjustRightInd/>
        <w:spacing w:after="60"/>
        <w:ind w:left="851" w:right="-85"/>
        <w:jc w:val="both"/>
        <w:rPr>
          <w:sz w:val="22"/>
          <w:szCs w:val="22"/>
        </w:rPr>
      </w:pPr>
      <w:r>
        <w:rPr>
          <w:sz w:val="22"/>
          <w:szCs w:val="22"/>
        </w:rPr>
        <w:t>Warunki dla drogi tymczasowej:</w:t>
      </w:r>
    </w:p>
    <w:p w14:paraId="1C6EEDA1" w14:textId="4E57E35B" w:rsidR="00436B6D" w:rsidRPr="002E1A6C" w:rsidRDefault="002E1A6C" w:rsidP="003A552C">
      <w:pPr>
        <w:pStyle w:val="Akapitzlist"/>
        <w:numPr>
          <w:ilvl w:val="0"/>
          <w:numId w:val="69"/>
        </w:numPr>
        <w:tabs>
          <w:tab w:val="left" w:pos="1701"/>
        </w:tabs>
        <w:spacing w:after="60"/>
        <w:ind w:left="1702" w:hanging="284"/>
        <w:jc w:val="both"/>
        <w:rPr>
          <w:bCs/>
          <w:sz w:val="22"/>
          <w:szCs w:val="22"/>
        </w:rPr>
      </w:pPr>
      <w:r w:rsidRPr="002E1A6C">
        <w:rPr>
          <w:bCs/>
          <w:sz w:val="22"/>
          <w:szCs w:val="22"/>
        </w:rPr>
        <w:t>konstrukcja drogi tymczasowej: na podbudowie z kamienia łamanego i nawierzchni z destruktu asfaltowego z powierzchniowym utwardzeniem nawierzchni emulsją asfaltową i grysem kamiennym. Materiał</w:t>
      </w:r>
      <w:r w:rsidR="00A57498">
        <w:rPr>
          <w:bCs/>
          <w:sz w:val="22"/>
          <w:szCs w:val="22"/>
        </w:rPr>
        <w:t>y</w:t>
      </w:r>
      <w:r>
        <w:rPr>
          <w:bCs/>
          <w:sz w:val="22"/>
          <w:szCs w:val="22"/>
        </w:rPr>
        <w:t xml:space="preserve"> </w:t>
      </w:r>
      <w:r w:rsidRPr="002E1A6C">
        <w:rPr>
          <w:bCs/>
          <w:sz w:val="22"/>
          <w:szCs w:val="22"/>
        </w:rPr>
        <w:t xml:space="preserve"> do budowy przedmiotowej drogi</w:t>
      </w:r>
      <w:r w:rsidR="005D1C4C">
        <w:rPr>
          <w:bCs/>
          <w:sz w:val="22"/>
          <w:szCs w:val="22"/>
        </w:rPr>
        <w:t>:</w:t>
      </w:r>
      <w:r w:rsidRPr="002E1A6C">
        <w:rPr>
          <w:bCs/>
          <w:sz w:val="22"/>
          <w:szCs w:val="22"/>
        </w:rPr>
        <w:t xml:space="preserve"> </w:t>
      </w:r>
      <w:r w:rsidR="00A57498">
        <w:rPr>
          <w:bCs/>
          <w:sz w:val="22"/>
          <w:szCs w:val="22"/>
        </w:rPr>
        <w:t xml:space="preserve">kamień </w:t>
      </w:r>
      <w:r w:rsidR="005D1C4C">
        <w:rPr>
          <w:bCs/>
          <w:sz w:val="22"/>
          <w:szCs w:val="22"/>
        </w:rPr>
        <w:t xml:space="preserve">łamany </w:t>
      </w:r>
      <w:r w:rsidR="00A57498">
        <w:rPr>
          <w:bCs/>
          <w:sz w:val="22"/>
          <w:szCs w:val="22"/>
        </w:rPr>
        <w:t>oraz destrukt</w:t>
      </w:r>
      <w:r w:rsidR="005D1C4C">
        <w:rPr>
          <w:bCs/>
          <w:sz w:val="22"/>
          <w:szCs w:val="22"/>
        </w:rPr>
        <w:t xml:space="preserve"> asfaltowy,</w:t>
      </w:r>
      <w:r w:rsidR="00A57498">
        <w:rPr>
          <w:bCs/>
          <w:sz w:val="22"/>
          <w:szCs w:val="22"/>
        </w:rPr>
        <w:t xml:space="preserve"> </w:t>
      </w:r>
      <w:r w:rsidRPr="002E1A6C">
        <w:rPr>
          <w:bCs/>
          <w:sz w:val="22"/>
          <w:szCs w:val="22"/>
        </w:rPr>
        <w:t xml:space="preserve">zostaną </w:t>
      </w:r>
      <w:r>
        <w:rPr>
          <w:bCs/>
          <w:sz w:val="22"/>
          <w:szCs w:val="22"/>
        </w:rPr>
        <w:t>zapewnione przez Zamawiającego</w:t>
      </w:r>
      <w:r w:rsidR="00A57498">
        <w:rPr>
          <w:bCs/>
          <w:sz w:val="22"/>
          <w:szCs w:val="22"/>
        </w:rPr>
        <w:t>.</w:t>
      </w:r>
      <w:r>
        <w:rPr>
          <w:bCs/>
          <w:sz w:val="22"/>
          <w:szCs w:val="22"/>
        </w:rPr>
        <w:t xml:space="preserve"> Wykonawca zobowiązany będzie załadować i przewieźć materiał</w:t>
      </w:r>
      <w:r w:rsidR="00A57498">
        <w:rPr>
          <w:bCs/>
          <w:sz w:val="22"/>
          <w:szCs w:val="22"/>
        </w:rPr>
        <w:t xml:space="preserve">y z miejsca ich składowania </w:t>
      </w:r>
      <w:r>
        <w:rPr>
          <w:bCs/>
          <w:sz w:val="22"/>
          <w:szCs w:val="22"/>
        </w:rPr>
        <w:t>na plac budowy.</w:t>
      </w:r>
      <w:r w:rsidR="00A57498">
        <w:rPr>
          <w:bCs/>
          <w:sz w:val="22"/>
          <w:szCs w:val="22"/>
        </w:rPr>
        <w:t xml:space="preserve"> </w:t>
      </w:r>
      <w:r w:rsidR="005D1C4C">
        <w:rPr>
          <w:bCs/>
          <w:sz w:val="22"/>
          <w:szCs w:val="22"/>
        </w:rPr>
        <w:t>Miejsce składowania materiałów zlokalizowane jest w granicach miasta Leszna.</w:t>
      </w:r>
    </w:p>
    <w:p w14:paraId="72F9B4A9" w14:textId="102EACBF" w:rsidR="00A57498" w:rsidRDefault="00A57498" w:rsidP="003A552C">
      <w:pPr>
        <w:pStyle w:val="Akapitzlist"/>
        <w:numPr>
          <w:ilvl w:val="0"/>
          <w:numId w:val="69"/>
        </w:numPr>
        <w:tabs>
          <w:tab w:val="left" w:pos="1701"/>
        </w:tabs>
        <w:spacing w:after="60"/>
        <w:ind w:left="1702" w:hanging="284"/>
        <w:jc w:val="both"/>
        <w:rPr>
          <w:bCs/>
          <w:sz w:val="22"/>
          <w:szCs w:val="22"/>
        </w:rPr>
      </w:pPr>
      <w:r>
        <w:rPr>
          <w:bCs/>
          <w:sz w:val="22"/>
          <w:szCs w:val="22"/>
        </w:rPr>
        <w:t>s</w:t>
      </w:r>
      <w:r w:rsidRPr="00A57498">
        <w:rPr>
          <w:bCs/>
          <w:sz w:val="22"/>
          <w:szCs w:val="22"/>
        </w:rPr>
        <w:t>zerokość drogi musi wynosić minimum 6 m</w:t>
      </w:r>
      <w:r>
        <w:rPr>
          <w:bCs/>
          <w:sz w:val="22"/>
          <w:szCs w:val="22"/>
        </w:rPr>
        <w:t>,</w:t>
      </w:r>
      <w:r w:rsidR="004677DE">
        <w:rPr>
          <w:bCs/>
          <w:sz w:val="22"/>
          <w:szCs w:val="22"/>
        </w:rPr>
        <w:t xml:space="preserve"> </w:t>
      </w:r>
    </w:p>
    <w:p w14:paraId="0055EEF2" w14:textId="77777777" w:rsidR="00635B93" w:rsidRDefault="00635B93" w:rsidP="003A552C">
      <w:pPr>
        <w:pStyle w:val="Akapitzlist"/>
        <w:numPr>
          <w:ilvl w:val="0"/>
          <w:numId w:val="69"/>
        </w:numPr>
        <w:tabs>
          <w:tab w:val="left" w:pos="1701"/>
        </w:tabs>
        <w:spacing w:after="60"/>
        <w:ind w:left="1702" w:hanging="284"/>
        <w:jc w:val="both"/>
        <w:rPr>
          <w:bCs/>
          <w:sz w:val="22"/>
          <w:szCs w:val="22"/>
        </w:rPr>
      </w:pPr>
      <w:r w:rsidRPr="00635B93">
        <w:rPr>
          <w:bCs/>
          <w:sz w:val="22"/>
          <w:szCs w:val="22"/>
        </w:rPr>
        <w:t>prac</w:t>
      </w:r>
      <w:r>
        <w:rPr>
          <w:bCs/>
          <w:sz w:val="22"/>
          <w:szCs w:val="22"/>
        </w:rPr>
        <w:t>e</w:t>
      </w:r>
      <w:r w:rsidRPr="00635B93">
        <w:rPr>
          <w:bCs/>
          <w:sz w:val="22"/>
          <w:szCs w:val="22"/>
        </w:rPr>
        <w:t xml:space="preserve"> związan</w:t>
      </w:r>
      <w:r>
        <w:rPr>
          <w:bCs/>
          <w:sz w:val="22"/>
          <w:szCs w:val="22"/>
        </w:rPr>
        <w:t>e</w:t>
      </w:r>
      <w:r w:rsidRPr="00635B93">
        <w:rPr>
          <w:bCs/>
          <w:sz w:val="22"/>
          <w:szCs w:val="22"/>
        </w:rPr>
        <w:t xml:space="preserve"> z budową drogi tymczasowej </w:t>
      </w:r>
      <w:r>
        <w:rPr>
          <w:bCs/>
          <w:sz w:val="22"/>
          <w:szCs w:val="22"/>
        </w:rPr>
        <w:t>należy prowadzić w</w:t>
      </w:r>
      <w:r w:rsidRPr="00635B93">
        <w:rPr>
          <w:bCs/>
          <w:sz w:val="22"/>
          <w:szCs w:val="22"/>
        </w:rPr>
        <w:t xml:space="preserve"> sposób niezakłócający prowadzenie działalności przez </w:t>
      </w:r>
      <w:r>
        <w:rPr>
          <w:bCs/>
          <w:sz w:val="22"/>
          <w:szCs w:val="22"/>
        </w:rPr>
        <w:t>firmy zlokalizowane przy ul. Magazynowej,</w:t>
      </w:r>
    </w:p>
    <w:p w14:paraId="3D9AC30B" w14:textId="04BDBDE6" w:rsidR="00635B93" w:rsidRDefault="00635B93" w:rsidP="003A552C">
      <w:pPr>
        <w:pStyle w:val="Akapitzlist"/>
        <w:numPr>
          <w:ilvl w:val="0"/>
          <w:numId w:val="69"/>
        </w:numPr>
        <w:tabs>
          <w:tab w:val="left" w:pos="1701"/>
        </w:tabs>
        <w:spacing w:after="60"/>
        <w:ind w:left="1702" w:hanging="284"/>
        <w:jc w:val="both"/>
        <w:rPr>
          <w:bCs/>
          <w:sz w:val="22"/>
          <w:szCs w:val="22"/>
        </w:rPr>
      </w:pPr>
      <w:r>
        <w:rPr>
          <w:bCs/>
          <w:sz w:val="22"/>
          <w:szCs w:val="22"/>
        </w:rPr>
        <w:t xml:space="preserve">Wykonawca zobowiązany jest do </w:t>
      </w:r>
      <w:r w:rsidRPr="00635B93">
        <w:rPr>
          <w:bCs/>
          <w:sz w:val="22"/>
          <w:szCs w:val="22"/>
        </w:rPr>
        <w:t>utrzymywani</w:t>
      </w:r>
      <w:r>
        <w:rPr>
          <w:bCs/>
          <w:sz w:val="22"/>
          <w:szCs w:val="22"/>
        </w:rPr>
        <w:t>a</w:t>
      </w:r>
      <w:r w:rsidRPr="00635B93">
        <w:rPr>
          <w:bCs/>
          <w:sz w:val="22"/>
          <w:szCs w:val="22"/>
        </w:rPr>
        <w:t xml:space="preserve"> drogi tymczasowej w stanie umożliwiającym jej prawidłowe użytkowanie</w:t>
      </w:r>
      <w:r>
        <w:rPr>
          <w:bCs/>
          <w:sz w:val="22"/>
          <w:szCs w:val="22"/>
        </w:rPr>
        <w:t>,</w:t>
      </w:r>
    </w:p>
    <w:p w14:paraId="50C8ECEA" w14:textId="41A54B57" w:rsidR="00436B6D" w:rsidRDefault="00A57498" w:rsidP="003A552C">
      <w:pPr>
        <w:pStyle w:val="Akapitzlist"/>
        <w:numPr>
          <w:ilvl w:val="0"/>
          <w:numId w:val="69"/>
        </w:numPr>
        <w:tabs>
          <w:tab w:val="left" w:pos="1701"/>
        </w:tabs>
        <w:spacing w:after="60"/>
        <w:ind w:left="1702" w:hanging="284"/>
        <w:jc w:val="both"/>
        <w:rPr>
          <w:bCs/>
          <w:sz w:val="22"/>
          <w:szCs w:val="22"/>
        </w:rPr>
      </w:pPr>
      <w:r>
        <w:rPr>
          <w:bCs/>
          <w:sz w:val="22"/>
          <w:szCs w:val="22"/>
        </w:rPr>
        <w:t xml:space="preserve">w terminie </w:t>
      </w:r>
      <w:r w:rsidR="00FC2F16">
        <w:rPr>
          <w:bCs/>
          <w:sz w:val="22"/>
          <w:szCs w:val="22"/>
        </w:rPr>
        <w:t xml:space="preserve">uzgodnionym z Zamawiającym lecz nie dłuższym niż </w:t>
      </w:r>
      <w:r w:rsidR="00635B93">
        <w:rPr>
          <w:bCs/>
          <w:sz w:val="22"/>
          <w:szCs w:val="22"/>
        </w:rPr>
        <w:t>14</w:t>
      </w:r>
      <w:r>
        <w:rPr>
          <w:bCs/>
          <w:sz w:val="22"/>
          <w:szCs w:val="22"/>
        </w:rPr>
        <w:t xml:space="preserve"> dni od dnia </w:t>
      </w:r>
      <w:r w:rsidR="00436B6D">
        <w:rPr>
          <w:bCs/>
          <w:sz w:val="22"/>
          <w:szCs w:val="22"/>
        </w:rPr>
        <w:t>zakończeni</w:t>
      </w:r>
      <w:r>
        <w:rPr>
          <w:bCs/>
          <w:sz w:val="22"/>
          <w:szCs w:val="22"/>
        </w:rPr>
        <w:t>a</w:t>
      </w:r>
      <w:r w:rsidR="00436B6D">
        <w:rPr>
          <w:bCs/>
          <w:sz w:val="22"/>
          <w:szCs w:val="22"/>
        </w:rPr>
        <w:t xml:space="preserve"> realizacji </w:t>
      </w:r>
      <w:r>
        <w:rPr>
          <w:bCs/>
          <w:sz w:val="22"/>
          <w:szCs w:val="22"/>
        </w:rPr>
        <w:t xml:space="preserve">Etapu 1 </w:t>
      </w:r>
      <w:r w:rsidR="00436B6D">
        <w:rPr>
          <w:bCs/>
          <w:sz w:val="22"/>
          <w:szCs w:val="22"/>
        </w:rPr>
        <w:t>zamówienia</w:t>
      </w:r>
      <w:r w:rsidR="00FC2F16">
        <w:rPr>
          <w:bCs/>
          <w:sz w:val="22"/>
          <w:szCs w:val="22"/>
        </w:rPr>
        <w:t>,</w:t>
      </w:r>
      <w:r w:rsidR="00436B6D">
        <w:rPr>
          <w:bCs/>
          <w:sz w:val="22"/>
          <w:szCs w:val="22"/>
        </w:rPr>
        <w:t xml:space="preserve"> Wykonawca rozbierze drogę tymczasową i doprowadzi teren do poprzedniego stanu i porządku;</w:t>
      </w:r>
      <w:r w:rsidR="002F6835">
        <w:rPr>
          <w:bCs/>
          <w:sz w:val="22"/>
          <w:szCs w:val="22"/>
        </w:rPr>
        <w:t xml:space="preserve"> W przypadku nie wykonania tych czynności Zamawiający ma prawo do zlecenia rozbiórki drogi tymczasowej i uporządkowania terenu innemu podmiotowi </w:t>
      </w:r>
      <w:r w:rsidR="004677DE">
        <w:rPr>
          <w:bCs/>
          <w:sz w:val="22"/>
          <w:szCs w:val="22"/>
        </w:rPr>
        <w:br/>
      </w:r>
      <w:r w:rsidR="002F6835">
        <w:rPr>
          <w:bCs/>
          <w:sz w:val="22"/>
          <w:szCs w:val="22"/>
        </w:rPr>
        <w:t>i obciążenia tymi kosztami Wykonawc</w:t>
      </w:r>
      <w:r w:rsidR="00771A54">
        <w:rPr>
          <w:bCs/>
          <w:sz w:val="22"/>
          <w:szCs w:val="22"/>
        </w:rPr>
        <w:t>y</w:t>
      </w:r>
      <w:r w:rsidR="00635B93">
        <w:rPr>
          <w:bCs/>
          <w:sz w:val="22"/>
          <w:szCs w:val="22"/>
        </w:rPr>
        <w:t>,</w:t>
      </w:r>
    </w:p>
    <w:p w14:paraId="7FDAF081" w14:textId="6BF3C9F3" w:rsidR="00635B93" w:rsidRDefault="00635B93" w:rsidP="003A552C">
      <w:pPr>
        <w:pStyle w:val="Akapitzlist"/>
        <w:numPr>
          <w:ilvl w:val="0"/>
          <w:numId w:val="69"/>
        </w:numPr>
        <w:tabs>
          <w:tab w:val="left" w:pos="1701"/>
        </w:tabs>
        <w:spacing w:after="60"/>
        <w:ind w:left="1702" w:hanging="284"/>
        <w:jc w:val="both"/>
        <w:rPr>
          <w:bCs/>
          <w:sz w:val="22"/>
          <w:szCs w:val="22"/>
        </w:rPr>
      </w:pPr>
      <w:r w:rsidRPr="00635B93">
        <w:rPr>
          <w:bCs/>
          <w:sz w:val="22"/>
          <w:szCs w:val="22"/>
        </w:rPr>
        <w:lastRenderedPageBreak/>
        <w:t xml:space="preserve">w przypadku uszkodzenia lub zniszczenia mienia </w:t>
      </w:r>
      <w:r>
        <w:rPr>
          <w:bCs/>
          <w:sz w:val="22"/>
          <w:szCs w:val="22"/>
        </w:rPr>
        <w:t xml:space="preserve">właścicieli nieruchomości, na których zlokalizowana będzie droga tymczasowa, </w:t>
      </w:r>
      <w:r w:rsidRPr="00635B93">
        <w:rPr>
          <w:bCs/>
          <w:sz w:val="22"/>
          <w:szCs w:val="22"/>
        </w:rPr>
        <w:t xml:space="preserve"> lub uszkodzenia lub zniszczenia mienia osób trzecich </w:t>
      </w:r>
      <w:r>
        <w:rPr>
          <w:bCs/>
          <w:sz w:val="22"/>
          <w:szCs w:val="22"/>
        </w:rPr>
        <w:t xml:space="preserve">przez Wykonawcę zobowiązany on będzie do </w:t>
      </w:r>
      <w:r w:rsidRPr="00635B93">
        <w:rPr>
          <w:bCs/>
          <w:sz w:val="22"/>
          <w:szCs w:val="22"/>
        </w:rPr>
        <w:t>naprawienia szkody w pełnej wysokości</w:t>
      </w:r>
      <w:r w:rsidR="00A51962">
        <w:rPr>
          <w:bCs/>
          <w:sz w:val="22"/>
          <w:szCs w:val="22"/>
        </w:rPr>
        <w:t>;</w:t>
      </w:r>
    </w:p>
    <w:p w14:paraId="2CB6FAD3" w14:textId="37C625CF" w:rsidR="00635B93" w:rsidRDefault="00635B93" w:rsidP="003A552C">
      <w:pPr>
        <w:pStyle w:val="Akapitzlist"/>
        <w:numPr>
          <w:ilvl w:val="0"/>
          <w:numId w:val="69"/>
        </w:numPr>
        <w:tabs>
          <w:tab w:val="left" w:pos="1701"/>
        </w:tabs>
        <w:spacing w:after="120"/>
        <w:ind w:left="1701" w:hanging="283"/>
        <w:jc w:val="both"/>
        <w:rPr>
          <w:bCs/>
          <w:sz w:val="22"/>
          <w:szCs w:val="22"/>
        </w:rPr>
      </w:pPr>
      <w:r>
        <w:rPr>
          <w:bCs/>
          <w:sz w:val="22"/>
          <w:szCs w:val="22"/>
        </w:rPr>
        <w:t xml:space="preserve">Wykonawca </w:t>
      </w:r>
      <w:r w:rsidRPr="00635B93">
        <w:rPr>
          <w:bCs/>
          <w:sz w:val="22"/>
          <w:szCs w:val="22"/>
        </w:rPr>
        <w:t>zobowiązany jest do przestrzegania warunków bhp oraz do przestrzegania obowiązujących przepisów odnośnie porządku i czystości</w:t>
      </w:r>
      <w:r>
        <w:rPr>
          <w:bCs/>
          <w:sz w:val="22"/>
          <w:szCs w:val="22"/>
        </w:rPr>
        <w:t>.</w:t>
      </w:r>
    </w:p>
    <w:p w14:paraId="723AF727" w14:textId="6BD71F6D" w:rsidR="00C457E8" w:rsidRPr="000B1924" w:rsidRDefault="00C457E8" w:rsidP="005159F3">
      <w:pPr>
        <w:numPr>
          <w:ilvl w:val="0"/>
          <w:numId w:val="1"/>
        </w:numPr>
        <w:tabs>
          <w:tab w:val="left" w:pos="284"/>
        </w:tabs>
        <w:spacing w:after="60"/>
        <w:ind w:left="284" w:right="-85" w:hanging="284"/>
        <w:jc w:val="both"/>
        <w:rPr>
          <w:sz w:val="22"/>
          <w:szCs w:val="22"/>
        </w:rPr>
      </w:pPr>
      <w:r w:rsidRPr="000B1924">
        <w:rPr>
          <w:sz w:val="22"/>
          <w:szCs w:val="22"/>
        </w:rPr>
        <w:t>Do obowi</w:t>
      </w:r>
      <w:r w:rsidRPr="005159F3">
        <w:rPr>
          <w:sz w:val="22"/>
          <w:szCs w:val="22"/>
        </w:rPr>
        <w:t>ą</w:t>
      </w:r>
      <w:r w:rsidRPr="000B1924">
        <w:rPr>
          <w:sz w:val="22"/>
          <w:szCs w:val="22"/>
        </w:rPr>
        <w:t>zków Wykonawcy nale</w:t>
      </w:r>
      <w:r w:rsidRPr="005159F3">
        <w:rPr>
          <w:sz w:val="22"/>
          <w:szCs w:val="22"/>
        </w:rPr>
        <w:t>ż</w:t>
      </w:r>
      <w:r w:rsidRPr="000B1924">
        <w:rPr>
          <w:sz w:val="22"/>
          <w:szCs w:val="22"/>
        </w:rPr>
        <w:t>y ponadto:</w:t>
      </w:r>
    </w:p>
    <w:p w14:paraId="5B287E8A" w14:textId="0AFF8D3D" w:rsidR="00C457E8" w:rsidRPr="000B1924" w:rsidRDefault="00C457E8" w:rsidP="005159F3">
      <w:pPr>
        <w:numPr>
          <w:ilvl w:val="0"/>
          <w:numId w:val="3"/>
        </w:numPr>
        <w:tabs>
          <w:tab w:val="left" w:pos="851"/>
        </w:tabs>
        <w:spacing w:after="60"/>
        <w:ind w:left="851" w:hanging="284"/>
        <w:rPr>
          <w:sz w:val="22"/>
          <w:szCs w:val="22"/>
        </w:rPr>
      </w:pPr>
      <w:r w:rsidRPr="000B1924">
        <w:rPr>
          <w:sz w:val="22"/>
          <w:szCs w:val="22"/>
        </w:rPr>
        <w:t xml:space="preserve">Protokolarne przejęcie terenu </w:t>
      </w:r>
      <w:r w:rsidR="00613F35">
        <w:rPr>
          <w:sz w:val="22"/>
          <w:szCs w:val="22"/>
        </w:rPr>
        <w:t xml:space="preserve">budowy </w:t>
      </w:r>
      <w:r w:rsidR="007D72B1" w:rsidRPr="000B1924">
        <w:rPr>
          <w:sz w:val="22"/>
          <w:szCs w:val="22"/>
        </w:rPr>
        <w:t>od Zamawiającego</w:t>
      </w:r>
      <w:r w:rsidR="00A51962">
        <w:rPr>
          <w:sz w:val="22"/>
          <w:szCs w:val="22"/>
        </w:rPr>
        <w:t>;</w:t>
      </w:r>
    </w:p>
    <w:p w14:paraId="3B8B5936" w14:textId="08DA142A" w:rsidR="00C457E8" w:rsidRPr="000B1924" w:rsidRDefault="00C457E8" w:rsidP="005159F3">
      <w:pPr>
        <w:numPr>
          <w:ilvl w:val="0"/>
          <w:numId w:val="3"/>
        </w:numPr>
        <w:tabs>
          <w:tab w:val="left" w:pos="851"/>
        </w:tabs>
        <w:spacing w:after="60"/>
        <w:ind w:left="851" w:hanging="284"/>
        <w:jc w:val="both"/>
        <w:rPr>
          <w:sz w:val="22"/>
          <w:szCs w:val="22"/>
        </w:rPr>
      </w:pPr>
      <w:r w:rsidRPr="000B1924">
        <w:rPr>
          <w:sz w:val="22"/>
          <w:szCs w:val="22"/>
        </w:rPr>
        <w:t>Usuwanie, w określonym p</w:t>
      </w:r>
      <w:r w:rsidR="004C58ED" w:rsidRPr="000B1924">
        <w:rPr>
          <w:sz w:val="22"/>
          <w:szCs w:val="22"/>
        </w:rPr>
        <w:t>rzez Zamawiającego i Inspektor</w:t>
      </w:r>
      <w:r w:rsidR="001A2F9F">
        <w:rPr>
          <w:sz w:val="22"/>
          <w:szCs w:val="22"/>
        </w:rPr>
        <w:t>ów</w:t>
      </w:r>
      <w:r w:rsidRPr="000B1924">
        <w:rPr>
          <w:sz w:val="22"/>
          <w:szCs w:val="22"/>
        </w:rPr>
        <w:t xml:space="preserve"> Nadzoru terminie, wszelkich stwierdzonych nieprawidłowości</w:t>
      </w:r>
      <w:r w:rsidR="00A51962">
        <w:rPr>
          <w:sz w:val="22"/>
          <w:szCs w:val="22"/>
        </w:rPr>
        <w:t>;</w:t>
      </w:r>
    </w:p>
    <w:p w14:paraId="6BEA47BA" w14:textId="31443450" w:rsidR="00C457E8" w:rsidRPr="000B1924" w:rsidRDefault="00C457E8" w:rsidP="005159F3">
      <w:pPr>
        <w:numPr>
          <w:ilvl w:val="0"/>
          <w:numId w:val="3"/>
        </w:numPr>
        <w:tabs>
          <w:tab w:val="left" w:pos="851"/>
        </w:tabs>
        <w:spacing w:after="60"/>
        <w:ind w:left="851" w:hanging="284"/>
        <w:jc w:val="both"/>
        <w:rPr>
          <w:sz w:val="22"/>
          <w:szCs w:val="22"/>
        </w:rPr>
      </w:pPr>
      <w:r w:rsidRPr="000B1924">
        <w:rPr>
          <w:sz w:val="22"/>
          <w:szCs w:val="22"/>
        </w:rPr>
        <w:t>Wykonywanie polece</w:t>
      </w:r>
      <w:r w:rsidRPr="000B1924">
        <w:rPr>
          <w:rFonts w:eastAsia="TimesNewRoman"/>
          <w:sz w:val="22"/>
          <w:szCs w:val="22"/>
        </w:rPr>
        <w:t xml:space="preserve">ń </w:t>
      </w:r>
      <w:r w:rsidR="004C58ED" w:rsidRPr="000B1924">
        <w:rPr>
          <w:sz w:val="22"/>
          <w:szCs w:val="22"/>
        </w:rPr>
        <w:t>i wskazówek Inspektor</w:t>
      </w:r>
      <w:r w:rsidR="001A2F9F">
        <w:rPr>
          <w:sz w:val="22"/>
          <w:szCs w:val="22"/>
        </w:rPr>
        <w:t>ów</w:t>
      </w:r>
      <w:r w:rsidRPr="000B1924">
        <w:rPr>
          <w:sz w:val="22"/>
          <w:szCs w:val="22"/>
        </w:rPr>
        <w:t xml:space="preserve"> Nadzoru nie później niż w czasie przez ni</w:t>
      </w:r>
      <w:r w:rsidR="00A5457B" w:rsidRPr="000B1924">
        <w:rPr>
          <w:sz w:val="22"/>
          <w:szCs w:val="22"/>
        </w:rPr>
        <w:t>ego</w:t>
      </w:r>
      <w:r w:rsidRPr="000B1924">
        <w:rPr>
          <w:sz w:val="22"/>
          <w:szCs w:val="22"/>
        </w:rPr>
        <w:t xml:space="preserve"> wyznaczonym, pod groźbą wstrzymania robót. Skutki finansowe z tytułu wstrzymania robót w takiej sytuacji ponosi Wykonawca</w:t>
      </w:r>
      <w:r w:rsidR="00A51962">
        <w:rPr>
          <w:sz w:val="22"/>
          <w:szCs w:val="22"/>
        </w:rPr>
        <w:t>;</w:t>
      </w:r>
    </w:p>
    <w:p w14:paraId="15CEA5FB" w14:textId="2097A0DE" w:rsidR="00C457E8" w:rsidRPr="000B1924" w:rsidRDefault="00C457E8" w:rsidP="005159F3">
      <w:pPr>
        <w:numPr>
          <w:ilvl w:val="0"/>
          <w:numId w:val="3"/>
        </w:numPr>
        <w:tabs>
          <w:tab w:val="left" w:pos="851"/>
        </w:tabs>
        <w:spacing w:after="60"/>
        <w:ind w:left="851" w:hanging="284"/>
        <w:jc w:val="both"/>
        <w:rPr>
          <w:sz w:val="22"/>
          <w:szCs w:val="22"/>
        </w:rPr>
      </w:pPr>
      <w:r w:rsidRPr="000B1924">
        <w:rPr>
          <w:sz w:val="22"/>
          <w:szCs w:val="22"/>
        </w:rPr>
        <w:t>Organizowanie robót w uzgodnieniu z Inspektor</w:t>
      </w:r>
      <w:r w:rsidR="001A2F9F">
        <w:rPr>
          <w:sz w:val="22"/>
          <w:szCs w:val="22"/>
        </w:rPr>
        <w:t>ami</w:t>
      </w:r>
      <w:r w:rsidRPr="000B1924">
        <w:rPr>
          <w:sz w:val="22"/>
          <w:szCs w:val="22"/>
        </w:rPr>
        <w:t xml:space="preserve"> Nadzoru tak, aby z tego tytułu nie było zb</w:t>
      </w:r>
      <w:r w:rsidRPr="000B1924">
        <w:rPr>
          <w:rFonts w:eastAsia="TimesNewRoman"/>
          <w:sz w:val="22"/>
          <w:szCs w:val="22"/>
        </w:rPr>
        <w:t>ę</w:t>
      </w:r>
      <w:r w:rsidRPr="000B1924">
        <w:rPr>
          <w:sz w:val="22"/>
          <w:szCs w:val="22"/>
        </w:rPr>
        <w:t>dnych przerw w realizacji robót</w:t>
      </w:r>
      <w:r w:rsidR="00A51962">
        <w:rPr>
          <w:sz w:val="22"/>
          <w:szCs w:val="22"/>
        </w:rPr>
        <w:t>;</w:t>
      </w:r>
    </w:p>
    <w:p w14:paraId="33C247F4" w14:textId="77777777" w:rsidR="00C457E8" w:rsidRPr="000B1924" w:rsidRDefault="00C457E8" w:rsidP="005159F3">
      <w:pPr>
        <w:numPr>
          <w:ilvl w:val="0"/>
          <w:numId w:val="3"/>
        </w:numPr>
        <w:tabs>
          <w:tab w:val="left" w:pos="851"/>
        </w:tabs>
        <w:spacing w:after="60"/>
        <w:ind w:left="851" w:hanging="284"/>
        <w:jc w:val="both"/>
        <w:rPr>
          <w:sz w:val="22"/>
          <w:szCs w:val="22"/>
        </w:rPr>
      </w:pPr>
      <w:r w:rsidRPr="000B1924">
        <w:rPr>
          <w:sz w:val="22"/>
          <w:szCs w:val="22"/>
        </w:rPr>
        <w:t>Rozpocz</w:t>
      </w:r>
      <w:r w:rsidRPr="000B1924">
        <w:rPr>
          <w:rFonts w:eastAsia="TimesNewRoman"/>
          <w:sz w:val="22"/>
          <w:szCs w:val="22"/>
        </w:rPr>
        <w:t>ę</w:t>
      </w:r>
      <w:r w:rsidRPr="000B1924">
        <w:rPr>
          <w:sz w:val="22"/>
          <w:szCs w:val="22"/>
        </w:rPr>
        <w:t>cie prac niezwłocznie od dnia wyznaczonego na rozpoczęcie robót.</w:t>
      </w:r>
    </w:p>
    <w:p w14:paraId="3F4F3734" w14:textId="74031E87" w:rsidR="00C457E8" w:rsidRPr="000B1924" w:rsidRDefault="00C457E8" w:rsidP="005159F3">
      <w:pPr>
        <w:numPr>
          <w:ilvl w:val="0"/>
          <w:numId w:val="3"/>
        </w:numPr>
        <w:tabs>
          <w:tab w:val="left" w:pos="851"/>
        </w:tabs>
        <w:spacing w:after="60"/>
        <w:ind w:left="851" w:hanging="284"/>
        <w:jc w:val="both"/>
        <w:rPr>
          <w:sz w:val="22"/>
          <w:szCs w:val="22"/>
        </w:rPr>
      </w:pPr>
      <w:r w:rsidRPr="000B1924">
        <w:rPr>
          <w:sz w:val="22"/>
          <w:szCs w:val="22"/>
        </w:rPr>
        <w:t>Przestrzegania zasad BHP</w:t>
      </w:r>
      <w:r w:rsidR="001A2F9F">
        <w:rPr>
          <w:sz w:val="22"/>
          <w:szCs w:val="22"/>
        </w:rPr>
        <w:t xml:space="preserve"> oraz Planu BIOZ</w:t>
      </w:r>
      <w:r w:rsidR="00A51962">
        <w:rPr>
          <w:sz w:val="22"/>
          <w:szCs w:val="22"/>
        </w:rPr>
        <w:t>;</w:t>
      </w:r>
    </w:p>
    <w:p w14:paraId="5D059E61" w14:textId="77777777" w:rsidR="001A2F9F" w:rsidRPr="00063F25" w:rsidRDefault="00C457E8" w:rsidP="005159F3">
      <w:pPr>
        <w:numPr>
          <w:ilvl w:val="0"/>
          <w:numId w:val="3"/>
        </w:numPr>
        <w:tabs>
          <w:tab w:val="left" w:pos="851"/>
        </w:tabs>
        <w:spacing w:after="60"/>
        <w:ind w:left="851" w:hanging="284"/>
        <w:jc w:val="both"/>
        <w:rPr>
          <w:sz w:val="22"/>
          <w:szCs w:val="22"/>
        </w:rPr>
      </w:pPr>
      <w:r w:rsidRPr="000B1924">
        <w:rPr>
          <w:sz w:val="22"/>
          <w:szCs w:val="22"/>
        </w:rPr>
        <w:t>Najpó</w:t>
      </w:r>
      <w:r w:rsidRPr="000B1924">
        <w:rPr>
          <w:rFonts w:eastAsia="TimesNewRoman"/>
          <w:sz w:val="22"/>
          <w:szCs w:val="22"/>
        </w:rPr>
        <w:t>ź</w:t>
      </w:r>
      <w:r w:rsidRPr="000B1924">
        <w:rPr>
          <w:sz w:val="22"/>
          <w:szCs w:val="22"/>
        </w:rPr>
        <w:t>niej w dniu podpisania umowy przedło</w:t>
      </w:r>
      <w:r w:rsidRPr="000B1924">
        <w:rPr>
          <w:rFonts w:eastAsia="TimesNewRoman"/>
          <w:sz w:val="22"/>
          <w:szCs w:val="22"/>
        </w:rPr>
        <w:t>ż</w:t>
      </w:r>
      <w:r w:rsidRPr="000B1924">
        <w:rPr>
          <w:sz w:val="22"/>
          <w:szCs w:val="22"/>
        </w:rPr>
        <w:t>enie Zamawiaj</w:t>
      </w:r>
      <w:r w:rsidRPr="000B1924">
        <w:rPr>
          <w:rFonts w:eastAsia="TimesNewRoman"/>
          <w:sz w:val="22"/>
          <w:szCs w:val="22"/>
        </w:rPr>
        <w:t>ą</w:t>
      </w:r>
      <w:r w:rsidRPr="000B1924">
        <w:rPr>
          <w:sz w:val="22"/>
          <w:szCs w:val="22"/>
        </w:rPr>
        <w:t>cemu dokumentów potwierdzaj</w:t>
      </w:r>
      <w:r w:rsidRPr="000B1924">
        <w:rPr>
          <w:rFonts w:eastAsia="TimesNewRoman"/>
          <w:sz w:val="22"/>
          <w:szCs w:val="22"/>
        </w:rPr>
        <w:t>ą</w:t>
      </w:r>
      <w:r w:rsidRPr="000B1924">
        <w:rPr>
          <w:sz w:val="22"/>
          <w:szCs w:val="22"/>
        </w:rPr>
        <w:t>cych uprawnienia osób uczestnicz</w:t>
      </w:r>
      <w:r w:rsidRPr="000B1924">
        <w:rPr>
          <w:rFonts w:eastAsia="TimesNewRoman"/>
          <w:sz w:val="22"/>
          <w:szCs w:val="22"/>
        </w:rPr>
        <w:t>ą</w:t>
      </w:r>
      <w:r w:rsidRPr="000B1924">
        <w:rPr>
          <w:sz w:val="22"/>
          <w:szCs w:val="22"/>
        </w:rPr>
        <w:t xml:space="preserve">cych w realizacji zamówienia, o których </w:t>
      </w:r>
      <w:r w:rsidRPr="002A6D37">
        <w:rPr>
          <w:sz w:val="22"/>
          <w:szCs w:val="22"/>
        </w:rPr>
        <w:t xml:space="preserve">mowa </w:t>
      </w:r>
      <w:r w:rsidRPr="00063F25">
        <w:rPr>
          <w:sz w:val="22"/>
          <w:szCs w:val="22"/>
        </w:rPr>
        <w:t>w Rozdzia</w:t>
      </w:r>
      <w:r w:rsidR="001A2F9F" w:rsidRPr="00063F25">
        <w:rPr>
          <w:sz w:val="22"/>
          <w:szCs w:val="22"/>
        </w:rPr>
        <w:t>le 5 ust. 6 pkt 3) lit. b) SIWZ;</w:t>
      </w:r>
    </w:p>
    <w:p w14:paraId="3B99DCEF" w14:textId="5E902846" w:rsidR="001A2F9F" w:rsidRDefault="001A2F9F" w:rsidP="005159F3">
      <w:pPr>
        <w:numPr>
          <w:ilvl w:val="0"/>
          <w:numId w:val="3"/>
        </w:numPr>
        <w:tabs>
          <w:tab w:val="left" w:pos="851"/>
        </w:tabs>
        <w:spacing w:after="60"/>
        <w:ind w:left="851" w:hanging="284"/>
        <w:jc w:val="both"/>
        <w:rPr>
          <w:sz w:val="22"/>
          <w:szCs w:val="22"/>
        </w:rPr>
      </w:pPr>
      <w:r w:rsidRPr="00063F25">
        <w:rPr>
          <w:sz w:val="22"/>
          <w:szCs w:val="22"/>
        </w:rPr>
        <w:t xml:space="preserve">Przygotowanie </w:t>
      </w:r>
      <w:r w:rsidR="00367DEE" w:rsidRPr="00063F25">
        <w:rPr>
          <w:sz w:val="22"/>
          <w:szCs w:val="22"/>
        </w:rPr>
        <w:t>zgłoszenia zamiaru rozpoczęcia robót budowlanych</w:t>
      </w:r>
      <w:r w:rsidR="00367DEE">
        <w:rPr>
          <w:sz w:val="22"/>
          <w:szCs w:val="22"/>
        </w:rPr>
        <w:t xml:space="preserve"> do właściwego inspektora nadzoru budowlanego (do podpisu przez Zamawiającego) </w:t>
      </w:r>
      <w:r w:rsidR="002A6D37">
        <w:rPr>
          <w:sz w:val="22"/>
          <w:szCs w:val="22"/>
        </w:rPr>
        <w:t>wraz z</w:t>
      </w:r>
      <w:r w:rsidR="00367DEE">
        <w:rPr>
          <w:sz w:val="22"/>
          <w:szCs w:val="22"/>
        </w:rPr>
        <w:t xml:space="preserve"> </w:t>
      </w:r>
      <w:r w:rsidRPr="001A2F9F">
        <w:rPr>
          <w:sz w:val="22"/>
          <w:szCs w:val="22"/>
        </w:rPr>
        <w:t>oświadczeni</w:t>
      </w:r>
      <w:r w:rsidR="002A6D37">
        <w:rPr>
          <w:sz w:val="22"/>
          <w:szCs w:val="22"/>
        </w:rPr>
        <w:t xml:space="preserve">em </w:t>
      </w:r>
      <w:r w:rsidRPr="001A2F9F">
        <w:rPr>
          <w:sz w:val="22"/>
          <w:szCs w:val="22"/>
        </w:rPr>
        <w:t xml:space="preserve">Kierownika </w:t>
      </w:r>
      <w:r w:rsidR="00E41D4C">
        <w:rPr>
          <w:sz w:val="22"/>
          <w:szCs w:val="22"/>
        </w:rPr>
        <w:t>B</w:t>
      </w:r>
      <w:r w:rsidRPr="001A2F9F">
        <w:rPr>
          <w:sz w:val="22"/>
          <w:szCs w:val="22"/>
        </w:rPr>
        <w:t xml:space="preserve">udowy o podjęciu obowiązków oraz zgłoszenia do właściwego inspektora pracy, zgodnie z §3 rozporządzenia Ministra Infrastruktury z dnia 6 lutego 2003 r. w sprawie bezpieczeństwa i higieny pracy podczas wykonywania robót budowlanych (Dz. U. z 2003r. Nr 47, poz. 401). Dokumenty należy przekazać Zamawiającemu w terminie </w:t>
      </w:r>
      <w:r w:rsidR="002A6D37">
        <w:rPr>
          <w:sz w:val="22"/>
          <w:szCs w:val="22"/>
        </w:rPr>
        <w:t>3</w:t>
      </w:r>
      <w:r w:rsidRPr="001A2F9F">
        <w:rPr>
          <w:sz w:val="22"/>
          <w:szCs w:val="22"/>
        </w:rPr>
        <w:t xml:space="preserve"> dni </w:t>
      </w:r>
      <w:r w:rsidR="00815A91">
        <w:rPr>
          <w:sz w:val="22"/>
          <w:szCs w:val="22"/>
        </w:rPr>
        <w:t xml:space="preserve">roboczych </w:t>
      </w:r>
      <w:r w:rsidRPr="001A2F9F">
        <w:rPr>
          <w:sz w:val="22"/>
          <w:szCs w:val="22"/>
        </w:rPr>
        <w:t>przed planowanym przekazaniem</w:t>
      </w:r>
      <w:r w:rsidR="00613F35">
        <w:rPr>
          <w:sz w:val="22"/>
          <w:szCs w:val="22"/>
        </w:rPr>
        <w:t xml:space="preserve"> terenu</w:t>
      </w:r>
      <w:r w:rsidRPr="001A2F9F">
        <w:rPr>
          <w:sz w:val="22"/>
          <w:szCs w:val="22"/>
        </w:rPr>
        <w:t xml:space="preserve"> budowy;</w:t>
      </w:r>
    </w:p>
    <w:p w14:paraId="18BD93AB" w14:textId="29767BB1" w:rsidR="001A2F9F" w:rsidRPr="001A2F9F" w:rsidRDefault="001A2F9F" w:rsidP="005159F3">
      <w:pPr>
        <w:numPr>
          <w:ilvl w:val="0"/>
          <w:numId w:val="3"/>
        </w:numPr>
        <w:tabs>
          <w:tab w:val="left" w:pos="851"/>
        </w:tabs>
        <w:spacing w:after="60"/>
        <w:ind w:left="851" w:hanging="284"/>
        <w:jc w:val="both"/>
        <w:rPr>
          <w:sz w:val="22"/>
          <w:szCs w:val="22"/>
        </w:rPr>
      </w:pPr>
      <w:r w:rsidRPr="001A2F9F">
        <w:rPr>
          <w:sz w:val="22"/>
          <w:szCs w:val="22"/>
        </w:rPr>
        <w:t xml:space="preserve">Przed wbudowaniem jakichkolwiek materiałów przekazanie </w:t>
      </w:r>
      <w:r>
        <w:rPr>
          <w:sz w:val="22"/>
          <w:szCs w:val="22"/>
        </w:rPr>
        <w:t>Inspektorowi Nadzoru odpowiedniej branży</w:t>
      </w:r>
      <w:r w:rsidRPr="001A2F9F">
        <w:rPr>
          <w:sz w:val="22"/>
          <w:szCs w:val="22"/>
        </w:rPr>
        <w:t xml:space="preserve"> świadectwa dopuszczenia tego materiału do stosowania </w:t>
      </w:r>
      <w:r w:rsidR="00E41D4C">
        <w:rPr>
          <w:sz w:val="22"/>
          <w:szCs w:val="22"/>
        </w:rPr>
        <w:br/>
      </w:r>
      <w:r w:rsidRPr="001A2F9F">
        <w:rPr>
          <w:sz w:val="22"/>
          <w:szCs w:val="22"/>
        </w:rPr>
        <w:t>w budownictwie i spełniania wymogów określonych w specyfikacjach technicznych i polskich normach, w celu uzyskania zgody na jego stosowanie</w:t>
      </w:r>
      <w:r w:rsidR="00A51962">
        <w:rPr>
          <w:sz w:val="22"/>
          <w:szCs w:val="22"/>
        </w:rPr>
        <w:t>;</w:t>
      </w:r>
    </w:p>
    <w:p w14:paraId="3BD6CE9A" w14:textId="4173ED7F" w:rsidR="001A2F9F" w:rsidRPr="001A2F9F" w:rsidRDefault="001A2F9F" w:rsidP="005159F3">
      <w:pPr>
        <w:numPr>
          <w:ilvl w:val="0"/>
          <w:numId w:val="3"/>
        </w:numPr>
        <w:tabs>
          <w:tab w:val="left" w:pos="993"/>
        </w:tabs>
        <w:spacing w:after="60"/>
        <w:ind w:left="850" w:hanging="425"/>
        <w:jc w:val="both"/>
        <w:rPr>
          <w:sz w:val="22"/>
          <w:szCs w:val="22"/>
        </w:rPr>
      </w:pPr>
      <w:r w:rsidRPr="001A2F9F">
        <w:rPr>
          <w:sz w:val="22"/>
          <w:szCs w:val="22"/>
        </w:rPr>
        <w:t xml:space="preserve">Umożliwienie </w:t>
      </w:r>
      <w:r>
        <w:rPr>
          <w:sz w:val="22"/>
          <w:szCs w:val="22"/>
        </w:rPr>
        <w:t>Inspektorom Nadzoru</w:t>
      </w:r>
      <w:r w:rsidRPr="001A2F9F">
        <w:rPr>
          <w:sz w:val="22"/>
          <w:szCs w:val="22"/>
        </w:rPr>
        <w:t xml:space="preserve"> sprawdzenia każdej roboty budowlanej zanikającej lub która ulega zakryciu. Wykonawca nie jest uprawniony do zakrycia wykonywanej roboty budowlanej bez uprzedniej zgody </w:t>
      </w:r>
      <w:r>
        <w:rPr>
          <w:sz w:val="22"/>
          <w:szCs w:val="22"/>
        </w:rPr>
        <w:t>Inspektora Nadzoru</w:t>
      </w:r>
      <w:r w:rsidR="00A51962">
        <w:rPr>
          <w:sz w:val="22"/>
          <w:szCs w:val="22"/>
        </w:rPr>
        <w:t>;</w:t>
      </w:r>
    </w:p>
    <w:p w14:paraId="3AC0CEB9" w14:textId="176B03D2" w:rsidR="001A2F9F" w:rsidRDefault="002A6D37" w:rsidP="005159F3">
      <w:pPr>
        <w:numPr>
          <w:ilvl w:val="0"/>
          <w:numId w:val="3"/>
        </w:numPr>
        <w:tabs>
          <w:tab w:val="left" w:pos="993"/>
        </w:tabs>
        <w:spacing w:after="60"/>
        <w:ind w:left="850" w:hanging="425"/>
        <w:jc w:val="both"/>
        <w:rPr>
          <w:sz w:val="22"/>
          <w:szCs w:val="22"/>
        </w:rPr>
      </w:pPr>
      <w:r>
        <w:rPr>
          <w:sz w:val="22"/>
          <w:szCs w:val="22"/>
        </w:rPr>
        <w:t>U</w:t>
      </w:r>
      <w:r w:rsidR="001A2F9F" w:rsidRPr="001A2F9F">
        <w:rPr>
          <w:sz w:val="22"/>
          <w:szCs w:val="22"/>
        </w:rPr>
        <w:t xml:space="preserve">zyskanie pozwolenia na użytkowanie obiektu lub dostarczenie skutecznego (potwierdzonego przez odpowiedni organ) zawiadomienia o zakończeniu budowy </w:t>
      </w:r>
      <w:r w:rsidR="00A51962">
        <w:rPr>
          <w:sz w:val="22"/>
          <w:szCs w:val="22"/>
        </w:rPr>
        <w:br/>
      </w:r>
      <w:r w:rsidR="001A2F9F" w:rsidRPr="001A2F9F">
        <w:rPr>
          <w:sz w:val="22"/>
          <w:szCs w:val="22"/>
        </w:rPr>
        <w:t>(w zależności od obowiązujących przepisów)</w:t>
      </w:r>
      <w:r w:rsidR="001A2F9F">
        <w:rPr>
          <w:sz w:val="22"/>
          <w:szCs w:val="22"/>
        </w:rPr>
        <w:t>;</w:t>
      </w:r>
    </w:p>
    <w:p w14:paraId="11C774D0" w14:textId="240BF037" w:rsidR="008732FF" w:rsidRDefault="008062BA" w:rsidP="005159F3">
      <w:pPr>
        <w:numPr>
          <w:ilvl w:val="0"/>
          <w:numId w:val="3"/>
        </w:numPr>
        <w:tabs>
          <w:tab w:val="left" w:pos="993"/>
        </w:tabs>
        <w:spacing w:after="60"/>
        <w:ind w:left="850" w:hanging="425"/>
        <w:jc w:val="both"/>
        <w:rPr>
          <w:sz w:val="22"/>
          <w:szCs w:val="22"/>
        </w:rPr>
      </w:pPr>
      <w:r w:rsidRPr="001A2F9F">
        <w:rPr>
          <w:sz w:val="22"/>
          <w:szCs w:val="22"/>
        </w:rPr>
        <w:t>Usuwanie z terenu prowadzonych robót osób i sprz</w:t>
      </w:r>
      <w:r w:rsidRPr="001A2F9F">
        <w:rPr>
          <w:rFonts w:eastAsia="TimesNewRoman"/>
          <w:sz w:val="22"/>
          <w:szCs w:val="22"/>
        </w:rPr>
        <w:t>ę</w:t>
      </w:r>
      <w:r w:rsidRPr="001A2F9F">
        <w:rPr>
          <w:sz w:val="22"/>
          <w:szCs w:val="22"/>
        </w:rPr>
        <w:t>tu niezwi</w:t>
      </w:r>
      <w:r w:rsidRPr="001A2F9F">
        <w:rPr>
          <w:rFonts w:eastAsia="TimesNewRoman"/>
          <w:sz w:val="22"/>
          <w:szCs w:val="22"/>
        </w:rPr>
        <w:t>ą</w:t>
      </w:r>
      <w:r w:rsidRPr="001A2F9F">
        <w:rPr>
          <w:sz w:val="22"/>
          <w:szCs w:val="22"/>
        </w:rPr>
        <w:t>zanych z realizacj</w:t>
      </w:r>
      <w:r w:rsidRPr="001A2F9F">
        <w:rPr>
          <w:rFonts w:eastAsia="TimesNewRoman"/>
          <w:sz w:val="22"/>
          <w:szCs w:val="22"/>
        </w:rPr>
        <w:t xml:space="preserve">ą </w:t>
      </w:r>
      <w:r w:rsidRPr="001A2F9F">
        <w:rPr>
          <w:sz w:val="22"/>
          <w:szCs w:val="22"/>
        </w:rPr>
        <w:t>zadania</w:t>
      </w:r>
      <w:r w:rsidR="00A51962">
        <w:rPr>
          <w:sz w:val="22"/>
          <w:szCs w:val="22"/>
        </w:rPr>
        <w:t>;</w:t>
      </w:r>
    </w:p>
    <w:p w14:paraId="37363D71" w14:textId="7CD61AD8" w:rsidR="00D61BA5" w:rsidRPr="000B1924" w:rsidRDefault="00D61BA5" w:rsidP="00D61BA5">
      <w:pPr>
        <w:numPr>
          <w:ilvl w:val="0"/>
          <w:numId w:val="3"/>
        </w:numPr>
        <w:tabs>
          <w:tab w:val="left" w:pos="851"/>
        </w:tabs>
        <w:spacing w:after="120"/>
        <w:ind w:left="850" w:hanging="425"/>
        <w:jc w:val="both"/>
        <w:rPr>
          <w:sz w:val="22"/>
          <w:szCs w:val="22"/>
        </w:rPr>
      </w:pPr>
      <w:r>
        <w:rPr>
          <w:sz w:val="22"/>
          <w:szCs w:val="22"/>
        </w:rPr>
        <w:t xml:space="preserve">Przed przystąpieniem do wykonywania prac bitumicznych Wykonawca przedłoży Inspektorowi </w:t>
      </w:r>
      <w:r w:rsidR="00A51962">
        <w:rPr>
          <w:sz w:val="22"/>
          <w:szCs w:val="22"/>
        </w:rPr>
        <w:t>N</w:t>
      </w:r>
      <w:r>
        <w:rPr>
          <w:sz w:val="22"/>
          <w:szCs w:val="22"/>
        </w:rPr>
        <w:t>adzoru branży drogowej do akceptacji receptury, na bazie których będą wytwarzane mieszanki mineralno-asfaltowe przeznaczone do wbudowania</w:t>
      </w:r>
      <w:r w:rsidR="00A51962">
        <w:rPr>
          <w:sz w:val="22"/>
          <w:szCs w:val="22"/>
        </w:rPr>
        <w:t>;</w:t>
      </w:r>
    </w:p>
    <w:p w14:paraId="4116D421" w14:textId="3CD0D385" w:rsidR="008732FF" w:rsidRDefault="008732FF" w:rsidP="005159F3">
      <w:pPr>
        <w:numPr>
          <w:ilvl w:val="0"/>
          <w:numId w:val="3"/>
        </w:numPr>
        <w:tabs>
          <w:tab w:val="left" w:pos="993"/>
        </w:tabs>
        <w:spacing w:after="60"/>
        <w:ind w:left="850" w:hanging="425"/>
        <w:jc w:val="both"/>
        <w:rPr>
          <w:sz w:val="22"/>
          <w:szCs w:val="22"/>
        </w:rPr>
      </w:pPr>
      <w:r w:rsidRPr="008732FF">
        <w:rPr>
          <w:sz w:val="22"/>
          <w:szCs w:val="22"/>
        </w:rPr>
        <w:t>Do budowy nowej nawierzchni będzie można przystąpić po dokonaniu odbiorów wybudowanych nowych urządzeń infrastruktury podziemnej</w:t>
      </w:r>
      <w:r w:rsidR="00A51962">
        <w:rPr>
          <w:sz w:val="22"/>
          <w:szCs w:val="22"/>
        </w:rPr>
        <w:t>;</w:t>
      </w:r>
    </w:p>
    <w:p w14:paraId="23D4D8AC" w14:textId="324F6351" w:rsidR="008732FF" w:rsidRDefault="008732FF" w:rsidP="005159F3">
      <w:pPr>
        <w:numPr>
          <w:ilvl w:val="0"/>
          <w:numId w:val="3"/>
        </w:numPr>
        <w:tabs>
          <w:tab w:val="left" w:pos="993"/>
        </w:tabs>
        <w:spacing w:after="60"/>
        <w:ind w:left="850" w:hanging="425"/>
        <w:jc w:val="both"/>
        <w:rPr>
          <w:sz w:val="22"/>
          <w:szCs w:val="22"/>
        </w:rPr>
      </w:pPr>
      <w:r w:rsidRPr="008732FF">
        <w:rPr>
          <w:sz w:val="22"/>
          <w:szCs w:val="22"/>
        </w:rPr>
        <w:t>Dokonania poprawek bądź ponownego wykonania wadliwie wykonanych robót w terminach określonych przez Inspektora Nadzoru danej branży</w:t>
      </w:r>
      <w:r w:rsidR="00A51962">
        <w:rPr>
          <w:sz w:val="22"/>
          <w:szCs w:val="22"/>
        </w:rPr>
        <w:t>;</w:t>
      </w:r>
    </w:p>
    <w:p w14:paraId="3788FA6E" w14:textId="77777777" w:rsidR="005559C3" w:rsidRDefault="008732FF" w:rsidP="005159F3">
      <w:pPr>
        <w:numPr>
          <w:ilvl w:val="0"/>
          <w:numId w:val="3"/>
        </w:numPr>
        <w:tabs>
          <w:tab w:val="left" w:pos="993"/>
        </w:tabs>
        <w:spacing w:after="60"/>
        <w:ind w:left="850" w:hanging="425"/>
        <w:jc w:val="both"/>
        <w:rPr>
          <w:sz w:val="22"/>
          <w:szCs w:val="22"/>
        </w:rPr>
      </w:pPr>
      <w:r w:rsidRPr="008732FF">
        <w:rPr>
          <w:sz w:val="22"/>
          <w:szCs w:val="22"/>
        </w:rPr>
        <w:t>Wykonanie na polecenie Inspektorów Nadzoru prac niezbędnych ze względu na zagrożenie życia i bezpieczeństwa osób lub zabezpieczenie przed awarią, zawiadamiając o tym niezwłocznie Zamawiającego;</w:t>
      </w:r>
    </w:p>
    <w:p w14:paraId="1CFC0D6D" w14:textId="0297655E" w:rsidR="00C457E8" w:rsidRPr="005559C3" w:rsidRDefault="00C457E8" w:rsidP="005159F3">
      <w:pPr>
        <w:numPr>
          <w:ilvl w:val="0"/>
          <w:numId w:val="3"/>
        </w:numPr>
        <w:tabs>
          <w:tab w:val="left" w:pos="993"/>
        </w:tabs>
        <w:spacing w:after="60"/>
        <w:ind w:left="850" w:hanging="425"/>
        <w:jc w:val="both"/>
        <w:rPr>
          <w:sz w:val="22"/>
          <w:szCs w:val="22"/>
        </w:rPr>
      </w:pPr>
      <w:r w:rsidRPr="005559C3">
        <w:rPr>
          <w:sz w:val="22"/>
          <w:szCs w:val="22"/>
        </w:rPr>
        <w:t>Uczestniczenie w przegl</w:t>
      </w:r>
      <w:r w:rsidRPr="005559C3">
        <w:rPr>
          <w:rFonts w:eastAsia="TimesNewRoman"/>
          <w:sz w:val="22"/>
          <w:szCs w:val="22"/>
        </w:rPr>
        <w:t>ą</w:t>
      </w:r>
      <w:r w:rsidRPr="005559C3">
        <w:rPr>
          <w:sz w:val="22"/>
          <w:szCs w:val="22"/>
        </w:rPr>
        <w:t>dach gwarancyjnych (planuje się jeden przegląd rocznie). Nieobecno</w:t>
      </w:r>
      <w:r w:rsidRPr="005559C3">
        <w:rPr>
          <w:rFonts w:eastAsia="TimesNewRoman"/>
          <w:sz w:val="22"/>
          <w:szCs w:val="22"/>
        </w:rPr>
        <w:t xml:space="preserve">ść </w:t>
      </w:r>
      <w:r w:rsidRPr="005559C3">
        <w:rPr>
          <w:sz w:val="22"/>
          <w:szCs w:val="22"/>
        </w:rPr>
        <w:t>Wykonawcy nie wstrzymuje przeprowadzenia przegl</w:t>
      </w:r>
      <w:r w:rsidRPr="005559C3">
        <w:rPr>
          <w:rFonts w:eastAsia="TimesNewRoman"/>
          <w:sz w:val="22"/>
          <w:szCs w:val="22"/>
        </w:rPr>
        <w:t>ą</w:t>
      </w:r>
      <w:r w:rsidRPr="005559C3">
        <w:rPr>
          <w:sz w:val="22"/>
          <w:szCs w:val="22"/>
        </w:rPr>
        <w:t>du, a Zamawiaj</w:t>
      </w:r>
      <w:r w:rsidRPr="005559C3">
        <w:rPr>
          <w:rFonts w:eastAsia="TimesNewRoman"/>
          <w:sz w:val="22"/>
          <w:szCs w:val="22"/>
        </w:rPr>
        <w:t>ą</w:t>
      </w:r>
      <w:r w:rsidRPr="005559C3">
        <w:rPr>
          <w:sz w:val="22"/>
          <w:szCs w:val="22"/>
        </w:rPr>
        <w:t xml:space="preserve">cy jest </w:t>
      </w:r>
      <w:r w:rsidRPr="005559C3">
        <w:rPr>
          <w:sz w:val="22"/>
          <w:szCs w:val="22"/>
        </w:rPr>
        <w:lastRenderedPageBreak/>
        <w:t>wówczas zobowi</w:t>
      </w:r>
      <w:r w:rsidRPr="005559C3">
        <w:rPr>
          <w:rFonts w:eastAsia="TimesNewRoman"/>
          <w:sz w:val="22"/>
          <w:szCs w:val="22"/>
        </w:rPr>
        <w:t>ą</w:t>
      </w:r>
      <w:r w:rsidRPr="005559C3">
        <w:rPr>
          <w:sz w:val="22"/>
          <w:szCs w:val="22"/>
        </w:rPr>
        <w:t>zany przesła</w:t>
      </w:r>
      <w:r w:rsidRPr="005559C3">
        <w:rPr>
          <w:rFonts w:eastAsia="TimesNewRoman"/>
          <w:sz w:val="22"/>
          <w:szCs w:val="22"/>
        </w:rPr>
        <w:t xml:space="preserve">ć </w:t>
      </w:r>
      <w:r w:rsidRPr="005559C3">
        <w:rPr>
          <w:sz w:val="22"/>
          <w:szCs w:val="22"/>
        </w:rPr>
        <w:t>Wykonawcy protokół przegl</w:t>
      </w:r>
      <w:r w:rsidRPr="005559C3">
        <w:rPr>
          <w:rFonts w:eastAsia="TimesNewRoman"/>
          <w:sz w:val="22"/>
          <w:szCs w:val="22"/>
        </w:rPr>
        <w:t>ą</w:t>
      </w:r>
      <w:r w:rsidRPr="005559C3">
        <w:rPr>
          <w:sz w:val="22"/>
          <w:szCs w:val="22"/>
        </w:rPr>
        <w:t xml:space="preserve">du gwarancyjnego wraz </w:t>
      </w:r>
      <w:r w:rsidR="00323E5F">
        <w:rPr>
          <w:sz w:val="22"/>
          <w:szCs w:val="22"/>
        </w:rPr>
        <w:br/>
      </w:r>
      <w:r w:rsidRPr="005559C3">
        <w:rPr>
          <w:sz w:val="22"/>
          <w:szCs w:val="22"/>
        </w:rPr>
        <w:t>z wezwaniem do usuni</w:t>
      </w:r>
      <w:r w:rsidRPr="005559C3">
        <w:rPr>
          <w:rFonts w:eastAsia="TimesNewRoman"/>
          <w:sz w:val="22"/>
          <w:szCs w:val="22"/>
        </w:rPr>
        <w:t>ę</w:t>
      </w:r>
      <w:r w:rsidRPr="005559C3">
        <w:rPr>
          <w:sz w:val="22"/>
          <w:szCs w:val="22"/>
        </w:rPr>
        <w:t>cia stwierdzonych wad gwarancyjnych w okre</w:t>
      </w:r>
      <w:r w:rsidRPr="005559C3">
        <w:rPr>
          <w:rFonts w:eastAsia="TimesNewRoman"/>
          <w:sz w:val="22"/>
          <w:szCs w:val="22"/>
        </w:rPr>
        <w:t>ś</w:t>
      </w:r>
      <w:r w:rsidRPr="005559C3">
        <w:rPr>
          <w:sz w:val="22"/>
          <w:szCs w:val="22"/>
        </w:rPr>
        <w:t>lonym przez Zamawiaj</w:t>
      </w:r>
      <w:r w:rsidRPr="005559C3">
        <w:rPr>
          <w:rFonts w:eastAsia="TimesNewRoman"/>
          <w:sz w:val="22"/>
          <w:szCs w:val="22"/>
        </w:rPr>
        <w:t>ą</w:t>
      </w:r>
      <w:r w:rsidRPr="005559C3">
        <w:rPr>
          <w:sz w:val="22"/>
          <w:szCs w:val="22"/>
        </w:rPr>
        <w:t>cego terminie</w:t>
      </w:r>
      <w:r w:rsidR="00A51962">
        <w:rPr>
          <w:sz w:val="22"/>
          <w:szCs w:val="22"/>
        </w:rPr>
        <w:t>;</w:t>
      </w:r>
    </w:p>
    <w:p w14:paraId="74AF9523" w14:textId="7838B24C" w:rsidR="00D61BA5" w:rsidRDefault="00C457E8" w:rsidP="00D61BA5">
      <w:pPr>
        <w:numPr>
          <w:ilvl w:val="0"/>
          <w:numId w:val="3"/>
        </w:numPr>
        <w:tabs>
          <w:tab w:val="left" w:pos="851"/>
        </w:tabs>
        <w:spacing w:after="120"/>
        <w:ind w:left="850" w:hanging="425"/>
        <w:jc w:val="both"/>
        <w:rPr>
          <w:sz w:val="22"/>
          <w:szCs w:val="22"/>
        </w:rPr>
      </w:pPr>
      <w:r w:rsidRPr="000B1924">
        <w:rPr>
          <w:sz w:val="22"/>
          <w:szCs w:val="22"/>
        </w:rPr>
        <w:t>Usuwanie wad stwierdzonych w czasie przegl</w:t>
      </w:r>
      <w:r w:rsidRPr="000B1924">
        <w:rPr>
          <w:rFonts w:eastAsia="TimesNewRoman"/>
          <w:sz w:val="22"/>
          <w:szCs w:val="22"/>
        </w:rPr>
        <w:t>ą</w:t>
      </w:r>
      <w:r w:rsidRPr="000B1924">
        <w:rPr>
          <w:sz w:val="22"/>
          <w:szCs w:val="22"/>
        </w:rPr>
        <w:t>dów gwarancyjnych w terminie</w:t>
      </w:r>
      <w:r w:rsidR="00D61BA5">
        <w:rPr>
          <w:sz w:val="22"/>
          <w:szCs w:val="22"/>
        </w:rPr>
        <w:t xml:space="preserve"> określonym przez Zamawiającego</w:t>
      </w:r>
      <w:r w:rsidR="00A51962">
        <w:rPr>
          <w:sz w:val="22"/>
          <w:szCs w:val="22"/>
        </w:rPr>
        <w:t>;</w:t>
      </w:r>
    </w:p>
    <w:p w14:paraId="2D4D4F30" w14:textId="321D04AC" w:rsidR="00A60CE9" w:rsidRDefault="00A60CE9" w:rsidP="00D61BA5">
      <w:pPr>
        <w:numPr>
          <w:ilvl w:val="0"/>
          <w:numId w:val="3"/>
        </w:numPr>
        <w:tabs>
          <w:tab w:val="left" w:pos="851"/>
        </w:tabs>
        <w:spacing w:after="120"/>
        <w:ind w:left="850" w:hanging="425"/>
        <w:jc w:val="both"/>
        <w:rPr>
          <w:sz w:val="22"/>
          <w:szCs w:val="22"/>
        </w:rPr>
      </w:pPr>
      <w:r>
        <w:rPr>
          <w:sz w:val="22"/>
          <w:szCs w:val="22"/>
        </w:rPr>
        <w:t xml:space="preserve">Na polecenie Zamawiającego udostępnienie terenu budowy innym Wykonawcom w celu </w:t>
      </w:r>
      <w:r w:rsidRPr="002A6D37">
        <w:rPr>
          <w:sz w:val="22"/>
          <w:szCs w:val="22"/>
        </w:rPr>
        <w:t xml:space="preserve">wykonania przez nich robót (np. wycinki drzew, </w:t>
      </w:r>
      <w:proofErr w:type="spellStart"/>
      <w:r w:rsidRPr="002A6D37">
        <w:rPr>
          <w:sz w:val="22"/>
          <w:szCs w:val="22"/>
        </w:rPr>
        <w:t>nasadzeń</w:t>
      </w:r>
      <w:proofErr w:type="spellEnd"/>
      <w:r w:rsidRPr="002A6D37">
        <w:rPr>
          <w:sz w:val="22"/>
          <w:szCs w:val="22"/>
        </w:rPr>
        <w:t xml:space="preserve"> drzew i krzewów)</w:t>
      </w:r>
      <w:r w:rsidR="00A51962">
        <w:rPr>
          <w:sz w:val="22"/>
          <w:szCs w:val="22"/>
        </w:rPr>
        <w:t>;</w:t>
      </w:r>
    </w:p>
    <w:p w14:paraId="21CF580A" w14:textId="1E490617" w:rsidR="00096B27" w:rsidRDefault="00096B27" w:rsidP="00D61BA5">
      <w:pPr>
        <w:numPr>
          <w:ilvl w:val="0"/>
          <w:numId w:val="3"/>
        </w:numPr>
        <w:tabs>
          <w:tab w:val="left" w:pos="851"/>
        </w:tabs>
        <w:spacing w:after="120"/>
        <w:ind w:left="850" w:hanging="425"/>
        <w:jc w:val="both"/>
        <w:rPr>
          <w:sz w:val="22"/>
          <w:szCs w:val="22"/>
        </w:rPr>
      </w:pPr>
      <w:r>
        <w:rPr>
          <w:sz w:val="22"/>
          <w:szCs w:val="22"/>
        </w:rPr>
        <w:t>Bieżące utrzymanie czystości na terenie budowy</w:t>
      </w:r>
      <w:r w:rsidR="00A51962">
        <w:rPr>
          <w:sz w:val="22"/>
          <w:szCs w:val="22"/>
        </w:rPr>
        <w:t>;</w:t>
      </w:r>
    </w:p>
    <w:p w14:paraId="3B1313C9" w14:textId="727B5E65" w:rsidR="00096B27" w:rsidRPr="002A6D37" w:rsidRDefault="00096B27" w:rsidP="00D61BA5">
      <w:pPr>
        <w:numPr>
          <w:ilvl w:val="0"/>
          <w:numId w:val="3"/>
        </w:numPr>
        <w:tabs>
          <w:tab w:val="left" w:pos="851"/>
        </w:tabs>
        <w:spacing w:after="120"/>
        <w:ind w:left="850" w:hanging="425"/>
        <w:jc w:val="both"/>
        <w:rPr>
          <w:sz w:val="22"/>
          <w:szCs w:val="22"/>
        </w:rPr>
      </w:pPr>
      <w:r>
        <w:rPr>
          <w:sz w:val="22"/>
          <w:szCs w:val="22"/>
        </w:rPr>
        <w:t xml:space="preserve">Dokonywanie na bieżąco </w:t>
      </w:r>
      <w:r w:rsidR="0024237B">
        <w:rPr>
          <w:sz w:val="22"/>
          <w:szCs w:val="22"/>
        </w:rPr>
        <w:t>zapisów</w:t>
      </w:r>
      <w:r>
        <w:rPr>
          <w:sz w:val="22"/>
          <w:szCs w:val="22"/>
        </w:rPr>
        <w:t xml:space="preserve"> w dzienniku budowy</w:t>
      </w:r>
      <w:r w:rsidR="00A51962">
        <w:rPr>
          <w:sz w:val="22"/>
          <w:szCs w:val="22"/>
        </w:rPr>
        <w:t>.</w:t>
      </w:r>
    </w:p>
    <w:p w14:paraId="53538C51" w14:textId="73A4C8BD" w:rsidR="005559C3" w:rsidRDefault="00C457E8" w:rsidP="005159F3">
      <w:pPr>
        <w:numPr>
          <w:ilvl w:val="0"/>
          <w:numId w:val="1"/>
        </w:numPr>
        <w:tabs>
          <w:tab w:val="left" w:pos="284"/>
        </w:tabs>
        <w:spacing w:after="120"/>
        <w:ind w:left="284" w:right="-85" w:hanging="284"/>
        <w:jc w:val="both"/>
        <w:rPr>
          <w:sz w:val="22"/>
          <w:szCs w:val="22"/>
        </w:rPr>
      </w:pPr>
      <w:r w:rsidRPr="000B1924">
        <w:rPr>
          <w:sz w:val="22"/>
          <w:szCs w:val="22"/>
        </w:rPr>
        <w:t xml:space="preserve">W przypadku, gdy termin ważności polisy, o której mowa w </w:t>
      </w:r>
      <w:r w:rsidRPr="002A6D37">
        <w:rPr>
          <w:sz w:val="22"/>
          <w:szCs w:val="22"/>
        </w:rPr>
        <w:t xml:space="preserve">Rozdziale 6 ust. 7 pkt 1) lit. </w:t>
      </w:r>
      <w:r w:rsidR="002A6D37" w:rsidRPr="002A6D37">
        <w:rPr>
          <w:sz w:val="22"/>
          <w:szCs w:val="22"/>
        </w:rPr>
        <w:t>b</w:t>
      </w:r>
      <w:r w:rsidRPr="002A6D37">
        <w:rPr>
          <w:sz w:val="22"/>
          <w:szCs w:val="22"/>
        </w:rPr>
        <w:t>) SIWZ</w:t>
      </w:r>
      <w:r w:rsidRPr="000B1924">
        <w:rPr>
          <w:sz w:val="22"/>
          <w:szCs w:val="22"/>
        </w:rPr>
        <w:t xml:space="preserve"> upływa przed terminem zakończenia robót objętych niniejszym zamówieniem, wówczas wybrany Wykonawca zobowiązany będzie do przedstawienia Zamawiającemu nowej polisy przed upływem ważności polisy poprzedniej. Nie dokonanie powyższego będzie stanowiło podstawę do wstrzymania robót z dniem upływu ważności polisy i naliczania kar umownych za spowodowanie przerwy w realizacji zamówienia z przyczyn zależnych od Wykonawcy do czasu przedstawienia Zamawiającemu nowej polisy.</w:t>
      </w:r>
    </w:p>
    <w:p w14:paraId="473AE33B" w14:textId="17AAA52D" w:rsidR="005559C3" w:rsidRDefault="009669EC" w:rsidP="005159F3">
      <w:pPr>
        <w:numPr>
          <w:ilvl w:val="0"/>
          <w:numId w:val="1"/>
        </w:numPr>
        <w:tabs>
          <w:tab w:val="left" w:pos="284"/>
        </w:tabs>
        <w:spacing w:after="120"/>
        <w:ind w:left="284" w:right="-85" w:hanging="284"/>
        <w:jc w:val="both"/>
        <w:rPr>
          <w:sz w:val="22"/>
          <w:szCs w:val="22"/>
        </w:rPr>
      </w:pPr>
      <w:r>
        <w:rPr>
          <w:sz w:val="22"/>
          <w:szCs w:val="22"/>
        </w:rPr>
        <w:t xml:space="preserve">Szczegółowe warunki </w:t>
      </w:r>
      <w:r w:rsidR="005559C3" w:rsidRPr="005559C3">
        <w:rPr>
          <w:sz w:val="22"/>
          <w:szCs w:val="22"/>
        </w:rPr>
        <w:t xml:space="preserve">rozliczania i odbioru robót </w:t>
      </w:r>
      <w:r>
        <w:rPr>
          <w:sz w:val="22"/>
          <w:szCs w:val="22"/>
        </w:rPr>
        <w:t>zostały opisane</w:t>
      </w:r>
      <w:r w:rsidR="005559C3" w:rsidRPr="005559C3">
        <w:rPr>
          <w:sz w:val="22"/>
          <w:szCs w:val="22"/>
        </w:rPr>
        <w:t xml:space="preserve"> w projek</w:t>
      </w:r>
      <w:r w:rsidR="00D61BA5">
        <w:rPr>
          <w:sz w:val="22"/>
          <w:szCs w:val="22"/>
        </w:rPr>
        <w:t>tach</w:t>
      </w:r>
      <w:r w:rsidR="005559C3" w:rsidRPr="005559C3">
        <w:rPr>
          <w:sz w:val="22"/>
          <w:szCs w:val="22"/>
        </w:rPr>
        <w:t xml:space="preserve"> umowy, stanowiący</w:t>
      </w:r>
      <w:r w:rsidR="00D61BA5">
        <w:rPr>
          <w:sz w:val="22"/>
          <w:szCs w:val="22"/>
        </w:rPr>
        <w:t>ch</w:t>
      </w:r>
      <w:r w:rsidR="005559C3" w:rsidRPr="005559C3">
        <w:rPr>
          <w:sz w:val="22"/>
          <w:szCs w:val="22"/>
        </w:rPr>
        <w:t xml:space="preserve"> </w:t>
      </w:r>
      <w:r w:rsidR="00DC6516" w:rsidRPr="003C460E">
        <w:rPr>
          <w:b/>
          <w:bCs/>
          <w:sz w:val="22"/>
          <w:szCs w:val="22"/>
        </w:rPr>
        <w:t>Z</w:t>
      </w:r>
      <w:r w:rsidR="005559C3" w:rsidRPr="003C460E">
        <w:rPr>
          <w:b/>
          <w:bCs/>
          <w:sz w:val="22"/>
          <w:szCs w:val="22"/>
        </w:rPr>
        <w:t xml:space="preserve">ałącznik nr </w:t>
      </w:r>
      <w:r w:rsidR="00DE3053" w:rsidRPr="003C460E">
        <w:rPr>
          <w:b/>
          <w:bCs/>
          <w:sz w:val="22"/>
          <w:szCs w:val="22"/>
        </w:rPr>
        <w:t>7</w:t>
      </w:r>
      <w:r w:rsidR="002A6D37" w:rsidRPr="003C460E">
        <w:rPr>
          <w:b/>
          <w:bCs/>
          <w:sz w:val="22"/>
          <w:szCs w:val="22"/>
        </w:rPr>
        <w:t>a i 7b</w:t>
      </w:r>
      <w:r w:rsidR="00DE3053" w:rsidRPr="003C460E">
        <w:rPr>
          <w:sz w:val="22"/>
          <w:szCs w:val="22"/>
        </w:rPr>
        <w:t xml:space="preserve"> </w:t>
      </w:r>
      <w:r w:rsidR="005559C3" w:rsidRPr="003C460E">
        <w:rPr>
          <w:b/>
          <w:bCs/>
          <w:sz w:val="22"/>
          <w:szCs w:val="22"/>
        </w:rPr>
        <w:t>do SIWZ</w:t>
      </w:r>
      <w:r w:rsidR="005559C3" w:rsidRPr="003C460E">
        <w:rPr>
          <w:sz w:val="22"/>
          <w:szCs w:val="22"/>
        </w:rPr>
        <w:t>.</w:t>
      </w:r>
    </w:p>
    <w:p w14:paraId="43C827F7" w14:textId="1B7761E8" w:rsidR="009669EC" w:rsidRPr="001650A3" w:rsidRDefault="009669EC" w:rsidP="005159F3">
      <w:pPr>
        <w:numPr>
          <w:ilvl w:val="0"/>
          <w:numId w:val="1"/>
        </w:numPr>
        <w:tabs>
          <w:tab w:val="left" w:pos="284"/>
        </w:tabs>
        <w:spacing w:after="120"/>
        <w:ind w:left="284" w:right="-85" w:hanging="284"/>
        <w:jc w:val="both"/>
        <w:rPr>
          <w:sz w:val="22"/>
          <w:szCs w:val="22"/>
        </w:rPr>
      </w:pPr>
      <w:r w:rsidRPr="001650A3">
        <w:rPr>
          <w:sz w:val="22"/>
          <w:szCs w:val="22"/>
        </w:rPr>
        <w:t>Zamawiający nie dopuszcza możliwości udzielania Wykonawcy zaliczki.</w:t>
      </w:r>
    </w:p>
    <w:p w14:paraId="392C262D" w14:textId="7CA21009" w:rsidR="005559C3" w:rsidRPr="00C97050" w:rsidRDefault="005559C3" w:rsidP="005159F3">
      <w:pPr>
        <w:numPr>
          <w:ilvl w:val="0"/>
          <w:numId w:val="1"/>
        </w:numPr>
        <w:tabs>
          <w:tab w:val="left" w:pos="284"/>
        </w:tabs>
        <w:spacing w:after="120"/>
        <w:ind w:left="284" w:right="-85" w:hanging="284"/>
        <w:jc w:val="both"/>
        <w:rPr>
          <w:sz w:val="22"/>
          <w:szCs w:val="22"/>
        </w:rPr>
      </w:pPr>
      <w:r w:rsidRPr="00BA48FB">
        <w:rPr>
          <w:sz w:val="22"/>
          <w:szCs w:val="22"/>
        </w:rPr>
        <w:t>Zaleca się przeprowadzenie przez Wykonawcę wizji lokalnej miejsca prac</w:t>
      </w:r>
      <w:r w:rsidR="00613F35" w:rsidRPr="00BA48FB">
        <w:rPr>
          <w:sz w:val="22"/>
          <w:szCs w:val="22"/>
        </w:rPr>
        <w:t>. W</w:t>
      </w:r>
      <w:r w:rsidRPr="00BA48FB">
        <w:rPr>
          <w:sz w:val="22"/>
          <w:szCs w:val="22"/>
        </w:rPr>
        <w:t xml:space="preserve"> tym celu Wykonawca winien skontaktować się z Zamawiającym w celu ustalenia terminu wizji lokalnej. Brak udziału Wykonawcy w wizji lokalnej nie zwalnia Wykonawcy z obowiązku dołożeni</w:t>
      </w:r>
      <w:r w:rsidRPr="00C97050">
        <w:rPr>
          <w:sz w:val="22"/>
          <w:szCs w:val="22"/>
        </w:rPr>
        <w:t>a najwyższej staranności przy sporządzaniu oferty, w tym określeniu cen ofertowych za wykonanie poszczególnych robót. Koszty wizji lokalnej miejsca robót poniesie Wykonawca.</w:t>
      </w:r>
    </w:p>
    <w:p w14:paraId="6DC15AB8" w14:textId="4FCA233D" w:rsidR="0091798E" w:rsidRDefault="0091798E" w:rsidP="00A57498">
      <w:pPr>
        <w:numPr>
          <w:ilvl w:val="0"/>
          <w:numId w:val="1"/>
        </w:numPr>
        <w:tabs>
          <w:tab w:val="left" w:pos="284"/>
        </w:tabs>
        <w:spacing w:after="60"/>
        <w:ind w:left="284" w:right="-85" w:hanging="284"/>
        <w:jc w:val="both"/>
        <w:rPr>
          <w:sz w:val="22"/>
          <w:szCs w:val="22"/>
        </w:rPr>
      </w:pPr>
      <w:r w:rsidRPr="000B1924">
        <w:rPr>
          <w:sz w:val="22"/>
          <w:szCs w:val="22"/>
        </w:rPr>
        <w:t xml:space="preserve">Zgodnie z art. 29 ust. 3a ustawy </w:t>
      </w:r>
      <w:proofErr w:type="spellStart"/>
      <w:r w:rsidRPr="000B1924">
        <w:rPr>
          <w:sz w:val="22"/>
          <w:szCs w:val="22"/>
        </w:rPr>
        <w:t>Pzp</w:t>
      </w:r>
      <w:proofErr w:type="spellEnd"/>
      <w:r w:rsidRPr="000B1924">
        <w:rPr>
          <w:sz w:val="22"/>
          <w:szCs w:val="22"/>
        </w:rPr>
        <w:t>, Zamawiający wymaga zatrudnienia przez Wykonawcę lub Podwykonawcę na podstawie umowy o pracę w rozumieniu przepisów art. 22 §1 ustawy z dnia 26 czerwca 1974 r. – Kodeks pracy (</w:t>
      </w:r>
      <w:proofErr w:type="spellStart"/>
      <w:r w:rsidRPr="000B1924">
        <w:rPr>
          <w:sz w:val="22"/>
          <w:szCs w:val="22"/>
        </w:rPr>
        <w:t>t.j</w:t>
      </w:r>
      <w:proofErr w:type="spellEnd"/>
      <w:r w:rsidRPr="000B1924">
        <w:rPr>
          <w:sz w:val="22"/>
          <w:szCs w:val="22"/>
        </w:rPr>
        <w:t xml:space="preserve">. Dz. U z </w:t>
      </w:r>
      <w:r w:rsidR="002347C0">
        <w:rPr>
          <w:sz w:val="22"/>
          <w:szCs w:val="22"/>
        </w:rPr>
        <w:t>2019</w:t>
      </w:r>
      <w:r w:rsidRPr="000B1924">
        <w:rPr>
          <w:sz w:val="22"/>
          <w:szCs w:val="22"/>
        </w:rPr>
        <w:t xml:space="preserve"> r. poz. </w:t>
      </w:r>
      <w:r w:rsidR="002347C0">
        <w:rPr>
          <w:sz w:val="22"/>
          <w:szCs w:val="22"/>
        </w:rPr>
        <w:t>1040</w:t>
      </w:r>
      <w:r w:rsidRPr="000B1924">
        <w:rPr>
          <w:sz w:val="22"/>
          <w:szCs w:val="22"/>
        </w:rPr>
        <w:t xml:space="preserve"> ze zm.), osób wykonujących następujące czynności w zakresie realizacji zamówienia:</w:t>
      </w:r>
    </w:p>
    <w:p w14:paraId="18B6C4F6" w14:textId="02F04210" w:rsidR="00D93FC7" w:rsidRPr="000B1924" w:rsidRDefault="00D93FC7" w:rsidP="00D93FC7">
      <w:pPr>
        <w:tabs>
          <w:tab w:val="left" w:pos="284"/>
        </w:tabs>
        <w:spacing w:after="60"/>
        <w:ind w:left="284" w:right="-85"/>
        <w:jc w:val="both"/>
        <w:rPr>
          <w:sz w:val="22"/>
          <w:szCs w:val="22"/>
        </w:rPr>
      </w:pPr>
      <w:r>
        <w:rPr>
          <w:sz w:val="22"/>
          <w:szCs w:val="22"/>
        </w:rPr>
        <w:t>W zakresie zlecanym przez Miasto Leszno:</w:t>
      </w:r>
    </w:p>
    <w:p w14:paraId="7913196D" w14:textId="3903D8C4" w:rsidR="002326A9" w:rsidRDefault="002326A9" w:rsidP="003A552C">
      <w:pPr>
        <w:numPr>
          <w:ilvl w:val="1"/>
          <w:numId w:val="52"/>
        </w:numPr>
        <w:tabs>
          <w:tab w:val="left" w:pos="-426"/>
          <w:tab w:val="left" w:pos="1134"/>
        </w:tabs>
        <w:spacing w:after="60"/>
        <w:ind w:left="1134" w:hanging="283"/>
        <w:jc w:val="both"/>
        <w:rPr>
          <w:sz w:val="22"/>
          <w:szCs w:val="22"/>
        </w:rPr>
      </w:pPr>
      <w:r>
        <w:rPr>
          <w:sz w:val="22"/>
          <w:szCs w:val="22"/>
        </w:rPr>
        <w:t>roboty przygotowawcze,</w:t>
      </w:r>
    </w:p>
    <w:p w14:paraId="2DC244E6" w14:textId="1D8B0BD8" w:rsidR="00AE48AE" w:rsidRDefault="0041315F" w:rsidP="003A552C">
      <w:pPr>
        <w:numPr>
          <w:ilvl w:val="1"/>
          <w:numId w:val="52"/>
        </w:numPr>
        <w:tabs>
          <w:tab w:val="left" w:pos="-426"/>
          <w:tab w:val="left" w:pos="1134"/>
        </w:tabs>
        <w:spacing w:after="60"/>
        <w:ind w:left="1134" w:hanging="283"/>
        <w:jc w:val="both"/>
        <w:rPr>
          <w:sz w:val="22"/>
          <w:szCs w:val="22"/>
        </w:rPr>
      </w:pPr>
      <w:r>
        <w:rPr>
          <w:sz w:val="22"/>
          <w:szCs w:val="22"/>
        </w:rPr>
        <w:t xml:space="preserve">roboty </w:t>
      </w:r>
      <w:r w:rsidR="00D61BA5">
        <w:rPr>
          <w:sz w:val="22"/>
          <w:szCs w:val="22"/>
        </w:rPr>
        <w:t xml:space="preserve">rozbiórkowe i </w:t>
      </w:r>
      <w:r w:rsidR="007002C7">
        <w:rPr>
          <w:sz w:val="22"/>
          <w:szCs w:val="22"/>
        </w:rPr>
        <w:t>ziemne</w:t>
      </w:r>
      <w:r w:rsidR="00AE48AE">
        <w:rPr>
          <w:sz w:val="22"/>
          <w:szCs w:val="22"/>
        </w:rPr>
        <w:t xml:space="preserve">, </w:t>
      </w:r>
    </w:p>
    <w:p w14:paraId="7080D0D8" w14:textId="4401195C" w:rsidR="0033727C" w:rsidRDefault="00613F35" w:rsidP="003A552C">
      <w:pPr>
        <w:numPr>
          <w:ilvl w:val="1"/>
          <w:numId w:val="52"/>
        </w:numPr>
        <w:tabs>
          <w:tab w:val="left" w:pos="-426"/>
          <w:tab w:val="left" w:pos="1134"/>
        </w:tabs>
        <w:spacing w:after="60"/>
        <w:ind w:left="1134" w:hanging="283"/>
        <w:jc w:val="both"/>
        <w:rPr>
          <w:rFonts w:eastAsia="Calibri"/>
          <w:sz w:val="22"/>
          <w:szCs w:val="22"/>
        </w:rPr>
      </w:pPr>
      <w:r>
        <w:rPr>
          <w:rFonts w:eastAsia="Calibri"/>
          <w:sz w:val="22"/>
          <w:szCs w:val="22"/>
        </w:rPr>
        <w:t xml:space="preserve">roboty </w:t>
      </w:r>
      <w:r w:rsidR="00D61BA5">
        <w:rPr>
          <w:rFonts w:eastAsia="Calibri"/>
          <w:sz w:val="22"/>
          <w:szCs w:val="22"/>
        </w:rPr>
        <w:t>branży drogowej,</w:t>
      </w:r>
    </w:p>
    <w:p w14:paraId="7DA2D8EC" w14:textId="75616983" w:rsidR="0033727C" w:rsidRDefault="00613F35" w:rsidP="003A552C">
      <w:pPr>
        <w:numPr>
          <w:ilvl w:val="1"/>
          <w:numId w:val="52"/>
        </w:numPr>
        <w:tabs>
          <w:tab w:val="left" w:pos="-426"/>
          <w:tab w:val="left" w:pos="1134"/>
        </w:tabs>
        <w:spacing w:after="60"/>
        <w:ind w:left="1134" w:hanging="283"/>
        <w:jc w:val="both"/>
        <w:rPr>
          <w:rFonts w:eastAsia="Calibri"/>
          <w:sz w:val="22"/>
          <w:szCs w:val="22"/>
        </w:rPr>
      </w:pPr>
      <w:r>
        <w:rPr>
          <w:rFonts w:eastAsia="Calibri"/>
          <w:sz w:val="22"/>
          <w:szCs w:val="22"/>
        </w:rPr>
        <w:t xml:space="preserve">roboty </w:t>
      </w:r>
      <w:r w:rsidR="00D61BA5">
        <w:rPr>
          <w:rFonts w:eastAsia="Calibri"/>
          <w:sz w:val="22"/>
          <w:szCs w:val="22"/>
        </w:rPr>
        <w:t>branży sanitarnej</w:t>
      </w:r>
      <w:r w:rsidR="0033727C" w:rsidRPr="0033727C">
        <w:rPr>
          <w:rFonts w:eastAsia="Calibri"/>
          <w:sz w:val="22"/>
          <w:szCs w:val="22"/>
        </w:rPr>
        <w:t>,</w:t>
      </w:r>
    </w:p>
    <w:p w14:paraId="584B8D69" w14:textId="3028AA06" w:rsidR="00DF401E" w:rsidRPr="00340BDD" w:rsidRDefault="00DF401E" w:rsidP="003A552C">
      <w:pPr>
        <w:numPr>
          <w:ilvl w:val="1"/>
          <w:numId w:val="52"/>
        </w:numPr>
        <w:tabs>
          <w:tab w:val="left" w:pos="-426"/>
          <w:tab w:val="left" w:pos="1134"/>
        </w:tabs>
        <w:spacing w:after="60"/>
        <w:ind w:left="1134" w:hanging="283"/>
        <w:jc w:val="both"/>
        <w:rPr>
          <w:rFonts w:eastAsia="Calibri"/>
          <w:sz w:val="22"/>
          <w:szCs w:val="22"/>
        </w:rPr>
      </w:pPr>
      <w:r w:rsidRPr="00340BDD">
        <w:rPr>
          <w:rFonts w:eastAsia="Calibri"/>
          <w:sz w:val="22"/>
          <w:szCs w:val="22"/>
        </w:rPr>
        <w:t xml:space="preserve">roboty </w:t>
      </w:r>
      <w:r w:rsidR="00D61BA5">
        <w:rPr>
          <w:rFonts w:eastAsia="Calibri"/>
          <w:sz w:val="22"/>
          <w:szCs w:val="22"/>
        </w:rPr>
        <w:t>branży elektrycznej</w:t>
      </w:r>
      <w:r w:rsidRPr="00340BDD">
        <w:rPr>
          <w:rFonts w:eastAsia="Calibri"/>
          <w:sz w:val="22"/>
          <w:szCs w:val="22"/>
        </w:rPr>
        <w:t>,</w:t>
      </w:r>
    </w:p>
    <w:p w14:paraId="76665DE6" w14:textId="7B632A7D" w:rsidR="0033727C" w:rsidRDefault="00613F35" w:rsidP="003A552C">
      <w:pPr>
        <w:numPr>
          <w:ilvl w:val="1"/>
          <w:numId w:val="52"/>
        </w:numPr>
        <w:tabs>
          <w:tab w:val="left" w:pos="-426"/>
          <w:tab w:val="left" w:pos="1134"/>
        </w:tabs>
        <w:spacing w:after="60"/>
        <w:ind w:left="1134" w:hanging="283"/>
        <w:jc w:val="both"/>
        <w:rPr>
          <w:rFonts w:eastAsia="Calibri"/>
          <w:sz w:val="22"/>
          <w:szCs w:val="22"/>
        </w:rPr>
      </w:pPr>
      <w:r>
        <w:rPr>
          <w:rFonts w:eastAsia="Calibri"/>
          <w:sz w:val="22"/>
          <w:szCs w:val="22"/>
        </w:rPr>
        <w:t xml:space="preserve">roboty </w:t>
      </w:r>
      <w:r w:rsidR="00D61BA5">
        <w:rPr>
          <w:rFonts w:eastAsia="Calibri"/>
          <w:sz w:val="22"/>
          <w:szCs w:val="22"/>
        </w:rPr>
        <w:t>branży teletechnicznej</w:t>
      </w:r>
      <w:r w:rsidR="0033727C" w:rsidRPr="00510A65">
        <w:rPr>
          <w:rFonts w:eastAsia="Calibri"/>
          <w:sz w:val="22"/>
          <w:szCs w:val="22"/>
        </w:rPr>
        <w:t>,</w:t>
      </w:r>
    </w:p>
    <w:p w14:paraId="2661E470" w14:textId="46B47A25" w:rsidR="00B51659" w:rsidRDefault="00B51659" w:rsidP="003A552C">
      <w:pPr>
        <w:numPr>
          <w:ilvl w:val="1"/>
          <w:numId w:val="52"/>
        </w:numPr>
        <w:tabs>
          <w:tab w:val="left" w:pos="-426"/>
          <w:tab w:val="left" w:pos="1134"/>
        </w:tabs>
        <w:spacing w:after="60"/>
        <w:ind w:left="1134" w:hanging="283"/>
        <w:jc w:val="both"/>
        <w:rPr>
          <w:rFonts w:eastAsia="Calibri"/>
          <w:sz w:val="22"/>
          <w:szCs w:val="22"/>
        </w:rPr>
      </w:pPr>
      <w:r>
        <w:rPr>
          <w:rFonts w:eastAsia="Calibri"/>
          <w:sz w:val="22"/>
          <w:szCs w:val="22"/>
        </w:rPr>
        <w:t>roboty branży gazowej,</w:t>
      </w:r>
    </w:p>
    <w:p w14:paraId="34881D61" w14:textId="257BE0C9" w:rsidR="00B51659" w:rsidRDefault="00B51659" w:rsidP="003A552C">
      <w:pPr>
        <w:numPr>
          <w:ilvl w:val="1"/>
          <w:numId w:val="52"/>
        </w:numPr>
        <w:tabs>
          <w:tab w:val="left" w:pos="-426"/>
          <w:tab w:val="left" w:pos="1134"/>
        </w:tabs>
        <w:spacing w:after="60"/>
        <w:ind w:left="1134" w:hanging="283"/>
        <w:jc w:val="both"/>
        <w:rPr>
          <w:rFonts w:eastAsia="Calibri"/>
          <w:sz w:val="22"/>
          <w:szCs w:val="22"/>
        </w:rPr>
      </w:pPr>
      <w:r>
        <w:rPr>
          <w:rFonts w:eastAsia="Calibri"/>
          <w:sz w:val="22"/>
          <w:szCs w:val="22"/>
        </w:rPr>
        <w:t>roboty związane z budową i montażem elementów małej architektury,</w:t>
      </w:r>
    </w:p>
    <w:p w14:paraId="6E796CFB" w14:textId="3B8E77CA" w:rsidR="0033727C" w:rsidRDefault="00613F35" w:rsidP="003A552C">
      <w:pPr>
        <w:numPr>
          <w:ilvl w:val="1"/>
          <w:numId w:val="52"/>
        </w:numPr>
        <w:tabs>
          <w:tab w:val="left" w:pos="-426"/>
          <w:tab w:val="left" w:pos="1134"/>
        </w:tabs>
        <w:spacing w:after="60"/>
        <w:ind w:left="1134" w:hanging="283"/>
        <w:jc w:val="both"/>
        <w:rPr>
          <w:rFonts w:eastAsia="Calibri"/>
          <w:sz w:val="22"/>
          <w:szCs w:val="22"/>
        </w:rPr>
      </w:pPr>
      <w:r>
        <w:rPr>
          <w:rFonts w:eastAsia="Calibri"/>
          <w:sz w:val="22"/>
          <w:szCs w:val="22"/>
        </w:rPr>
        <w:t xml:space="preserve">roboty związane z </w:t>
      </w:r>
      <w:r w:rsidR="0033727C" w:rsidRPr="0033727C">
        <w:rPr>
          <w:rFonts w:eastAsia="Calibri"/>
          <w:sz w:val="22"/>
          <w:szCs w:val="22"/>
        </w:rPr>
        <w:t>wykonanie</w:t>
      </w:r>
      <w:r>
        <w:rPr>
          <w:rFonts w:eastAsia="Calibri"/>
          <w:sz w:val="22"/>
          <w:szCs w:val="22"/>
        </w:rPr>
        <w:t>m</w:t>
      </w:r>
      <w:r w:rsidR="0033727C" w:rsidRPr="0033727C">
        <w:rPr>
          <w:rFonts w:eastAsia="Calibri"/>
          <w:sz w:val="22"/>
          <w:szCs w:val="22"/>
        </w:rPr>
        <w:t xml:space="preserve"> urządzeń bezpieczeństwa ruchu.</w:t>
      </w:r>
    </w:p>
    <w:p w14:paraId="192A18BA" w14:textId="2D03B981" w:rsidR="00D93FC7" w:rsidRPr="000B1924" w:rsidRDefault="00D93FC7" w:rsidP="00D93FC7">
      <w:pPr>
        <w:tabs>
          <w:tab w:val="left" w:pos="284"/>
        </w:tabs>
        <w:spacing w:after="60"/>
        <w:ind w:left="284" w:right="-85"/>
        <w:jc w:val="both"/>
        <w:rPr>
          <w:sz w:val="22"/>
          <w:szCs w:val="22"/>
        </w:rPr>
      </w:pPr>
      <w:r>
        <w:rPr>
          <w:sz w:val="22"/>
          <w:szCs w:val="22"/>
        </w:rPr>
        <w:t>W zakre</w:t>
      </w:r>
      <w:r>
        <w:rPr>
          <w:sz w:val="22"/>
          <w:szCs w:val="22"/>
        </w:rPr>
        <w:t>s</w:t>
      </w:r>
      <w:r>
        <w:rPr>
          <w:sz w:val="22"/>
          <w:szCs w:val="22"/>
        </w:rPr>
        <w:t xml:space="preserve">ie zlecanym przez </w:t>
      </w:r>
      <w:r>
        <w:rPr>
          <w:sz w:val="22"/>
          <w:szCs w:val="22"/>
        </w:rPr>
        <w:t>MPWiK</w:t>
      </w:r>
      <w:r>
        <w:rPr>
          <w:sz w:val="22"/>
          <w:szCs w:val="22"/>
        </w:rPr>
        <w:t>:</w:t>
      </w:r>
    </w:p>
    <w:p w14:paraId="7F03615F" w14:textId="77777777" w:rsidR="00D93FC7" w:rsidRDefault="00D93FC7" w:rsidP="00D93FC7">
      <w:pPr>
        <w:numPr>
          <w:ilvl w:val="1"/>
          <w:numId w:val="52"/>
        </w:numPr>
        <w:tabs>
          <w:tab w:val="left" w:pos="-426"/>
          <w:tab w:val="left" w:pos="1134"/>
        </w:tabs>
        <w:spacing w:after="60"/>
        <w:ind w:left="1134" w:hanging="283"/>
        <w:jc w:val="both"/>
        <w:rPr>
          <w:sz w:val="22"/>
          <w:szCs w:val="22"/>
        </w:rPr>
      </w:pPr>
      <w:r>
        <w:rPr>
          <w:sz w:val="22"/>
          <w:szCs w:val="22"/>
        </w:rPr>
        <w:t>roboty przygotowawcze,</w:t>
      </w:r>
    </w:p>
    <w:p w14:paraId="3FBB767E" w14:textId="77777777" w:rsidR="00D93FC7" w:rsidRDefault="00D93FC7" w:rsidP="00D93FC7">
      <w:pPr>
        <w:numPr>
          <w:ilvl w:val="1"/>
          <w:numId w:val="52"/>
        </w:numPr>
        <w:tabs>
          <w:tab w:val="left" w:pos="-426"/>
          <w:tab w:val="left" w:pos="1134"/>
        </w:tabs>
        <w:spacing w:after="60"/>
        <w:ind w:left="1134" w:hanging="283"/>
        <w:jc w:val="both"/>
        <w:rPr>
          <w:sz w:val="22"/>
          <w:szCs w:val="22"/>
        </w:rPr>
      </w:pPr>
      <w:r>
        <w:rPr>
          <w:sz w:val="22"/>
          <w:szCs w:val="22"/>
        </w:rPr>
        <w:t xml:space="preserve">roboty rozbiórkowe i ziemne, </w:t>
      </w:r>
    </w:p>
    <w:p w14:paraId="25986F43" w14:textId="77777777" w:rsidR="00D93FC7" w:rsidRDefault="00D93FC7" w:rsidP="00D93FC7">
      <w:pPr>
        <w:numPr>
          <w:ilvl w:val="1"/>
          <w:numId w:val="52"/>
        </w:numPr>
        <w:tabs>
          <w:tab w:val="left" w:pos="-426"/>
          <w:tab w:val="left" w:pos="1134"/>
        </w:tabs>
        <w:spacing w:after="60"/>
        <w:ind w:left="1134" w:hanging="283"/>
        <w:jc w:val="both"/>
        <w:rPr>
          <w:rFonts w:eastAsia="Calibri"/>
          <w:sz w:val="22"/>
          <w:szCs w:val="22"/>
        </w:rPr>
      </w:pPr>
      <w:r>
        <w:rPr>
          <w:rFonts w:eastAsia="Calibri"/>
          <w:sz w:val="22"/>
          <w:szCs w:val="22"/>
        </w:rPr>
        <w:t>roboty branży sanitarnej</w:t>
      </w:r>
      <w:r w:rsidRPr="0033727C">
        <w:rPr>
          <w:rFonts w:eastAsia="Calibri"/>
          <w:sz w:val="22"/>
          <w:szCs w:val="22"/>
        </w:rPr>
        <w:t>,</w:t>
      </w:r>
    </w:p>
    <w:p w14:paraId="617BBE51" w14:textId="2D5C8D4F" w:rsidR="0091798E" w:rsidRPr="000B1924" w:rsidRDefault="00DF401E" w:rsidP="005159F3">
      <w:pPr>
        <w:tabs>
          <w:tab w:val="left" w:pos="284"/>
          <w:tab w:val="num" w:pos="567"/>
        </w:tabs>
        <w:suppressAutoHyphens/>
        <w:autoSpaceDN/>
        <w:adjustRightInd/>
        <w:spacing w:after="120"/>
        <w:ind w:left="284" w:hanging="284"/>
        <w:jc w:val="both"/>
        <w:outlineLvl w:val="0"/>
        <w:rPr>
          <w:sz w:val="22"/>
          <w:szCs w:val="22"/>
          <w:lang w:eastAsia="zh-CN"/>
        </w:rPr>
      </w:pPr>
      <w:r>
        <w:rPr>
          <w:sz w:val="22"/>
          <w:szCs w:val="22"/>
          <w:lang w:eastAsia="zh-CN"/>
        </w:rPr>
        <w:t xml:space="preserve">     </w:t>
      </w:r>
      <w:r w:rsidR="0091798E" w:rsidRPr="000B1924">
        <w:rPr>
          <w:sz w:val="22"/>
          <w:szCs w:val="22"/>
          <w:lang w:eastAsia="zh-CN"/>
        </w:rPr>
        <w:t xml:space="preserve">Zamawiający wymaga, aby osoby, którymi Wykonawca </w:t>
      </w:r>
      <w:r w:rsidR="00F0596F">
        <w:rPr>
          <w:sz w:val="22"/>
          <w:szCs w:val="22"/>
          <w:lang w:eastAsia="zh-CN"/>
        </w:rPr>
        <w:t xml:space="preserve">lub Podwykonawca </w:t>
      </w:r>
      <w:r w:rsidR="0091798E" w:rsidRPr="000B1924">
        <w:rPr>
          <w:sz w:val="22"/>
          <w:szCs w:val="22"/>
          <w:lang w:eastAsia="zh-CN"/>
        </w:rPr>
        <w:t xml:space="preserve">będzie się posługiwał przy wykonywaniu czynności wskazanych powyżej, były zatrudnione na podstawie umowy o pracę w całym okresie obowiązywania umowy. </w:t>
      </w:r>
    </w:p>
    <w:p w14:paraId="634122F5" w14:textId="0EAA2ABA" w:rsidR="0091798E" w:rsidRPr="000B1924" w:rsidRDefault="0091798E" w:rsidP="005159F3">
      <w:pPr>
        <w:numPr>
          <w:ilvl w:val="0"/>
          <w:numId w:val="1"/>
        </w:numPr>
        <w:tabs>
          <w:tab w:val="left" w:pos="284"/>
        </w:tabs>
        <w:spacing w:after="120"/>
        <w:ind w:left="284" w:right="-85" w:hanging="284"/>
        <w:jc w:val="both"/>
        <w:rPr>
          <w:sz w:val="22"/>
          <w:szCs w:val="22"/>
        </w:rPr>
      </w:pPr>
      <w:r w:rsidRPr="000B1924">
        <w:rPr>
          <w:sz w:val="22"/>
          <w:szCs w:val="22"/>
        </w:rPr>
        <w:t xml:space="preserve">Wykonawca w terminie do 10 dni kalendarzowych od dnia podpisania umowy zobowiązany jest przedłożyć Zamawiającemu oświadczenie odnośnie liczby zatrudnionych osób wykonujących </w:t>
      </w:r>
      <w:r w:rsidRPr="000B1924">
        <w:rPr>
          <w:sz w:val="22"/>
          <w:szCs w:val="22"/>
        </w:rPr>
        <w:lastRenderedPageBreak/>
        <w:t xml:space="preserve">wskazane w </w:t>
      </w:r>
      <w:r w:rsidR="005B76BC" w:rsidRPr="000B1924">
        <w:rPr>
          <w:sz w:val="22"/>
          <w:szCs w:val="22"/>
        </w:rPr>
        <w:t xml:space="preserve">ust. </w:t>
      </w:r>
      <w:r w:rsidR="002A6D37">
        <w:rPr>
          <w:sz w:val="22"/>
          <w:szCs w:val="22"/>
        </w:rPr>
        <w:t>18</w:t>
      </w:r>
      <w:r w:rsidR="00692BAA" w:rsidRPr="000B1924">
        <w:rPr>
          <w:sz w:val="22"/>
          <w:szCs w:val="22"/>
        </w:rPr>
        <w:t xml:space="preserve"> </w:t>
      </w:r>
      <w:r w:rsidRPr="000B1924">
        <w:rPr>
          <w:sz w:val="22"/>
          <w:szCs w:val="22"/>
        </w:rPr>
        <w:t xml:space="preserve">powyżej czynności na rzecz Zamawiającego, których świadczenie polega na wykonywaniu pracy w sposób określony w art. 22 § 1 ustawy z dnia 26 czerwca 1974 r. – Kodeks pracy, według wzoru stanowiącego </w:t>
      </w:r>
      <w:r w:rsidRPr="00BC3D68">
        <w:rPr>
          <w:b/>
          <w:bCs/>
          <w:sz w:val="22"/>
          <w:szCs w:val="22"/>
        </w:rPr>
        <w:t>Załącznik nr</w:t>
      </w:r>
      <w:r w:rsidR="003F0A70" w:rsidRPr="00BC3D68">
        <w:rPr>
          <w:b/>
          <w:bCs/>
          <w:sz w:val="22"/>
          <w:szCs w:val="22"/>
        </w:rPr>
        <w:t xml:space="preserve"> </w:t>
      </w:r>
      <w:r w:rsidR="002A6D37" w:rsidRPr="00BC3D68">
        <w:rPr>
          <w:b/>
          <w:bCs/>
          <w:sz w:val="22"/>
          <w:szCs w:val="22"/>
        </w:rPr>
        <w:t>11</w:t>
      </w:r>
      <w:r w:rsidRPr="00BC3D68">
        <w:rPr>
          <w:b/>
          <w:bCs/>
          <w:sz w:val="22"/>
          <w:szCs w:val="22"/>
        </w:rPr>
        <w:t xml:space="preserve"> do SIWZ</w:t>
      </w:r>
      <w:r w:rsidRPr="000B1924">
        <w:rPr>
          <w:sz w:val="22"/>
          <w:szCs w:val="22"/>
        </w:rPr>
        <w:t>. Niniejsze oświadczenie</w:t>
      </w:r>
      <w:r w:rsidR="0063061D" w:rsidRPr="000B1924">
        <w:rPr>
          <w:sz w:val="22"/>
          <w:szCs w:val="22"/>
        </w:rPr>
        <w:t xml:space="preserve"> </w:t>
      </w:r>
      <w:r w:rsidRPr="000B1924">
        <w:rPr>
          <w:sz w:val="22"/>
          <w:szCs w:val="22"/>
        </w:rPr>
        <w:t>stanowić będzie załącznik do umowy</w:t>
      </w:r>
      <w:r w:rsidR="00C20784" w:rsidRPr="000B1924">
        <w:rPr>
          <w:sz w:val="22"/>
          <w:szCs w:val="22"/>
        </w:rPr>
        <w:t>.</w:t>
      </w:r>
    </w:p>
    <w:p w14:paraId="54E702AB" w14:textId="77777777" w:rsidR="0091798E" w:rsidRPr="00121BF3" w:rsidRDefault="0091798E" w:rsidP="005159F3">
      <w:pPr>
        <w:numPr>
          <w:ilvl w:val="0"/>
          <w:numId w:val="1"/>
        </w:numPr>
        <w:tabs>
          <w:tab w:val="left" w:pos="284"/>
        </w:tabs>
        <w:spacing w:after="120"/>
        <w:ind w:left="284" w:right="-85" w:hanging="284"/>
        <w:jc w:val="both"/>
        <w:rPr>
          <w:sz w:val="22"/>
          <w:szCs w:val="22"/>
        </w:rPr>
      </w:pPr>
      <w:r w:rsidRPr="000B1924">
        <w:rPr>
          <w:sz w:val="22"/>
          <w:szCs w:val="22"/>
        </w:rPr>
        <w:t xml:space="preserve">Zamawiający zastrzega sobie możliwość kontroli zatrudnienia osób wykonujących wskazane powyżej czynności przez cały okres realizacji wykonywanych przez nie zadań, w szczególności poprzez wezwanie do okazania, w terminie wskazanym przez Zamawiającego, nie dłuższym niż 5 dni roboczych, kopii umów o pracę, zawartych przez Wykonawcę </w:t>
      </w:r>
      <w:r w:rsidR="009E4F49" w:rsidRPr="000B1924">
        <w:rPr>
          <w:sz w:val="22"/>
          <w:szCs w:val="22"/>
        </w:rPr>
        <w:t xml:space="preserve">lub Podwykonawcę </w:t>
      </w:r>
      <w:r w:rsidRPr="000B1924">
        <w:rPr>
          <w:sz w:val="22"/>
          <w:szCs w:val="22"/>
        </w:rPr>
        <w:t>z pracownikami wykonującymi ww. prace</w:t>
      </w:r>
      <w:r w:rsidR="00121BF3">
        <w:rPr>
          <w:sz w:val="22"/>
          <w:szCs w:val="22"/>
        </w:rPr>
        <w:t xml:space="preserve"> </w:t>
      </w:r>
      <w:r w:rsidR="00C20784" w:rsidRPr="00121BF3">
        <w:rPr>
          <w:sz w:val="22"/>
          <w:szCs w:val="22"/>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3D5E4904" w14:textId="1A533BAA" w:rsidR="00764AAD" w:rsidRPr="000B1924" w:rsidRDefault="0091798E" w:rsidP="005159F3">
      <w:pPr>
        <w:numPr>
          <w:ilvl w:val="0"/>
          <w:numId w:val="1"/>
        </w:numPr>
        <w:tabs>
          <w:tab w:val="left" w:pos="284"/>
        </w:tabs>
        <w:spacing w:after="120"/>
        <w:ind w:left="284" w:right="-85" w:hanging="284"/>
        <w:jc w:val="both"/>
        <w:rPr>
          <w:sz w:val="22"/>
          <w:szCs w:val="22"/>
        </w:rPr>
      </w:pPr>
      <w:r w:rsidRPr="000B1924">
        <w:rPr>
          <w:sz w:val="22"/>
          <w:szCs w:val="22"/>
        </w:rPr>
        <w:t xml:space="preserve">Nieprzedłożenie przez Wykonawcę oświadczeń i dokumentów, o których mowa w </w:t>
      </w:r>
      <w:r w:rsidR="005B76BC" w:rsidRPr="000B1924">
        <w:rPr>
          <w:sz w:val="22"/>
          <w:szCs w:val="22"/>
        </w:rPr>
        <w:t xml:space="preserve">ust. </w:t>
      </w:r>
      <w:r w:rsidR="00006931">
        <w:rPr>
          <w:sz w:val="22"/>
          <w:szCs w:val="22"/>
        </w:rPr>
        <w:t>19</w:t>
      </w:r>
      <w:r w:rsidRPr="000B1924">
        <w:rPr>
          <w:sz w:val="22"/>
          <w:szCs w:val="22"/>
        </w:rPr>
        <w:t xml:space="preserve"> i </w:t>
      </w:r>
      <w:r w:rsidR="00DD2B95" w:rsidRPr="000B1924">
        <w:rPr>
          <w:sz w:val="22"/>
          <w:szCs w:val="22"/>
        </w:rPr>
        <w:t>ust</w:t>
      </w:r>
      <w:r w:rsidR="005B76BC" w:rsidRPr="000B1924">
        <w:rPr>
          <w:sz w:val="22"/>
          <w:szCs w:val="22"/>
        </w:rPr>
        <w:t xml:space="preserve">. </w:t>
      </w:r>
      <w:r w:rsidR="00C22A54">
        <w:rPr>
          <w:sz w:val="22"/>
          <w:szCs w:val="22"/>
        </w:rPr>
        <w:t>2</w:t>
      </w:r>
      <w:r w:rsidR="00006931">
        <w:rPr>
          <w:sz w:val="22"/>
          <w:szCs w:val="22"/>
        </w:rPr>
        <w:t>0</w:t>
      </w:r>
      <w:r w:rsidR="00D61BA5">
        <w:rPr>
          <w:sz w:val="22"/>
          <w:szCs w:val="22"/>
        </w:rPr>
        <w:t xml:space="preserve"> </w:t>
      </w:r>
      <w:r w:rsidRPr="000B1924">
        <w:rPr>
          <w:sz w:val="22"/>
          <w:szCs w:val="22"/>
        </w:rPr>
        <w:t>powyżej, będzie traktowane jako niewypełnienie obowiązku zatrudnienia pracowników świadczących pracę na podstawie umowy o pracę i skutkować będzie powiadomieniem przez Zamawiającego Państwowej Inspekcji Pracy, celem podjęcia przez nią stosownego postępowania wyjaśniającego w tej sprawie.</w:t>
      </w:r>
    </w:p>
    <w:p w14:paraId="6523F1B2" w14:textId="18AC0C37" w:rsidR="00C457E8" w:rsidRPr="00707B50" w:rsidRDefault="00C457E8" w:rsidP="005159F3">
      <w:pPr>
        <w:numPr>
          <w:ilvl w:val="0"/>
          <w:numId w:val="1"/>
        </w:numPr>
        <w:tabs>
          <w:tab w:val="left" w:pos="284"/>
        </w:tabs>
        <w:spacing w:after="120"/>
        <w:ind w:left="284" w:right="-85" w:hanging="284"/>
        <w:jc w:val="both"/>
        <w:rPr>
          <w:sz w:val="22"/>
          <w:szCs w:val="22"/>
        </w:rPr>
      </w:pPr>
      <w:r w:rsidRPr="009669EC">
        <w:rPr>
          <w:sz w:val="22"/>
          <w:szCs w:val="22"/>
        </w:rPr>
        <w:t xml:space="preserve">Dokumenty dotyczące przedmiotu zamówienia można pobrać ze strony </w:t>
      </w:r>
      <w:hyperlink r:id="rId10" w:history="1">
        <w:r w:rsidRPr="00707B50">
          <w:rPr>
            <w:sz w:val="22"/>
            <w:szCs w:val="22"/>
          </w:rPr>
          <w:t>www.bip.leszno.pl</w:t>
        </w:r>
      </w:hyperlink>
      <w:r w:rsidR="00FB3252">
        <w:rPr>
          <w:sz w:val="22"/>
          <w:szCs w:val="22"/>
        </w:rPr>
        <w:t xml:space="preserve"> </w:t>
      </w:r>
      <w:r w:rsidR="008A0859">
        <w:rPr>
          <w:sz w:val="22"/>
          <w:szCs w:val="22"/>
        </w:rPr>
        <w:t xml:space="preserve"> </w:t>
      </w:r>
    </w:p>
    <w:p w14:paraId="2EFC324D" w14:textId="5C6D26CA" w:rsidR="00121BF3" w:rsidRPr="00DE5653" w:rsidRDefault="00121BF3" w:rsidP="005159F3">
      <w:pPr>
        <w:numPr>
          <w:ilvl w:val="0"/>
          <w:numId w:val="1"/>
        </w:numPr>
        <w:tabs>
          <w:tab w:val="left" w:pos="284"/>
        </w:tabs>
        <w:spacing w:after="60"/>
        <w:ind w:left="284" w:right="-85" w:hanging="284"/>
        <w:jc w:val="both"/>
        <w:rPr>
          <w:sz w:val="22"/>
          <w:szCs w:val="22"/>
        </w:rPr>
      </w:pPr>
      <w:r w:rsidRPr="00DE5653">
        <w:rPr>
          <w:sz w:val="22"/>
          <w:szCs w:val="22"/>
        </w:rPr>
        <w:t xml:space="preserve">Dokumenty będące podstawą realizacji przedmiotowego zamówienia publicznego powinny być traktowane jako wzajemnie się objaśniające, z zachowaniem wymienionej poniżej kolejności, </w:t>
      </w:r>
      <w:r w:rsidR="00C22A54">
        <w:rPr>
          <w:sz w:val="22"/>
          <w:szCs w:val="22"/>
        </w:rPr>
        <w:br/>
      </w:r>
      <w:r w:rsidRPr="00DE5653">
        <w:rPr>
          <w:sz w:val="22"/>
          <w:szCs w:val="22"/>
        </w:rPr>
        <w:t>w celach interpretacji ważności zapisów:</w:t>
      </w:r>
    </w:p>
    <w:p w14:paraId="2FD702B7" w14:textId="77777777" w:rsidR="00FB3252" w:rsidRDefault="00121BF3" w:rsidP="00FB3252">
      <w:pPr>
        <w:pStyle w:val="Akapitzlist"/>
        <w:numPr>
          <w:ilvl w:val="0"/>
          <w:numId w:val="57"/>
        </w:numPr>
        <w:spacing w:after="60"/>
        <w:ind w:left="1418" w:hanging="284"/>
        <w:rPr>
          <w:sz w:val="22"/>
          <w:szCs w:val="22"/>
        </w:rPr>
      </w:pPr>
      <w:r w:rsidRPr="002F7866">
        <w:rPr>
          <w:sz w:val="22"/>
          <w:szCs w:val="22"/>
        </w:rPr>
        <w:t>Umowa</w:t>
      </w:r>
      <w:r w:rsidR="00C22A54">
        <w:rPr>
          <w:sz w:val="22"/>
          <w:szCs w:val="22"/>
        </w:rPr>
        <w:t xml:space="preserve">, </w:t>
      </w:r>
    </w:p>
    <w:p w14:paraId="1C227862" w14:textId="668FE844" w:rsidR="00121BF3" w:rsidRPr="00FB3252" w:rsidRDefault="00121BF3" w:rsidP="00FB3252">
      <w:pPr>
        <w:pStyle w:val="Akapitzlist"/>
        <w:numPr>
          <w:ilvl w:val="0"/>
          <w:numId w:val="57"/>
        </w:numPr>
        <w:spacing w:after="60"/>
        <w:ind w:left="1418" w:hanging="284"/>
        <w:rPr>
          <w:sz w:val="22"/>
          <w:szCs w:val="22"/>
        </w:rPr>
      </w:pPr>
      <w:r w:rsidRPr="00FB3252">
        <w:rPr>
          <w:sz w:val="22"/>
          <w:szCs w:val="22"/>
        </w:rPr>
        <w:t>SIWZ</w:t>
      </w:r>
      <w:r w:rsidR="00C22A54" w:rsidRPr="00FB3252">
        <w:rPr>
          <w:sz w:val="22"/>
          <w:szCs w:val="22"/>
        </w:rPr>
        <w:t>,</w:t>
      </w:r>
    </w:p>
    <w:p w14:paraId="71711B38" w14:textId="5022BC1D" w:rsidR="00121BF3" w:rsidRPr="00FB3252" w:rsidRDefault="00121BF3" w:rsidP="008A0859">
      <w:pPr>
        <w:pStyle w:val="Akapitzlist"/>
        <w:numPr>
          <w:ilvl w:val="0"/>
          <w:numId w:val="57"/>
        </w:numPr>
        <w:spacing w:after="60"/>
        <w:ind w:firstLine="490"/>
        <w:rPr>
          <w:sz w:val="22"/>
          <w:szCs w:val="22"/>
        </w:rPr>
      </w:pPr>
      <w:r w:rsidRPr="00FB3252">
        <w:rPr>
          <w:sz w:val="22"/>
          <w:szCs w:val="22"/>
        </w:rPr>
        <w:t>Projekt</w:t>
      </w:r>
      <w:r w:rsidR="008A0859" w:rsidRPr="00FB3252">
        <w:rPr>
          <w:sz w:val="22"/>
          <w:szCs w:val="22"/>
        </w:rPr>
        <w:t xml:space="preserve"> budowalny pełno-branżowy</w:t>
      </w:r>
      <w:r w:rsidRPr="00FB3252">
        <w:rPr>
          <w:sz w:val="22"/>
          <w:szCs w:val="22"/>
        </w:rPr>
        <w:t>,</w:t>
      </w:r>
    </w:p>
    <w:p w14:paraId="7E768904" w14:textId="3904ABE3" w:rsidR="008A0859" w:rsidRPr="00FB3252" w:rsidRDefault="008A0859" w:rsidP="00BC3D68">
      <w:pPr>
        <w:pStyle w:val="Akapitzlist"/>
        <w:numPr>
          <w:ilvl w:val="0"/>
          <w:numId w:val="57"/>
        </w:numPr>
        <w:spacing w:after="60"/>
        <w:ind w:firstLine="490"/>
        <w:rPr>
          <w:sz w:val="22"/>
          <w:szCs w:val="22"/>
        </w:rPr>
      </w:pPr>
      <w:r w:rsidRPr="00FB3252">
        <w:rPr>
          <w:sz w:val="22"/>
          <w:szCs w:val="22"/>
        </w:rPr>
        <w:t>Projekty wykonawcze,</w:t>
      </w:r>
    </w:p>
    <w:p w14:paraId="1B2E2876" w14:textId="199A809E" w:rsidR="00121BF3" w:rsidRPr="00FB3252" w:rsidRDefault="00121BF3" w:rsidP="003A552C">
      <w:pPr>
        <w:pStyle w:val="Akapitzlist"/>
        <w:numPr>
          <w:ilvl w:val="0"/>
          <w:numId w:val="57"/>
        </w:numPr>
        <w:spacing w:after="60"/>
        <w:ind w:left="1418" w:hanging="284"/>
        <w:rPr>
          <w:sz w:val="22"/>
          <w:szCs w:val="22"/>
        </w:rPr>
      </w:pPr>
      <w:proofErr w:type="spellStart"/>
      <w:r w:rsidRPr="00FB3252">
        <w:rPr>
          <w:sz w:val="22"/>
          <w:szCs w:val="22"/>
        </w:rPr>
        <w:t>STWiORB</w:t>
      </w:r>
      <w:proofErr w:type="spellEnd"/>
      <w:r w:rsidR="00485668" w:rsidRPr="00FB3252">
        <w:rPr>
          <w:sz w:val="22"/>
          <w:szCs w:val="22"/>
        </w:rPr>
        <w:t>,</w:t>
      </w:r>
    </w:p>
    <w:p w14:paraId="265AEE62" w14:textId="6CE602E4" w:rsidR="00006931" w:rsidRPr="00FB3252" w:rsidRDefault="00121BF3" w:rsidP="003A552C">
      <w:pPr>
        <w:pStyle w:val="Akapitzlist"/>
        <w:numPr>
          <w:ilvl w:val="0"/>
          <w:numId w:val="57"/>
        </w:numPr>
        <w:spacing w:after="60"/>
        <w:ind w:left="1418" w:hanging="284"/>
        <w:rPr>
          <w:sz w:val="22"/>
          <w:szCs w:val="22"/>
        </w:rPr>
      </w:pPr>
      <w:r w:rsidRPr="00FB3252">
        <w:rPr>
          <w:sz w:val="22"/>
          <w:szCs w:val="22"/>
        </w:rPr>
        <w:t>Przedmiar</w:t>
      </w:r>
      <w:r w:rsidR="00485668" w:rsidRPr="00FB3252">
        <w:rPr>
          <w:sz w:val="22"/>
          <w:szCs w:val="22"/>
        </w:rPr>
        <w:t>y</w:t>
      </w:r>
      <w:r w:rsidRPr="00FB3252">
        <w:rPr>
          <w:sz w:val="22"/>
          <w:szCs w:val="22"/>
        </w:rPr>
        <w:t xml:space="preserve"> robót</w:t>
      </w:r>
      <w:r w:rsidR="008A0859" w:rsidRPr="00FB3252">
        <w:rPr>
          <w:sz w:val="22"/>
          <w:szCs w:val="22"/>
        </w:rPr>
        <w:t xml:space="preserve">. </w:t>
      </w:r>
    </w:p>
    <w:p w14:paraId="6DBD09A5" w14:textId="77777777" w:rsidR="008A0859" w:rsidRPr="000B1924" w:rsidRDefault="008A0859" w:rsidP="005159F3">
      <w:pPr>
        <w:rPr>
          <w:sz w:val="22"/>
          <w:szCs w:val="22"/>
        </w:rPr>
      </w:pPr>
    </w:p>
    <w:p w14:paraId="6D998595"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Rozdział 4 – Termin wykonania zamówienia</w:t>
      </w:r>
    </w:p>
    <w:p w14:paraId="35A6A6D5" w14:textId="77777777" w:rsidR="00460E7A" w:rsidRPr="000B1924" w:rsidRDefault="00460E7A" w:rsidP="005159F3">
      <w:pPr>
        <w:pStyle w:val="Tekstpodstawowy21"/>
        <w:spacing w:after="0"/>
        <w:jc w:val="both"/>
        <w:rPr>
          <w:sz w:val="22"/>
          <w:szCs w:val="22"/>
        </w:rPr>
      </w:pPr>
    </w:p>
    <w:p w14:paraId="5316B8B8" w14:textId="1B069317" w:rsidR="00D61BA5" w:rsidRDefault="00FB3252" w:rsidP="00BB5C0D">
      <w:pPr>
        <w:pStyle w:val="Tekstpodstawowy21"/>
        <w:numPr>
          <w:ilvl w:val="0"/>
          <w:numId w:val="4"/>
        </w:numPr>
        <w:tabs>
          <w:tab w:val="left" w:pos="284"/>
        </w:tabs>
        <w:spacing w:after="60"/>
        <w:ind w:left="284" w:hanging="284"/>
        <w:jc w:val="both"/>
        <w:rPr>
          <w:sz w:val="22"/>
          <w:szCs w:val="22"/>
        </w:rPr>
      </w:pPr>
      <w:bookmarkStart w:id="7" w:name="_Hlk41564483"/>
      <w:bookmarkStart w:id="8" w:name="_Hlk46311940"/>
      <w:r>
        <w:rPr>
          <w:sz w:val="22"/>
          <w:szCs w:val="22"/>
        </w:rPr>
        <w:t xml:space="preserve">W zakresie Miasta Leszna: </w:t>
      </w:r>
      <w:r w:rsidR="00C457E8" w:rsidRPr="000B1924">
        <w:rPr>
          <w:sz w:val="22"/>
          <w:szCs w:val="22"/>
        </w:rPr>
        <w:t xml:space="preserve">Wykonawca zobowiązany jest wykonać </w:t>
      </w:r>
      <w:r w:rsidR="0009657A">
        <w:rPr>
          <w:sz w:val="22"/>
          <w:szCs w:val="22"/>
        </w:rPr>
        <w:t xml:space="preserve">przedmiotowe </w:t>
      </w:r>
      <w:r w:rsidR="00C457E8" w:rsidRPr="000B1924">
        <w:rPr>
          <w:sz w:val="22"/>
          <w:szCs w:val="22"/>
        </w:rPr>
        <w:t>zamówienie w terminie</w:t>
      </w:r>
      <w:r w:rsidR="00E44EA1" w:rsidRPr="000B1924">
        <w:rPr>
          <w:sz w:val="22"/>
          <w:szCs w:val="22"/>
        </w:rPr>
        <w:t>:</w:t>
      </w:r>
      <w:r w:rsidR="00CF2467">
        <w:rPr>
          <w:sz w:val="22"/>
          <w:szCs w:val="22"/>
        </w:rPr>
        <w:t xml:space="preserve"> </w:t>
      </w:r>
    </w:p>
    <w:p w14:paraId="231DDE8C" w14:textId="128B211B" w:rsidR="000A70FB" w:rsidRPr="000A70FB" w:rsidRDefault="001C1729" w:rsidP="003A552C">
      <w:pPr>
        <w:pStyle w:val="Tekstpodstawowy21"/>
        <w:numPr>
          <w:ilvl w:val="0"/>
          <w:numId w:val="70"/>
        </w:numPr>
        <w:tabs>
          <w:tab w:val="left" w:pos="851"/>
        </w:tabs>
        <w:spacing w:after="60"/>
        <w:ind w:left="851" w:hanging="284"/>
        <w:jc w:val="both"/>
        <w:rPr>
          <w:sz w:val="22"/>
          <w:szCs w:val="22"/>
        </w:rPr>
      </w:pPr>
      <w:r>
        <w:rPr>
          <w:b/>
          <w:bCs/>
          <w:sz w:val="22"/>
          <w:szCs w:val="22"/>
        </w:rPr>
        <w:t xml:space="preserve">Etap 1 </w:t>
      </w:r>
      <w:r w:rsidR="000A70FB">
        <w:rPr>
          <w:b/>
          <w:bCs/>
          <w:sz w:val="22"/>
          <w:szCs w:val="22"/>
        </w:rPr>
        <w:t xml:space="preserve">– </w:t>
      </w:r>
      <w:r>
        <w:rPr>
          <w:b/>
          <w:bCs/>
          <w:sz w:val="22"/>
          <w:szCs w:val="22"/>
        </w:rPr>
        <w:t>15</w:t>
      </w:r>
      <w:r w:rsidR="00143654">
        <w:rPr>
          <w:b/>
          <w:bCs/>
          <w:sz w:val="22"/>
          <w:szCs w:val="22"/>
        </w:rPr>
        <w:t>0</w:t>
      </w:r>
      <w:r>
        <w:rPr>
          <w:b/>
          <w:bCs/>
          <w:sz w:val="22"/>
          <w:szCs w:val="22"/>
        </w:rPr>
        <w:t xml:space="preserve"> dni kalendarzowych od dnia przekazania </w:t>
      </w:r>
      <w:r w:rsidR="00225425">
        <w:rPr>
          <w:b/>
          <w:bCs/>
          <w:sz w:val="22"/>
          <w:szCs w:val="22"/>
        </w:rPr>
        <w:t xml:space="preserve">terenu </w:t>
      </w:r>
      <w:r>
        <w:rPr>
          <w:b/>
          <w:bCs/>
          <w:sz w:val="22"/>
          <w:szCs w:val="22"/>
        </w:rPr>
        <w:t>budowy</w:t>
      </w:r>
      <w:r w:rsidR="00C5213D">
        <w:rPr>
          <w:b/>
          <w:bCs/>
          <w:sz w:val="22"/>
          <w:szCs w:val="22"/>
        </w:rPr>
        <w:t>,</w:t>
      </w:r>
    </w:p>
    <w:p w14:paraId="249312A6" w14:textId="7E81D41C" w:rsidR="000A70FB" w:rsidRPr="000A70FB" w:rsidRDefault="001C1729" w:rsidP="003A552C">
      <w:pPr>
        <w:pStyle w:val="Tekstpodstawowy21"/>
        <w:numPr>
          <w:ilvl w:val="0"/>
          <w:numId w:val="70"/>
        </w:numPr>
        <w:tabs>
          <w:tab w:val="left" w:pos="851"/>
        </w:tabs>
        <w:spacing w:after="60"/>
        <w:ind w:left="851" w:hanging="284"/>
        <w:jc w:val="both"/>
        <w:rPr>
          <w:sz w:val="22"/>
          <w:szCs w:val="22"/>
        </w:rPr>
      </w:pPr>
      <w:r>
        <w:rPr>
          <w:b/>
          <w:bCs/>
          <w:sz w:val="22"/>
          <w:szCs w:val="22"/>
        </w:rPr>
        <w:t>Etap 2</w:t>
      </w:r>
      <w:r w:rsidR="000A70FB">
        <w:rPr>
          <w:b/>
          <w:bCs/>
          <w:sz w:val="22"/>
          <w:szCs w:val="22"/>
        </w:rPr>
        <w:t xml:space="preserve"> – do dnia </w:t>
      </w:r>
      <w:r w:rsidR="00CF2682">
        <w:rPr>
          <w:b/>
          <w:bCs/>
          <w:sz w:val="22"/>
          <w:szCs w:val="22"/>
        </w:rPr>
        <w:t>15 czerwca</w:t>
      </w:r>
      <w:r w:rsidR="000A70FB">
        <w:rPr>
          <w:b/>
          <w:bCs/>
          <w:sz w:val="22"/>
          <w:szCs w:val="22"/>
        </w:rPr>
        <w:t xml:space="preserve"> 2021 r.</w:t>
      </w:r>
      <w:r w:rsidR="007120FF">
        <w:rPr>
          <w:b/>
          <w:bCs/>
          <w:sz w:val="22"/>
          <w:szCs w:val="22"/>
        </w:rPr>
        <w:t xml:space="preserve"> od dnia przekazania terenu budowy</w:t>
      </w:r>
      <w:r w:rsidR="00C5213D">
        <w:rPr>
          <w:b/>
          <w:bCs/>
          <w:sz w:val="22"/>
          <w:szCs w:val="22"/>
        </w:rPr>
        <w:t>.</w:t>
      </w:r>
    </w:p>
    <w:p w14:paraId="555AFD0A" w14:textId="78E67465" w:rsidR="00E44EA1" w:rsidRPr="00CF2467" w:rsidRDefault="0009657A" w:rsidP="000A70FB">
      <w:pPr>
        <w:pStyle w:val="Tekstpodstawowy21"/>
        <w:tabs>
          <w:tab w:val="left" w:pos="851"/>
        </w:tabs>
        <w:ind w:left="284"/>
        <w:jc w:val="both"/>
        <w:rPr>
          <w:sz w:val="22"/>
          <w:szCs w:val="22"/>
        </w:rPr>
      </w:pPr>
      <w:r w:rsidRPr="00707B50">
        <w:rPr>
          <w:bCs/>
          <w:sz w:val="22"/>
          <w:szCs w:val="22"/>
        </w:rPr>
        <w:t>z zastrzeżeniem</w:t>
      </w:r>
      <w:r w:rsidR="00A40524">
        <w:rPr>
          <w:bCs/>
          <w:sz w:val="22"/>
          <w:szCs w:val="22"/>
        </w:rPr>
        <w:t xml:space="preserve"> zapisów</w:t>
      </w:r>
      <w:r w:rsidRPr="00707B50">
        <w:rPr>
          <w:bCs/>
          <w:sz w:val="22"/>
          <w:szCs w:val="22"/>
        </w:rPr>
        <w:t xml:space="preserve"> ust. </w:t>
      </w:r>
      <w:r w:rsidR="00FB3252">
        <w:rPr>
          <w:bCs/>
          <w:sz w:val="22"/>
          <w:szCs w:val="22"/>
        </w:rPr>
        <w:t xml:space="preserve">3 </w:t>
      </w:r>
      <w:r w:rsidR="000A70FB">
        <w:rPr>
          <w:bCs/>
          <w:sz w:val="22"/>
          <w:szCs w:val="22"/>
        </w:rPr>
        <w:t xml:space="preserve">i </w:t>
      </w:r>
      <w:r w:rsidR="00FB3252">
        <w:rPr>
          <w:bCs/>
          <w:sz w:val="22"/>
          <w:szCs w:val="22"/>
        </w:rPr>
        <w:t>4</w:t>
      </w:r>
      <w:r w:rsidR="00FB3252" w:rsidRPr="00707B50">
        <w:rPr>
          <w:bCs/>
          <w:sz w:val="22"/>
          <w:szCs w:val="22"/>
        </w:rPr>
        <w:t xml:space="preserve"> </w:t>
      </w:r>
      <w:r w:rsidRPr="00707B50">
        <w:rPr>
          <w:bCs/>
          <w:sz w:val="22"/>
          <w:szCs w:val="22"/>
        </w:rPr>
        <w:t>poniżej.</w:t>
      </w:r>
      <w:r>
        <w:rPr>
          <w:b/>
          <w:sz w:val="22"/>
          <w:szCs w:val="22"/>
        </w:rPr>
        <w:t xml:space="preserve"> </w:t>
      </w:r>
    </w:p>
    <w:bookmarkEnd w:id="7"/>
    <w:p w14:paraId="4B43BCDB" w14:textId="003FDB11" w:rsidR="00FB3252" w:rsidRPr="00FB3252" w:rsidRDefault="00FB3252" w:rsidP="00FB3252">
      <w:pPr>
        <w:pStyle w:val="Tekstpodstawowy21"/>
        <w:numPr>
          <w:ilvl w:val="0"/>
          <w:numId w:val="4"/>
        </w:numPr>
        <w:tabs>
          <w:tab w:val="left" w:pos="284"/>
        </w:tabs>
        <w:spacing w:after="60"/>
        <w:ind w:left="284" w:hanging="284"/>
        <w:jc w:val="both"/>
        <w:rPr>
          <w:sz w:val="22"/>
          <w:szCs w:val="22"/>
        </w:rPr>
      </w:pPr>
      <w:r>
        <w:rPr>
          <w:sz w:val="22"/>
          <w:szCs w:val="22"/>
        </w:rPr>
        <w:t xml:space="preserve">W zakresie MPWiK: </w:t>
      </w:r>
      <w:r w:rsidRPr="00FB3252">
        <w:rPr>
          <w:sz w:val="22"/>
          <w:szCs w:val="22"/>
        </w:rPr>
        <w:t xml:space="preserve">Wykonawca zobowiązany jest wykonać przedmiotowe zamówienie w terminie: </w:t>
      </w:r>
    </w:p>
    <w:p w14:paraId="00B0FC7F" w14:textId="2464A2C1" w:rsidR="00FB3252" w:rsidRDefault="00FB3252" w:rsidP="00FB3252">
      <w:pPr>
        <w:pStyle w:val="Tekstpodstawowy21"/>
        <w:numPr>
          <w:ilvl w:val="0"/>
          <w:numId w:val="91"/>
        </w:numPr>
        <w:tabs>
          <w:tab w:val="left" w:pos="851"/>
        </w:tabs>
        <w:spacing w:after="60"/>
        <w:ind w:left="851" w:hanging="284"/>
        <w:jc w:val="both"/>
        <w:rPr>
          <w:b/>
          <w:bCs/>
          <w:sz w:val="22"/>
          <w:szCs w:val="22"/>
        </w:rPr>
      </w:pPr>
      <w:r>
        <w:rPr>
          <w:b/>
          <w:bCs/>
          <w:sz w:val="22"/>
          <w:szCs w:val="22"/>
        </w:rPr>
        <w:t>Etap 1 – 1</w:t>
      </w:r>
      <w:r w:rsidR="00C5213D">
        <w:rPr>
          <w:b/>
          <w:bCs/>
          <w:sz w:val="22"/>
          <w:szCs w:val="22"/>
        </w:rPr>
        <w:t>2</w:t>
      </w:r>
      <w:r>
        <w:rPr>
          <w:b/>
          <w:bCs/>
          <w:sz w:val="22"/>
          <w:szCs w:val="22"/>
        </w:rPr>
        <w:t>0 dni kalendarzowych od dnia przekazania terenu budowy</w:t>
      </w:r>
    </w:p>
    <w:p w14:paraId="3DAEC894" w14:textId="7A2E49FF" w:rsidR="00C5213D" w:rsidRPr="00FB3252" w:rsidRDefault="00C5213D" w:rsidP="00C5213D">
      <w:pPr>
        <w:pStyle w:val="Tekstpodstawowy21"/>
        <w:numPr>
          <w:ilvl w:val="0"/>
          <w:numId w:val="91"/>
        </w:numPr>
        <w:tabs>
          <w:tab w:val="left" w:pos="851"/>
        </w:tabs>
        <w:ind w:left="851" w:hanging="284"/>
        <w:jc w:val="both"/>
        <w:rPr>
          <w:b/>
          <w:bCs/>
          <w:sz w:val="22"/>
          <w:szCs w:val="22"/>
        </w:rPr>
      </w:pPr>
      <w:r>
        <w:rPr>
          <w:b/>
          <w:bCs/>
          <w:sz w:val="22"/>
          <w:szCs w:val="22"/>
        </w:rPr>
        <w:t>Etap 2 – do dnia 31 maja 2021 r. od dnia przekazania terenu budowy.</w:t>
      </w:r>
    </w:p>
    <w:p w14:paraId="1EAA434C" w14:textId="296C67CB" w:rsidR="00452C13" w:rsidRPr="00452C13" w:rsidRDefault="00452C13" w:rsidP="00BB5C0D">
      <w:pPr>
        <w:pStyle w:val="Tekstpodstawowy21"/>
        <w:numPr>
          <w:ilvl w:val="0"/>
          <w:numId w:val="4"/>
        </w:numPr>
        <w:tabs>
          <w:tab w:val="left" w:pos="284"/>
        </w:tabs>
        <w:spacing w:after="60"/>
        <w:ind w:left="284" w:hanging="284"/>
        <w:jc w:val="both"/>
        <w:rPr>
          <w:sz w:val="22"/>
          <w:szCs w:val="22"/>
        </w:rPr>
      </w:pPr>
      <w:r w:rsidRPr="00452C13">
        <w:rPr>
          <w:sz w:val="22"/>
          <w:szCs w:val="22"/>
        </w:rPr>
        <w:t xml:space="preserve">Zamawiający zastrzega, iż przez termin wykonania zamówienia, o którym mowa w ust. 1 powyżej rozumie wykonanie całości robót wchodzących w zakres przedmiotowego zamówienia wraz z uzyskaniem pozwolenia na użytkowanie obiektu. </w:t>
      </w:r>
    </w:p>
    <w:p w14:paraId="110ACE1D" w14:textId="71CCC2D8" w:rsidR="000A70FB" w:rsidRDefault="00452C13" w:rsidP="00BB5C0D">
      <w:pPr>
        <w:pStyle w:val="Tekstpodstawowy21"/>
        <w:numPr>
          <w:ilvl w:val="0"/>
          <w:numId w:val="4"/>
        </w:numPr>
        <w:tabs>
          <w:tab w:val="left" w:pos="284"/>
        </w:tabs>
        <w:spacing w:after="60"/>
        <w:ind w:left="284" w:hanging="284"/>
        <w:jc w:val="both"/>
        <w:rPr>
          <w:sz w:val="22"/>
          <w:szCs w:val="22"/>
        </w:rPr>
      </w:pPr>
      <w:r w:rsidRPr="00452C13">
        <w:rPr>
          <w:sz w:val="22"/>
          <w:szCs w:val="22"/>
        </w:rPr>
        <w:t>Przez uzyskanie pozwolenia na użytkowanie Zamawiający rozumie: uzyskanie decyzji Powiatowego Inspektora Nadzoru Budowlanego o pozwoleniu na użytkowanie obiektu lub dokonanie skutecznego zgłoszenia zakończenia budowy do Powiatowego Inspektora Nadzoru Budowlanego (tj. dokonanie zgłoszenia, do którego Powiatowy Inspektor Nadzoru Budowlanego nie wniósł sprzeciwu)</w:t>
      </w:r>
      <w:r w:rsidR="0078157F">
        <w:rPr>
          <w:sz w:val="22"/>
          <w:szCs w:val="22"/>
        </w:rPr>
        <w:t xml:space="preserve"> – jeżeli dotyczy</w:t>
      </w:r>
      <w:r w:rsidRPr="00452C13">
        <w:rPr>
          <w:sz w:val="22"/>
          <w:szCs w:val="22"/>
        </w:rPr>
        <w:t>.</w:t>
      </w:r>
      <w:r>
        <w:rPr>
          <w:sz w:val="22"/>
          <w:szCs w:val="22"/>
        </w:rPr>
        <w:t xml:space="preserve"> </w:t>
      </w:r>
      <w:r w:rsidR="00C457E8" w:rsidRPr="000B1924">
        <w:rPr>
          <w:sz w:val="22"/>
          <w:szCs w:val="22"/>
        </w:rPr>
        <w:t xml:space="preserve">Przekazanie terenu </w:t>
      </w:r>
      <w:r w:rsidR="007815EA">
        <w:rPr>
          <w:sz w:val="22"/>
          <w:szCs w:val="22"/>
        </w:rPr>
        <w:t>budowy</w:t>
      </w:r>
      <w:r w:rsidR="007815EA" w:rsidRPr="000B1924">
        <w:rPr>
          <w:sz w:val="22"/>
          <w:szCs w:val="22"/>
        </w:rPr>
        <w:t xml:space="preserve"> </w:t>
      </w:r>
      <w:r w:rsidR="00C457E8" w:rsidRPr="000B1924">
        <w:rPr>
          <w:sz w:val="22"/>
          <w:szCs w:val="22"/>
        </w:rPr>
        <w:t xml:space="preserve">nastąpi </w:t>
      </w:r>
      <w:r w:rsidR="007815EA">
        <w:rPr>
          <w:sz w:val="22"/>
          <w:szCs w:val="22"/>
        </w:rPr>
        <w:t xml:space="preserve">w </w:t>
      </w:r>
      <w:r w:rsidRPr="00452C13">
        <w:rPr>
          <w:sz w:val="22"/>
          <w:szCs w:val="22"/>
        </w:rPr>
        <w:t>uzgodnionym z Wykonawcą terminie</w:t>
      </w:r>
      <w:r w:rsidR="000A70FB">
        <w:rPr>
          <w:sz w:val="22"/>
          <w:szCs w:val="22"/>
        </w:rPr>
        <w:t>:</w:t>
      </w:r>
    </w:p>
    <w:p w14:paraId="56F7DD21" w14:textId="14F0A90F" w:rsidR="000A70FB" w:rsidRPr="000A70FB" w:rsidRDefault="001C1729" w:rsidP="003A552C">
      <w:pPr>
        <w:pStyle w:val="Tekstpodstawowy21"/>
        <w:numPr>
          <w:ilvl w:val="0"/>
          <w:numId w:val="71"/>
        </w:numPr>
        <w:tabs>
          <w:tab w:val="left" w:pos="851"/>
        </w:tabs>
        <w:spacing w:after="60"/>
        <w:ind w:left="851" w:hanging="284"/>
        <w:jc w:val="both"/>
        <w:rPr>
          <w:bCs/>
          <w:sz w:val="22"/>
          <w:szCs w:val="22"/>
        </w:rPr>
      </w:pPr>
      <w:r>
        <w:rPr>
          <w:b/>
          <w:bCs/>
          <w:sz w:val="22"/>
          <w:szCs w:val="22"/>
        </w:rPr>
        <w:t>Etap 1</w:t>
      </w:r>
      <w:r w:rsidR="000A70FB" w:rsidRPr="000A70FB">
        <w:rPr>
          <w:bCs/>
          <w:sz w:val="22"/>
          <w:szCs w:val="22"/>
        </w:rPr>
        <w:t xml:space="preserve"> – </w:t>
      </w:r>
      <w:r w:rsidR="000A70FB" w:rsidRPr="00452C13">
        <w:rPr>
          <w:b/>
          <w:sz w:val="22"/>
          <w:szCs w:val="22"/>
        </w:rPr>
        <w:t xml:space="preserve">do </w:t>
      </w:r>
      <w:r w:rsidR="001E395C">
        <w:rPr>
          <w:b/>
          <w:sz w:val="22"/>
          <w:szCs w:val="22"/>
        </w:rPr>
        <w:t>14</w:t>
      </w:r>
      <w:r w:rsidR="000A70FB" w:rsidRPr="00452C13">
        <w:rPr>
          <w:b/>
          <w:sz w:val="22"/>
          <w:szCs w:val="22"/>
        </w:rPr>
        <w:t xml:space="preserve"> dni kalendarzowych</w:t>
      </w:r>
      <w:r w:rsidR="000A70FB" w:rsidRPr="000B1924">
        <w:rPr>
          <w:sz w:val="22"/>
          <w:szCs w:val="22"/>
        </w:rPr>
        <w:t xml:space="preserve"> od daty podpisania umowy</w:t>
      </w:r>
      <w:r w:rsidR="00BA1875">
        <w:rPr>
          <w:sz w:val="22"/>
          <w:szCs w:val="22"/>
        </w:rPr>
        <w:t>,</w:t>
      </w:r>
    </w:p>
    <w:p w14:paraId="42D41CC4" w14:textId="75F399ED" w:rsidR="000A70FB" w:rsidRPr="000A70FB" w:rsidRDefault="001C1729" w:rsidP="003A552C">
      <w:pPr>
        <w:pStyle w:val="Tekstpodstawowy21"/>
        <w:numPr>
          <w:ilvl w:val="0"/>
          <w:numId w:val="71"/>
        </w:numPr>
        <w:tabs>
          <w:tab w:val="left" w:pos="851"/>
        </w:tabs>
        <w:ind w:left="851" w:hanging="284"/>
        <w:jc w:val="both"/>
        <w:rPr>
          <w:bCs/>
          <w:sz w:val="22"/>
          <w:szCs w:val="22"/>
        </w:rPr>
      </w:pPr>
      <w:r>
        <w:rPr>
          <w:b/>
          <w:bCs/>
          <w:sz w:val="22"/>
          <w:szCs w:val="22"/>
        </w:rPr>
        <w:lastRenderedPageBreak/>
        <w:t>Etap 2</w:t>
      </w:r>
      <w:r w:rsidR="000A70FB" w:rsidRPr="000A70FB">
        <w:rPr>
          <w:bCs/>
          <w:sz w:val="22"/>
          <w:szCs w:val="22"/>
        </w:rPr>
        <w:t xml:space="preserve"> – </w:t>
      </w:r>
      <w:r w:rsidR="00BA1875" w:rsidRPr="00452C13">
        <w:rPr>
          <w:b/>
          <w:sz w:val="22"/>
          <w:szCs w:val="22"/>
        </w:rPr>
        <w:t xml:space="preserve">do </w:t>
      </w:r>
      <w:r w:rsidR="00BA1875">
        <w:rPr>
          <w:b/>
          <w:sz w:val="22"/>
          <w:szCs w:val="22"/>
        </w:rPr>
        <w:t>14</w:t>
      </w:r>
      <w:r w:rsidR="00BA1875" w:rsidRPr="00452C13">
        <w:rPr>
          <w:b/>
          <w:sz w:val="22"/>
          <w:szCs w:val="22"/>
        </w:rPr>
        <w:t xml:space="preserve"> dni kalendarzowych</w:t>
      </w:r>
      <w:r w:rsidR="00BA1875" w:rsidRPr="000B1924">
        <w:rPr>
          <w:sz w:val="22"/>
          <w:szCs w:val="22"/>
        </w:rPr>
        <w:t xml:space="preserve"> od daty</w:t>
      </w:r>
      <w:r w:rsidR="00BA1875">
        <w:rPr>
          <w:sz w:val="22"/>
          <w:szCs w:val="22"/>
        </w:rPr>
        <w:t xml:space="preserve"> oddania do ruchu Etapu 1, z zastrzeżeniem ust. </w:t>
      </w:r>
      <w:r w:rsidR="00C5213D">
        <w:rPr>
          <w:sz w:val="22"/>
          <w:szCs w:val="22"/>
        </w:rPr>
        <w:t xml:space="preserve">5 </w:t>
      </w:r>
      <w:r w:rsidR="005B65E6">
        <w:rPr>
          <w:sz w:val="22"/>
          <w:szCs w:val="22"/>
        </w:rPr>
        <w:t>poniżej</w:t>
      </w:r>
      <w:r w:rsidR="00BA1875">
        <w:rPr>
          <w:sz w:val="22"/>
          <w:szCs w:val="22"/>
        </w:rPr>
        <w:t xml:space="preserve">. </w:t>
      </w:r>
    </w:p>
    <w:p w14:paraId="57C086BD" w14:textId="5776AAB1" w:rsidR="00BA1875" w:rsidRDefault="00BA1875" w:rsidP="00BB5C0D">
      <w:pPr>
        <w:pStyle w:val="Tekstpodstawowy21"/>
        <w:numPr>
          <w:ilvl w:val="0"/>
          <w:numId w:val="4"/>
        </w:numPr>
        <w:tabs>
          <w:tab w:val="left" w:pos="284"/>
        </w:tabs>
        <w:spacing w:after="60"/>
        <w:ind w:left="284" w:hanging="284"/>
        <w:jc w:val="both"/>
        <w:rPr>
          <w:sz w:val="22"/>
          <w:szCs w:val="22"/>
        </w:rPr>
      </w:pPr>
      <w:r>
        <w:rPr>
          <w:sz w:val="22"/>
          <w:szCs w:val="22"/>
        </w:rPr>
        <w:t xml:space="preserve">Zamawiający dopuszcza prowadzenie części robót na Etapie 2 jeszcze w trakcie realizacji robót na Etapie 1 pod warunkiem, że wykonywane roboty Etapu 2 nie będą swym zakresem dotyczyły robót związanych z przebudową jezdni oraz infrastruktury pod jezdnią. Roboty związane z przebudową jezdni w zakresie Etapu 2 mogą być wykonywane dopiero po oddaniu do ruchu jezdni </w:t>
      </w:r>
      <w:r w:rsidR="00143654">
        <w:rPr>
          <w:sz w:val="22"/>
          <w:szCs w:val="22"/>
        </w:rPr>
        <w:t xml:space="preserve">na </w:t>
      </w:r>
      <w:r>
        <w:rPr>
          <w:sz w:val="22"/>
          <w:szCs w:val="22"/>
        </w:rPr>
        <w:t>Etap</w:t>
      </w:r>
      <w:r w:rsidR="00143654">
        <w:rPr>
          <w:sz w:val="22"/>
          <w:szCs w:val="22"/>
        </w:rPr>
        <w:t>ie</w:t>
      </w:r>
      <w:r>
        <w:rPr>
          <w:sz w:val="22"/>
          <w:szCs w:val="22"/>
        </w:rPr>
        <w:t xml:space="preserve"> 1 zadania.</w:t>
      </w:r>
      <w:r w:rsidR="00143654">
        <w:rPr>
          <w:sz w:val="22"/>
          <w:szCs w:val="22"/>
        </w:rPr>
        <w:t xml:space="preserve"> Nie dopuszcza się jednoczesnego wyłączenia z ruchu jezdni na obu etapach inwestycji. </w:t>
      </w:r>
    </w:p>
    <w:p w14:paraId="7E7F1BFE" w14:textId="3FC2987F" w:rsidR="00143654" w:rsidRDefault="00143654" w:rsidP="00BB5C0D">
      <w:pPr>
        <w:pStyle w:val="Tekstpodstawowy21"/>
        <w:tabs>
          <w:tab w:val="left" w:pos="284"/>
        </w:tabs>
        <w:spacing w:after="60"/>
        <w:ind w:left="284"/>
        <w:jc w:val="both"/>
        <w:rPr>
          <w:sz w:val="22"/>
          <w:szCs w:val="22"/>
        </w:rPr>
      </w:pPr>
      <w:r>
        <w:rPr>
          <w:sz w:val="22"/>
          <w:szCs w:val="22"/>
        </w:rPr>
        <w:t>W powyższym przypadku Wykonawca musi uzyskać zgodę Zamawiającego na prowadzenie robót oraz protokolarnie przejąć teren budowy.</w:t>
      </w:r>
    </w:p>
    <w:p w14:paraId="27610D04" w14:textId="03E22064" w:rsidR="00CF2682" w:rsidRDefault="00CF2682" w:rsidP="00143654">
      <w:pPr>
        <w:pStyle w:val="Tekstpodstawowy21"/>
        <w:tabs>
          <w:tab w:val="left" w:pos="284"/>
        </w:tabs>
        <w:ind w:left="284"/>
        <w:jc w:val="both"/>
        <w:rPr>
          <w:sz w:val="22"/>
          <w:szCs w:val="22"/>
        </w:rPr>
      </w:pPr>
      <w:r>
        <w:rPr>
          <w:sz w:val="22"/>
          <w:szCs w:val="22"/>
        </w:rPr>
        <w:t>W szczególnie uzasadnionych przypadkach Zamawiający dopuszcza inne niż opisane powyżej rozwiązanie organizacji robót pod warunkiem uzyskania pisemnej zgody Zamawiającego</w:t>
      </w:r>
      <w:r w:rsidR="00BB5C0D">
        <w:rPr>
          <w:sz w:val="22"/>
          <w:szCs w:val="22"/>
        </w:rPr>
        <w:t>.</w:t>
      </w:r>
    </w:p>
    <w:p w14:paraId="0D718232" w14:textId="4E723B31" w:rsidR="0059231A" w:rsidRDefault="00CF2467" w:rsidP="005159F3">
      <w:pPr>
        <w:pStyle w:val="Tekstpodstawowy21"/>
        <w:numPr>
          <w:ilvl w:val="0"/>
          <w:numId w:val="4"/>
        </w:numPr>
        <w:tabs>
          <w:tab w:val="left" w:pos="284"/>
        </w:tabs>
        <w:ind w:left="284" w:hanging="284"/>
        <w:jc w:val="both"/>
        <w:rPr>
          <w:sz w:val="22"/>
          <w:szCs w:val="22"/>
        </w:rPr>
      </w:pPr>
      <w:r w:rsidRPr="00CF2467">
        <w:rPr>
          <w:sz w:val="22"/>
          <w:szCs w:val="22"/>
        </w:rPr>
        <w:t>W przypadku wystąpienia  opóźnień w przekazaniu terenu budowy, z przyczyn leżących po stronie Zamawiającego, Wykonawcy nie będą przysługiwały żadne roszczenia</w:t>
      </w:r>
      <w:r w:rsidR="000A70FB">
        <w:rPr>
          <w:sz w:val="22"/>
          <w:szCs w:val="22"/>
        </w:rPr>
        <w:t xml:space="preserve"> </w:t>
      </w:r>
      <w:r w:rsidR="000A70FB" w:rsidRPr="00C51E83">
        <w:rPr>
          <w:sz w:val="22"/>
          <w:szCs w:val="22"/>
        </w:rPr>
        <w:t>finansowe</w:t>
      </w:r>
      <w:r w:rsidRPr="00C51E83">
        <w:rPr>
          <w:sz w:val="22"/>
          <w:szCs w:val="22"/>
        </w:rPr>
        <w:t>.</w:t>
      </w:r>
      <w:r w:rsidR="00232573" w:rsidRPr="00C51E83">
        <w:rPr>
          <w:sz w:val="22"/>
          <w:szCs w:val="22"/>
        </w:rPr>
        <w:t xml:space="preserve"> </w:t>
      </w:r>
      <w:r w:rsidR="000A70FB" w:rsidRPr="00C51E83">
        <w:rPr>
          <w:sz w:val="22"/>
          <w:szCs w:val="22"/>
        </w:rPr>
        <w:t xml:space="preserve">Opóźnienie to może być podstawą do wystąpienia Wykonawcy z wnioskiem </w:t>
      </w:r>
      <w:r w:rsidR="00A83580" w:rsidRPr="00C51E83">
        <w:rPr>
          <w:sz w:val="22"/>
          <w:szCs w:val="22"/>
        </w:rPr>
        <w:t xml:space="preserve">do Zamawiającego </w:t>
      </w:r>
      <w:r w:rsidR="000A70FB" w:rsidRPr="00C51E83">
        <w:rPr>
          <w:sz w:val="22"/>
          <w:szCs w:val="22"/>
        </w:rPr>
        <w:t>o wydłużenie terminu realizacji zamówienia.</w:t>
      </w:r>
    </w:p>
    <w:bookmarkEnd w:id="8"/>
    <w:p w14:paraId="569C838A" w14:textId="3D7987BE" w:rsidR="00CF2467" w:rsidRDefault="00CF2467" w:rsidP="005159F3">
      <w:pPr>
        <w:pStyle w:val="Tekstpodstawowy21"/>
        <w:numPr>
          <w:ilvl w:val="0"/>
          <w:numId w:val="4"/>
        </w:numPr>
        <w:tabs>
          <w:tab w:val="left" w:pos="284"/>
        </w:tabs>
        <w:ind w:left="284" w:hanging="284"/>
        <w:jc w:val="both"/>
        <w:rPr>
          <w:sz w:val="22"/>
          <w:szCs w:val="22"/>
        </w:rPr>
      </w:pPr>
      <w:r w:rsidRPr="00CF2467">
        <w:rPr>
          <w:sz w:val="22"/>
          <w:szCs w:val="22"/>
        </w:rPr>
        <w:t xml:space="preserve">Wykonawca zobowiązuje się do prowadzenia prac w sposób ciągły i bez zbędnych przerw </w:t>
      </w:r>
      <w:r w:rsidR="007815EA">
        <w:rPr>
          <w:sz w:val="22"/>
          <w:szCs w:val="22"/>
        </w:rPr>
        <w:br/>
      </w:r>
      <w:r w:rsidRPr="00CF2467">
        <w:rPr>
          <w:sz w:val="22"/>
          <w:szCs w:val="22"/>
        </w:rPr>
        <w:t>w wykonywaniu robót. Nieuzasadnione przerwy w wykonywaniu robót nie mogą trwać dłużej niż 7 dni.</w:t>
      </w:r>
    </w:p>
    <w:p w14:paraId="4D6F3AFF" w14:textId="77777777" w:rsidR="00452C13" w:rsidRPr="00452C13" w:rsidRDefault="00452C13" w:rsidP="005159F3">
      <w:pPr>
        <w:pStyle w:val="Tekstpodstawowy21"/>
        <w:numPr>
          <w:ilvl w:val="0"/>
          <w:numId w:val="4"/>
        </w:numPr>
        <w:tabs>
          <w:tab w:val="left" w:pos="284"/>
        </w:tabs>
        <w:spacing w:after="0"/>
        <w:ind w:left="284" w:hanging="284"/>
        <w:jc w:val="both"/>
        <w:rPr>
          <w:sz w:val="22"/>
          <w:szCs w:val="22"/>
        </w:rPr>
      </w:pPr>
      <w:r w:rsidRPr="00452C13">
        <w:rPr>
          <w:sz w:val="22"/>
          <w:szCs w:val="22"/>
        </w:rPr>
        <w:t>Zamawiający dopuszcza prowadzenie robót w systemie dwuzmianowym w godzinach: od 6:00 do 22:00.</w:t>
      </w:r>
    </w:p>
    <w:p w14:paraId="3F3717C3" w14:textId="77777777" w:rsidR="00C457E8" w:rsidRPr="000B1924" w:rsidRDefault="00C457E8" w:rsidP="005159F3">
      <w:pPr>
        <w:tabs>
          <w:tab w:val="left" w:pos="800"/>
        </w:tabs>
        <w:jc w:val="both"/>
        <w:rPr>
          <w:sz w:val="22"/>
          <w:szCs w:val="22"/>
        </w:rPr>
      </w:pPr>
    </w:p>
    <w:p w14:paraId="3F97667C"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trike/>
          <w:sz w:val="22"/>
          <w:szCs w:val="22"/>
        </w:rPr>
      </w:pPr>
      <w:r w:rsidRPr="000B1924">
        <w:rPr>
          <w:b/>
          <w:sz w:val="22"/>
          <w:szCs w:val="22"/>
        </w:rPr>
        <w:t>Rozdział 5 – Warunki udziału w postępowaniu oraz brak podstaw wykluczenia</w:t>
      </w:r>
    </w:p>
    <w:p w14:paraId="2E438A4D" w14:textId="77777777" w:rsidR="00C457E8" w:rsidRPr="000B1924" w:rsidRDefault="00C457E8" w:rsidP="005159F3">
      <w:pPr>
        <w:suppressAutoHyphens/>
        <w:ind w:left="357"/>
        <w:jc w:val="both"/>
        <w:rPr>
          <w:sz w:val="22"/>
          <w:szCs w:val="22"/>
        </w:rPr>
      </w:pPr>
    </w:p>
    <w:p w14:paraId="701D6AFC" w14:textId="77777777" w:rsidR="00C457E8" w:rsidRPr="000B1924" w:rsidRDefault="00C457E8" w:rsidP="005159F3">
      <w:pPr>
        <w:widowControl w:val="0"/>
        <w:numPr>
          <w:ilvl w:val="0"/>
          <w:numId w:val="5"/>
        </w:numPr>
        <w:autoSpaceDE/>
        <w:spacing w:after="60"/>
        <w:ind w:left="284" w:hanging="284"/>
        <w:jc w:val="both"/>
        <w:rPr>
          <w:bCs/>
          <w:snapToGrid w:val="0"/>
          <w:sz w:val="22"/>
          <w:szCs w:val="22"/>
        </w:rPr>
      </w:pPr>
      <w:r w:rsidRPr="000B1924">
        <w:rPr>
          <w:bCs/>
          <w:snapToGrid w:val="0"/>
          <w:sz w:val="22"/>
          <w:szCs w:val="22"/>
        </w:rPr>
        <w:t>O udzielenie zamówienia mogą ubiegać się Wykonawcy, którzy:</w:t>
      </w:r>
    </w:p>
    <w:p w14:paraId="339E3C89" w14:textId="77777777" w:rsidR="00C457E8" w:rsidRPr="000B1924" w:rsidRDefault="00C457E8" w:rsidP="005159F3">
      <w:pPr>
        <w:widowControl w:val="0"/>
        <w:numPr>
          <w:ilvl w:val="0"/>
          <w:numId w:val="6"/>
        </w:numPr>
        <w:autoSpaceDE/>
        <w:spacing w:after="60"/>
        <w:ind w:left="851" w:hanging="284"/>
        <w:jc w:val="both"/>
        <w:rPr>
          <w:bCs/>
          <w:snapToGrid w:val="0"/>
          <w:sz w:val="22"/>
          <w:szCs w:val="22"/>
        </w:rPr>
      </w:pPr>
      <w:r w:rsidRPr="000B1924">
        <w:rPr>
          <w:bCs/>
          <w:snapToGrid w:val="0"/>
          <w:sz w:val="22"/>
          <w:szCs w:val="22"/>
        </w:rPr>
        <w:t>nie podlegają wykluczeniu;</w:t>
      </w:r>
    </w:p>
    <w:p w14:paraId="58851854" w14:textId="2A51AF5F" w:rsidR="00C457E8" w:rsidRPr="000B1924" w:rsidRDefault="00C457E8" w:rsidP="005159F3">
      <w:pPr>
        <w:widowControl w:val="0"/>
        <w:numPr>
          <w:ilvl w:val="0"/>
          <w:numId w:val="6"/>
        </w:numPr>
        <w:autoSpaceDE/>
        <w:spacing w:after="120"/>
        <w:ind w:left="851" w:hanging="284"/>
        <w:jc w:val="both"/>
        <w:rPr>
          <w:bCs/>
          <w:snapToGrid w:val="0"/>
          <w:sz w:val="22"/>
          <w:szCs w:val="22"/>
        </w:rPr>
      </w:pPr>
      <w:r w:rsidRPr="000B1924">
        <w:rPr>
          <w:bCs/>
          <w:snapToGrid w:val="0"/>
          <w:sz w:val="22"/>
          <w:szCs w:val="22"/>
        </w:rPr>
        <w:t xml:space="preserve">spełniają warunki udziału w postępowaniu określone przez Zamawiającego w ogłoszeniu o zamówieniu i </w:t>
      </w:r>
      <w:r w:rsidR="007662FB">
        <w:rPr>
          <w:bCs/>
          <w:snapToGrid w:val="0"/>
          <w:sz w:val="22"/>
          <w:szCs w:val="22"/>
        </w:rPr>
        <w:t xml:space="preserve">niniejszej </w:t>
      </w:r>
      <w:r w:rsidRPr="000B1924">
        <w:rPr>
          <w:bCs/>
          <w:snapToGrid w:val="0"/>
          <w:sz w:val="22"/>
          <w:szCs w:val="22"/>
        </w:rPr>
        <w:t xml:space="preserve">SIWZ. </w:t>
      </w:r>
    </w:p>
    <w:p w14:paraId="05033014" w14:textId="77777777" w:rsidR="00C457E8" w:rsidRPr="000B1924" w:rsidRDefault="00C457E8" w:rsidP="005159F3">
      <w:pPr>
        <w:widowControl w:val="0"/>
        <w:numPr>
          <w:ilvl w:val="0"/>
          <w:numId w:val="5"/>
        </w:numPr>
        <w:tabs>
          <w:tab w:val="left" w:pos="284"/>
        </w:tabs>
        <w:autoSpaceDE/>
        <w:spacing w:after="60"/>
        <w:ind w:left="284" w:hanging="284"/>
        <w:jc w:val="both"/>
        <w:rPr>
          <w:bCs/>
          <w:snapToGrid w:val="0"/>
          <w:sz w:val="22"/>
          <w:szCs w:val="22"/>
        </w:rPr>
      </w:pPr>
      <w:r w:rsidRPr="000B1924">
        <w:rPr>
          <w:bCs/>
          <w:snapToGrid w:val="0"/>
          <w:sz w:val="22"/>
          <w:szCs w:val="22"/>
        </w:rPr>
        <w:t xml:space="preserve">Warunki udziału w postępowaniu. </w:t>
      </w:r>
    </w:p>
    <w:p w14:paraId="66580F68" w14:textId="77777777" w:rsidR="00C457E8" w:rsidRPr="000B1924" w:rsidRDefault="00C457E8" w:rsidP="005159F3">
      <w:pPr>
        <w:tabs>
          <w:tab w:val="left" w:pos="284"/>
        </w:tabs>
        <w:spacing w:after="60"/>
        <w:ind w:left="284" w:hanging="426"/>
        <w:jc w:val="both"/>
        <w:rPr>
          <w:bCs/>
          <w:snapToGrid w:val="0"/>
          <w:sz w:val="22"/>
          <w:szCs w:val="22"/>
        </w:rPr>
      </w:pPr>
      <w:r w:rsidRPr="000B1924">
        <w:rPr>
          <w:bCs/>
          <w:snapToGrid w:val="0"/>
          <w:sz w:val="22"/>
          <w:szCs w:val="22"/>
        </w:rPr>
        <w:tab/>
        <w:t>O udzielenie zamówienia mogą ubiegać się Wykonawcy, którzy spełniają warunki udziału w postępowaniu, dotyczące:</w:t>
      </w:r>
    </w:p>
    <w:p w14:paraId="5B54060F" w14:textId="77777777" w:rsidR="00C457E8" w:rsidRPr="000B1924" w:rsidRDefault="00C457E8" w:rsidP="005159F3">
      <w:pPr>
        <w:widowControl w:val="0"/>
        <w:numPr>
          <w:ilvl w:val="0"/>
          <w:numId w:val="7"/>
        </w:numPr>
        <w:autoSpaceDE/>
        <w:spacing w:after="60"/>
        <w:ind w:left="851" w:hanging="284"/>
        <w:jc w:val="both"/>
        <w:rPr>
          <w:b/>
          <w:bCs/>
          <w:snapToGrid w:val="0"/>
          <w:sz w:val="22"/>
          <w:szCs w:val="22"/>
        </w:rPr>
      </w:pPr>
      <w:r w:rsidRPr="000B1924">
        <w:rPr>
          <w:b/>
          <w:bCs/>
          <w:snapToGrid w:val="0"/>
          <w:sz w:val="22"/>
          <w:szCs w:val="22"/>
        </w:rPr>
        <w:t>kompetencji lub uprawnień do prowadzenia określonej działalności zawodowej, o ile wynika to z odrębnych przepisów,</w:t>
      </w:r>
    </w:p>
    <w:p w14:paraId="41796243" w14:textId="77777777" w:rsidR="00C457E8" w:rsidRPr="000B1924" w:rsidRDefault="00C457E8" w:rsidP="005159F3">
      <w:pPr>
        <w:widowControl w:val="0"/>
        <w:numPr>
          <w:ilvl w:val="0"/>
          <w:numId w:val="7"/>
        </w:numPr>
        <w:autoSpaceDE/>
        <w:spacing w:after="60"/>
        <w:ind w:left="851" w:hanging="284"/>
        <w:jc w:val="both"/>
        <w:rPr>
          <w:b/>
          <w:bCs/>
          <w:snapToGrid w:val="0"/>
          <w:sz w:val="22"/>
          <w:szCs w:val="22"/>
        </w:rPr>
      </w:pPr>
      <w:r w:rsidRPr="000B1924">
        <w:rPr>
          <w:b/>
          <w:bCs/>
          <w:snapToGrid w:val="0"/>
          <w:sz w:val="22"/>
          <w:szCs w:val="22"/>
        </w:rPr>
        <w:t>sytuacji ekonomicznej lub finansowej,</w:t>
      </w:r>
      <w:r w:rsidR="000F4CF8" w:rsidRPr="000B1924">
        <w:rPr>
          <w:b/>
          <w:bCs/>
          <w:snapToGrid w:val="0"/>
          <w:sz w:val="22"/>
          <w:szCs w:val="22"/>
        </w:rPr>
        <w:t xml:space="preserve">  </w:t>
      </w:r>
    </w:p>
    <w:p w14:paraId="68BB84FF" w14:textId="77777777" w:rsidR="00C457E8" w:rsidRPr="000B1924" w:rsidRDefault="00C457E8" w:rsidP="005159F3">
      <w:pPr>
        <w:widowControl w:val="0"/>
        <w:numPr>
          <w:ilvl w:val="0"/>
          <w:numId w:val="7"/>
        </w:numPr>
        <w:autoSpaceDE/>
        <w:spacing w:after="60"/>
        <w:ind w:left="851" w:hanging="284"/>
        <w:jc w:val="both"/>
        <w:rPr>
          <w:b/>
          <w:bCs/>
          <w:snapToGrid w:val="0"/>
          <w:sz w:val="22"/>
          <w:szCs w:val="22"/>
        </w:rPr>
      </w:pPr>
      <w:r w:rsidRPr="000B1924">
        <w:rPr>
          <w:b/>
          <w:bCs/>
          <w:snapToGrid w:val="0"/>
          <w:sz w:val="22"/>
          <w:szCs w:val="22"/>
        </w:rPr>
        <w:t>zdolności technicznej lub zawodowej,</w:t>
      </w:r>
    </w:p>
    <w:p w14:paraId="7CEA109C" w14:textId="77777777" w:rsidR="00C457E8" w:rsidRPr="000B1924" w:rsidRDefault="00C457E8" w:rsidP="005159F3">
      <w:pPr>
        <w:spacing w:after="120"/>
        <w:ind w:firstLine="567"/>
        <w:jc w:val="both"/>
        <w:rPr>
          <w:b/>
          <w:bCs/>
          <w:snapToGrid w:val="0"/>
          <w:sz w:val="22"/>
          <w:szCs w:val="22"/>
        </w:rPr>
      </w:pPr>
      <w:r w:rsidRPr="000B1924">
        <w:rPr>
          <w:b/>
          <w:bCs/>
          <w:snapToGrid w:val="0"/>
          <w:sz w:val="22"/>
          <w:szCs w:val="22"/>
        </w:rPr>
        <w:t xml:space="preserve">- określone przez Zamawiającego w ogłoszeniu o zamówieniu i SIWZ. </w:t>
      </w:r>
    </w:p>
    <w:p w14:paraId="3A8C390B" w14:textId="77777777" w:rsidR="00C457E8" w:rsidRPr="000B1924" w:rsidRDefault="00C457E8" w:rsidP="005159F3">
      <w:pPr>
        <w:numPr>
          <w:ilvl w:val="0"/>
          <w:numId w:val="5"/>
        </w:numPr>
        <w:spacing w:after="120"/>
        <w:ind w:left="284" w:hanging="284"/>
        <w:jc w:val="both"/>
        <w:rPr>
          <w:bCs/>
          <w:snapToGrid w:val="0"/>
          <w:sz w:val="22"/>
          <w:szCs w:val="22"/>
        </w:rPr>
      </w:pPr>
      <w:r w:rsidRPr="000B1924">
        <w:rPr>
          <w:bCs/>
          <w:snapToGrid w:val="0"/>
          <w:sz w:val="22"/>
          <w:szCs w:val="22"/>
        </w:rPr>
        <w:t>Wykonawcy mogą wspólnie ubiegać się o udzielenie zamówienia.</w:t>
      </w:r>
    </w:p>
    <w:p w14:paraId="307524F4" w14:textId="1C3956D7" w:rsidR="00C457E8" w:rsidRPr="000B1924" w:rsidRDefault="00C457E8" w:rsidP="005159F3">
      <w:pPr>
        <w:numPr>
          <w:ilvl w:val="0"/>
          <w:numId w:val="5"/>
        </w:numPr>
        <w:spacing w:after="120"/>
        <w:ind w:left="284" w:hanging="284"/>
        <w:jc w:val="both"/>
        <w:rPr>
          <w:bCs/>
          <w:snapToGrid w:val="0"/>
          <w:sz w:val="22"/>
          <w:szCs w:val="22"/>
        </w:rPr>
      </w:pPr>
      <w:r w:rsidRPr="000B1924">
        <w:rPr>
          <w:bCs/>
          <w:snapToGrid w:val="0"/>
          <w:sz w:val="22"/>
          <w:szCs w:val="22"/>
        </w:rPr>
        <w:t xml:space="preserve">Wykonawcy wspólnie ubiegający się o udzielenie zamówienia ustanawiają pełnomocnika do reprezentowania ich w postępowaniu o udzielenie zamówienia albo reprezentowania </w:t>
      </w:r>
      <w:r w:rsidR="000B51E2">
        <w:rPr>
          <w:bCs/>
          <w:snapToGrid w:val="0"/>
          <w:sz w:val="22"/>
          <w:szCs w:val="22"/>
        </w:rPr>
        <w:br/>
      </w:r>
      <w:r w:rsidRPr="000B1924">
        <w:rPr>
          <w:bCs/>
          <w:snapToGrid w:val="0"/>
          <w:sz w:val="22"/>
          <w:szCs w:val="22"/>
        </w:rPr>
        <w:t xml:space="preserve">w postępowaniu i zawarcia umowy w sprawie zamówienia publicznego. </w:t>
      </w:r>
    </w:p>
    <w:p w14:paraId="191762D5" w14:textId="77777777" w:rsidR="00C457E8" w:rsidRPr="000B1924" w:rsidRDefault="00C457E8" w:rsidP="005159F3">
      <w:pPr>
        <w:numPr>
          <w:ilvl w:val="0"/>
          <w:numId w:val="5"/>
        </w:numPr>
        <w:spacing w:after="120"/>
        <w:ind w:left="284" w:hanging="284"/>
        <w:jc w:val="both"/>
        <w:rPr>
          <w:bCs/>
          <w:snapToGrid w:val="0"/>
          <w:sz w:val="22"/>
          <w:szCs w:val="22"/>
        </w:rPr>
      </w:pPr>
      <w:r w:rsidRPr="000B1924">
        <w:rPr>
          <w:bCs/>
          <w:snapToGrid w:val="0"/>
          <w:sz w:val="22"/>
          <w:szCs w:val="22"/>
        </w:rPr>
        <w:t>Przepisy dotyczące Wykonawcy stosuje się odpowiednio do Wykonawców wspólnie ubiegających się o udzielenie zamówienia.</w:t>
      </w:r>
    </w:p>
    <w:p w14:paraId="31375614" w14:textId="77777777" w:rsidR="00C457E8" w:rsidRPr="000B1924" w:rsidRDefault="00C457E8" w:rsidP="005159F3">
      <w:pPr>
        <w:numPr>
          <w:ilvl w:val="0"/>
          <w:numId w:val="5"/>
        </w:numPr>
        <w:spacing w:after="60"/>
        <w:ind w:left="284" w:hanging="284"/>
        <w:jc w:val="both"/>
        <w:rPr>
          <w:bCs/>
          <w:snapToGrid w:val="0"/>
          <w:sz w:val="22"/>
          <w:szCs w:val="22"/>
        </w:rPr>
      </w:pPr>
      <w:r w:rsidRPr="000B1924">
        <w:rPr>
          <w:b/>
          <w:bCs/>
          <w:snapToGrid w:val="0"/>
          <w:sz w:val="22"/>
          <w:szCs w:val="22"/>
        </w:rPr>
        <w:t>Określenie warunków udziału w postępowaniu</w:t>
      </w:r>
      <w:r w:rsidRPr="000B1924">
        <w:rPr>
          <w:bCs/>
          <w:snapToGrid w:val="0"/>
          <w:sz w:val="22"/>
          <w:szCs w:val="22"/>
        </w:rPr>
        <w:t>.</w:t>
      </w:r>
    </w:p>
    <w:p w14:paraId="32EE08CB" w14:textId="77777777" w:rsidR="00C457E8" w:rsidRPr="000B1924" w:rsidRDefault="00C457E8" w:rsidP="005159F3">
      <w:pPr>
        <w:numPr>
          <w:ilvl w:val="1"/>
          <w:numId w:val="8"/>
        </w:numPr>
        <w:adjustRightInd/>
        <w:spacing w:after="60"/>
        <w:ind w:left="851" w:hanging="284"/>
        <w:jc w:val="both"/>
        <w:rPr>
          <w:sz w:val="22"/>
          <w:szCs w:val="22"/>
        </w:rPr>
      </w:pPr>
      <w:r w:rsidRPr="000B1924">
        <w:rPr>
          <w:sz w:val="22"/>
          <w:szCs w:val="22"/>
        </w:rPr>
        <w:t>Zamawiający nie określa warunku udziału w postępowaniu, o którym mowa w Rozdziale 5 ust. 2 pkt 1) SIWZ.</w:t>
      </w:r>
    </w:p>
    <w:p w14:paraId="70D4312E" w14:textId="76D3AC83" w:rsidR="00C457E8" w:rsidRDefault="00C457E8" w:rsidP="005159F3">
      <w:pPr>
        <w:numPr>
          <w:ilvl w:val="1"/>
          <w:numId w:val="8"/>
        </w:numPr>
        <w:adjustRightInd/>
        <w:spacing w:after="60"/>
        <w:ind w:left="851" w:hanging="284"/>
        <w:jc w:val="both"/>
        <w:rPr>
          <w:sz w:val="22"/>
          <w:szCs w:val="22"/>
        </w:rPr>
      </w:pPr>
      <w:r w:rsidRPr="00922DAE">
        <w:rPr>
          <w:sz w:val="22"/>
          <w:szCs w:val="22"/>
        </w:rPr>
        <w:t xml:space="preserve">Wykonawca spełni warunek udziału w postępowaniu dotyczący </w:t>
      </w:r>
      <w:r w:rsidRPr="00B96933">
        <w:rPr>
          <w:b/>
          <w:bCs/>
          <w:sz w:val="22"/>
          <w:szCs w:val="22"/>
          <w:u w:val="single"/>
        </w:rPr>
        <w:t>sytuacji ekonomicznej</w:t>
      </w:r>
      <w:r w:rsidR="001B2981" w:rsidRPr="00B96933">
        <w:rPr>
          <w:b/>
          <w:bCs/>
          <w:sz w:val="22"/>
          <w:szCs w:val="22"/>
          <w:u w:val="single"/>
        </w:rPr>
        <w:t xml:space="preserve"> i finansowej</w:t>
      </w:r>
      <w:r w:rsidRPr="00922DAE">
        <w:rPr>
          <w:sz w:val="22"/>
          <w:szCs w:val="22"/>
        </w:rPr>
        <w:t>, o</w:t>
      </w:r>
      <w:r w:rsidRPr="000B1924">
        <w:rPr>
          <w:sz w:val="22"/>
          <w:szCs w:val="22"/>
        </w:rPr>
        <w:t xml:space="preserve"> którym mowa w Rozdziale 5 ust. 2 pkt 2) SIWZ, jeżeli wykaże, że:</w:t>
      </w:r>
    </w:p>
    <w:p w14:paraId="0864038F" w14:textId="576B9EFC" w:rsidR="00FF28A6" w:rsidRDefault="00FF28A6" w:rsidP="005159F3">
      <w:pPr>
        <w:numPr>
          <w:ilvl w:val="0"/>
          <w:numId w:val="9"/>
        </w:numPr>
        <w:adjustRightInd/>
        <w:spacing w:after="60"/>
        <w:ind w:left="1418" w:hanging="284"/>
        <w:jc w:val="both"/>
        <w:rPr>
          <w:sz w:val="22"/>
          <w:szCs w:val="22"/>
        </w:rPr>
      </w:pPr>
      <w:r>
        <w:rPr>
          <w:sz w:val="22"/>
          <w:szCs w:val="22"/>
        </w:rPr>
        <w:t xml:space="preserve">dysponuje kwotą  (środki własne lub zdolność kredytowa) w wysokości </w:t>
      </w:r>
      <w:r w:rsidR="009624C9">
        <w:rPr>
          <w:b/>
          <w:sz w:val="22"/>
          <w:szCs w:val="22"/>
        </w:rPr>
        <w:t>1.0</w:t>
      </w:r>
      <w:r w:rsidRPr="00FF28A6">
        <w:rPr>
          <w:b/>
          <w:sz w:val="22"/>
          <w:szCs w:val="22"/>
        </w:rPr>
        <w:t xml:space="preserve">00.000,00 </w:t>
      </w:r>
      <w:r>
        <w:rPr>
          <w:b/>
          <w:sz w:val="22"/>
          <w:szCs w:val="22"/>
        </w:rPr>
        <w:t>PLN</w:t>
      </w:r>
      <w:r>
        <w:rPr>
          <w:sz w:val="22"/>
          <w:szCs w:val="22"/>
        </w:rPr>
        <w:t xml:space="preserve"> (słownie: </w:t>
      </w:r>
      <w:r w:rsidR="009624C9">
        <w:rPr>
          <w:sz w:val="22"/>
          <w:szCs w:val="22"/>
        </w:rPr>
        <w:t>jeden milion</w:t>
      </w:r>
      <w:r>
        <w:rPr>
          <w:sz w:val="22"/>
          <w:szCs w:val="22"/>
        </w:rPr>
        <w:t xml:space="preserve"> złotych 00/100),</w:t>
      </w:r>
    </w:p>
    <w:p w14:paraId="3026AAC8" w14:textId="56728343" w:rsidR="00FF28A6" w:rsidRDefault="00FF28A6" w:rsidP="00FF28A6">
      <w:pPr>
        <w:adjustRightInd/>
        <w:spacing w:after="60"/>
        <w:ind w:left="1418"/>
        <w:jc w:val="both"/>
        <w:rPr>
          <w:sz w:val="22"/>
          <w:szCs w:val="22"/>
        </w:rPr>
      </w:pPr>
      <w:r>
        <w:rPr>
          <w:sz w:val="22"/>
          <w:szCs w:val="22"/>
        </w:rPr>
        <w:lastRenderedPageBreak/>
        <w:t>oraz</w:t>
      </w:r>
    </w:p>
    <w:p w14:paraId="06E61902" w14:textId="1ACB6437" w:rsidR="00AD2A62" w:rsidRDefault="00C457E8" w:rsidP="005159F3">
      <w:pPr>
        <w:numPr>
          <w:ilvl w:val="0"/>
          <w:numId w:val="9"/>
        </w:numPr>
        <w:adjustRightInd/>
        <w:spacing w:after="60"/>
        <w:ind w:left="1418" w:hanging="284"/>
        <w:jc w:val="both"/>
        <w:rPr>
          <w:sz w:val="22"/>
          <w:szCs w:val="22"/>
        </w:rPr>
      </w:pPr>
      <w:r w:rsidRPr="000B1924">
        <w:rPr>
          <w:sz w:val="22"/>
          <w:szCs w:val="22"/>
        </w:rPr>
        <w:t>jest ubezpieczony od odpowiedzialności cywilnej w zakresie prowadzonej działalności związanej z przedmiotem zamówienia na sumę gwarancyjną ubezpieczenia</w:t>
      </w:r>
      <w:r w:rsidR="008B4DC7" w:rsidRPr="000B1924">
        <w:rPr>
          <w:sz w:val="22"/>
          <w:szCs w:val="22"/>
        </w:rPr>
        <w:t xml:space="preserve"> </w:t>
      </w:r>
      <w:r w:rsidR="00AD2A62" w:rsidRPr="000B1924">
        <w:rPr>
          <w:sz w:val="22"/>
          <w:szCs w:val="22"/>
        </w:rPr>
        <w:t>ni</w:t>
      </w:r>
      <w:r w:rsidR="008B4DC7" w:rsidRPr="000B1924">
        <w:rPr>
          <w:sz w:val="22"/>
          <w:szCs w:val="22"/>
        </w:rPr>
        <w:t xml:space="preserve">e </w:t>
      </w:r>
      <w:r w:rsidR="00AD2A62" w:rsidRPr="000B1924">
        <w:rPr>
          <w:sz w:val="22"/>
          <w:szCs w:val="22"/>
        </w:rPr>
        <w:t xml:space="preserve">mniejszą niż </w:t>
      </w:r>
      <w:r w:rsidR="002C0F85">
        <w:rPr>
          <w:b/>
          <w:sz w:val="22"/>
          <w:szCs w:val="22"/>
        </w:rPr>
        <w:t>2</w:t>
      </w:r>
      <w:r w:rsidR="00FF28A6">
        <w:rPr>
          <w:b/>
          <w:sz w:val="22"/>
          <w:szCs w:val="22"/>
        </w:rPr>
        <w:t>.0</w:t>
      </w:r>
      <w:r w:rsidR="000312D5">
        <w:rPr>
          <w:b/>
          <w:sz w:val="22"/>
          <w:szCs w:val="22"/>
        </w:rPr>
        <w:t>00</w:t>
      </w:r>
      <w:r w:rsidR="00AD2A62" w:rsidRPr="000B1924">
        <w:rPr>
          <w:b/>
          <w:sz w:val="22"/>
          <w:szCs w:val="22"/>
        </w:rPr>
        <w:t xml:space="preserve">.000,00 PLN </w:t>
      </w:r>
      <w:r w:rsidR="00AD2A62" w:rsidRPr="000B1924">
        <w:rPr>
          <w:sz w:val="22"/>
          <w:szCs w:val="22"/>
        </w:rPr>
        <w:t>(słownie:</w:t>
      </w:r>
      <w:r w:rsidR="00BD4981" w:rsidRPr="000B1924">
        <w:rPr>
          <w:sz w:val="22"/>
          <w:szCs w:val="22"/>
        </w:rPr>
        <w:t xml:space="preserve"> </w:t>
      </w:r>
      <w:r w:rsidR="002C0F85">
        <w:rPr>
          <w:sz w:val="22"/>
          <w:szCs w:val="22"/>
        </w:rPr>
        <w:t xml:space="preserve">dwa </w:t>
      </w:r>
      <w:r w:rsidR="00FF28A6">
        <w:rPr>
          <w:sz w:val="22"/>
          <w:szCs w:val="22"/>
        </w:rPr>
        <w:t>milion</w:t>
      </w:r>
      <w:r w:rsidR="002C0F85">
        <w:rPr>
          <w:sz w:val="22"/>
          <w:szCs w:val="22"/>
        </w:rPr>
        <w:t>y</w:t>
      </w:r>
      <w:r w:rsidR="00AD2A62" w:rsidRPr="000B1924">
        <w:rPr>
          <w:sz w:val="22"/>
          <w:szCs w:val="22"/>
        </w:rPr>
        <w:t xml:space="preserve"> złotych 00/100)</w:t>
      </w:r>
      <w:r w:rsidR="007D68F5" w:rsidRPr="000B1924">
        <w:rPr>
          <w:sz w:val="22"/>
          <w:szCs w:val="22"/>
        </w:rPr>
        <w:t>.</w:t>
      </w:r>
    </w:p>
    <w:p w14:paraId="07D043A9" w14:textId="7197C422" w:rsidR="00B96933" w:rsidRDefault="00B96933" w:rsidP="00B96933">
      <w:pPr>
        <w:adjustRightInd/>
        <w:spacing w:after="60"/>
        <w:ind w:left="1418"/>
        <w:jc w:val="both"/>
        <w:rPr>
          <w:sz w:val="22"/>
          <w:szCs w:val="22"/>
        </w:rPr>
      </w:pPr>
    </w:p>
    <w:p w14:paraId="1365B45B" w14:textId="77777777" w:rsidR="00B96933" w:rsidRDefault="00B96933" w:rsidP="00B96933">
      <w:pPr>
        <w:adjustRightInd/>
        <w:ind w:left="1701" w:hanging="425"/>
        <w:jc w:val="both"/>
        <w:rPr>
          <w:b/>
          <w:u w:val="single"/>
        </w:rPr>
      </w:pPr>
      <w:r w:rsidRPr="0044518C">
        <w:rPr>
          <w:b/>
          <w:u w:val="single"/>
        </w:rPr>
        <w:t>UWAGA:</w:t>
      </w:r>
    </w:p>
    <w:p w14:paraId="3FC4C4BA" w14:textId="77777777" w:rsidR="00B96933" w:rsidRPr="0044518C" w:rsidRDefault="00B96933" w:rsidP="00B96933">
      <w:pPr>
        <w:adjustRightInd/>
        <w:ind w:left="1701"/>
        <w:jc w:val="both"/>
        <w:rPr>
          <w:b/>
          <w:u w:val="single"/>
        </w:rPr>
      </w:pPr>
    </w:p>
    <w:p w14:paraId="7ABBD9DA" w14:textId="77777777" w:rsidR="00B96933" w:rsidRDefault="00B96933" w:rsidP="00B96933">
      <w:pPr>
        <w:pStyle w:val="Akapitzlist"/>
        <w:suppressAutoHyphens/>
        <w:autoSpaceDN/>
        <w:adjustRightInd/>
        <w:spacing w:after="60"/>
        <w:ind w:left="1276"/>
        <w:jc w:val="both"/>
      </w:pPr>
      <w:r w:rsidRPr="00480EF4">
        <w:rPr>
          <w:b/>
          <w:i/>
        </w:rPr>
        <w:t>Zamawiający wyjaśnia,</w:t>
      </w:r>
      <w:r>
        <w:rPr>
          <w:b/>
          <w:i/>
        </w:rPr>
        <w:t xml:space="preserve"> iż w przypadku złożenia w niniejszym postępowaniu oferty przez grupę Wykonawców (Konsorcjum), Zamawiający dopuszcza, w celu potwierdzenia spełnienia warunku udziału w postępowaniu dotyczącego sytuacji finansowej i ekonomicznej możliwość łączenia potencjału kilku Wykonawców (Konsorcjantów), który zsumowany łącznie pozwala wykazać fakt spełnienia niniejszego warunku udziału w postępowaniu dotyczącego sytuacji finansowej i ekonomicznej.</w:t>
      </w:r>
      <w:r>
        <w:t xml:space="preserve"> </w:t>
      </w:r>
    </w:p>
    <w:p w14:paraId="0100ED3D" w14:textId="77777777" w:rsidR="00B96933" w:rsidRPr="000B1924" w:rsidRDefault="00B96933" w:rsidP="00B96933">
      <w:pPr>
        <w:adjustRightInd/>
        <w:spacing w:after="60"/>
        <w:ind w:left="1418"/>
        <w:jc w:val="both"/>
        <w:rPr>
          <w:sz w:val="22"/>
          <w:szCs w:val="22"/>
        </w:rPr>
      </w:pPr>
    </w:p>
    <w:p w14:paraId="445A15A7" w14:textId="77777777" w:rsidR="00C457E8" w:rsidRPr="000B1924" w:rsidRDefault="00C457E8" w:rsidP="005159F3">
      <w:pPr>
        <w:numPr>
          <w:ilvl w:val="1"/>
          <w:numId w:val="10"/>
        </w:numPr>
        <w:adjustRightInd/>
        <w:spacing w:after="60"/>
        <w:ind w:left="851" w:hanging="284"/>
        <w:jc w:val="both"/>
        <w:rPr>
          <w:sz w:val="22"/>
          <w:szCs w:val="22"/>
        </w:rPr>
      </w:pPr>
      <w:r w:rsidRPr="000B1924">
        <w:rPr>
          <w:sz w:val="22"/>
          <w:szCs w:val="22"/>
        </w:rPr>
        <w:t xml:space="preserve">Wykonawca spełni warunek dotyczący </w:t>
      </w:r>
      <w:r w:rsidRPr="000B1924">
        <w:rPr>
          <w:sz w:val="22"/>
          <w:szCs w:val="22"/>
          <w:u w:val="single"/>
        </w:rPr>
        <w:t>zdolności zawodowej</w:t>
      </w:r>
      <w:r w:rsidRPr="000B1924">
        <w:rPr>
          <w:sz w:val="22"/>
          <w:szCs w:val="22"/>
        </w:rPr>
        <w:t xml:space="preserve">, o którym mowa </w:t>
      </w:r>
      <w:r w:rsidRPr="000B1924">
        <w:rPr>
          <w:sz w:val="22"/>
          <w:szCs w:val="22"/>
        </w:rPr>
        <w:br/>
        <w:t>w Rozdziale 5 ust. 2 pkt 3) SIWZ, jeżeli wykaże, że:</w:t>
      </w:r>
    </w:p>
    <w:p w14:paraId="0AC87461" w14:textId="77777777" w:rsidR="00BF48FF" w:rsidRDefault="00C457E8" w:rsidP="00BF48FF">
      <w:pPr>
        <w:numPr>
          <w:ilvl w:val="0"/>
          <w:numId w:val="11"/>
        </w:numPr>
        <w:adjustRightInd/>
        <w:spacing w:after="60"/>
        <w:ind w:left="1418" w:hanging="284"/>
        <w:jc w:val="both"/>
        <w:rPr>
          <w:sz w:val="22"/>
          <w:szCs w:val="22"/>
        </w:rPr>
      </w:pPr>
      <w:r w:rsidRPr="000B1924">
        <w:rPr>
          <w:sz w:val="22"/>
          <w:szCs w:val="22"/>
        </w:rPr>
        <w:t>wykonał nie wcześniej niż w okresie ostatnich 5 lat przed upływem terminu składania ofert, a jeżeli okres prowadzenia działalności jest krótszy - w tym okresie, co najmniej</w:t>
      </w:r>
      <w:r w:rsidR="00C97D09">
        <w:rPr>
          <w:sz w:val="22"/>
          <w:szCs w:val="22"/>
        </w:rPr>
        <w:t>:</w:t>
      </w:r>
    </w:p>
    <w:p w14:paraId="6DA9120B" w14:textId="4342C298" w:rsidR="00FF0EAC" w:rsidRDefault="00C97D09" w:rsidP="003A552C">
      <w:pPr>
        <w:pStyle w:val="Akapitzlist"/>
        <w:numPr>
          <w:ilvl w:val="0"/>
          <w:numId w:val="58"/>
        </w:numPr>
        <w:adjustRightInd/>
        <w:spacing w:after="60"/>
        <w:ind w:left="1701" w:hanging="283"/>
        <w:jc w:val="both"/>
        <w:rPr>
          <w:sz w:val="22"/>
          <w:szCs w:val="22"/>
        </w:rPr>
      </w:pPr>
      <w:r w:rsidRPr="00C97D09">
        <w:rPr>
          <w:sz w:val="22"/>
          <w:szCs w:val="22"/>
        </w:rPr>
        <w:t xml:space="preserve">jedno zamówienie polegające na </w:t>
      </w:r>
      <w:r w:rsidR="00BF48FF">
        <w:rPr>
          <w:sz w:val="22"/>
          <w:szCs w:val="22"/>
        </w:rPr>
        <w:t xml:space="preserve">wykonaniu budowy lub przebudowy drogi min. klasy Z o długości </w:t>
      </w:r>
      <w:r w:rsidR="00BF48FF" w:rsidRPr="00A01566">
        <w:rPr>
          <w:b/>
          <w:bCs/>
          <w:sz w:val="22"/>
          <w:szCs w:val="22"/>
        </w:rPr>
        <w:t xml:space="preserve">min. </w:t>
      </w:r>
      <w:r w:rsidR="009624C9" w:rsidRPr="00A01566">
        <w:rPr>
          <w:b/>
          <w:bCs/>
          <w:sz w:val="22"/>
          <w:szCs w:val="22"/>
        </w:rPr>
        <w:t>5</w:t>
      </w:r>
      <w:r w:rsidR="00BF48FF" w:rsidRPr="00A01566">
        <w:rPr>
          <w:b/>
          <w:bCs/>
          <w:sz w:val="22"/>
          <w:szCs w:val="22"/>
        </w:rPr>
        <w:t>00 m</w:t>
      </w:r>
      <w:r w:rsidR="00BF48FF">
        <w:rPr>
          <w:sz w:val="22"/>
          <w:szCs w:val="22"/>
        </w:rPr>
        <w:t xml:space="preserve"> i wartości </w:t>
      </w:r>
      <w:r w:rsidR="00D54989">
        <w:rPr>
          <w:sz w:val="22"/>
          <w:szCs w:val="22"/>
        </w:rPr>
        <w:t xml:space="preserve">całkowitej </w:t>
      </w:r>
      <w:r w:rsidR="00BF48FF">
        <w:rPr>
          <w:sz w:val="22"/>
          <w:szCs w:val="22"/>
        </w:rPr>
        <w:t xml:space="preserve">robót </w:t>
      </w:r>
      <w:r w:rsidR="00BF48FF" w:rsidRPr="00A01566">
        <w:rPr>
          <w:b/>
          <w:bCs/>
          <w:sz w:val="22"/>
          <w:szCs w:val="22"/>
        </w:rPr>
        <w:t xml:space="preserve">min. </w:t>
      </w:r>
      <w:r w:rsidR="00D028A0">
        <w:rPr>
          <w:b/>
          <w:bCs/>
          <w:sz w:val="22"/>
          <w:szCs w:val="22"/>
        </w:rPr>
        <w:t>3</w:t>
      </w:r>
      <w:r w:rsidR="00BF48FF" w:rsidRPr="00A01566">
        <w:rPr>
          <w:b/>
          <w:bCs/>
          <w:sz w:val="22"/>
          <w:szCs w:val="22"/>
        </w:rPr>
        <w:t>.000.000,00 PLN</w:t>
      </w:r>
      <w:r w:rsidR="00BF48FF">
        <w:rPr>
          <w:sz w:val="22"/>
          <w:szCs w:val="22"/>
        </w:rPr>
        <w:t xml:space="preserve"> </w:t>
      </w:r>
      <w:r w:rsidR="00AC442F">
        <w:rPr>
          <w:sz w:val="22"/>
          <w:szCs w:val="22"/>
        </w:rPr>
        <w:t xml:space="preserve">brutto </w:t>
      </w:r>
      <w:r w:rsidR="00BF48FF">
        <w:rPr>
          <w:sz w:val="22"/>
          <w:szCs w:val="22"/>
        </w:rPr>
        <w:t xml:space="preserve">(słownie: </w:t>
      </w:r>
      <w:r w:rsidR="00D028A0">
        <w:rPr>
          <w:sz w:val="22"/>
          <w:szCs w:val="22"/>
        </w:rPr>
        <w:t>trzy</w:t>
      </w:r>
      <w:r w:rsidR="00BF48FF">
        <w:rPr>
          <w:sz w:val="22"/>
          <w:szCs w:val="22"/>
        </w:rPr>
        <w:t xml:space="preserve"> milion</w:t>
      </w:r>
      <w:r w:rsidR="00D028A0">
        <w:rPr>
          <w:sz w:val="22"/>
          <w:szCs w:val="22"/>
        </w:rPr>
        <w:t>y</w:t>
      </w:r>
      <w:r w:rsidR="00BF48FF">
        <w:rPr>
          <w:sz w:val="22"/>
          <w:szCs w:val="22"/>
        </w:rPr>
        <w:t xml:space="preserve"> złotych 00/100)</w:t>
      </w:r>
      <w:r w:rsidR="00AC442F">
        <w:rPr>
          <w:sz w:val="22"/>
          <w:szCs w:val="22"/>
        </w:rPr>
        <w:t xml:space="preserve">, przy realizacji której występowała budowa lub </w:t>
      </w:r>
      <w:r w:rsidR="000805C4">
        <w:rPr>
          <w:sz w:val="22"/>
          <w:szCs w:val="22"/>
        </w:rPr>
        <w:t>prze</w:t>
      </w:r>
      <w:r w:rsidR="00AC442F">
        <w:rPr>
          <w:sz w:val="22"/>
          <w:szCs w:val="22"/>
        </w:rPr>
        <w:t xml:space="preserve">budowa co najmniej </w:t>
      </w:r>
      <w:r w:rsidR="006141D7">
        <w:rPr>
          <w:sz w:val="22"/>
          <w:szCs w:val="22"/>
        </w:rPr>
        <w:t>trzech</w:t>
      </w:r>
      <w:r w:rsidR="00AC442F">
        <w:rPr>
          <w:sz w:val="22"/>
          <w:szCs w:val="22"/>
        </w:rPr>
        <w:t xml:space="preserve"> elementów infrastruktury towarzyszącej (czyli minimum </w:t>
      </w:r>
      <w:r w:rsidR="000805C4">
        <w:rPr>
          <w:sz w:val="22"/>
          <w:szCs w:val="22"/>
        </w:rPr>
        <w:t>trzech</w:t>
      </w:r>
      <w:r w:rsidR="00AC442F">
        <w:rPr>
          <w:sz w:val="22"/>
          <w:szCs w:val="22"/>
        </w:rPr>
        <w:t xml:space="preserve"> spośród następujących elementów: sieć wodociągowa, sieć kanalizacyjna, sieć gazowa, oświetlenie, sieć elektroenergetyczna, sieć teletechniczna, kanał technologiczny),</w:t>
      </w:r>
    </w:p>
    <w:p w14:paraId="4D432EFE" w14:textId="77777777" w:rsidR="00AC442F" w:rsidRPr="00AC442F" w:rsidRDefault="00AC442F" w:rsidP="00AC442F">
      <w:pPr>
        <w:adjustRightInd/>
        <w:spacing w:after="60"/>
        <w:ind w:left="992" w:firstLine="709"/>
        <w:jc w:val="both"/>
        <w:rPr>
          <w:sz w:val="22"/>
          <w:szCs w:val="22"/>
        </w:rPr>
      </w:pPr>
      <w:r w:rsidRPr="00AC442F">
        <w:rPr>
          <w:sz w:val="22"/>
          <w:szCs w:val="22"/>
        </w:rPr>
        <w:t xml:space="preserve">oraz </w:t>
      </w:r>
    </w:p>
    <w:p w14:paraId="35AE116E" w14:textId="41663CEC" w:rsidR="00AC442F" w:rsidRDefault="00AC442F" w:rsidP="003A552C">
      <w:pPr>
        <w:pStyle w:val="Akapitzlist"/>
        <w:numPr>
          <w:ilvl w:val="0"/>
          <w:numId w:val="58"/>
        </w:numPr>
        <w:adjustRightInd/>
        <w:spacing w:after="60"/>
        <w:ind w:left="1701" w:hanging="283"/>
        <w:jc w:val="both"/>
        <w:rPr>
          <w:sz w:val="22"/>
          <w:szCs w:val="22"/>
        </w:rPr>
      </w:pPr>
      <w:r>
        <w:rPr>
          <w:sz w:val="22"/>
          <w:szCs w:val="22"/>
        </w:rPr>
        <w:t>jedno zamówienie polegające na wykonaniu budowy</w:t>
      </w:r>
      <w:r w:rsidR="003D3788">
        <w:rPr>
          <w:sz w:val="22"/>
          <w:szCs w:val="22"/>
        </w:rPr>
        <w:t xml:space="preserve"> skrzyżowania</w:t>
      </w:r>
      <w:r>
        <w:rPr>
          <w:sz w:val="22"/>
          <w:szCs w:val="22"/>
        </w:rPr>
        <w:t xml:space="preserve"> lub </w:t>
      </w:r>
      <w:r>
        <w:rPr>
          <w:sz w:val="22"/>
          <w:szCs w:val="22"/>
        </w:rPr>
        <w:t>przebudowy skrzyżowania na skrzyżowanie skanalizowane</w:t>
      </w:r>
      <w:r w:rsidR="00760B4E">
        <w:rPr>
          <w:sz w:val="22"/>
          <w:szCs w:val="22"/>
        </w:rPr>
        <w:t>/</w:t>
      </w:r>
      <w:r>
        <w:rPr>
          <w:sz w:val="22"/>
          <w:szCs w:val="22"/>
        </w:rPr>
        <w:t>skrzyżowanie typu rondo,</w:t>
      </w:r>
    </w:p>
    <w:p w14:paraId="1A5469D4" w14:textId="3811E496" w:rsidR="00F24AC5" w:rsidRPr="00584A24" w:rsidRDefault="0071321D" w:rsidP="00584A24">
      <w:pPr>
        <w:adjustRightInd/>
        <w:spacing w:after="60"/>
        <w:ind w:left="1418"/>
        <w:jc w:val="both"/>
        <w:rPr>
          <w:sz w:val="22"/>
          <w:szCs w:val="22"/>
        </w:rPr>
      </w:pPr>
      <w:r>
        <w:rPr>
          <w:sz w:val="22"/>
          <w:szCs w:val="22"/>
        </w:rPr>
        <w:t xml:space="preserve">     </w:t>
      </w:r>
      <w:r w:rsidR="00F24AC5" w:rsidRPr="00584A24">
        <w:rPr>
          <w:sz w:val="22"/>
          <w:szCs w:val="22"/>
        </w:rPr>
        <w:t>oraz</w:t>
      </w:r>
    </w:p>
    <w:p w14:paraId="7212EFDB" w14:textId="771B7CF1" w:rsidR="00E416D5" w:rsidRDefault="00E416D5" w:rsidP="003A552C">
      <w:pPr>
        <w:pStyle w:val="Akapitzlist"/>
        <w:numPr>
          <w:ilvl w:val="0"/>
          <w:numId w:val="58"/>
        </w:numPr>
        <w:adjustRightInd/>
        <w:spacing w:after="60"/>
        <w:ind w:left="1701" w:hanging="283"/>
        <w:jc w:val="both"/>
        <w:rPr>
          <w:sz w:val="22"/>
          <w:szCs w:val="22"/>
        </w:rPr>
      </w:pPr>
      <w:r>
        <w:rPr>
          <w:sz w:val="22"/>
          <w:szCs w:val="22"/>
        </w:rPr>
        <w:t>jedn</w:t>
      </w:r>
      <w:r w:rsidR="00DE3C3B">
        <w:rPr>
          <w:sz w:val="22"/>
          <w:szCs w:val="22"/>
        </w:rPr>
        <w:t xml:space="preserve">o zamówienie polegające na wykonaniu </w:t>
      </w:r>
      <w:r>
        <w:rPr>
          <w:sz w:val="22"/>
          <w:szCs w:val="22"/>
        </w:rPr>
        <w:t>budow</w:t>
      </w:r>
      <w:r w:rsidR="0071321D">
        <w:rPr>
          <w:sz w:val="22"/>
          <w:szCs w:val="22"/>
        </w:rPr>
        <w:t>y</w:t>
      </w:r>
      <w:r>
        <w:rPr>
          <w:sz w:val="22"/>
          <w:szCs w:val="22"/>
        </w:rPr>
        <w:t>/przebudow</w:t>
      </w:r>
      <w:r w:rsidR="0071321D">
        <w:rPr>
          <w:sz w:val="22"/>
          <w:szCs w:val="22"/>
        </w:rPr>
        <w:t>y</w:t>
      </w:r>
      <w:r>
        <w:rPr>
          <w:sz w:val="22"/>
          <w:szCs w:val="22"/>
        </w:rPr>
        <w:t xml:space="preserve"> sieci wodociągowej o długości co najmniej </w:t>
      </w:r>
      <w:r w:rsidR="003D2356">
        <w:rPr>
          <w:sz w:val="22"/>
          <w:szCs w:val="22"/>
        </w:rPr>
        <w:t>2</w:t>
      </w:r>
      <w:r>
        <w:rPr>
          <w:sz w:val="22"/>
          <w:szCs w:val="22"/>
        </w:rPr>
        <w:t xml:space="preserve">00 </w:t>
      </w:r>
      <w:proofErr w:type="spellStart"/>
      <w:r>
        <w:rPr>
          <w:sz w:val="22"/>
          <w:szCs w:val="22"/>
        </w:rPr>
        <w:t>mb</w:t>
      </w:r>
      <w:proofErr w:type="spellEnd"/>
      <w:r>
        <w:rPr>
          <w:sz w:val="22"/>
          <w:szCs w:val="22"/>
        </w:rPr>
        <w:t xml:space="preserve"> i średnicy zewnętrznej, co najmniej DN </w:t>
      </w:r>
      <w:r w:rsidR="003D2356">
        <w:rPr>
          <w:sz w:val="22"/>
          <w:szCs w:val="22"/>
        </w:rPr>
        <w:t>450</w:t>
      </w:r>
      <w:r>
        <w:rPr>
          <w:sz w:val="22"/>
          <w:szCs w:val="22"/>
        </w:rPr>
        <w:t xml:space="preserve"> mm,</w:t>
      </w:r>
    </w:p>
    <w:p w14:paraId="1167FF17" w14:textId="66E9606E" w:rsidR="00ED6449" w:rsidRDefault="00ED6449" w:rsidP="00A01566">
      <w:pPr>
        <w:pStyle w:val="Akapitzlist"/>
        <w:adjustRightInd/>
        <w:spacing w:after="60"/>
        <w:ind w:left="1701"/>
        <w:jc w:val="both"/>
        <w:rPr>
          <w:sz w:val="22"/>
          <w:szCs w:val="22"/>
        </w:rPr>
      </w:pPr>
      <w:r>
        <w:rPr>
          <w:sz w:val="22"/>
          <w:szCs w:val="22"/>
        </w:rPr>
        <w:t xml:space="preserve">oraz </w:t>
      </w:r>
    </w:p>
    <w:p w14:paraId="75453369" w14:textId="151B0656" w:rsidR="00E416D5" w:rsidRPr="00584A24" w:rsidRDefault="00E416D5" w:rsidP="003A552C">
      <w:pPr>
        <w:pStyle w:val="Akapitzlist"/>
        <w:numPr>
          <w:ilvl w:val="0"/>
          <w:numId w:val="58"/>
        </w:numPr>
        <w:adjustRightInd/>
        <w:spacing w:after="60"/>
        <w:ind w:left="1701" w:hanging="283"/>
        <w:jc w:val="both"/>
        <w:rPr>
          <w:sz w:val="22"/>
          <w:szCs w:val="22"/>
        </w:rPr>
      </w:pPr>
      <w:r>
        <w:rPr>
          <w:sz w:val="22"/>
          <w:szCs w:val="22"/>
        </w:rPr>
        <w:t>jedn</w:t>
      </w:r>
      <w:r w:rsidR="0071321D">
        <w:rPr>
          <w:sz w:val="22"/>
          <w:szCs w:val="22"/>
        </w:rPr>
        <w:t xml:space="preserve">o zamówienie polegające na wykonaniu </w:t>
      </w:r>
      <w:r>
        <w:rPr>
          <w:sz w:val="22"/>
          <w:szCs w:val="22"/>
        </w:rPr>
        <w:t>budow</w:t>
      </w:r>
      <w:r w:rsidR="0071321D">
        <w:rPr>
          <w:sz w:val="22"/>
          <w:szCs w:val="22"/>
        </w:rPr>
        <w:t>y</w:t>
      </w:r>
      <w:r>
        <w:rPr>
          <w:sz w:val="22"/>
          <w:szCs w:val="22"/>
        </w:rPr>
        <w:t>/przebudow</w:t>
      </w:r>
      <w:r w:rsidR="0071321D">
        <w:rPr>
          <w:sz w:val="22"/>
          <w:szCs w:val="22"/>
        </w:rPr>
        <w:t>y</w:t>
      </w:r>
      <w:r>
        <w:rPr>
          <w:sz w:val="22"/>
          <w:szCs w:val="22"/>
        </w:rPr>
        <w:t xml:space="preserve"> sieci kanalizacji o długości co najmniej </w:t>
      </w:r>
      <w:r w:rsidR="003D2356">
        <w:rPr>
          <w:sz w:val="22"/>
          <w:szCs w:val="22"/>
        </w:rPr>
        <w:t>2</w:t>
      </w:r>
      <w:r>
        <w:rPr>
          <w:sz w:val="22"/>
          <w:szCs w:val="22"/>
        </w:rPr>
        <w:t xml:space="preserve">00 </w:t>
      </w:r>
      <w:proofErr w:type="spellStart"/>
      <w:r>
        <w:rPr>
          <w:sz w:val="22"/>
          <w:szCs w:val="22"/>
        </w:rPr>
        <w:t>mb</w:t>
      </w:r>
      <w:proofErr w:type="spellEnd"/>
      <w:r>
        <w:rPr>
          <w:sz w:val="22"/>
          <w:szCs w:val="22"/>
        </w:rPr>
        <w:t xml:space="preserve"> i średnicy zewnętrznej co najmniej 315 mm.</w:t>
      </w:r>
    </w:p>
    <w:p w14:paraId="2C34A1F0" w14:textId="1857296D" w:rsidR="00061CF5" w:rsidRDefault="00061CF5" w:rsidP="00061CF5">
      <w:pPr>
        <w:suppressAutoHyphens/>
        <w:autoSpaceDN/>
        <w:adjustRightInd/>
        <w:spacing w:after="120"/>
        <w:ind w:left="1701"/>
        <w:jc w:val="both"/>
        <w:rPr>
          <w:b/>
          <w:i/>
          <w:sz w:val="22"/>
          <w:szCs w:val="22"/>
        </w:rPr>
      </w:pPr>
      <w:r w:rsidRPr="00061CF5">
        <w:rPr>
          <w:b/>
          <w:i/>
          <w:sz w:val="22"/>
          <w:szCs w:val="22"/>
        </w:rPr>
        <w:t xml:space="preserve">Zamawiający dopuszcza możliwość łączenia, w ramach jednej Inwestycji, zrealizowanych robót </w:t>
      </w:r>
      <w:r>
        <w:rPr>
          <w:b/>
          <w:i/>
          <w:sz w:val="22"/>
          <w:szCs w:val="22"/>
        </w:rPr>
        <w:t xml:space="preserve">dotyczących budowy lub przebudowy drogi i skrzyżowania, o parametrach określonych powyżej. </w:t>
      </w:r>
    </w:p>
    <w:p w14:paraId="552F6C53" w14:textId="77777777" w:rsidR="00584A24" w:rsidRPr="00584A24" w:rsidRDefault="00584A24" w:rsidP="00584A24">
      <w:pPr>
        <w:spacing w:after="60"/>
        <w:ind w:left="1701"/>
        <w:jc w:val="both"/>
        <w:rPr>
          <w:b/>
          <w:i/>
          <w:sz w:val="22"/>
          <w:szCs w:val="22"/>
        </w:rPr>
      </w:pPr>
      <w:r w:rsidRPr="00584A24">
        <w:rPr>
          <w:b/>
          <w:i/>
          <w:sz w:val="22"/>
          <w:szCs w:val="22"/>
        </w:rPr>
        <w:t xml:space="preserve">Zamawiający dopuszcza możliwość łączenia, w ramach jednej Inwestycji, zrealizowanych robót branży drogowej przy realizacji której występowała budowa/przebudowa sieci infrastruktury technicznej spośród branż wskazanych </w:t>
      </w:r>
      <w:r w:rsidRPr="00584A24">
        <w:rPr>
          <w:b/>
          <w:i/>
          <w:sz w:val="22"/>
          <w:szCs w:val="22"/>
        </w:rPr>
        <w:t xml:space="preserve">w powyższym warunku udziału w postępowaniu tj.: </w:t>
      </w:r>
    </w:p>
    <w:p w14:paraId="0912C947" w14:textId="77777777" w:rsidR="00584A24" w:rsidRPr="00584A24" w:rsidRDefault="00584A24" w:rsidP="003A552C">
      <w:pPr>
        <w:pStyle w:val="Akapitzlist"/>
        <w:numPr>
          <w:ilvl w:val="2"/>
          <w:numId w:val="84"/>
        </w:numPr>
        <w:suppressAutoHyphens/>
        <w:autoSpaceDN/>
        <w:adjustRightInd/>
        <w:spacing w:after="60"/>
        <w:ind w:left="2410" w:hanging="283"/>
        <w:jc w:val="both"/>
        <w:rPr>
          <w:b/>
          <w:i/>
          <w:sz w:val="22"/>
          <w:szCs w:val="22"/>
        </w:rPr>
      </w:pPr>
      <w:r w:rsidRPr="00584A24">
        <w:rPr>
          <w:b/>
          <w:i/>
          <w:sz w:val="22"/>
          <w:szCs w:val="22"/>
        </w:rPr>
        <w:t>branży sanitarnej w zakresie sieci wodociągowej,</w:t>
      </w:r>
    </w:p>
    <w:p w14:paraId="62DD0C58" w14:textId="6C8D701C" w:rsidR="00584A24" w:rsidRPr="00584A24" w:rsidRDefault="00584A24" w:rsidP="00C51E83">
      <w:pPr>
        <w:pStyle w:val="Akapitzlist"/>
        <w:numPr>
          <w:ilvl w:val="2"/>
          <w:numId w:val="84"/>
        </w:numPr>
        <w:suppressAutoHyphens/>
        <w:autoSpaceDN/>
        <w:adjustRightInd/>
        <w:spacing w:after="120"/>
        <w:ind w:left="2410" w:hanging="284"/>
        <w:jc w:val="both"/>
        <w:rPr>
          <w:b/>
          <w:i/>
          <w:sz w:val="22"/>
          <w:szCs w:val="22"/>
        </w:rPr>
      </w:pPr>
      <w:r w:rsidRPr="00584A24">
        <w:rPr>
          <w:b/>
          <w:i/>
          <w:sz w:val="22"/>
          <w:szCs w:val="22"/>
        </w:rPr>
        <w:t>branży sanitarnej w zakresie sieci kanalizacyjnych.</w:t>
      </w:r>
    </w:p>
    <w:p w14:paraId="74AC9683" w14:textId="77777777" w:rsidR="00C457E8" w:rsidRPr="00707B50" w:rsidRDefault="00C457E8" w:rsidP="005159F3">
      <w:pPr>
        <w:adjustRightInd/>
        <w:spacing w:after="120"/>
        <w:ind w:left="1418"/>
        <w:jc w:val="both"/>
        <w:rPr>
          <w:b/>
          <w:i/>
          <w:sz w:val="22"/>
          <w:szCs w:val="22"/>
        </w:rPr>
      </w:pPr>
      <w:r w:rsidRPr="00707B50">
        <w:rPr>
          <w:b/>
          <w:i/>
          <w:sz w:val="22"/>
          <w:szCs w:val="22"/>
        </w:rPr>
        <w:t>Ponadto Zamawiający zastrzega, iż przez jedno zamówienie rozumie jedną wykonaną robotę budowlaną w ramach jednej umowy/kont</w:t>
      </w:r>
      <w:r w:rsidR="005F66D5" w:rsidRPr="00707B50">
        <w:rPr>
          <w:b/>
          <w:i/>
          <w:sz w:val="22"/>
          <w:szCs w:val="22"/>
        </w:rPr>
        <w:t>raktu/zlecenia</w:t>
      </w:r>
      <w:r w:rsidR="00741532" w:rsidRPr="00707B50">
        <w:rPr>
          <w:b/>
          <w:i/>
          <w:sz w:val="22"/>
          <w:szCs w:val="22"/>
        </w:rPr>
        <w:t>.</w:t>
      </w:r>
    </w:p>
    <w:p w14:paraId="3CE6AF2F" w14:textId="77777777" w:rsidR="00864AE7" w:rsidRPr="000B1924" w:rsidRDefault="00864AE7" w:rsidP="005159F3">
      <w:pPr>
        <w:pStyle w:val="Akapitzlist"/>
        <w:suppressAutoHyphens/>
        <w:autoSpaceDN/>
        <w:adjustRightInd/>
        <w:spacing w:after="60"/>
        <w:ind w:left="1418"/>
        <w:jc w:val="both"/>
        <w:rPr>
          <w:b/>
          <w:sz w:val="22"/>
          <w:szCs w:val="22"/>
          <w:u w:val="single"/>
        </w:rPr>
      </w:pPr>
      <w:r w:rsidRPr="000B1924">
        <w:rPr>
          <w:b/>
          <w:sz w:val="22"/>
          <w:szCs w:val="22"/>
          <w:u w:val="single"/>
        </w:rPr>
        <w:t>UWAGA:</w:t>
      </w:r>
    </w:p>
    <w:p w14:paraId="78DB645B" w14:textId="77777777" w:rsidR="006933F0" w:rsidRPr="000B1924" w:rsidRDefault="006933F0" w:rsidP="005159F3">
      <w:pPr>
        <w:pStyle w:val="Akapitzlist"/>
        <w:suppressAutoHyphens/>
        <w:spacing w:after="60"/>
        <w:ind w:left="1418"/>
        <w:jc w:val="both"/>
        <w:rPr>
          <w:sz w:val="22"/>
          <w:szCs w:val="22"/>
        </w:rPr>
      </w:pPr>
      <w:r w:rsidRPr="000B1924">
        <w:rPr>
          <w:b/>
          <w:i/>
          <w:sz w:val="22"/>
          <w:szCs w:val="22"/>
        </w:rPr>
        <w:lastRenderedPageBreak/>
        <w:t xml:space="preserve">Zamawiający zastrzega, iż zgodnie z wyrokiem TSUE z 04.05.2017 r. w sprawie </w:t>
      </w:r>
      <w:r w:rsidR="00913718">
        <w:rPr>
          <w:b/>
          <w:i/>
          <w:sz w:val="22"/>
          <w:szCs w:val="22"/>
        </w:rPr>
        <w:br/>
      </w:r>
      <w:r w:rsidRPr="000B1924">
        <w:rPr>
          <w:b/>
          <w:i/>
          <w:sz w:val="22"/>
          <w:szCs w:val="22"/>
        </w:rPr>
        <w:t xml:space="preserve">C-387/14 </w:t>
      </w:r>
      <w:proofErr w:type="spellStart"/>
      <w:r w:rsidRPr="000B1924">
        <w:rPr>
          <w:b/>
          <w:i/>
          <w:sz w:val="22"/>
          <w:szCs w:val="22"/>
        </w:rPr>
        <w:t>Esaprojekt</w:t>
      </w:r>
      <w:proofErr w:type="spellEnd"/>
      <w:r w:rsidRPr="000B1924">
        <w:rPr>
          <w:b/>
          <w:i/>
          <w:sz w:val="22"/>
          <w:szCs w:val="22"/>
        </w:rPr>
        <w:t xml:space="preserve">, Wykonawca samodzielnie składający ofertę w postępowaniu, </w:t>
      </w:r>
      <w:r w:rsidR="001E68B1" w:rsidRPr="000B1924">
        <w:rPr>
          <w:b/>
          <w:i/>
          <w:sz w:val="22"/>
          <w:szCs w:val="22"/>
        </w:rPr>
        <w:br/>
      </w:r>
      <w:r w:rsidRPr="000B1924">
        <w:rPr>
          <w:b/>
          <w:i/>
          <w:sz w:val="22"/>
          <w:szCs w:val="22"/>
        </w:rPr>
        <w:t xml:space="preserve">w celu potwierdzenia spełnienia warunku udziału w postępowaniu dotyczącego doświadczenia zawodowego, może polegać na zasobach w postaci doświadczenia grupy Wykonawców (Konsorcjum), której był członkiem przy realizacji innego zamówienia, </w:t>
      </w:r>
      <w:r w:rsidRPr="000B1924">
        <w:rPr>
          <w:b/>
          <w:i/>
          <w:sz w:val="22"/>
          <w:szCs w:val="22"/>
          <w:u w:val="single"/>
        </w:rPr>
        <w:t xml:space="preserve">jeżeli faktycznie i konkretnie uczestniczył w realizacji tych robót, </w:t>
      </w:r>
      <w:r w:rsidR="00F81976" w:rsidRPr="000B1924">
        <w:rPr>
          <w:b/>
          <w:i/>
          <w:sz w:val="22"/>
          <w:szCs w:val="22"/>
          <w:u w:val="single"/>
        </w:rPr>
        <w:br/>
      </w:r>
      <w:r w:rsidRPr="000B1924">
        <w:rPr>
          <w:b/>
          <w:i/>
          <w:sz w:val="22"/>
          <w:szCs w:val="22"/>
          <w:u w:val="single"/>
        </w:rPr>
        <w:t>o których mowa w przedmiotowym warunku udziału w postępowaniu.</w:t>
      </w:r>
    </w:p>
    <w:p w14:paraId="13A5DF70" w14:textId="4B5A136D" w:rsidR="006933F0" w:rsidRDefault="006933F0" w:rsidP="005159F3">
      <w:pPr>
        <w:pStyle w:val="Akapitzlist"/>
        <w:suppressAutoHyphens/>
        <w:spacing w:after="120"/>
        <w:ind w:left="1418"/>
        <w:jc w:val="both"/>
        <w:rPr>
          <w:b/>
          <w:i/>
          <w:sz w:val="22"/>
          <w:szCs w:val="22"/>
        </w:rPr>
      </w:pPr>
      <w:r w:rsidRPr="000B1924">
        <w:rPr>
          <w:b/>
          <w:i/>
          <w:sz w:val="22"/>
          <w:szCs w:val="22"/>
        </w:rPr>
        <w:t xml:space="preserve">W sytuacji, kiedy Wykonawca nie ma doświadczenia w realizacji robót, o których mowa w warunku, wówczas w celu spełnienia opisanego wyżej warunku udziału </w:t>
      </w:r>
      <w:r w:rsidR="001E68B1" w:rsidRPr="000B1924">
        <w:rPr>
          <w:b/>
          <w:i/>
          <w:sz w:val="22"/>
          <w:szCs w:val="22"/>
        </w:rPr>
        <w:br/>
      </w:r>
      <w:r w:rsidRPr="000B1924">
        <w:rPr>
          <w:b/>
          <w:i/>
          <w:sz w:val="22"/>
          <w:szCs w:val="22"/>
        </w:rPr>
        <w:t xml:space="preserve">w postępowaniu dotyczącego doświadczenia zawodowego, winien złożyć ofertę </w:t>
      </w:r>
      <w:r w:rsidR="001E68B1" w:rsidRPr="000B1924">
        <w:rPr>
          <w:b/>
          <w:i/>
          <w:sz w:val="22"/>
          <w:szCs w:val="22"/>
        </w:rPr>
        <w:br/>
      </w:r>
      <w:r w:rsidRPr="000B1924">
        <w:rPr>
          <w:b/>
          <w:i/>
          <w:sz w:val="22"/>
          <w:szCs w:val="22"/>
        </w:rPr>
        <w:t>w Konsorcjum, bądź też powołać się na potencjał innych podmiotów.</w:t>
      </w:r>
    </w:p>
    <w:p w14:paraId="4E826E72" w14:textId="77777777" w:rsidR="006C450F" w:rsidRDefault="006C450F" w:rsidP="006C450F">
      <w:pPr>
        <w:pStyle w:val="Akapitzlist"/>
        <w:suppressAutoHyphens/>
        <w:autoSpaceDN/>
        <w:adjustRightInd/>
        <w:spacing w:after="60"/>
        <w:ind w:left="1843" w:hanging="425"/>
        <w:jc w:val="both"/>
        <w:rPr>
          <w:b/>
          <w:u w:val="single"/>
        </w:rPr>
      </w:pPr>
      <w:r>
        <w:rPr>
          <w:b/>
          <w:u w:val="single"/>
        </w:rPr>
        <w:t>UWAGA:</w:t>
      </w:r>
    </w:p>
    <w:p w14:paraId="7CD3E267" w14:textId="5C5396C2" w:rsidR="006C450F" w:rsidRPr="00D028A0" w:rsidRDefault="006C450F" w:rsidP="00D028A0">
      <w:pPr>
        <w:pStyle w:val="Akapitzlist"/>
        <w:suppressAutoHyphens/>
        <w:spacing w:after="120"/>
        <w:ind w:left="1418"/>
        <w:jc w:val="both"/>
        <w:rPr>
          <w:b/>
          <w:i/>
          <w:sz w:val="22"/>
          <w:szCs w:val="22"/>
        </w:rPr>
      </w:pPr>
      <w:r w:rsidRPr="00D028A0">
        <w:rPr>
          <w:b/>
          <w:i/>
          <w:sz w:val="22"/>
          <w:szCs w:val="22"/>
        </w:rPr>
        <w:t>Zamawiający wyjaśnia, iż w przypadku złożenia w niniejszym postępowaniu oferty przez grupę Wykonawców (Konsorcjum), Zamawiający dopuszcza, w celu potwierdzenia spełnienia warunku udziału w postępowaniu dotyczącego doświadczenia zawodowego, możliwość łączenia potencjału kilku Wykonawców (Konsorcjantów), który zsumowany łącznie pozwala wykazać fakt dysponowania odpowiednim doświadczeniem zawodowym, o którym mowa w niniejszym warunku udziału w postępowaniu.</w:t>
      </w:r>
    </w:p>
    <w:p w14:paraId="5D798036" w14:textId="77777777" w:rsidR="00C457E8" w:rsidRPr="000805C4" w:rsidRDefault="00C457E8" w:rsidP="005159F3">
      <w:pPr>
        <w:numPr>
          <w:ilvl w:val="0"/>
          <w:numId w:val="11"/>
        </w:numPr>
        <w:autoSpaceDE/>
        <w:adjustRightInd/>
        <w:spacing w:after="60"/>
        <w:ind w:left="1418" w:hanging="284"/>
        <w:jc w:val="both"/>
        <w:rPr>
          <w:sz w:val="22"/>
          <w:szCs w:val="22"/>
        </w:rPr>
      </w:pPr>
      <w:r w:rsidRPr="000B1924">
        <w:rPr>
          <w:sz w:val="22"/>
          <w:szCs w:val="22"/>
        </w:rPr>
        <w:t xml:space="preserve">dysponuje następującymi osobami skierowanymi przez Wykonawcę do realizacji </w:t>
      </w:r>
      <w:r w:rsidRPr="000805C4">
        <w:rPr>
          <w:sz w:val="22"/>
          <w:szCs w:val="22"/>
        </w:rPr>
        <w:t>zamówienia publicznego, odpowiedzialnymi za kierowanie robotami budowlanymi:</w:t>
      </w:r>
    </w:p>
    <w:p w14:paraId="19387E1F" w14:textId="5E915CD5" w:rsidR="00C97D09" w:rsidRPr="000805C4" w:rsidRDefault="00C97D09" w:rsidP="003A552C">
      <w:pPr>
        <w:pStyle w:val="Akapitzlist"/>
        <w:numPr>
          <w:ilvl w:val="0"/>
          <w:numId w:val="59"/>
        </w:numPr>
        <w:autoSpaceDE/>
        <w:autoSpaceDN/>
        <w:adjustRightInd/>
        <w:spacing w:after="60"/>
        <w:ind w:left="1701" w:hanging="283"/>
        <w:jc w:val="both"/>
        <w:rPr>
          <w:iCs/>
          <w:sz w:val="22"/>
          <w:szCs w:val="22"/>
        </w:rPr>
      </w:pPr>
      <w:r w:rsidRPr="000805C4">
        <w:rPr>
          <w:iCs/>
          <w:sz w:val="22"/>
          <w:szCs w:val="22"/>
        </w:rPr>
        <w:t xml:space="preserve">osobą pełniącą funkcję Kierownika </w:t>
      </w:r>
      <w:r w:rsidR="006331F9" w:rsidRPr="000805C4">
        <w:rPr>
          <w:iCs/>
          <w:sz w:val="22"/>
          <w:szCs w:val="22"/>
        </w:rPr>
        <w:t>B</w:t>
      </w:r>
      <w:r w:rsidRPr="000805C4">
        <w:rPr>
          <w:iCs/>
          <w:sz w:val="22"/>
          <w:szCs w:val="22"/>
        </w:rPr>
        <w:t>udowy, posiadającą następujące doświadczenie i kwalifikacje</w:t>
      </w:r>
      <w:r w:rsidR="00960825" w:rsidRPr="000805C4">
        <w:rPr>
          <w:iCs/>
          <w:sz w:val="22"/>
          <w:szCs w:val="22"/>
        </w:rPr>
        <w:t xml:space="preserve"> zawodowe</w:t>
      </w:r>
      <w:r w:rsidRPr="000805C4">
        <w:rPr>
          <w:iCs/>
          <w:sz w:val="22"/>
          <w:szCs w:val="22"/>
        </w:rPr>
        <w:t>:</w:t>
      </w:r>
    </w:p>
    <w:p w14:paraId="274B3152" w14:textId="579116DF" w:rsidR="00C97D09" w:rsidRPr="000805C4" w:rsidRDefault="00C97D09" w:rsidP="003A552C">
      <w:pPr>
        <w:numPr>
          <w:ilvl w:val="0"/>
          <w:numId w:val="60"/>
        </w:numPr>
        <w:tabs>
          <w:tab w:val="left" w:pos="1985"/>
        </w:tabs>
        <w:autoSpaceDE/>
        <w:autoSpaceDN/>
        <w:adjustRightInd/>
        <w:spacing w:after="60"/>
        <w:ind w:left="1985" w:hanging="284"/>
        <w:jc w:val="both"/>
        <w:rPr>
          <w:iCs/>
          <w:sz w:val="22"/>
          <w:szCs w:val="22"/>
        </w:rPr>
      </w:pPr>
      <w:r w:rsidRPr="000805C4">
        <w:rPr>
          <w:iCs/>
          <w:sz w:val="22"/>
          <w:szCs w:val="22"/>
        </w:rPr>
        <w:t>uprawnienia do kierowania robotami budowlanymi w specjalności</w:t>
      </w:r>
      <w:r w:rsidR="00540C3E" w:rsidRPr="000805C4">
        <w:rPr>
          <w:iCs/>
          <w:sz w:val="22"/>
          <w:szCs w:val="22"/>
        </w:rPr>
        <w:t xml:space="preserve"> </w:t>
      </w:r>
      <w:r w:rsidR="006331F9" w:rsidRPr="000805C4">
        <w:rPr>
          <w:iCs/>
          <w:sz w:val="22"/>
          <w:szCs w:val="22"/>
        </w:rPr>
        <w:t>inżynieryjnej</w:t>
      </w:r>
      <w:r w:rsidRPr="000805C4">
        <w:rPr>
          <w:iCs/>
          <w:sz w:val="22"/>
          <w:szCs w:val="22"/>
        </w:rPr>
        <w:t xml:space="preserve"> drogowej</w:t>
      </w:r>
      <w:r w:rsidR="00061CF5" w:rsidRPr="000805C4">
        <w:rPr>
          <w:iCs/>
          <w:sz w:val="22"/>
          <w:szCs w:val="22"/>
        </w:rPr>
        <w:t xml:space="preserve"> bez ograniczeń</w:t>
      </w:r>
      <w:r w:rsidRPr="000805C4">
        <w:rPr>
          <w:iCs/>
          <w:sz w:val="22"/>
          <w:szCs w:val="22"/>
        </w:rPr>
        <w:t>,</w:t>
      </w:r>
    </w:p>
    <w:p w14:paraId="0AAFEA43" w14:textId="3C555C14" w:rsidR="00C97D09" w:rsidRPr="000805C4" w:rsidRDefault="00C97D09" w:rsidP="003A552C">
      <w:pPr>
        <w:numPr>
          <w:ilvl w:val="0"/>
          <w:numId w:val="60"/>
        </w:numPr>
        <w:tabs>
          <w:tab w:val="left" w:pos="1985"/>
        </w:tabs>
        <w:autoSpaceDE/>
        <w:autoSpaceDN/>
        <w:adjustRightInd/>
        <w:spacing w:after="60"/>
        <w:ind w:left="1985" w:hanging="284"/>
        <w:jc w:val="both"/>
        <w:rPr>
          <w:iCs/>
          <w:sz w:val="22"/>
          <w:szCs w:val="22"/>
        </w:rPr>
      </w:pPr>
      <w:r w:rsidRPr="000805C4">
        <w:rPr>
          <w:iCs/>
          <w:sz w:val="22"/>
          <w:szCs w:val="22"/>
        </w:rPr>
        <w:t>minimum 5-letnie doświadczenie zawodowe w kierowaniu budowami</w:t>
      </w:r>
      <w:r w:rsidR="00061CF5" w:rsidRPr="000805C4">
        <w:rPr>
          <w:iCs/>
          <w:sz w:val="22"/>
          <w:szCs w:val="22"/>
        </w:rPr>
        <w:t xml:space="preserve">, w tym co najmniej jedną budową obejmującą swoim zakresem prace polegające na budowie lub przebudowie drogi min. klasy Z o długości </w:t>
      </w:r>
      <w:r w:rsidR="001819BC">
        <w:rPr>
          <w:iCs/>
          <w:sz w:val="22"/>
          <w:szCs w:val="22"/>
        </w:rPr>
        <w:t xml:space="preserve">min. </w:t>
      </w:r>
      <w:r w:rsidR="000805C4">
        <w:rPr>
          <w:iCs/>
          <w:sz w:val="22"/>
          <w:szCs w:val="22"/>
        </w:rPr>
        <w:t>5</w:t>
      </w:r>
      <w:r w:rsidR="00061CF5" w:rsidRPr="000805C4">
        <w:rPr>
          <w:iCs/>
          <w:sz w:val="22"/>
          <w:szCs w:val="22"/>
        </w:rPr>
        <w:t xml:space="preserve">00 m wraz z </w:t>
      </w:r>
      <w:r w:rsidR="000805C4">
        <w:rPr>
          <w:iCs/>
          <w:sz w:val="22"/>
          <w:szCs w:val="22"/>
        </w:rPr>
        <w:t xml:space="preserve">budową lub przebudową </w:t>
      </w:r>
      <w:r w:rsidR="00061CF5" w:rsidRPr="000805C4">
        <w:rPr>
          <w:iCs/>
          <w:sz w:val="22"/>
          <w:szCs w:val="22"/>
        </w:rPr>
        <w:t>infrastruktur</w:t>
      </w:r>
      <w:r w:rsidR="000805C4">
        <w:rPr>
          <w:iCs/>
          <w:sz w:val="22"/>
          <w:szCs w:val="22"/>
        </w:rPr>
        <w:t>y</w:t>
      </w:r>
      <w:r w:rsidR="00061CF5" w:rsidRPr="000805C4">
        <w:rPr>
          <w:iCs/>
          <w:sz w:val="22"/>
          <w:szCs w:val="22"/>
        </w:rPr>
        <w:t xml:space="preserve"> towarzysząc</w:t>
      </w:r>
      <w:r w:rsidR="000805C4">
        <w:rPr>
          <w:iCs/>
          <w:sz w:val="22"/>
          <w:szCs w:val="22"/>
        </w:rPr>
        <w:t>ej</w:t>
      </w:r>
      <w:r w:rsidR="006331F9" w:rsidRPr="000805C4">
        <w:rPr>
          <w:iCs/>
          <w:sz w:val="22"/>
          <w:szCs w:val="22"/>
        </w:rPr>
        <w:t xml:space="preserve">. </w:t>
      </w:r>
    </w:p>
    <w:p w14:paraId="6527CB66" w14:textId="3899BCBF" w:rsidR="00960825" w:rsidRPr="000805C4" w:rsidRDefault="00061CF5" w:rsidP="003A552C">
      <w:pPr>
        <w:numPr>
          <w:ilvl w:val="0"/>
          <w:numId w:val="59"/>
        </w:numPr>
        <w:autoSpaceDE/>
        <w:autoSpaceDN/>
        <w:adjustRightInd/>
        <w:spacing w:after="60"/>
        <w:ind w:left="1701" w:hanging="283"/>
        <w:jc w:val="both"/>
        <w:rPr>
          <w:iCs/>
          <w:sz w:val="22"/>
          <w:szCs w:val="22"/>
        </w:rPr>
      </w:pPr>
      <w:r w:rsidRPr="000805C4">
        <w:rPr>
          <w:iCs/>
          <w:sz w:val="22"/>
          <w:szCs w:val="22"/>
        </w:rPr>
        <w:t>Osobami pełniącymi funkcje Kierowników Robót, posiadającymi następujące kwalifikacje zawodowe</w:t>
      </w:r>
      <w:r w:rsidR="00C14726" w:rsidRPr="000805C4">
        <w:rPr>
          <w:iCs/>
          <w:sz w:val="22"/>
          <w:szCs w:val="22"/>
        </w:rPr>
        <w:t>:</w:t>
      </w:r>
    </w:p>
    <w:p w14:paraId="4F211233" w14:textId="7D74B9EE" w:rsidR="00061CF5" w:rsidRPr="000805C4" w:rsidRDefault="00061CF5" w:rsidP="003A552C">
      <w:pPr>
        <w:numPr>
          <w:ilvl w:val="0"/>
          <w:numId w:val="60"/>
        </w:numPr>
        <w:tabs>
          <w:tab w:val="left" w:pos="1985"/>
        </w:tabs>
        <w:autoSpaceDE/>
        <w:autoSpaceDN/>
        <w:adjustRightInd/>
        <w:spacing w:after="60"/>
        <w:ind w:left="1985" w:hanging="284"/>
        <w:jc w:val="both"/>
        <w:rPr>
          <w:iCs/>
          <w:sz w:val="22"/>
          <w:szCs w:val="22"/>
        </w:rPr>
      </w:pPr>
      <w:r w:rsidRPr="000805C4">
        <w:rPr>
          <w:iCs/>
          <w:sz w:val="22"/>
          <w:szCs w:val="22"/>
        </w:rPr>
        <w:t>min. 1 osoba z uprawnieniami do kierowania robotami branży sanitarnej w zakresie sieci wod.-kan.</w:t>
      </w:r>
      <w:r w:rsidR="009624C9">
        <w:rPr>
          <w:iCs/>
          <w:sz w:val="22"/>
          <w:szCs w:val="22"/>
        </w:rPr>
        <w:t xml:space="preserve"> </w:t>
      </w:r>
      <w:r w:rsidR="009624C9" w:rsidRPr="000805C4">
        <w:rPr>
          <w:iCs/>
          <w:sz w:val="22"/>
          <w:szCs w:val="22"/>
        </w:rPr>
        <w:t>bez ograniczeń,</w:t>
      </w:r>
    </w:p>
    <w:p w14:paraId="032FD8C4" w14:textId="63C2DF5D" w:rsidR="00061CF5" w:rsidRPr="000805C4" w:rsidRDefault="00061CF5" w:rsidP="003A552C">
      <w:pPr>
        <w:numPr>
          <w:ilvl w:val="0"/>
          <w:numId w:val="60"/>
        </w:numPr>
        <w:tabs>
          <w:tab w:val="left" w:pos="1985"/>
        </w:tabs>
        <w:autoSpaceDE/>
        <w:autoSpaceDN/>
        <w:adjustRightInd/>
        <w:spacing w:after="60"/>
        <w:ind w:left="1985" w:hanging="284"/>
        <w:jc w:val="both"/>
        <w:rPr>
          <w:iCs/>
          <w:sz w:val="22"/>
          <w:szCs w:val="22"/>
        </w:rPr>
      </w:pPr>
      <w:r w:rsidRPr="000805C4">
        <w:rPr>
          <w:iCs/>
          <w:sz w:val="22"/>
          <w:szCs w:val="22"/>
        </w:rPr>
        <w:t>min. 1 osoba z uprawnieniami do kierowania robotami branży</w:t>
      </w:r>
      <w:r w:rsidR="00B80E47" w:rsidRPr="000805C4">
        <w:rPr>
          <w:iCs/>
          <w:sz w:val="22"/>
          <w:szCs w:val="22"/>
        </w:rPr>
        <w:t xml:space="preserve"> sanitarnej w zakresie sieci gazowych ś/c</w:t>
      </w:r>
      <w:r w:rsidR="009624C9">
        <w:rPr>
          <w:iCs/>
          <w:sz w:val="22"/>
          <w:szCs w:val="22"/>
        </w:rPr>
        <w:t xml:space="preserve"> </w:t>
      </w:r>
      <w:r w:rsidR="009624C9" w:rsidRPr="000805C4">
        <w:rPr>
          <w:iCs/>
          <w:sz w:val="22"/>
          <w:szCs w:val="22"/>
        </w:rPr>
        <w:t>bez ograniczeń,</w:t>
      </w:r>
    </w:p>
    <w:p w14:paraId="0E470B67" w14:textId="45FFEC2B" w:rsidR="00B80E47" w:rsidRPr="000805C4" w:rsidRDefault="00B80E47" w:rsidP="003A552C">
      <w:pPr>
        <w:numPr>
          <w:ilvl w:val="0"/>
          <w:numId w:val="60"/>
        </w:numPr>
        <w:tabs>
          <w:tab w:val="left" w:pos="1985"/>
        </w:tabs>
        <w:autoSpaceDE/>
        <w:autoSpaceDN/>
        <w:adjustRightInd/>
        <w:spacing w:after="60"/>
        <w:ind w:left="1985" w:hanging="284"/>
        <w:jc w:val="both"/>
        <w:rPr>
          <w:iCs/>
          <w:sz w:val="22"/>
          <w:szCs w:val="22"/>
        </w:rPr>
      </w:pPr>
      <w:r w:rsidRPr="000805C4">
        <w:rPr>
          <w:iCs/>
          <w:sz w:val="22"/>
          <w:szCs w:val="22"/>
        </w:rPr>
        <w:t>min. 1 osoba z uprawnieniami do kierowania robotami branży elektrycznej w zakresie sieci elektroenergetycznych</w:t>
      </w:r>
      <w:r w:rsidR="009624C9">
        <w:rPr>
          <w:iCs/>
          <w:sz w:val="22"/>
          <w:szCs w:val="22"/>
        </w:rPr>
        <w:t xml:space="preserve"> </w:t>
      </w:r>
      <w:r w:rsidR="009624C9" w:rsidRPr="000805C4">
        <w:rPr>
          <w:iCs/>
          <w:sz w:val="22"/>
          <w:szCs w:val="22"/>
        </w:rPr>
        <w:t>bez ograniczeń,</w:t>
      </w:r>
    </w:p>
    <w:p w14:paraId="6AD2315C" w14:textId="0614115B" w:rsidR="00B80E47" w:rsidRPr="000805C4" w:rsidRDefault="00B80E47" w:rsidP="003A552C">
      <w:pPr>
        <w:numPr>
          <w:ilvl w:val="0"/>
          <w:numId w:val="60"/>
        </w:numPr>
        <w:tabs>
          <w:tab w:val="left" w:pos="1985"/>
        </w:tabs>
        <w:autoSpaceDE/>
        <w:autoSpaceDN/>
        <w:adjustRightInd/>
        <w:spacing w:after="60"/>
        <w:ind w:left="1985" w:hanging="284"/>
        <w:jc w:val="both"/>
        <w:rPr>
          <w:iCs/>
          <w:sz w:val="22"/>
          <w:szCs w:val="22"/>
        </w:rPr>
      </w:pPr>
      <w:r w:rsidRPr="000805C4">
        <w:rPr>
          <w:iCs/>
          <w:sz w:val="22"/>
          <w:szCs w:val="22"/>
        </w:rPr>
        <w:t>min. 1 osoba z uprawnieniami do kierowania robotami branży telekomunikacyjnej w zakresie sieci telekomunikacyjnych</w:t>
      </w:r>
      <w:r w:rsidR="009624C9">
        <w:rPr>
          <w:iCs/>
          <w:sz w:val="22"/>
          <w:szCs w:val="22"/>
        </w:rPr>
        <w:t xml:space="preserve"> </w:t>
      </w:r>
      <w:r w:rsidR="009624C9" w:rsidRPr="000805C4">
        <w:rPr>
          <w:iCs/>
          <w:sz w:val="22"/>
          <w:szCs w:val="22"/>
        </w:rPr>
        <w:t>bez ograniczeń</w:t>
      </w:r>
      <w:r w:rsidRPr="000805C4">
        <w:rPr>
          <w:iCs/>
          <w:sz w:val="22"/>
          <w:szCs w:val="22"/>
        </w:rPr>
        <w:t>.</w:t>
      </w:r>
    </w:p>
    <w:p w14:paraId="6D0106C6" w14:textId="0FB82B1F" w:rsidR="00B85B22" w:rsidRDefault="00B85B22" w:rsidP="005159F3">
      <w:pPr>
        <w:suppressAutoHyphens/>
        <w:spacing w:after="60"/>
        <w:ind w:left="1418" w:right="56"/>
        <w:jc w:val="both"/>
        <w:rPr>
          <w:sz w:val="22"/>
          <w:szCs w:val="22"/>
        </w:rPr>
      </w:pPr>
      <w:r w:rsidRPr="00B85B22">
        <w:rPr>
          <w:sz w:val="22"/>
          <w:szCs w:val="22"/>
        </w:rPr>
        <w:t>Osoby wyznaczone na Kierownika Budowy i Kierownik</w:t>
      </w:r>
      <w:r w:rsidR="00B80E47">
        <w:rPr>
          <w:sz w:val="22"/>
          <w:szCs w:val="22"/>
        </w:rPr>
        <w:t xml:space="preserve">ów </w:t>
      </w:r>
      <w:r w:rsidRPr="00B85B22">
        <w:rPr>
          <w:sz w:val="22"/>
          <w:szCs w:val="22"/>
        </w:rPr>
        <w:t>Robót</w:t>
      </w:r>
      <w:r w:rsidR="00B80E47">
        <w:rPr>
          <w:sz w:val="22"/>
          <w:szCs w:val="22"/>
        </w:rPr>
        <w:t xml:space="preserve"> poszczególnych branż </w:t>
      </w:r>
      <w:r w:rsidRPr="00B85B22">
        <w:rPr>
          <w:sz w:val="22"/>
          <w:szCs w:val="22"/>
        </w:rPr>
        <w:t>mu</w:t>
      </w:r>
      <w:r w:rsidR="0078157F">
        <w:rPr>
          <w:sz w:val="22"/>
          <w:szCs w:val="22"/>
        </w:rPr>
        <w:t>s</w:t>
      </w:r>
      <w:r w:rsidRPr="00B85B22">
        <w:rPr>
          <w:sz w:val="22"/>
          <w:szCs w:val="22"/>
        </w:rPr>
        <w:t xml:space="preserve">zą posiadać aktualne zaświadczenia o przynależności do właściwej izby samorządu zawodowego, odpowiednie uprawnienia budowlane wymagane zgodnie z ustawą z dnia 7 lipca 1994 roku – Prawo budowlane (Dz. U. z </w:t>
      </w:r>
      <w:r w:rsidR="004F2532">
        <w:rPr>
          <w:sz w:val="22"/>
          <w:szCs w:val="22"/>
        </w:rPr>
        <w:t>2019</w:t>
      </w:r>
      <w:r w:rsidR="004F2532" w:rsidRPr="00B85B22">
        <w:rPr>
          <w:sz w:val="22"/>
          <w:szCs w:val="22"/>
        </w:rPr>
        <w:t xml:space="preserve"> </w:t>
      </w:r>
      <w:r w:rsidRPr="00B85B22">
        <w:rPr>
          <w:sz w:val="22"/>
          <w:szCs w:val="22"/>
        </w:rPr>
        <w:t>r., poz. 1332</w:t>
      </w:r>
      <w:r w:rsidR="004F2532">
        <w:rPr>
          <w:sz w:val="22"/>
          <w:szCs w:val="22"/>
        </w:rPr>
        <w:t xml:space="preserve"> ze zm.</w:t>
      </w:r>
      <w:r w:rsidRPr="00B85B22">
        <w:rPr>
          <w:sz w:val="22"/>
          <w:szCs w:val="22"/>
        </w:rPr>
        <w:t xml:space="preserve">) lub równoważne uprawnienia uzyskane na terenie Europejskiego Obszaru Gospodarczego i – jeżeli jest to wymagane – ubezpieczenie od odpowiedzialności cywilnej. </w:t>
      </w:r>
    </w:p>
    <w:p w14:paraId="5B6DBF02" w14:textId="556B738F" w:rsidR="00C457E8" w:rsidRDefault="00C457E8" w:rsidP="005159F3">
      <w:pPr>
        <w:suppressAutoHyphens/>
        <w:spacing w:after="60"/>
        <w:ind w:left="1418" w:right="57"/>
        <w:jc w:val="both"/>
        <w:rPr>
          <w:rStyle w:val="text1"/>
          <w:rFonts w:ascii="Times New Roman" w:hAnsi="Times New Roman"/>
          <w:i/>
          <w:sz w:val="22"/>
          <w:szCs w:val="22"/>
        </w:rPr>
      </w:pPr>
      <w:r w:rsidRPr="000B1924">
        <w:rPr>
          <w:rStyle w:val="text1"/>
          <w:rFonts w:ascii="Times New Roman" w:hAnsi="Times New Roman"/>
          <w:i/>
          <w:sz w:val="22"/>
          <w:szCs w:val="22"/>
        </w:rPr>
        <w:t xml:space="preserve">Osoby będące obywatelami krajów członkowskich Unii Europejskiej, a wskazane jako eksperci, od których wymagane są stosowne uprawnienia budowlane, powinny posiadać decyzję w sprawie uznania wymaganych kwalifikacji do wykonywania w Rzeczypospolitej Polskiej funkcji technicznych w budownictwie w zakresie przedmiotu niniejszego zamówienia – zgodnie z ustawą z dnia 22 grudnia 2015 r. o zasadach </w:t>
      </w:r>
      <w:r w:rsidRPr="000B1924">
        <w:rPr>
          <w:rStyle w:val="text1"/>
          <w:rFonts w:ascii="Times New Roman" w:hAnsi="Times New Roman"/>
          <w:i/>
          <w:sz w:val="22"/>
          <w:szCs w:val="22"/>
        </w:rPr>
        <w:lastRenderedPageBreak/>
        <w:t xml:space="preserve">uznawania kwalifikacji zawodowych nabytych w państwach członkowskich Unii Europejskiej (Dz.U. </w:t>
      </w:r>
      <w:r w:rsidR="00392377">
        <w:rPr>
          <w:rStyle w:val="text1"/>
          <w:rFonts w:ascii="Times New Roman" w:hAnsi="Times New Roman"/>
          <w:i/>
          <w:sz w:val="22"/>
          <w:szCs w:val="22"/>
        </w:rPr>
        <w:t>2020</w:t>
      </w:r>
      <w:r w:rsidR="00392377" w:rsidRPr="000B1924">
        <w:rPr>
          <w:rStyle w:val="text1"/>
          <w:rFonts w:ascii="Times New Roman" w:hAnsi="Times New Roman"/>
          <w:i/>
          <w:sz w:val="22"/>
          <w:szCs w:val="22"/>
        </w:rPr>
        <w:t xml:space="preserve"> </w:t>
      </w:r>
      <w:r w:rsidRPr="000B1924">
        <w:rPr>
          <w:rStyle w:val="text1"/>
          <w:rFonts w:ascii="Times New Roman" w:hAnsi="Times New Roman"/>
          <w:i/>
          <w:sz w:val="22"/>
          <w:szCs w:val="22"/>
        </w:rPr>
        <w:t xml:space="preserve">r., poz. </w:t>
      </w:r>
      <w:r w:rsidR="00276C31" w:rsidRPr="000B1924">
        <w:rPr>
          <w:rStyle w:val="text1"/>
          <w:rFonts w:ascii="Times New Roman" w:hAnsi="Times New Roman"/>
          <w:i/>
          <w:sz w:val="22"/>
          <w:szCs w:val="22"/>
        </w:rPr>
        <w:t>2</w:t>
      </w:r>
      <w:r w:rsidR="00392377">
        <w:rPr>
          <w:rStyle w:val="text1"/>
          <w:rFonts w:ascii="Times New Roman" w:hAnsi="Times New Roman"/>
          <w:i/>
          <w:sz w:val="22"/>
          <w:szCs w:val="22"/>
        </w:rPr>
        <w:t>20</w:t>
      </w:r>
      <w:r w:rsidRPr="000B1924">
        <w:rPr>
          <w:rStyle w:val="text1"/>
          <w:rFonts w:ascii="Times New Roman" w:hAnsi="Times New Roman"/>
          <w:i/>
          <w:sz w:val="22"/>
          <w:szCs w:val="22"/>
        </w:rPr>
        <w:t>).</w:t>
      </w:r>
    </w:p>
    <w:p w14:paraId="1C458AEB" w14:textId="3D381DBF" w:rsidR="00C457E8" w:rsidRPr="00C51E83" w:rsidRDefault="00C457E8" w:rsidP="00C51E83">
      <w:pPr>
        <w:pStyle w:val="Akapitzlist"/>
        <w:widowControl w:val="0"/>
        <w:numPr>
          <w:ilvl w:val="0"/>
          <w:numId w:val="5"/>
        </w:numPr>
        <w:autoSpaceDE/>
        <w:spacing w:after="120"/>
        <w:ind w:left="284" w:hanging="284"/>
        <w:jc w:val="both"/>
        <w:rPr>
          <w:bCs/>
          <w:snapToGrid w:val="0"/>
          <w:sz w:val="22"/>
          <w:szCs w:val="22"/>
        </w:rPr>
      </w:pPr>
      <w:r w:rsidRPr="00C51E83">
        <w:rPr>
          <w:bCs/>
          <w:snapToGrid w:val="0"/>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32EF0F05" w14:textId="77777777" w:rsidR="00C457E8" w:rsidRPr="000B1924" w:rsidRDefault="00C457E8" w:rsidP="00C51E83">
      <w:pPr>
        <w:widowControl w:val="0"/>
        <w:numPr>
          <w:ilvl w:val="0"/>
          <w:numId w:val="5"/>
        </w:numPr>
        <w:autoSpaceDE/>
        <w:spacing w:after="60"/>
        <w:ind w:left="284" w:hanging="284"/>
        <w:jc w:val="both"/>
        <w:rPr>
          <w:bCs/>
          <w:snapToGrid w:val="0"/>
          <w:sz w:val="22"/>
          <w:szCs w:val="22"/>
        </w:rPr>
      </w:pPr>
      <w:r w:rsidRPr="000B1924">
        <w:rPr>
          <w:bCs/>
          <w:snapToGrid w:val="0"/>
          <w:sz w:val="22"/>
          <w:szCs w:val="22"/>
        </w:rPr>
        <w:t>Zamawiający jednocześnie informuje, że „stosowna sytuacja”, o której mowa w ustępie powyżej wystąpi wyłącznie w przypadku kiedy:</w:t>
      </w:r>
    </w:p>
    <w:p w14:paraId="18200EC2" w14:textId="77777777" w:rsidR="00C457E8" w:rsidRPr="000B1924" w:rsidRDefault="00C457E8" w:rsidP="005159F3">
      <w:pPr>
        <w:widowControl w:val="0"/>
        <w:numPr>
          <w:ilvl w:val="1"/>
          <w:numId w:val="13"/>
        </w:numPr>
        <w:autoSpaceDE/>
        <w:spacing w:after="60"/>
        <w:ind w:left="851" w:hanging="284"/>
        <w:jc w:val="both"/>
        <w:rPr>
          <w:bCs/>
          <w:snapToGrid w:val="0"/>
          <w:sz w:val="22"/>
          <w:szCs w:val="22"/>
        </w:rPr>
      </w:pPr>
      <w:r w:rsidRPr="000B1924">
        <w:rPr>
          <w:bCs/>
          <w:snapToGrid w:val="0"/>
          <w:sz w:val="22"/>
          <w:szCs w:val="22"/>
        </w:rPr>
        <w:t xml:space="preserve">Wykonawca, który polega na zdolnościach lub sytuacji innych podmiotów musi udowodnić Zamawiającemu, że realizując zamówienie, będzie dysponował niezbędnymi zasobami tych podmiotów, </w:t>
      </w:r>
      <w:r w:rsidRPr="000B1924">
        <w:rPr>
          <w:bCs/>
          <w:snapToGrid w:val="0"/>
          <w:sz w:val="22"/>
          <w:szCs w:val="22"/>
          <w:u w:val="single"/>
        </w:rPr>
        <w:t>w szczególności przedstawiając zobowiązanie tych podmiotów do oddania mu do dyspozycji niezbędnych zasobów na potrzeby realizacji zamówienia.</w:t>
      </w:r>
    </w:p>
    <w:p w14:paraId="20E2D716" w14:textId="77777777" w:rsidR="00C457E8" w:rsidRPr="000B1924" w:rsidRDefault="00C457E8" w:rsidP="005159F3">
      <w:pPr>
        <w:widowControl w:val="0"/>
        <w:numPr>
          <w:ilvl w:val="1"/>
          <w:numId w:val="13"/>
        </w:numPr>
        <w:autoSpaceDE/>
        <w:spacing w:after="60"/>
        <w:ind w:left="851" w:hanging="284"/>
        <w:jc w:val="both"/>
        <w:rPr>
          <w:bCs/>
          <w:snapToGrid w:val="0"/>
          <w:sz w:val="22"/>
          <w:szCs w:val="22"/>
        </w:rPr>
      </w:pPr>
      <w:r w:rsidRPr="000B1924">
        <w:rPr>
          <w:bCs/>
          <w:snapToGrid w:val="0"/>
          <w:sz w:val="22"/>
          <w:szCs w:val="22"/>
        </w:rPr>
        <w:t xml:space="preserve">W celu oceny, czy Wykonawca polegając na zdolnościach lub sytuacji innych podmiotów na zasadach określonych w art. 22a ustawy </w:t>
      </w:r>
      <w:proofErr w:type="spellStart"/>
      <w:r w:rsidRPr="000B1924">
        <w:rPr>
          <w:bCs/>
          <w:snapToGrid w:val="0"/>
          <w:sz w:val="22"/>
          <w:szCs w:val="22"/>
        </w:rPr>
        <w:t>Pzp</w:t>
      </w:r>
      <w:proofErr w:type="spellEnd"/>
      <w:r w:rsidRPr="000B1924">
        <w:rPr>
          <w:bCs/>
          <w:snapToGrid w:val="0"/>
          <w:sz w:val="22"/>
          <w:szCs w:val="22"/>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396219B8" w14:textId="77777777" w:rsidR="00C457E8" w:rsidRPr="000B1924" w:rsidRDefault="00C457E8" w:rsidP="005159F3">
      <w:pPr>
        <w:widowControl w:val="0"/>
        <w:numPr>
          <w:ilvl w:val="0"/>
          <w:numId w:val="14"/>
        </w:numPr>
        <w:autoSpaceDE/>
        <w:spacing w:after="60"/>
        <w:ind w:left="1418" w:hanging="284"/>
        <w:jc w:val="both"/>
        <w:rPr>
          <w:bCs/>
          <w:snapToGrid w:val="0"/>
          <w:sz w:val="22"/>
          <w:szCs w:val="22"/>
        </w:rPr>
      </w:pPr>
      <w:r w:rsidRPr="000B1924">
        <w:rPr>
          <w:bCs/>
          <w:snapToGrid w:val="0"/>
          <w:sz w:val="22"/>
          <w:szCs w:val="22"/>
        </w:rPr>
        <w:t>zakres dostępnych Wykonawcy zasobów innego podmiotu;</w:t>
      </w:r>
    </w:p>
    <w:p w14:paraId="03818090" w14:textId="77777777" w:rsidR="00C457E8" w:rsidRPr="000B1924" w:rsidRDefault="00C457E8" w:rsidP="005159F3">
      <w:pPr>
        <w:widowControl w:val="0"/>
        <w:numPr>
          <w:ilvl w:val="0"/>
          <w:numId w:val="14"/>
        </w:numPr>
        <w:autoSpaceDE/>
        <w:spacing w:after="60"/>
        <w:ind w:left="1418" w:hanging="284"/>
        <w:jc w:val="both"/>
        <w:rPr>
          <w:bCs/>
          <w:snapToGrid w:val="0"/>
          <w:sz w:val="22"/>
          <w:szCs w:val="22"/>
        </w:rPr>
      </w:pPr>
      <w:r w:rsidRPr="000B1924">
        <w:rPr>
          <w:bCs/>
          <w:snapToGrid w:val="0"/>
          <w:sz w:val="22"/>
          <w:szCs w:val="22"/>
        </w:rPr>
        <w:t>sposób wykorzystania zasobów innego podmiotu przez Wykonawcę przy wykonywaniu zamówienia publicznego;</w:t>
      </w:r>
    </w:p>
    <w:p w14:paraId="1A2DCA30" w14:textId="77777777" w:rsidR="00C457E8" w:rsidRPr="000B1924" w:rsidRDefault="00C457E8" w:rsidP="005159F3">
      <w:pPr>
        <w:widowControl w:val="0"/>
        <w:numPr>
          <w:ilvl w:val="0"/>
          <w:numId w:val="14"/>
        </w:numPr>
        <w:autoSpaceDE/>
        <w:spacing w:after="60"/>
        <w:ind w:left="1418" w:hanging="284"/>
        <w:jc w:val="both"/>
        <w:rPr>
          <w:bCs/>
          <w:snapToGrid w:val="0"/>
          <w:sz w:val="22"/>
          <w:szCs w:val="22"/>
        </w:rPr>
      </w:pPr>
      <w:r w:rsidRPr="000B1924">
        <w:rPr>
          <w:bCs/>
          <w:snapToGrid w:val="0"/>
          <w:sz w:val="22"/>
          <w:szCs w:val="22"/>
        </w:rPr>
        <w:t>zakres i okres udziału innego podmiotu przy wykonywaniu zamówienia publicznego;</w:t>
      </w:r>
    </w:p>
    <w:p w14:paraId="69B25DEA" w14:textId="77777777" w:rsidR="00C457E8" w:rsidRPr="000B1924" w:rsidRDefault="00C457E8" w:rsidP="005159F3">
      <w:pPr>
        <w:widowControl w:val="0"/>
        <w:numPr>
          <w:ilvl w:val="0"/>
          <w:numId w:val="14"/>
        </w:numPr>
        <w:autoSpaceDE/>
        <w:spacing w:after="60"/>
        <w:ind w:left="1418" w:hanging="284"/>
        <w:jc w:val="both"/>
        <w:rPr>
          <w:bCs/>
          <w:snapToGrid w:val="0"/>
          <w:sz w:val="22"/>
          <w:szCs w:val="22"/>
        </w:rPr>
      </w:pPr>
      <w:r w:rsidRPr="000B1924">
        <w:rPr>
          <w:bCs/>
          <w:snapToGrid w:val="0"/>
          <w:sz w:val="22"/>
          <w:szCs w:val="22"/>
        </w:rPr>
        <w:t xml:space="preserve">czy podmiot, na zdolnościach którego Wykonawca polega w odniesieniu do warunków udziału w postępowaniu dotyczących wykształcenia, kwalifikacji zawodowych lub doświadczenia, zrealizuje roboty, których wskazane zdolności dotyczą. </w:t>
      </w:r>
    </w:p>
    <w:p w14:paraId="7AC9C8F9" w14:textId="77777777" w:rsidR="00C457E8" w:rsidRPr="000B1924" w:rsidRDefault="00C457E8" w:rsidP="005159F3">
      <w:pPr>
        <w:spacing w:after="60"/>
        <w:ind w:left="851"/>
        <w:jc w:val="both"/>
        <w:rPr>
          <w:bCs/>
          <w:snapToGrid w:val="0"/>
          <w:sz w:val="22"/>
          <w:szCs w:val="22"/>
        </w:rPr>
      </w:pPr>
      <w:r w:rsidRPr="000B1924">
        <w:rPr>
          <w:bCs/>
          <w:snapToGrid w:val="0"/>
          <w:sz w:val="22"/>
          <w:szCs w:val="22"/>
        </w:rPr>
        <w:t>„Zobowiązanie innego podmiotu” powinno być złożone w oryginale</w:t>
      </w:r>
      <w:r w:rsidR="00864AE7" w:rsidRPr="000B1924">
        <w:rPr>
          <w:bCs/>
          <w:snapToGrid w:val="0"/>
          <w:sz w:val="22"/>
          <w:szCs w:val="22"/>
        </w:rPr>
        <w:t xml:space="preserve"> lub kopii poświadczonej za godność z oryginałem</w:t>
      </w:r>
      <w:r w:rsidRPr="000B1924">
        <w:rPr>
          <w:bCs/>
          <w:snapToGrid w:val="0"/>
          <w:sz w:val="22"/>
          <w:szCs w:val="22"/>
        </w:rPr>
        <w:t xml:space="preserve">. Może ono być złożone w formie pisemnego oświadczenia innego podmiotu, ale również w postaci innych dokumentów (np. umowa przedwstępna, umowa generalna o współpracy). Istotne jest, aby z treści przedłożonych dokumentów Zamawiający pozyskał informacje, o których mowa w punkcie 2) lit. (a-d) powyżej. </w:t>
      </w:r>
    </w:p>
    <w:p w14:paraId="2A2FF909" w14:textId="77777777" w:rsidR="00C457E8" w:rsidRPr="000B1924" w:rsidRDefault="00C457E8" w:rsidP="005159F3">
      <w:pPr>
        <w:spacing w:after="60"/>
        <w:ind w:left="851"/>
        <w:jc w:val="both"/>
        <w:rPr>
          <w:bCs/>
          <w:snapToGrid w:val="0"/>
          <w:sz w:val="22"/>
          <w:szCs w:val="22"/>
        </w:rPr>
      </w:pPr>
      <w:r w:rsidRPr="000B1924">
        <w:rPr>
          <w:bCs/>
          <w:snapToGrid w:val="0"/>
          <w:sz w:val="22"/>
          <w:szCs w:val="22"/>
        </w:rPr>
        <w:t xml:space="preserve">„Zobowiązanie innego pomiotu” powinno wskazywać w sposób jednoznaczny i bezwarunkowy wolę innego podmiotu udostępnienia swoich zasobów Wykonawcy ubiegającemu się o udzielenie zamówienia publicznego. </w:t>
      </w:r>
    </w:p>
    <w:p w14:paraId="0D719C6C" w14:textId="77777777" w:rsidR="00C457E8" w:rsidRPr="000B1924" w:rsidRDefault="00C457E8" w:rsidP="005159F3">
      <w:pPr>
        <w:widowControl w:val="0"/>
        <w:numPr>
          <w:ilvl w:val="1"/>
          <w:numId w:val="15"/>
        </w:numPr>
        <w:tabs>
          <w:tab w:val="left" w:pos="851"/>
        </w:tabs>
        <w:autoSpaceDE/>
        <w:spacing w:after="60"/>
        <w:ind w:left="851" w:hanging="284"/>
        <w:jc w:val="both"/>
        <w:rPr>
          <w:bCs/>
          <w:snapToGrid w:val="0"/>
          <w:sz w:val="22"/>
          <w:szCs w:val="22"/>
        </w:rPr>
      </w:pPr>
      <w:r w:rsidRPr="000B1924">
        <w:rPr>
          <w:bCs/>
          <w:snapToGrid w:val="0"/>
          <w:sz w:val="22"/>
          <w:szCs w:val="22"/>
        </w:rPr>
        <w:t>Zamawiający oceni, czy udostępniane Wykonawcy przez inne podmioty zdolności techniczne lub zawodowe lub i</w:t>
      </w:r>
      <w:r w:rsidR="00B061E9">
        <w:rPr>
          <w:bCs/>
          <w:snapToGrid w:val="0"/>
          <w:sz w:val="22"/>
          <w:szCs w:val="22"/>
        </w:rPr>
        <w:t>ch sytuacja ekonomiczna</w:t>
      </w:r>
      <w:r w:rsidRPr="000B1924">
        <w:rPr>
          <w:bCs/>
          <w:snapToGrid w:val="0"/>
          <w:sz w:val="22"/>
          <w:szCs w:val="22"/>
        </w:rPr>
        <w:t xml:space="preserve">, pozwalają na wykazanie przez Wykonawcę spełniania warunków udziału w postępowaniu oraz zbada, czy nie zachodzą wobec tego podmiotu podstawy wykluczenia, o których mowa w art. 24 ust. 1 pkt 13)-22) i ust. 5 pkt 1), 2) i 4) ustawy </w:t>
      </w:r>
      <w:proofErr w:type="spellStart"/>
      <w:r w:rsidRPr="000B1924">
        <w:rPr>
          <w:bCs/>
          <w:snapToGrid w:val="0"/>
          <w:sz w:val="22"/>
          <w:szCs w:val="22"/>
        </w:rPr>
        <w:t>Pzp</w:t>
      </w:r>
      <w:proofErr w:type="spellEnd"/>
      <w:r w:rsidRPr="000B1924">
        <w:rPr>
          <w:bCs/>
          <w:snapToGrid w:val="0"/>
          <w:sz w:val="22"/>
          <w:szCs w:val="22"/>
        </w:rPr>
        <w:t xml:space="preserve">. </w:t>
      </w:r>
    </w:p>
    <w:p w14:paraId="5A8AA004" w14:textId="77777777" w:rsidR="00C457E8" w:rsidRPr="000B1924" w:rsidRDefault="00C457E8" w:rsidP="005159F3">
      <w:pPr>
        <w:widowControl w:val="0"/>
        <w:numPr>
          <w:ilvl w:val="1"/>
          <w:numId w:val="15"/>
        </w:numPr>
        <w:tabs>
          <w:tab w:val="left" w:pos="851"/>
        </w:tabs>
        <w:autoSpaceDE/>
        <w:spacing w:after="60"/>
        <w:ind w:left="851" w:hanging="284"/>
        <w:jc w:val="both"/>
        <w:rPr>
          <w:bCs/>
          <w:snapToGrid w:val="0"/>
          <w:sz w:val="22"/>
          <w:szCs w:val="22"/>
        </w:rPr>
      </w:pPr>
      <w:r w:rsidRPr="000B1924">
        <w:rPr>
          <w:bCs/>
          <w:sz w:val="22"/>
          <w:szCs w:val="22"/>
        </w:rPr>
        <w:t>W odniesieniu do warunków dotyczących wykształcenia, kwalifikacji zawodowych lub doświadczenia, Wykonawcy mogą polegać na zdolnościach innych podmiotów, jeśli podmioty te zrealizują roboty budowlane, do realizacji których te zdolności są wymagane.</w:t>
      </w:r>
    </w:p>
    <w:p w14:paraId="1329AFEB" w14:textId="77777777" w:rsidR="00C457E8" w:rsidRPr="000B1924" w:rsidRDefault="00C457E8" w:rsidP="005159F3">
      <w:pPr>
        <w:widowControl w:val="0"/>
        <w:numPr>
          <w:ilvl w:val="1"/>
          <w:numId w:val="15"/>
        </w:numPr>
        <w:tabs>
          <w:tab w:val="left" w:pos="851"/>
        </w:tabs>
        <w:autoSpaceDE/>
        <w:spacing w:after="60"/>
        <w:ind w:left="851" w:hanging="284"/>
        <w:jc w:val="both"/>
        <w:rPr>
          <w:bCs/>
          <w:snapToGrid w:val="0"/>
          <w:sz w:val="22"/>
          <w:szCs w:val="22"/>
        </w:rPr>
      </w:pPr>
      <w:r w:rsidRPr="000B1924">
        <w:rPr>
          <w:bCs/>
          <w:snapToGrid w:val="0"/>
          <w:sz w:val="22"/>
          <w:szCs w:val="22"/>
        </w:rPr>
        <w:t xml:space="preserve">Zamawiający żąda od Wykonawcy, który polega na zdolnościach lub sytuacji innych podmiotów na zasadach określonych w art. 22a ustawy </w:t>
      </w:r>
      <w:proofErr w:type="spellStart"/>
      <w:r w:rsidRPr="000B1924">
        <w:rPr>
          <w:bCs/>
          <w:snapToGrid w:val="0"/>
          <w:sz w:val="22"/>
          <w:szCs w:val="22"/>
        </w:rPr>
        <w:t>Pzp</w:t>
      </w:r>
      <w:proofErr w:type="spellEnd"/>
      <w:r w:rsidRPr="000B1924">
        <w:rPr>
          <w:bCs/>
          <w:snapToGrid w:val="0"/>
          <w:sz w:val="22"/>
          <w:szCs w:val="22"/>
        </w:rPr>
        <w:t xml:space="preserve">, przedstawienia w odniesieniu do tych podmiotów dokumentów wymienionych w Rozdziale 6 ust. 7 pkt 3) lit. a) SIWZ. </w:t>
      </w:r>
    </w:p>
    <w:p w14:paraId="414E8484" w14:textId="77777777" w:rsidR="00C457E8" w:rsidRPr="000B1924" w:rsidRDefault="00C457E8" w:rsidP="005159F3">
      <w:pPr>
        <w:widowControl w:val="0"/>
        <w:numPr>
          <w:ilvl w:val="1"/>
          <w:numId w:val="15"/>
        </w:numPr>
        <w:tabs>
          <w:tab w:val="left" w:pos="851"/>
        </w:tabs>
        <w:autoSpaceDE/>
        <w:spacing w:after="60"/>
        <w:ind w:left="851" w:hanging="284"/>
        <w:jc w:val="both"/>
        <w:rPr>
          <w:bCs/>
          <w:snapToGrid w:val="0"/>
          <w:sz w:val="22"/>
          <w:szCs w:val="22"/>
        </w:rPr>
      </w:pPr>
      <w:r w:rsidRPr="000B1924">
        <w:rPr>
          <w:bCs/>
          <w:snapToGrid w:val="0"/>
          <w:sz w:val="22"/>
          <w:szCs w:val="22"/>
        </w:rPr>
        <w:t>Jeżeli zdolności techniczne lub zawodowe lub sytuacja ekonomiczna lub finansowa podmiotu, o którym mowa w ust. 7 Rozdziału SIWZ, nie potwierdzają spełnienia przez Wykonawcę warunków udziału w postępowaniu lub zachodzą wobec tego podmiotu podstawy wykluczenia, Zamawiający żąda, aby Wykonawca w terminie określonym przez Zamawiającego:</w:t>
      </w:r>
    </w:p>
    <w:p w14:paraId="7C3E93FE" w14:textId="77777777" w:rsidR="00C457E8" w:rsidRPr="000B1924" w:rsidRDefault="00C457E8" w:rsidP="005159F3">
      <w:pPr>
        <w:widowControl w:val="0"/>
        <w:numPr>
          <w:ilvl w:val="0"/>
          <w:numId w:val="16"/>
        </w:numPr>
        <w:autoSpaceDE/>
        <w:spacing w:after="60"/>
        <w:ind w:left="1418" w:hanging="284"/>
        <w:jc w:val="both"/>
        <w:rPr>
          <w:bCs/>
          <w:snapToGrid w:val="0"/>
          <w:sz w:val="22"/>
          <w:szCs w:val="22"/>
        </w:rPr>
      </w:pPr>
      <w:r w:rsidRPr="000B1924">
        <w:rPr>
          <w:bCs/>
          <w:snapToGrid w:val="0"/>
          <w:sz w:val="22"/>
          <w:szCs w:val="22"/>
        </w:rPr>
        <w:t>zastąpił ten podmiot innym podmiotem lub podmiotami lub</w:t>
      </w:r>
    </w:p>
    <w:p w14:paraId="07C06187" w14:textId="2E2C0211" w:rsidR="00C457E8" w:rsidRPr="000B1924" w:rsidRDefault="00C457E8" w:rsidP="005159F3">
      <w:pPr>
        <w:widowControl w:val="0"/>
        <w:numPr>
          <w:ilvl w:val="0"/>
          <w:numId w:val="16"/>
        </w:numPr>
        <w:autoSpaceDE/>
        <w:spacing w:after="60"/>
        <w:ind w:left="1418" w:hanging="284"/>
        <w:jc w:val="both"/>
        <w:rPr>
          <w:bCs/>
          <w:snapToGrid w:val="0"/>
          <w:sz w:val="22"/>
          <w:szCs w:val="22"/>
        </w:rPr>
      </w:pPr>
      <w:r w:rsidRPr="000B1924">
        <w:rPr>
          <w:bCs/>
          <w:snapToGrid w:val="0"/>
          <w:sz w:val="22"/>
          <w:szCs w:val="22"/>
        </w:rPr>
        <w:lastRenderedPageBreak/>
        <w:t xml:space="preserve">zobowiązał się do osobistego wykonania odpowiedniej części zamówienia, jeżeli </w:t>
      </w:r>
      <w:r w:rsidRPr="000B1924">
        <w:rPr>
          <w:bCs/>
          <w:sz w:val="22"/>
          <w:szCs w:val="22"/>
        </w:rPr>
        <w:t xml:space="preserve">wykaże zdolności zawodowe, </w:t>
      </w:r>
      <w:r w:rsidRPr="000B1924">
        <w:rPr>
          <w:bCs/>
          <w:snapToGrid w:val="0"/>
          <w:sz w:val="22"/>
          <w:szCs w:val="22"/>
        </w:rPr>
        <w:t>o których mowa w Rozdziale 5 ust. 6 pkt 3) SIWZ</w:t>
      </w:r>
      <w:r w:rsidRPr="000B1924">
        <w:rPr>
          <w:bCs/>
          <w:sz w:val="22"/>
          <w:szCs w:val="22"/>
        </w:rPr>
        <w:t xml:space="preserve"> lub </w:t>
      </w:r>
      <w:r w:rsidRPr="000B1924">
        <w:rPr>
          <w:bCs/>
          <w:snapToGrid w:val="0"/>
          <w:sz w:val="22"/>
          <w:szCs w:val="22"/>
        </w:rPr>
        <w:t>sytuację ekonomiczną</w:t>
      </w:r>
      <w:r w:rsidR="00DC016D">
        <w:rPr>
          <w:bCs/>
          <w:snapToGrid w:val="0"/>
          <w:sz w:val="22"/>
          <w:szCs w:val="22"/>
        </w:rPr>
        <w:t xml:space="preserve"> i finansową</w:t>
      </w:r>
      <w:r w:rsidRPr="000B1924">
        <w:rPr>
          <w:bCs/>
          <w:snapToGrid w:val="0"/>
          <w:sz w:val="22"/>
          <w:szCs w:val="22"/>
        </w:rPr>
        <w:t xml:space="preserve">, o której mowa w Rozdziale 5 ust. 6 pkt 2) SIWZ. </w:t>
      </w:r>
    </w:p>
    <w:p w14:paraId="7A6A1B08" w14:textId="77777777" w:rsidR="00C457E8" w:rsidRDefault="00C457E8" w:rsidP="005159F3">
      <w:pPr>
        <w:pStyle w:val="Akapitzlist"/>
        <w:widowControl w:val="0"/>
        <w:numPr>
          <w:ilvl w:val="1"/>
          <w:numId w:val="15"/>
        </w:numPr>
        <w:autoSpaceDE/>
        <w:spacing w:after="60"/>
        <w:ind w:left="993" w:hanging="284"/>
        <w:jc w:val="both"/>
        <w:rPr>
          <w:bCs/>
          <w:snapToGrid w:val="0"/>
          <w:sz w:val="22"/>
          <w:szCs w:val="22"/>
        </w:rPr>
      </w:pPr>
      <w:r w:rsidRPr="000B1924">
        <w:rPr>
          <w:bCs/>
          <w:snapToGrid w:val="0"/>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539BFB70" w14:textId="77777777" w:rsidR="005C5D33" w:rsidRPr="005C5D33" w:rsidRDefault="005C5D33" w:rsidP="005159F3">
      <w:pPr>
        <w:pStyle w:val="Akapitzlist"/>
        <w:spacing w:after="60"/>
        <w:ind w:left="284"/>
        <w:jc w:val="both"/>
        <w:rPr>
          <w:b/>
          <w:bCs/>
          <w:i/>
          <w:iCs/>
          <w:snapToGrid w:val="0"/>
          <w:sz w:val="22"/>
          <w:szCs w:val="22"/>
          <w:u w:val="single"/>
        </w:rPr>
      </w:pPr>
      <w:r w:rsidRPr="005C5D33">
        <w:rPr>
          <w:b/>
          <w:bCs/>
          <w:i/>
          <w:iCs/>
          <w:snapToGrid w:val="0"/>
          <w:sz w:val="22"/>
          <w:szCs w:val="22"/>
          <w:u w:val="single"/>
        </w:rPr>
        <w:t>UWAGA:</w:t>
      </w:r>
    </w:p>
    <w:p w14:paraId="2209E981" w14:textId="77777777" w:rsidR="005C5D33" w:rsidRPr="005C5D33" w:rsidRDefault="005C5D33" w:rsidP="005159F3">
      <w:pPr>
        <w:pStyle w:val="Akapitzlist"/>
        <w:spacing w:after="120"/>
        <w:ind w:left="284"/>
        <w:jc w:val="both"/>
        <w:rPr>
          <w:b/>
          <w:i/>
          <w:sz w:val="22"/>
          <w:szCs w:val="22"/>
        </w:rPr>
      </w:pPr>
      <w:r w:rsidRPr="005C5D33">
        <w:rPr>
          <w:b/>
          <w:bCs/>
          <w:i/>
          <w:iCs/>
          <w:snapToGrid w:val="0"/>
          <w:sz w:val="22"/>
          <w:szCs w:val="22"/>
        </w:rPr>
        <w:t xml:space="preserve">Zamawiający wyjaśnia, iż </w:t>
      </w:r>
      <w:r w:rsidRPr="005C5D33">
        <w:rPr>
          <w:b/>
          <w:i/>
          <w:sz w:val="22"/>
          <w:szCs w:val="22"/>
        </w:rPr>
        <w:t xml:space="preserve">zgodnie z wyrokiem TSUE z 04.05.2017 r. w sprawie C-387/14 </w:t>
      </w:r>
      <w:proofErr w:type="spellStart"/>
      <w:r w:rsidRPr="005C5D33">
        <w:rPr>
          <w:b/>
          <w:i/>
          <w:sz w:val="22"/>
          <w:szCs w:val="22"/>
        </w:rPr>
        <w:t>Esaprojekt</w:t>
      </w:r>
      <w:proofErr w:type="spellEnd"/>
      <w:r w:rsidRPr="005C5D33">
        <w:rPr>
          <w:b/>
          <w:i/>
          <w:sz w:val="22"/>
          <w:szCs w:val="22"/>
        </w:rPr>
        <w:t xml:space="preserve">, Wykonawca, w celu wykazania spełniania warunków udziału w postępowaniu, może powołać się na udostępnienie zasobów podmiotu trzeciego najpóźniej w momencie złożenia oferty. </w:t>
      </w:r>
    </w:p>
    <w:p w14:paraId="714FD054" w14:textId="77777777" w:rsidR="00C457E8" w:rsidRPr="00524CA4" w:rsidRDefault="00C457E8" w:rsidP="00C51E83">
      <w:pPr>
        <w:widowControl w:val="0"/>
        <w:numPr>
          <w:ilvl w:val="0"/>
          <w:numId w:val="5"/>
        </w:numPr>
        <w:autoSpaceDE/>
        <w:spacing w:after="60"/>
        <w:ind w:left="284" w:hanging="284"/>
        <w:jc w:val="both"/>
        <w:rPr>
          <w:bCs/>
          <w:snapToGrid w:val="0"/>
          <w:sz w:val="22"/>
          <w:szCs w:val="22"/>
        </w:rPr>
      </w:pPr>
      <w:r w:rsidRPr="00524CA4">
        <w:rPr>
          <w:bCs/>
          <w:snapToGrid w:val="0"/>
          <w:sz w:val="22"/>
          <w:szCs w:val="22"/>
        </w:rPr>
        <w:t xml:space="preserve">Zgodnie z art. 24 ust. 1 ustawy </w:t>
      </w:r>
      <w:proofErr w:type="spellStart"/>
      <w:r w:rsidRPr="00524CA4">
        <w:rPr>
          <w:bCs/>
          <w:snapToGrid w:val="0"/>
          <w:sz w:val="22"/>
          <w:szCs w:val="22"/>
        </w:rPr>
        <w:t>Pzp</w:t>
      </w:r>
      <w:proofErr w:type="spellEnd"/>
      <w:r w:rsidRPr="00524CA4">
        <w:rPr>
          <w:bCs/>
          <w:snapToGrid w:val="0"/>
          <w:sz w:val="22"/>
          <w:szCs w:val="22"/>
        </w:rPr>
        <w:t xml:space="preserve"> z postępowania o udzielenie zamówienia wyklucza się:</w:t>
      </w:r>
    </w:p>
    <w:p w14:paraId="5C3AD0EF" w14:textId="77777777" w:rsidR="00584A24" w:rsidRDefault="00C457E8" w:rsidP="00584A24">
      <w:pPr>
        <w:widowControl w:val="0"/>
        <w:numPr>
          <w:ilvl w:val="1"/>
          <w:numId w:val="17"/>
        </w:numPr>
        <w:autoSpaceDE/>
        <w:adjustRightInd/>
        <w:spacing w:after="60"/>
        <w:ind w:left="851" w:hanging="284"/>
        <w:jc w:val="both"/>
        <w:rPr>
          <w:sz w:val="22"/>
          <w:szCs w:val="22"/>
        </w:rPr>
      </w:pPr>
      <w:r w:rsidRPr="005C5D33">
        <w:rPr>
          <w:sz w:val="22"/>
          <w:szCs w:val="22"/>
        </w:rPr>
        <w:t xml:space="preserve">Wykonawcę, który nie wykazał spełniania warunków udziału w postępowaniu lub nie wykazał braku podstaw wykluczenia (art. 24 ust. 1 pkt 12) ustawy </w:t>
      </w:r>
      <w:proofErr w:type="spellStart"/>
      <w:r w:rsidRPr="005C5D33">
        <w:rPr>
          <w:sz w:val="22"/>
          <w:szCs w:val="22"/>
        </w:rPr>
        <w:t>Pzp</w:t>
      </w:r>
      <w:proofErr w:type="spellEnd"/>
      <w:r w:rsidRPr="005C5D33">
        <w:rPr>
          <w:sz w:val="22"/>
          <w:szCs w:val="22"/>
        </w:rPr>
        <w:t>);</w:t>
      </w:r>
    </w:p>
    <w:p w14:paraId="51B90C32" w14:textId="185DA976" w:rsidR="00C457E8" w:rsidRPr="00584A24" w:rsidRDefault="00C457E8" w:rsidP="00584A24">
      <w:pPr>
        <w:widowControl w:val="0"/>
        <w:numPr>
          <w:ilvl w:val="1"/>
          <w:numId w:val="17"/>
        </w:numPr>
        <w:autoSpaceDE/>
        <w:adjustRightInd/>
        <w:spacing w:after="60"/>
        <w:ind w:left="851" w:hanging="284"/>
        <w:jc w:val="both"/>
        <w:rPr>
          <w:sz w:val="22"/>
          <w:szCs w:val="22"/>
        </w:rPr>
      </w:pPr>
      <w:r w:rsidRPr="00584A24">
        <w:rPr>
          <w:sz w:val="22"/>
          <w:szCs w:val="22"/>
        </w:rPr>
        <w:t xml:space="preserve">Wykonawcę będącego osobą fizyczną, którego prawomocnie skazano za przestępstwo (art. 24 ust. 1 pkt 13) ustawy </w:t>
      </w:r>
      <w:proofErr w:type="spellStart"/>
      <w:r w:rsidRPr="00584A24">
        <w:rPr>
          <w:sz w:val="22"/>
          <w:szCs w:val="22"/>
        </w:rPr>
        <w:t>Pzp</w:t>
      </w:r>
      <w:proofErr w:type="spellEnd"/>
      <w:r w:rsidRPr="00584A24">
        <w:rPr>
          <w:sz w:val="22"/>
          <w:szCs w:val="22"/>
        </w:rPr>
        <w:t>):</w:t>
      </w:r>
    </w:p>
    <w:p w14:paraId="2B4228C3" w14:textId="09E63970" w:rsidR="00584A24" w:rsidRDefault="00C457E8" w:rsidP="00584A24">
      <w:pPr>
        <w:widowControl w:val="0"/>
        <w:numPr>
          <w:ilvl w:val="2"/>
          <w:numId w:val="18"/>
        </w:numPr>
        <w:tabs>
          <w:tab w:val="left" w:pos="1418"/>
        </w:tabs>
        <w:autoSpaceDE/>
        <w:adjustRightInd/>
        <w:spacing w:after="60"/>
        <w:ind w:left="1418" w:hanging="284"/>
        <w:jc w:val="both"/>
        <w:rPr>
          <w:sz w:val="22"/>
          <w:szCs w:val="22"/>
        </w:rPr>
      </w:pPr>
      <w:r w:rsidRPr="000B1924">
        <w:rPr>
          <w:sz w:val="22"/>
          <w:szCs w:val="22"/>
        </w:rPr>
        <w:t>o którym mowa w art. 165a, art. 181-188, art. 189a, art. 218-221, art. 228-230a, art. 250a, art. 258 lub art. 270-309 ustawy z dnia 6 czerwca 1997 r. - Kodeks karny (</w:t>
      </w:r>
      <w:proofErr w:type="spellStart"/>
      <w:r w:rsidRPr="000B1924">
        <w:rPr>
          <w:sz w:val="22"/>
          <w:szCs w:val="22"/>
        </w:rPr>
        <w:t>t.j</w:t>
      </w:r>
      <w:proofErr w:type="spellEnd"/>
      <w:r w:rsidRPr="000B1924">
        <w:rPr>
          <w:sz w:val="22"/>
          <w:szCs w:val="22"/>
        </w:rPr>
        <w:t xml:space="preserve">. Dz. U. z </w:t>
      </w:r>
      <w:r w:rsidR="009375A0">
        <w:rPr>
          <w:sz w:val="22"/>
          <w:szCs w:val="22"/>
        </w:rPr>
        <w:t>2019</w:t>
      </w:r>
      <w:r w:rsidRPr="000B1924">
        <w:rPr>
          <w:sz w:val="22"/>
          <w:szCs w:val="22"/>
        </w:rPr>
        <w:t xml:space="preserve"> r. poz. </w:t>
      </w:r>
      <w:r w:rsidR="009375A0">
        <w:rPr>
          <w:sz w:val="22"/>
          <w:szCs w:val="22"/>
        </w:rPr>
        <w:t>1950</w:t>
      </w:r>
      <w:r w:rsidR="006962D2">
        <w:rPr>
          <w:sz w:val="22"/>
          <w:szCs w:val="22"/>
        </w:rPr>
        <w:t xml:space="preserve"> ze zm.</w:t>
      </w:r>
      <w:r w:rsidRPr="000B1924">
        <w:rPr>
          <w:sz w:val="22"/>
          <w:szCs w:val="22"/>
        </w:rPr>
        <w:t>) lub art. 46 lub art. 48 ustawy z dnia 25 czerwca 2010 r. o sporcie (</w:t>
      </w:r>
      <w:proofErr w:type="spellStart"/>
      <w:r w:rsidRPr="000B1924">
        <w:rPr>
          <w:sz w:val="22"/>
          <w:szCs w:val="22"/>
        </w:rPr>
        <w:t>t.j</w:t>
      </w:r>
      <w:proofErr w:type="spellEnd"/>
      <w:r w:rsidRPr="000B1924">
        <w:rPr>
          <w:sz w:val="22"/>
          <w:szCs w:val="22"/>
        </w:rPr>
        <w:t>. Dz. U. z 20</w:t>
      </w:r>
      <w:r w:rsidR="00DC016D">
        <w:rPr>
          <w:sz w:val="22"/>
          <w:szCs w:val="22"/>
        </w:rPr>
        <w:t>20</w:t>
      </w:r>
      <w:r w:rsidRPr="000B1924">
        <w:rPr>
          <w:sz w:val="22"/>
          <w:szCs w:val="22"/>
        </w:rPr>
        <w:t xml:space="preserve"> r., poz. </w:t>
      </w:r>
      <w:r w:rsidR="009375A0">
        <w:rPr>
          <w:sz w:val="22"/>
          <w:szCs w:val="22"/>
        </w:rPr>
        <w:t>1</w:t>
      </w:r>
      <w:r w:rsidR="00DC016D">
        <w:rPr>
          <w:sz w:val="22"/>
          <w:szCs w:val="22"/>
        </w:rPr>
        <w:t>133</w:t>
      </w:r>
      <w:r w:rsidRPr="000B1924">
        <w:rPr>
          <w:sz w:val="22"/>
          <w:szCs w:val="22"/>
        </w:rPr>
        <w:t xml:space="preserve">), </w:t>
      </w:r>
    </w:p>
    <w:p w14:paraId="57EACD4A" w14:textId="77777777" w:rsidR="00584A24" w:rsidRDefault="00C457E8" w:rsidP="00584A24">
      <w:pPr>
        <w:widowControl w:val="0"/>
        <w:numPr>
          <w:ilvl w:val="2"/>
          <w:numId w:val="18"/>
        </w:numPr>
        <w:tabs>
          <w:tab w:val="left" w:pos="1418"/>
        </w:tabs>
        <w:autoSpaceDE/>
        <w:adjustRightInd/>
        <w:spacing w:after="60"/>
        <w:ind w:left="1418" w:hanging="284"/>
        <w:jc w:val="both"/>
        <w:rPr>
          <w:sz w:val="22"/>
          <w:szCs w:val="22"/>
        </w:rPr>
      </w:pPr>
      <w:r w:rsidRPr="00584A24">
        <w:rPr>
          <w:sz w:val="22"/>
          <w:szCs w:val="22"/>
        </w:rPr>
        <w:t>o charakterze terrorystycznym, o którym mowa w art. 115 § 20 ustawy z dnia 6 czerwca 1997 r. - Kodeks karny,</w:t>
      </w:r>
    </w:p>
    <w:p w14:paraId="25D5A26E" w14:textId="77777777" w:rsidR="00584A24" w:rsidRDefault="00C457E8" w:rsidP="00584A24">
      <w:pPr>
        <w:widowControl w:val="0"/>
        <w:numPr>
          <w:ilvl w:val="2"/>
          <w:numId w:val="18"/>
        </w:numPr>
        <w:tabs>
          <w:tab w:val="left" w:pos="1418"/>
        </w:tabs>
        <w:autoSpaceDE/>
        <w:adjustRightInd/>
        <w:spacing w:after="60"/>
        <w:ind w:left="1418" w:hanging="284"/>
        <w:jc w:val="both"/>
        <w:rPr>
          <w:sz w:val="22"/>
          <w:szCs w:val="22"/>
        </w:rPr>
      </w:pPr>
      <w:r w:rsidRPr="00584A24">
        <w:rPr>
          <w:sz w:val="22"/>
          <w:szCs w:val="22"/>
        </w:rPr>
        <w:t>skarbowe,</w:t>
      </w:r>
    </w:p>
    <w:p w14:paraId="6920053D" w14:textId="22B571A6" w:rsidR="00C457E8" w:rsidRPr="00584A24" w:rsidRDefault="00C457E8" w:rsidP="00584A24">
      <w:pPr>
        <w:widowControl w:val="0"/>
        <w:numPr>
          <w:ilvl w:val="2"/>
          <w:numId w:val="18"/>
        </w:numPr>
        <w:tabs>
          <w:tab w:val="left" w:pos="1418"/>
        </w:tabs>
        <w:autoSpaceDE/>
        <w:adjustRightInd/>
        <w:spacing w:after="60"/>
        <w:ind w:left="1418" w:hanging="284"/>
        <w:jc w:val="both"/>
        <w:rPr>
          <w:sz w:val="22"/>
          <w:szCs w:val="22"/>
        </w:rPr>
      </w:pPr>
      <w:r w:rsidRPr="00584A24">
        <w:rPr>
          <w:sz w:val="22"/>
          <w:szCs w:val="22"/>
        </w:rPr>
        <w:t>o którym mowa w art. 9 lub art. 10 ustawy z dnia 15 czerwca 2012 r. o skutkach powierzania wykonywania pracy cudzoziemcom przebywającym wbrew przepisom na terytorium Rzeczypospolitej Polskiej (Dz. U. z 2012 r., poz.769).</w:t>
      </w:r>
    </w:p>
    <w:p w14:paraId="52968EC9" w14:textId="77777777" w:rsidR="00584A24" w:rsidRDefault="00C457E8" w:rsidP="00584A24">
      <w:pPr>
        <w:widowControl w:val="0"/>
        <w:numPr>
          <w:ilvl w:val="1"/>
          <w:numId w:val="17"/>
        </w:numPr>
        <w:autoSpaceDE/>
        <w:adjustRightInd/>
        <w:spacing w:after="60"/>
        <w:ind w:left="851" w:hanging="284"/>
        <w:jc w:val="both"/>
        <w:rPr>
          <w:sz w:val="22"/>
          <w:szCs w:val="22"/>
        </w:rPr>
      </w:pPr>
      <w:r w:rsidRPr="000B1924">
        <w:rPr>
          <w:sz w:val="22"/>
          <w:szCs w:val="22"/>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Rozdziale 5 ust. 9 pkt 2) SIWZ (art. 24 ust. 1 pkt 14) ustawy </w:t>
      </w:r>
      <w:proofErr w:type="spellStart"/>
      <w:r w:rsidRPr="000B1924">
        <w:rPr>
          <w:sz w:val="22"/>
          <w:szCs w:val="22"/>
        </w:rPr>
        <w:t>Pzp</w:t>
      </w:r>
      <w:proofErr w:type="spellEnd"/>
      <w:r w:rsidRPr="000B1924">
        <w:rPr>
          <w:sz w:val="22"/>
          <w:szCs w:val="22"/>
        </w:rPr>
        <w:t>);</w:t>
      </w:r>
    </w:p>
    <w:p w14:paraId="243323E2" w14:textId="1A65E889" w:rsidR="00C457E8" w:rsidRPr="00584A24" w:rsidRDefault="00C457E8" w:rsidP="00584A24">
      <w:pPr>
        <w:widowControl w:val="0"/>
        <w:numPr>
          <w:ilvl w:val="1"/>
          <w:numId w:val="17"/>
        </w:numPr>
        <w:autoSpaceDE/>
        <w:adjustRightInd/>
        <w:spacing w:after="60"/>
        <w:ind w:left="851" w:hanging="284"/>
        <w:jc w:val="both"/>
        <w:rPr>
          <w:sz w:val="22"/>
          <w:szCs w:val="22"/>
        </w:rPr>
      </w:pPr>
      <w:r w:rsidRPr="00584A24">
        <w:rPr>
          <w:sz w:val="22"/>
          <w:szCs w:val="22"/>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(art. 24 ust. 1 pkt 15) ustawy </w:t>
      </w:r>
      <w:proofErr w:type="spellStart"/>
      <w:r w:rsidRPr="00584A24">
        <w:rPr>
          <w:sz w:val="22"/>
          <w:szCs w:val="22"/>
        </w:rPr>
        <w:t>Pzp</w:t>
      </w:r>
      <w:proofErr w:type="spellEnd"/>
      <w:r w:rsidRPr="00584A24">
        <w:rPr>
          <w:sz w:val="22"/>
          <w:szCs w:val="22"/>
        </w:rPr>
        <w:t>);</w:t>
      </w:r>
    </w:p>
    <w:p w14:paraId="58F44F18" w14:textId="77777777" w:rsidR="00C457E8" w:rsidRPr="000B1924" w:rsidRDefault="00C457E8" w:rsidP="00584A24">
      <w:pPr>
        <w:widowControl w:val="0"/>
        <w:numPr>
          <w:ilvl w:val="1"/>
          <w:numId w:val="17"/>
        </w:numPr>
        <w:autoSpaceDE/>
        <w:adjustRightInd/>
        <w:spacing w:after="60"/>
        <w:ind w:left="851" w:hanging="284"/>
        <w:jc w:val="both"/>
        <w:rPr>
          <w:sz w:val="22"/>
          <w:szCs w:val="22"/>
        </w:rPr>
      </w:pPr>
      <w:r w:rsidRPr="000B1924">
        <w:rPr>
          <w:sz w:val="22"/>
          <w:szCs w:val="22"/>
        </w:rPr>
        <w:t xml:space="preserve">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 (art. 24 ust. 1 pkt 16) ustawy </w:t>
      </w:r>
      <w:proofErr w:type="spellStart"/>
      <w:r w:rsidRPr="000B1924">
        <w:rPr>
          <w:sz w:val="22"/>
          <w:szCs w:val="22"/>
        </w:rPr>
        <w:t>Pzp</w:t>
      </w:r>
      <w:proofErr w:type="spellEnd"/>
      <w:r w:rsidRPr="000B1924">
        <w:rPr>
          <w:sz w:val="22"/>
          <w:szCs w:val="22"/>
        </w:rPr>
        <w:t>);</w:t>
      </w:r>
    </w:p>
    <w:p w14:paraId="2F8B3C30" w14:textId="77777777" w:rsidR="00C457E8" w:rsidRPr="000B1924" w:rsidRDefault="00C457E8" w:rsidP="00584A24">
      <w:pPr>
        <w:widowControl w:val="0"/>
        <w:numPr>
          <w:ilvl w:val="1"/>
          <w:numId w:val="17"/>
        </w:numPr>
        <w:autoSpaceDE/>
        <w:adjustRightInd/>
        <w:spacing w:after="60"/>
        <w:ind w:left="851" w:hanging="284"/>
        <w:jc w:val="both"/>
        <w:rPr>
          <w:sz w:val="22"/>
          <w:szCs w:val="22"/>
        </w:rPr>
      </w:pPr>
      <w:r w:rsidRPr="000B1924">
        <w:rPr>
          <w:sz w:val="22"/>
          <w:szCs w:val="22"/>
        </w:rPr>
        <w:t xml:space="preserve">Wykonawcę, który w wyniku lekkomyślności lub niedbalstwa przedstawił informacje wprowadzające w błąd Zamawiającego, mogące mieć istotny wpływ na decyzje podejmowane przez Zamawiającego w postępowaniu o udzielenie zamówienia (art. 24 ust. 1 pkt 17) ustawy </w:t>
      </w:r>
      <w:proofErr w:type="spellStart"/>
      <w:r w:rsidRPr="000B1924">
        <w:rPr>
          <w:sz w:val="22"/>
          <w:szCs w:val="22"/>
        </w:rPr>
        <w:t>Pzp</w:t>
      </w:r>
      <w:proofErr w:type="spellEnd"/>
      <w:r w:rsidRPr="000B1924">
        <w:rPr>
          <w:sz w:val="22"/>
          <w:szCs w:val="22"/>
        </w:rPr>
        <w:t>);</w:t>
      </w:r>
    </w:p>
    <w:p w14:paraId="0B90C991" w14:textId="77777777" w:rsidR="00C457E8" w:rsidRPr="000B1924" w:rsidRDefault="00C457E8" w:rsidP="00584A24">
      <w:pPr>
        <w:widowControl w:val="0"/>
        <w:numPr>
          <w:ilvl w:val="1"/>
          <w:numId w:val="17"/>
        </w:numPr>
        <w:autoSpaceDE/>
        <w:adjustRightInd/>
        <w:spacing w:after="60"/>
        <w:ind w:left="851" w:hanging="284"/>
        <w:jc w:val="both"/>
        <w:rPr>
          <w:sz w:val="22"/>
          <w:szCs w:val="22"/>
        </w:rPr>
      </w:pPr>
      <w:r w:rsidRPr="000B1924">
        <w:rPr>
          <w:sz w:val="22"/>
          <w:szCs w:val="22"/>
        </w:rPr>
        <w:t xml:space="preserve">Wykonawcę, który bezprawnie wpływał lub próbował wpłynąć na czynności Zamawiającego lub pozyskać informacje poufne, mogące dać mu przewagę w postępowaniu o udzielenie zamówienia (art. 24 ust. 1 pkt 18) ustawy </w:t>
      </w:r>
      <w:proofErr w:type="spellStart"/>
      <w:r w:rsidRPr="000B1924">
        <w:rPr>
          <w:sz w:val="22"/>
          <w:szCs w:val="22"/>
        </w:rPr>
        <w:t>Pzp</w:t>
      </w:r>
      <w:proofErr w:type="spellEnd"/>
      <w:r w:rsidRPr="000B1924">
        <w:rPr>
          <w:sz w:val="22"/>
          <w:szCs w:val="22"/>
        </w:rPr>
        <w:t xml:space="preserve">); </w:t>
      </w:r>
    </w:p>
    <w:p w14:paraId="4C918822" w14:textId="77777777" w:rsidR="00C457E8" w:rsidRPr="000B1924" w:rsidRDefault="00C457E8" w:rsidP="00584A24">
      <w:pPr>
        <w:widowControl w:val="0"/>
        <w:numPr>
          <w:ilvl w:val="1"/>
          <w:numId w:val="17"/>
        </w:numPr>
        <w:autoSpaceDE/>
        <w:adjustRightInd/>
        <w:spacing w:after="60"/>
        <w:ind w:left="851" w:hanging="284"/>
        <w:jc w:val="both"/>
        <w:rPr>
          <w:sz w:val="22"/>
          <w:szCs w:val="22"/>
        </w:rPr>
      </w:pPr>
      <w:r w:rsidRPr="000B1924">
        <w:rPr>
          <w:sz w:val="22"/>
          <w:szCs w:val="22"/>
        </w:rPr>
        <w:t xml:space="preserve">Wykonawcę, który brał udział w przygotowaniu postępowania o udzielenie zamówienia lub którego pracownik, a także osoba wykonująca pracę na podstawie umowy zlecenia, o dzieło, </w:t>
      </w:r>
      <w:r w:rsidRPr="000B1924">
        <w:rPr>
          <w:sz w:val="22"/>
          <w:szCs w:val="22"/>
        </w:rPr>
        <w:lastRenderedPageBreak/>
        <w:t xml:space="preserve">agencyjnej lub innej umowy o świadczenie usług, brał udział w przygotowaniu takiego postępowania, chyba że spowodowane tym zakłócenie konkurencji może być wyeliminowane w inny sposób niż przez wykluczenie Wykonawcy z udziału w postępowaniu (art. 24 ust. 1 pkt 19) ustawy </w:t>
      </w:r>
      <w:proofErr w:type="spellStart"/>
      <w:r w:rsidRPr="000B1924">
        <w:rPr>
          <w:sz w:val="22"/>
          <w:szCs w:val="22"/>
        </w:rPr>
        <w:t>Pzp</w:t>
      </w:r>
      <w:proofErr w:type="spellEnd"/>
      <w:r w:rsidRPr="000B1924">
        <w:rPr>
          <w:sz w:val="22"/>
          <w:szCs w:val="22"/>
        </w:rPr>
        <w:t xml:space="preserve">); </w:t>
      </w:r>
    </w:p>
    <w:p w14:paraId="06204CA2" w14:textId="77777777" w:rsidR="00C457E8" w:rsidRPr="000B1924" w:rsidRDefault="00C457E8" w:rsidP="00584A24">
      <w:pPr>
        <w:widowControl w:val="0"/>
        <w:numPr>
          <w:ilvl w:val="1"/>
          <w:numId w:val="17"/>
        </w:numPr>
        <w:autoSpaceDE/>
        <w:adjustRightInd/>
        <w:spacing w:after="60"/>
        <w:ind w:left="851" w:hanging="284"/>
        <w:jc w:val="both"/>
        <w:rPr>
          <w:sz w:val="22"/>
          <w:szCs w:val="22"/>
        </w:rPr>
      </w:pPr>
      <w:r w:rsidRPr="000B1924">
        <w:rPr>
          <w:sz w:val="22"/>
          <w:szCs w:val="22"/>
        </w:rPr>
        <w:t xml:space="preserve">Wykonawcę, który z innymi Wykonawcami zawarł porozumienie mające na celu zakłócenie konkurencji między Wykonawcami w postępowaniu o udzielenie zamówienia, co Zamawiający jest w stanie wykazać za pomocą stosownych środków dowodowych (art. 24 ust. 1 pkt 20) ustawy </w:t>
      </w:r>
      <w:proofErr w:type="spellStart"/>
      <w:r w:rsidRPr="000B1924">
        <w:rPr>
          <w:sz w:val="22"/>
          <w:szCs w:val="22"/>
        </w:rPr>
        <w:t>Pzp</w:t>
      </w:r>
      <w:proofErr w:type="spellEnd"/>
      <w:r w:rsidRPr="000B1924">
        <w:rPr>
          <w:sz w:val="22"/>
          <w:szCs w:val="22"/>
        </w:rPr>
        <w:t xml:space="preserve">); </w:t>
      </w:r>
    </w:p>
    <w:p w14:paraId="202892E2" w14:textId="43A409A3" w:rsidR="00C457E8" w:rsidRPr="000B1924" w:rsidRDefault="00C457E8" w:rsidP="00584A24">
      <w:pPr>
        <w:widowControl w:val="0"/>
        <w:numPr>
          <w:ilvl w:val="1"/>
          <w:numId w:val="17"/>
        </w:numPr>
        <w:autoSpaceDE/>
        <w:adjustRightInd/>
        <w:spacing w:after="60"/>
        <w:ind w:left="851" w:hanging="425"/>
        <w:jc w:val="both"/>
        <w:rPr>
          <w:sz w:val="22"/>
          <w:szCs w:val="22"/>
        </w:rPr>
      </w:pPr>
      <w:r w:rsidRPr="000B1924">
        <w:rPr>
          <w:sz w:val="22"/>
          <w:szCs w:val="22"/>
        </w:rPr>
        <w:t>Wykonawcę będącego podmiotem zbiorowym, wobec którego sąd orzekł zakaz ubiegania się o zamówienia publiczne na podstawie ustawy z dnia 28 października 2002 r. o odpowiedzialności podmiotów zbiorowych za czyny zabronione pod groźbą kary (</w:t>
      </w:r>
      <w:proofErr w:type="spellStart"/>
      <w:r w:rsidRPr="000B1924">
        <w:rPr>
          <w:sz w:val="22"/>
          <w:szCs w:val="22"/>
        </w:rPr>
        <w:t>t.j</w:t>
      </w:r>
      <w:proofErr w:type="spellEnd"/>
      <w:r w:rsidRPr="000B1924">
        <w:rPr>
          <w:sz w:val="22"/>
          <w:szCs w:val="22"/>
        </w:rPr>
        <w:t xml:space="preserve">. Dz. U. z </w:t>
      </w:r>
      <w:r w:rsidR="00B91B3B">
        <w:rPr>
          <w:sz w:val="22"/>
          <w:szCs w:val="22"/>
        </w:rPr>
        <w:t>2020</w:t>
      </w:r>
      <w:r w:rsidR="00B91B3B" w:rsidRPr="000B1924">
        <w:rPr>
          <w:sz w:val="22"/>
          <w:szCs w:val="22"/>
        </w:rPr>
        <w:t xml:space="preserve"> </w:t>
      </w:r>
      <w:r w:rsidRPr="000B1924">
        <w:rPr>
          <w:sz w:val="22"/>
          <w:szCs w:val="22"/>
        </w:rPr>
        <w:t xml:space="preserve">r. poz. </w:t>
      </w:r>
      <w:r w:rsidR="00B91B3B">
        <w:rPr>
          <w:sz w:val="22"/>
          <w:szCs w:val="22"/>
        </w:rPr>
        <w:t>358</w:t>
      </w:r>
      <w:r w:rsidRPr="000B1924">
        <w:rPr>
          <w:sz w:val="22"/>
          <w:szCs w:val="22"/>
        </w:rPr>
        <w:t xml:space="preserve">) (art. 24 ust. 1 pkt 21) ustawy </w:t>
      </w:r>
      <w:proofErr w:type="spellStart"/>
      <w:r w:rsidRPr="000B1924">
        <w:rPr>
          <w:sz w:val="22"/>
          <w:szCs w:val="22"/>
        </w:rPr>
        <w:t>Pzp</w:t>
      </w:r>
      <w:proofErr w:type="spellEnd"/>
      <w:r w:rsidRPr="000B1924">
        <w:rPr>
          <w:sz w:val="22"/>
          <w:szCs w:val="22"/>
        </w:rPr>
        <w:t>);</w:t>
      </w:r>
    </w:p>
    <w:p w14:paraId="4F97AC23" w14:textId="77777777" w:rsidR="00C457E8" w:rsidRPr="000B1924" w:rsidRDefault="00C457E8" w:rsidP="00584A24">
      <w:pPr>
        <w:widowControl w:val="0"/>
        <w:numPr>
          <w:ilvl w:val="1"/>
          <w:numId w:val="17"/>
        </w:numPr>
        <w:autoSpaceDE/>
        <w:adjustRightInd/>
        <w:spacing w:after="60"/>
        <w:ind w:left="851" w:hanging="425"/>
        <w:jc w:val="both"/>
        <w:rPr>
          <w:sz w:val="22"/>
          <w:szCs w:val="22"/>
        </w:rPr>
      </w:pPr>
      <w:r w:rsidRPr="000B1924">
        <w:rPr>
          <w:sz w:val="22"/>
          <w:szCs w:val="22"/>
        </w:rPr>
        <w:t xml:space="preserve">Wykonawcę, wobec którego orzeczono tytułem środka zapobiegawczego zakaz ubiegania się o zamówienia publiczne(art. 24 ust. 1 pkt 22) ustawy </w:t>
      </w:r>
      <w:proofErr w:type="spellStart"/>
      <w:r w:rsidRPr="000B1924">
        <w:rPr>
          <w:sz w:val="22"/>
          <w:szCs w:val="22"/>
        </w:rPr>
        <w:t>Pzp</w:t>
      </w:r>
      <w:proofErr w:type="spellEnd"/>
      <w:r w:rsidRPr="000B1924">
        <w:rPr>
          <w:sz w:val="22"/>
          <w:szCs w:val="22"/>
        </w:rPr>
        <w:t xml:space="preserve">); </w:t>
      </w:r>
    </w:p>
    <w:p w14:paraId="08B391DC" w14:textId="4DBA04D4" w:rsidR="00C457E8" w:rsidRDefault="00C457E8" w:rsidP="00584A24">
      <w:pPr>
        <w:widowControl w:val="0"/>
        <w:numPr>
          <w:ilvl w:val="1"/>
          <w:numId w:val="17"/>
        </w:numPr>
        <w:autoSpaceDE/>
        <w:adjustRightInd/>
        <w:spacing w:after="60"/>
        <w:ind w:left="851" w:hanging="425"/>
        <w:jc w:val="both"/>
        <w:rPr>
          <w:sz w:val="22"/>
          <w:szCs w:val="22"/>
        </w:rPr>
      </w:pPr>
      <w:r w:rsidRPr="000B1924">
        <w:rPr>
          <w:sz w:val="22"/>
          <w:szCs w:val="22"/>
        </w:rPr>
        <w:t>Wykonawców, którzy należąc do tej samej grupy kapitałowej, w rozumieniu ustawy z dnia 16 lutego 2007 r. o ochronie konkurencji i konsumentów (</w:t>
      </w:r>
      <w:proofErr w:type="spellStart"/>
      <w:r w:rsidRPr="000B1924">
        <w:rPr>
          <w:sz w:val="22"/>
          <w:szCs w:val="22"/>
        </w:rPr>
        <w:t>t.j</w:t>
      </w:r>
      <w:proofErr w:type="spellEnd"/>
      <w:r w:rsidRPr="000B1924">
        <w:rPr>
          <w:sz w:val="22"/>
          <w:szCs w:val="22"/>
        </w:rPr>
        <w:t>. Dz. U. z 20</w:t>
      </w:r>
      <w:r w:rsidR="00900B0F">
        <w:rPr>
          <w:sz w:val="22"/>
          <w:szCs w:val="22"/>
        </w:rPr>
        <w:t>20</w:t>
      </w:r>
      <w:r w:rsidRPr="000B1924">
        <w:rPr>
          <w:sz w:val="22"/>
          <w:szCs w:val="22"/>
        </w:rPr>
        <w:t xml:space="preserve"> r., poz. </w:t>
      </w:r>
      <w:r w:rsidR="00900B0F">
        <w:rPr>
          <w:sz w:val="22"/>
          <w:szCs w:val="22"/>
        </w:rPr>
        <w:t>1076</w:t>
      </w:r>
      <w:r w:rsidR="00046208">
        <w:rPr>
          <w:sz w:val="22"/>
          <w:szCs w:val="22"/>
        </w:rPr>
        <w:t xml:space="preserve"> ze zm.</w:t>
      </w:r>
      <w:r w:rsidRPr="000B1924">
        <w:rPr>
          <w:sz w:val="22"/>
          <w:szCs w:val="22"/>
        </w:rPr>
        <w:t xml:space="preserve">), złożyli odrębne oferty, oferty częściowe lub wnioski o dopuszczenie do udziału w postępowaniu, chyba że wykażą, że istniejące między nimi powiązania nie prowadzą do zakłócenia konkurencji w postępowaniu o udzielenie zamówienia (art. 24 ust. 1 pkt 23) ustawy </w:t>
      </w:r>
      <w:proofErr w:type="spellStart"/>
      <w:r w:rsidRPr="000B1924">
        <w:rPr>
          <w:sz w:val="22"/>
          <w:szCs w:val="22"/>
        </w:rPr>
        <w:t>Pzp</w:t>
      </w:r>
      <w:proofErr w:type="spellEnd"/>
      <w:r w:rsidRPr="000B1924">
        <w:rPr>
          <w:sz w:val="22"/>
          <w:szCs w:val="22"/>
        </w:rPr>
        <w:t>).</w:t>
      </w:r>
    </w:p>
    <w:p w14:paraId="6BEF61E9" w14:textId="77777777" w:rsidR="00C457E8" w:rsidRPr="00524CA4" w:rsidRDefault="00C457E8" w:rsidP="00DD7AFF">
      <w:pPr>
        <w:widowControl w:val="0"/>
        <w:numPr>
          <w:ilvl w:val="0"/>
          <w:numId w:val="5"/>
        </w:numPr>
        <w:autoSpaceDE/>
        <w:spacing w:after="60"/>
        <w:ind w:left="284" w:hanging="284"/>
        <w:jc w:val="both"/>
        <w:rPr>
          <w:bCs/>
          <w:snapToGrid w:val="0"/>
          <w:sz w:val="22"/>
          <w:szCs w:val="22"/>
        </w:rPr>
      </w:pPr>
      <w:r w:rsidRPr="00524CA4">
        <w:rPr>
          <w:b/>
          <w:snapToGrid w:val="0"/>
          <w:sz w:val="22"/>
          <w:szCs w:val="22"/>
        </w:rPr>
        <w:t xml:space="preserve">Na podstawie art. 24 ust. 5 ustawy </w:t>
      </w:r>
      <w:proofErr w:type="spellStart"/>
      <w:r w:rsidRPr="00524CA4">
        <w:rPr>
          <w:b/>
          <w:snapToGrid w:val="0"/>
          <w:sz w:val="22"/>
          <w:szCs w:val="22"/>
        </w:rPr>
        <w:t>Pzp</w:t>
      </w:r>
      <w:proofErr w:type="spellEnd"/>
      <w:r w:rsidRPr="00524CA4">
        <w:rPr>
          <w:b/>
          <w:snapToGrid w:val="0"/>
          <w:sz w:val="22"/>
          <w:szCs w:val="22"/>
        </w:rPr>
        <w:t xml:space="preserve"> z postępowania o udzielenie zamówienia Zamawiający wyklucza również Wykonawcę</w:t>
      </w:r>
      <w:r w:rsidRPr="00524CA4">
        <w:rPr>
          <w:bCs/>
          <w:snapToGrid w:val="0"/>
          <w:sz w:val="22"/>
          <w:szCs w:val="22"/>
        </w:rPr>
        <w:t>:</w:t>
      </w:r>
    </w:p>
    <w:p w14:paraId="3F68B5A7" w14:textId="77E3C8D7" w:rsidR="00584A24" w:rsidRDefault="00C457E8" w:rsidP="003A552C">
      <w:pPr>
        <w:numPr>
          <w:ilvl w:val="1"/>
          <w:numId w:val="19"/>
        </w:numPr>
        <w:spacing w:after="60"/>
        <w:ind w:left="851" w:hanging="284"/>
        <w:jc w:val="both"/>
        <w:rPr>
          <w:bCs/>
          <w:snapToGrid w:val="0"/>
          <w:sz w:val="22"/>
          <w:szCs w:val="22"/>
        </w:rPr>
      </w:pPr>
      <w:r w:rsidRPr="000B1924">
        <w:rPr>
          <w:bCs/>
          <w:snapToGrid w:val="0"/>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0B1924">
        <w:rPr>
          <w:bCs/>
          <w:snapToGrid w:val="0"/>
          <w:sz w:val="22"/>
          <w:szCs w:val="22"/>
        </w:rPr>
        <w:t>t.j</w:t>
      </w:r>
      <w:proofErr w:type="spellEnd"/>
      <w:r w:rsidRPr="000B1924">
        <w:rPr>
          <w:bCs/>
          <w:snapToGrid w:val="0"/>
          <w:sz w:val="22"/>
          <w:szCs w:val="22"/>
        </w:rPr>
        <w:t>. Dz. U. z </w:t>
      </w:r>
      <w:r w:rsidR="00F32420">
        <w:rPr>
          <w:bCs/>
          <w:snapToGrid w:val="0"/>
          <w:sz w:val="22"/>
          <w:szCs w:val="22"/>
        </w:rPr>
        <w:t>2020</w:t>
      </w:r>
      <w:r w:rsidR="00F32420" w:rsidRPr="000B1924">
        <w:rPr>
          <w:bCs/>
          <w:snapToGrid w:val="0"/>
          <w:sz w:val="22"/>
          <w:szCs w:val="22"/>
        </w:rPr>
        <w:t xml:space="preserve"> </w:t>
      </w:r>
      <w:r w:rsidRPr="000B1924">
        <w:rPr>
          <w:bCs/>
          <w:snapToGrid w:val="0"/>
          <w:sz w:val="22"/>
          <w:szCs w:val="22"/>
        </w:rPr>
        <w:t xml:space="preserve">r., poz. </w:t>
      </w:r>
      <w:r w:rsidR="00F32420">
        <w:rPr>
          <w:bCs/>
          <w:snapToGrid w:val="0"/>
          <w:sz w:val="22"/>
          <w:szCs w:val="22"/>
        </w:rPr>
        <w:t>814</w:t>
      </w:r>
      <w:r w:rsidRPr="000B1924">
        <w:rPr>
          <w:bCs/>
          <w:snapToGrid w:val="0"/>
          <w:sz w:val="22"/>
          <w:szCs w:val="22"/>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0B1924">
        <w:rPr>
          <w:bCs/>
          <w:snapToGrid w:val="0"/>
          <w:sz w:val="22"/>
          <w:szCs w:val="22"/>
        </w:rPr>
        <w:t>t.j</w:t>
      </w:r>
      <w:proofErr w:type="spellEnd"/>
      <w:r w:rsidRPr="000B1924">
        <w:rPr>
          <w:bCs/>
          <w:snapToGrid w:val="0"/>
          <w:sz w:val="22"/>
          <w:szCs w:val="22"/>
        </w:rPr>
        <w:t>. Dz. U. z 20</w:t>
      </w:r>
      <w:r w:rsidR="00900B0F">
        <w:rPr>
          <w:bCs/>
          <w:snapToGrid w:val="0"/>
          <w:sz w:val="22"/>
          <w:szCs w:val="22"/>
        </w:rPr>
        <w:t>20</w:t>
      </w:r>
      <w:r w:rsidRPr="000B1924">
        <w:rPr>
          <w:bCs/>
          <w:snapToGrid w:val="0"/>
          <w:sz w:val="22"/>
          <w:szCs w:val="22"/>
        </w:rPr>
        <w:t xml:space="preserve"> r., poz. </w:t>
      </w:r>
      <w:r w:rsidR="00900B0F">
        <w:rPr>
          <w:bCs/>
          <w:snapToGrid w:val="0"/>
          <w:sz w:val="22"/>
          <w:szCs w:val="22"/>
        </w:rPr>
        <w:t>1228</w:t>
      </w:r>
      <w:r w:rsidR="005C46C7">
        <w:rPr>
          <w:bCs/>
          <w:snapToGrid w:val="0"/>
          <w:sz w:val="22"/>
          <w:szCs w:val="22"/>
        </w:rPr>
        <w:t xml:space="preserve"> ze zm.</w:t>
      </w:r>
      <w:r w:rsidRPr="000B1924">
        <w:rPr>
          <w:bCs/>
          <w:snapToGrid w:val="0"/>
          <w:sz w:val="22"/>
          <w:szCs w:val="22"/>
        </w:rPr>
        <w:t>)</w:t>
      </w:r>
      <w:r w:rsidRPr="000B1924">
        <w:rPr>
          <w:sz w:val="22"/>
          <w:szCs w:val="22"/>
        </w:rPr>
        <w:t xml:space="preserve"> (art. 24 ust. 5 pkt 1) ustawy </w:t>
      </w:r>
      <w:proofErr w:type="spellStart"/>
      <w:r w:rsidRPr="000B1924">
        <w:rPr>
          <w:sz w:val="22"/>
          <w:szCs w:val="22"/>
        </w:rPr>
        <w:t>Pzp</w:t>
      </w:r>
      <w:proofErr w:type="spellEnd"/>
      <w:r w:rsidRPr="000B1924">
        <w:rPr>
          <w:sz w:val="22"/>
          <w:szCs w:val="22"/>
        </w:rPr>
        <w:t>);</w:t>
      </w:r>
    </w:p>
    <w:p w14:paraId="6C07FCDA" w14:textId="77777777" w:rsidR="00584A24" w:rsidRDefault="00C457E8" w:rsidP="003A552C">
      <w:pPr>
        <w:numPr>
          <w:ilvl w:val="1"/>
          <w:numId w:val="19"/>
        </w:numPr>
        <w:spacing w:after="60"/>
        <w:ind w:left="851" w:hanging="284"/>
        <w:jc w:val="both"/>
        <w:rPr>
          <w:bCs/>
          <w:snapToGrid w:val="0"/>
          <w:sz w:val="22"/>
          <w:szCs w:val="22"/>
        </w:rPr>
      </w:pPr>
      <w:r w:rsidRPr="00584A24">
        <w:rPr>
          <w:bCs/>
          <w:snapToGrid w:val="0"/>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r w:rsidRPr="00584A24">
        <w:rPr>
          <w:sz w:val="22"/>
          <w:szCs w:val="22"/>
        </w:rPr>
        <w:t xml:space="preserve">(art. 24 ust. 5 pkt 2) ustawy </w:t>
      </w:r>
      <w:proofErr w:type="spellStart"/>
      <w:r w:rsidRPr="00584A24">
        <w:rPr>
          <w:sz w:val="22"/>
          <w:szCs w:val="22"/>
        </w:rPr>
        <w:t>Pzp</w:t>
      </w:r>
      <w:proofErr w:type="spellEnd"/>
      <w:r w:rsidRPr="00584A24">
        <w:rPr>
          <w:sz w:val="22"/>
          <w:szCs w:val="22"/>
        </w:rPr>
        <w:t>);</w:t>
      </w:r>
    </w:p>
    <w:p w14:paraId="35DA4F37" w14:textId="7B1EEA1B" w:rsidR="00C457E8" w:rsidRPr="00584A24" w:rsidRDefault="00C457E8" w:rsidP="003A552C">
      <w:pPr>
        <w:numPr>
          <w:ilvl w:val="1"/>
          <w:numId w:val="19"/>
        </w:numPr>
        <w:spacing w:after="60"/>
        <w:ind w:left="851" w:hanging="284"/>
        <w:jc w:val="both"/>
        <w:rPr>
          <w:bCs/>
          <w:snapToGrid w:val="0"/>
          <w:sz w:val="22"/>
          <w:szCs w:val="22"/>
        </w:rPr>
      </w:pPr>
      <w:r w:rsidRPr="00584A24">
        <w:rPr>
          <w:bCs/>
          <w:snapToGrid w:val="0"/>
          <w:sz w:val="22"/>
          <w:szCs w:val="22"/>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584A24">
        <w:rPr>
          <w:bCs/>
          <w:snapToGrid w:val="0"/>
          <w:sz w:val="22"/>
          <w:szCs w:val="22"/>
        </w:rPr>
        <w:t>Pzp</w:t>
      </w:r>
      <w:proofErr w:type="spellEnd"/>
      <w:r w:rsidRPr="00584A24">
        <w:rPr>
          <w:bCs/>
          <w:snapToGrid w:val="0"/>
          <w:sz w:val="22"/>
          <w:szCs w:val="22"/>
        </w:rPr>
        <w:t xml:space="preserve">, co doprowadziło do rozwiązania umowy lub zasądzenia odszkodowania </w:t>
      </w:r>
      <w:r w:rsidRPr="00584A24">
        <w:rPr>
          <w:sz w:val="22"/>
          <w:szCs w:val="22"/>
        </w:rPr>
        <w:t xml:space="preserve">(art. 24 ust. 5 pkt 4) ustawy </w:t>
      </w:r>
      <w:proofErr w:type="spellStart"/>
      <w:r w:rsidRPr="00584A24">
        <w:rPr>
          <w:sz w:val="22"/>
          <w:szCs w:val="22"/>
        </w:rPr>
        <w:t>Pzp</w:t>
      </w:r>
      <w:proofErr w:type="spellEnd"/>
      <w:r w:rsidRPr="00584A24">
        <w:rPr>
          <w:sz w:val="22"/>
          <w:szCs w:val="22"/>
        </w:rPr>
        <w:t>)</w:t>
      </w:r>
      <w:r w:rsidRPr="00584A24">
        <w:rPr>
          <w:bCs/>
          <w:snapToGrid w:val="0"/>
          <w:sz w:val="22"/>
          <w:szCs w:val="22"/>
        </w:rPr>
        <w:t>.</w:t>
      </w:r>
    </w:p>
    <w:p w14:paraId="131DC5BA" w14:textId="77777777" w:rsidR="0045634E" w:rsidRPr="000B1924" w:rsidRDefault="0045634E" w:rsidP="005159F3">
      <w:pPr>
        <w:pStyle w:val="Tekstpodstawowy31"/>
        <w:spacing w:after="0"/>
        <w:ind w:right="-144"/>
        <w:rPr>
          <w:strike/>
          <w:sz w:val="22"/>
          <w:szCs w:val="22"/>
        </w:rPr>
      </w:pPr>
    </w:p>
    <w:p w14:paraId="783734C1"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 xml:space="preserve">Rozdział 6 – </w:t>
      </w:r>
      <w:r w:rsidRPr="000B1924">
        <w:rPr>
          <w:b/>
          <w:bCs/>
          <w:sz w:val="22"/>
          <w:szCs w:val="22"/>
        </w:rPr>
        <w:t>Wykaz oświadczeń lub dokumentów, potwierdzających spełnianie warunków udziału w postępowaniu oraz brak podstaw wykluczenia</w:t>
      </w:r>
    </w:p>
    <w:p w14:paraId="78EFB530" w14:textId="77777777" w:rsidR="00C457E8" w:rsidRPr="000B1924" w:rsidRDefault="00C457E8" w:rsidP="005159F3">
      <w:pPr>
        <w:ind w:left="360"/>
        <w:jc w:val="both"/>
        <w:rPr>
          <w:sz w:val="22"/>
          <w:szCs w:val="22"/>
        </w:rPr>
      </w:pPr>
    </w:p>
    <w:p w14:paraId="1F06F3FE" w14:textId="6473ED3B" w:rsidR="00C457E8" w:rsidRPr="000B1924" w:rsidRDefault="00C457E8" w:rsidP="003A552C">
      <w:pPr>
        <w:numPr>
          <w:ilvl w:val="0"/>
          <w:numId w:val="20"/>
        </w:numPr>
        <w:tabs>
          <w:tab w:val="num" w:pos="284"/>
        </w:tabs>
        <w:autoSpaceDE/>
        <w:adjustRightInd/>
        <w:spacing w:after="120"/>
        <w:ind w:left="284" w:hanging="284"/>
        <w:jc w:val="both"/>
        <w:rPr>
          <w:sz w:val="22"/>
          <w:szCs w:val="22"/>
          <w:lang w:eastAsia="en-US"/>
        </w:rPr>
      </w:pPr>
      <w:r w:rsidRPr="000B1924">
        <w:rPr>
          <w:sz w:val="22"/>
          <w:szCs w:val="22"/>
          <w:lang w:eastAsia="en-US"/>
        </w:rPr>
        <w:t xml:space="preserve">W zakresie wykazania spełniania przez Wykonawcę warunków udziału w postępowaniu, o których mowa w Rozdziale 5 ust. 6 </w:t>
      </w:r>
      <w:r w:rsidR="00900B0F">
        <w:rPr>
          <w:sz w:val="22"/>
          <w:szCs w:val="22"/>
          <w:lang w:eastAsia="en-US"/>
        </w:rPr>
        <w:t xml:space="preserve">niniejszej </w:t>
      </w:r>
      <w:r w:rsidRPr="000B1924">
        <w:rPr>
          <w:sz w:val="22"/>
          <w:szCs w:val="22"/>
          <w:lang w:eastAsia="en-US"/>
        </w:rPr>
        <w:t xml:space="preserve">SIWZ, Wykonawca do oferty </w:t>
      </w:r>
      <w:r w:rsidRPr="000B1924">
        <w:rPr>
          <w:sz w:val="22"/>
          <w:szCs w:val="22"/>
        </w:rPr>
        <w:t xml:space="preserve">dołącza </w:t>
      </w:r>
      <w:r w:rsidRPr="000B1924">
        <w:rPr>
          <w:b/>
          <w:sz w:val="22"/>
          <w:szCs w:val="22"/>
        </w:rPr>
        <w:t>aktualne na dzień składania ofert</w:t>
      </w:r>
      <w:r w:rsidRPr="000B1924">
        <w:rPr>
          <w:sz w:val="22"/>
          <w:szCs w:val="22"/>
        </w:rPr>
        <w:t xml:space="preserve"> oświadczenie </w:t>
      </w:r>
      <w:r w:rsidRPr="000B1924">
        <w:rPr>
          <w:sz w:val="22"/>
          <w:szCs w:val="22"/>
          <w:lang w:eastAsia="en-US"/>
        </w:rPr>
        <w:t>w zakresie wskazanym przez Zamawiającego</w:t>
      </w:r>
      <w:r w:rsidR="003A7106" w:rsidRPr="000B1924">
        <w:rPr>
          <w:sz w:val="22"/>
          <w:szCs w:val="22"/>
          <w:lang w:eastAsia="en-US"/>
        </w:rPr>
        <w:t xml:space="preserve"> </w:t>
      </w:r>
      <w:r w:rsidRPr="000B1924">
        <w:rPr>
          <w:bCs/>
          <w:sz w:val="22"/>
          <w:szCs w:val="22"/>
        </w:rPr>
        <w:t xml:space="preserve">w ogłoszeniu </w:t>
      </w:r>
      <w:r w:rsidR="00E34A6F">
        <w:rPr>
          <w:bCs/>
          <w:sz w:val="22"/>
          <w:szCs w:val="22"/>
        </w:rPr>
        <w:br/>
      </w:r>
      <w:r w:rsidRPr="000B1924">
        <w:rPr>
          <w:bCs/>
          <w:sz w:val="22"/>
          <w:szCs w:val="22"/>
        </w:rPr>
        <w:t xml:space="preserve">o zamówieniu oraz w </w:t>
      </w:r>
      <w:r w:rsidR="00E34A6F">
        <w:rPr>
          <w:bCs/>
          <w:sz w:val="22"/>
          <w:szCs w:val="22"/>
        </w:rPr>
        <w:t xml:space="preserve">niniejszej </w:t>
      </w:r>
      <w:r w:rsidRPr="000B1924">
        <w:rPr>
          <w:bCs/>
          <w:sz w:val="22"/>
          <w:szCs w:val="22"/>
        </w:rPr>
        <w:t>Specyfikacji Istotnych Warunków Zamówienia</w:t>
      </w:r>
      <w:r w:rsidRPr="000B1924">
        <w:rPr>
          <w:sz w:val="22"/>
          <w:szCs w:val="22"/>
          <w:lang w:eastAsia="en-US"/>
        </w:rPr>
        <w:t xml:space="preserve">, którego wzór stanowi </w:t>
      </w:r>
      <w:r w:rsidRPr="000B1924">
        <w:rPr>
          <w:b/>
          <w:sz w:val="22"/>
          <w:szCs w:val="22"/>
          <w:lang w:eastAsia="en-US"/>
        </w:rPr>
        <w:t xml:space="preserve">Załącznik nr 2 do SIWZ – Oświadczenie </w:t>
      </w:r>
      <w:r w:rsidRPr="000B1924">
        <w:rPr>
          <w:b/>
          <w:bCs/>
          <w:sz w:val="22"/>
          <w:szCs w:val="22"/>
        </w:rPr>
        <w:t>Wykonawcy dotyczące spełnienia warunków udziału w postępowaniu</w:t>
      </w:r>
      <w:r w:rsidRPr="000B1924">
        <w:rPr>
          <w:sz w:val="22"/>
          <w:szCs w:val="22"/>
          <w:lang w:eastAsia="en-US"/>
        </w:rPr>
        <w:t>.</w:t>
      </w:r>
    </w:p>
    <w:p w14:paraId="68CB0CFF" w14:textId="33CF1A09" w:rsidR="00C457E8" w:rsidRPr="000B1924" w:rsidRDefault="00C457E8" w:rsidP="003A552C">
      <w:pPr>
        <w:numPr>
          <w:ilvl w:val="0"/>
          <w:numId w:val="20"/>
        </w:numPr>
        <w:tabs>
          <w:tab w:val="num" w:pos="284"/>
        </w:tabs>
        <w:autoSpaceDE/>
        <w:adjustRightInd/>
        <w:spacing w:after="120"/>
        <w:ind w:left="284" w:hanging="284"/>
        <w:jc w:val="both"/>
        <w:rPr>
          <w:sz w:val="22"/>
          <w:szCs w:val="22"/>
          <w:lang w:eastAsia="en-US"/>
        </w:rPr>
      </w:pPr>
      <w:r w:rsidRPr="000B1924">
        <w:rPr>
          <w:sz w:val="22"/>
          <w:szCs w:val="22"/>
          <w:lang w:eastAsia="en-US"/>
        </w:rPr>
        <w:t xml:space="preserve">W zakresie wykazania braku podstaw do wykluczenia, o których mowa w Rozdziale 5 ust. </w:t>
      </w:r>
      <w:r w:rsidR="00E34A6F">
        <w:rPr>
          <w:sz w:val="22"/>
          <w:szCs w:val="22"/>
          <w:lang w:eastAsia="en-US"/>
        </w:rPr>
        <w:t>9</w:t>
      </w:r>
      <w:r w:rsidRPr="000B1924">
        <w:rPr>
          <w:sz w:val="22"/>
          <w:szCs w:val="22"/>
          <w:lang w:eastAsia="en-US"/>
        </w:rPr>
        <w:t xml:space="preserve"> i </w:t>
      </w:r>
      <w:r w:rsidR="00E34A6F">
        <w:rPr>
          <w:sz w:val="22"/>
          <w:szCs w:val="22"/>
          <w:lang w:eastAsia="en-US"/>
        </w:rPr>
        <w:t>10</w:t>
      </w:r>
      <w:r w:rsidR="003E6E0C" w:rsidRPr="000B1924">
        <w:rPr>
          <w:sz w:val="22"/>
          <w:szCs w:val="22"/>
          <w:lang w:eastAsia="en-US"/>
        </w:rPr>
        <w:t xml:space="preserve"> </w:t>
      </w:r>
      <w:r w:rsidRPr="000B1924">
        <w:rPr>
          <w:sz w:val="22"/>
          <w:szCs w:val="22"/>
          <w:lang w:eastAsia="en-US"/>
        </w:rPr>
        <w:t xml:space="preserve">SIWZ, Wykonawca do oferty dołącza </w:t>
      </w:r>
      <w:r w:rsidRPr="00584A24">
        <w:rPr>
          <w:sz w:val="22"/>
          <w:szCs w:val="22"/>
          <w:lang w:eastAsia="en-US"/>
        </w:rPr>
        <w:t>aktualne na dzień składania ofert</w:t>
      </w:r>
      <w:r w:rsidRPr="000B1924">
        <w:rPr>
          <w:sz w:val="22"/>
          <w:szCs w:val="22"/>
          <w:lang w:eastAsia="en-US"/>
        </w:rPr>
        <w:t xml:space="preserve"> oświadczenie w zakresie </w:t>
      </w:r>
      <w:r w:rsidRPr="000B1924">
        <w:rPr>
          <w:sz w:val="22"/>
          <w:szCs w:val="22"/>
          <w:lang w:eastAsia="en-US"/>
        </w:rPr>
        <w:lastRenderedPageBreak/>
        <w:t>wskazanym przez Zamawiającego</w:t>
      </w:r>
      <w:r w:rsidRPr="00584A24">
        <w:rPr>
          <w:sz w:val="22"/>
          <w:szCs w:val="22"/>
          <w:lang w:eastAsia="en-US"/>
        </w:rPr>
        <w:t xml:space="preserve"> w ogłoszeniu o zamówieniu oraz w </w:t>
      </w:r>
      <w:r w:rsidR="00E34A6F">
        <w:rPr>
          <w:sz w:val="22"/>
          <w:szCs w:val="22"/>
          <w:lang w:eastAsia="en-US"/>
        </w:rPr>
        <w:t xml:space="preserve">niniejszej </w:t>
      </w:r>
      <w:r w:rsidRPr="00584A24">
        <w:rPr>
          <w:sz w:val="22"/>
          <w:szCs w:val="22"/>
          <w:lang w:eastAsia="en-US"/>
        </w:rPr>
        <w:t>Specyfikacji Istotnych Warunków Zamówienia</w:t>
      </w:r>
      <w:r w:rsidRPr="000B1924">
        <w:rPr>
          <w:sz w:val="22"/>
          <w:szCs w:val="22"/>
          <w:lang w:eastAsia="en-US"/>
        </w:rPr>
        <w:t xml:space="preserve">, którego wzór stanowi </w:t>
      </w:r>
      <w:r w:rsidRPr="00DD7AFF">
        <w:rPr>
          <w:b/>
          <w:bCs/>
          <w:sz w:val="22"/>
          <w:szCs w:val="22"/>
          <w:lang w:eastAsia="en-US"/>
        </w:rPr>
        <w:t>Załącznik nr 3 do SIWZ</w:t>
      </w:r>
      <w:r w:rsidRPr="000B1924">
        <w:rPr>
          <w:sz w:val="22"/>
          <w:szCs w:val="22"/>
          <w:lang w:eastAsia="en-US"/>
        </w:rPr>
        <w:t xml:space="preserve"> -</w:t>
      </w:r>
      <w:r w:rsidRPr="00DD7AFF">
        <w:rPr>
          <w:b/>
          <w:bCs/>
          <w:sz w:val="22"/>
          <w:szCs w:val="22"/>
          <w:lang w:eastAsia="en-US"/>
        </w:rPr>
        <w:t xml:space="preserve"> Oświadczenie Wykonawcy dotyczące przesłanek wykluczenia z postępowania.</w:t>
      </w:r>
    </w:p>
    <w:p w14:paraId="50BE758B" w14:textId="77777777" w:rsidR="00C457E8" w:rsidRPr="000B1924" w:rsidRDefault="00C457E8" w:rsidP="003A552C">
      <w:pPr>
        <w:numPr>
          <w:ilvl w:val="0"/>
          <w:numId w:val="20"/>
        </w:numPr>
        <w:tabs>
          <w:tab w:val="num" w:pos="284"/>
        </w:tabs>
        <w:autoSpaceDE/>
        <w:adjustRightInd/>
        <w:spacing w:after="120"/>
        <w:ind w:left="284" w:hanging="284"/>
        <w:jc w:val="both"/>
        <w:rPr>
          <w:sz w:val="22"/>
          <w:szCs w:val="22"/>
          <w:lang w:eastAsia="en-US"/>
        </w:rPr>
      </w:pPr>
      <w:r w:rsidRPr="000B1924">
        <w:rPr>
          <w:sz w:val="22"/>
          <w:szCs w:val="22"/>
          <w:lang w:eastAsia="en-US"/>
        </w:rPr>
        <w:t>Oświadczenia, o których mowa w ust. 1 i 2 niniejszego Rozdziału SIWZ, stanowią wstępne potwierdzenie, że Wykonawca spełnia warunki udziału w postępowaniu oraz nie podlega wykluczeniu z udziału w postępowaniu.</w:t>
      </w:r>
    </w:p>
    <w:p w14:paraId="35B02658" w14:textId="77777777" w:rsidR="00C457E8" w:rsidRPr="000B1924" w:rsidRDefault="00C457E8" w:rsidP="003A552C">
      <w:pPr>
        <w:numPr>
          <w:ilvl w:val="0"/>
          <w:numId w:val="20"/>
        </w:numPr>
        <w:tabs>
          <w:tab w:val="num" w:pos="284"/>
        </w:tabs>
        <w:autoSpaceDE/>
        <w:adjustRightInd/>
        <w:spacing w:after="120"/>
        <w:ind w:left="284" w:hanging="284"/>
        <w:jc w:val="both"/>
        <w:rPr>
          <w:sz w:val="22"/>
          <w:szCs w:val="22"/>
          <w:lang w:eastAsia="en-US"/>
        </w:rPr>
      </w:pPr>
      <w:r w:rsidRPr="00584A24">
        <w:rPr>
          <w:sz w:val="22"/>
          <w:szCs w:val="22"/>
          <w:lang w:eastAsia="en-US"/>
        </w:rPr>
        <w:t xml:space="preserve">W przypadku wspólnego ubiegania się o zamówienie przez Wykonawców oświadczenia, o których mowa w ust. 1 i w ust. 2 niniejszego Rozdziału składa każdy z Wykonawców wspólnie ubiegających się o zamówienie. Oświadczenia te mają potwierdzać spełnianie warunków udziału w postępowaniu, brak podstaw wykluczenia w zakresie, w którym każdy z Wykonawców wykazuje spełnianie warunków udziału w postępowaniu oraz brak podstaw wykluczenia. </w:t>
      </w:r>
    </w:p>
    <w:p w14:paraId="41BBD76F" w14:textId="77777777" w:rsidR="00C457E8" w:rsidRPr="000B1924" w:rsidRDefault="00C457E8" w:rsidP="003A552C">
      <w:pPr>
        <w:numPr>
          <w:ilvl w:val="0"/>
          <w:numId w:val="20"/>
        </w:numPr>
        <w:tabs>
          <w:tab w:val="num" w:pos="284"/>
        </w:tabs>
        <w:autoSpaceDE/>
        <w:adjustRightInd/>
        <w:spacing w:after="120"/>
        <w:ind w:left="284" w:hanging="284"/>
        <w:jc w:val="both"/>
        <w:rPr>
          <w:sz w:val="22"/>
          <w:szCs w:val="22"/>
          <w:lang w:eastAsia="en-US"/>
        </w:rPr>
      </w:pPr>
      <w:r w:rsidRPr="000B1924">
        <w:rPr>
          <w:sz w:val="22"/>
          <w:szCs w:val="22"/>
          <w:lang w:eastAsia="en-US"/>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w:t>
      </w:r>
      <w:r w:rsidR="006C3ED5">
        <w:rPr>
          <w:sz w:val="22"/>
          <w:szCs w:val="22"/>
          <w:lang w:eastAsia="en-US"/>
        </w:rPr>
        <w:br/>
      </w:r>
      <w:r w:rsidRPr="000B1924">
        <w:rPr>
          <w:sz w:val="22"/>
          <w:szCs w:val="22"/>
          <w:lang w:eastAsia="en-US"/>
        </w:rPr>
        <w:t>o którym mowa w ust. 1 i w ust. 2 niniejszego Rozdziału SIWZ.</w:t>
      </w:r>
    </w:p>
    <w:p w14:paraId="5E449284" w14:textId="77777777" w:rsidR="00C457E8" w:rsidRPr="000B1924" w:rsidRDefault="00C457E8" w:rsidP="003A552C">
      <w:pPr>
        <w:numPr>
          <w:ilvl w:val="0"/>
          <w:numId w:val="20"/>
        </w:numPr>
        <w:tabs>
          <w:tab w:val="num" w:pos="284"/>
        </w:tabs>
        <w:autoSpaceDE/>
        <w:adjustRightInd/>
        <w:spacing w:after="120"/>
        <w:ind w:left="284" w:hanging="284"/>
        <w:jc w:val="both"/>
        <w:rPr>
          <w:sz w:val="22"/>
          <w:szCs w:val="22"/>
          <w:lang w:eastAsia="en-US"/>
        </w:rPr>
      </w:pPr>
      <w:r w:rsidRPr="000B1924">
        <w:rPr>
          <w:sz w:val="22"/>
          <w:szCs w:val="22"/>
          <w:lang w:eastAsia="en-US"/>
        </w:rPr>
        <w:t>W</w:t>
      </w:r>
      <w:r w:rsidRPr="00584A24">
        <w:rPr>
          <w:sz w:val="22"/>
          <w:szCs w:val="22"/>
          <w:lang w:eastAsia="en-US"/>
        </w:rPr>
        <w:t>ykonawca, który zamierza powierzyć wykonanie części zamówienia podwykonawcom, w celu wykazania braku istnienia wobec nich podstaw wykluczenia z udziału w postępowaniu zamieszcza informacje o podwykonawcach w oświadczeniu, o którym mowa w ust. 2 niniejszego Rozdziału SIWZ.</w:t>
      </w:r>
    </w:p>
    <w:p w14:paraId="07B5BFF4" w14:textId="77777777" w:rsidR="00C457E8" w:rsidRPr="007855A4" w:rsidRDefault="00C457E8" w:rsidP="003A552C">
      <w:pPr>
        <w:numPr>
          <w:ilvl w:val="0"/>
          <w:numId w:val="20"/>
        </w:numPr>
        <w:tabs>
          <w:tab w:val="num" w:pos="284"/>
        </w:tabs>
        <w:autoSpaceDE/>
        <w:adjustRightInd/>
        <w:spacing w:after="120"/>
        <w:ind w:left="284" w:hanging="284"/>
        <w:jc w:val="both"/>
        <w:rPr>
          <w:sz w:val="22"/>
          <w:szCs w:val="22"/>
          <w:lang w:eastAsia="en-US"/>
        </w:rPr>
      </w:pPr>
      <w:r w:rsidRPr="000B1924">
        <w:rPr>
          <w:sz w:val="22"/>
          <w:szCs w:val="22"/>
          <w:lang w:eastAsia="en-US"/>
        </w:rPr>
        <w:t xml:space="preserve">Zgodnie z art. 26 ust. 2 ustawy </w:t>
      </w:r>
      <w:proofErr w:type="spellStart"/>
      <w:r w:rsidRPr="000B1924">
        <w:rPr>
          <w:sz w:val="22"/>
          <w:szCs w:val="22"/>
          <w:lang w:eastAsia="en-US"/>
        </w:rPr>
        <w:t>Pzp</w:t>
      </w:r>
      <w:proofErr w:type="spellEnd"/>
      <w:r w:rsidRPr="000B1924">
        <w:rPr>
          <w:sz w:val="22"/>
          <w:szCs w:val="22"/>
          <w:lang w:eastAsia="en-US"/>
        </w:rPr>
        <w:t xml:space="preserve"> Zamawiający przed udzieleniem zamówienia </w:t>
      </w:r>
      <w:r w:rsidRPr="00584A24">
        <w:rPr>
          <w:sz w:val="22"/>
          <w:szCs w:val="22"/>
          <w:lang w:eastAsia="en-US"/>
        </w:rPr>
        <w:t xml:space="preserve">wezwie </w:t>
      </w:r>
      <w:r w:rsidRPr="000B1924">
        <w:rPr>
          <w:sz w:val="22"/>
          <w:szCs w:val="22"/>
          <w:lang w:eastAsia="en-US"/>
        </w:rPr>
        <w:t xml:space="preserve">Wykonawcę, którego oferta została najwyżej oceniona, do złożenia w wyznaczonym, nie krótszym niż 5 dni, terminie </w:t>
      </w:r>
      <w:r w:rsidRPr="00584A24">
        <w:rPr>
          <w:sz w:val="22"/>
          <w:szCs w:val="22"/>
          <w:lang w:eastAsia="en-US"/>
        </w:rPr>
        <w:t>aktualnych na dzień złożenia</w:t>
      </w:r>
      <w:r w:rsidRPr="000B1924">
        <w:rPr>
          <w:sz w:val="22"/>
          <w:szCs w:val="22"/>
          <w:lang w:eastAsia="en-US"/>
        </w:rPr>
        <w:t xml:space="preserve"> oświadczeń i dokumentów potwierdzających spełnianie warunków udziału w postępowaniu oraz brak podstaw wykluczenia, które wymaga </w:t>
      </w:r>
      <w:r w:rsidRPr="007855A4">
        <w:rPr>
          <w:sz w:val="22"/>
          <w:szCs w:val="22"/>
          <w:lang w:eastAsia="en-US"/>
        </w:rPr>
        <w:t>Zamawiający tj.:</w:t>
      </w:r>
    </w:p>
    <w:p w14:paraId="629199A1" w14:textId="4225EB6E" w:rsidR="00C457E8" w:rsidRPr="001650A3" w:rsidRDefault="00C457E8" w:rsidP="00DD7AFF">
      <w:pPr>
        <w:numPr>
          <w:ilvl w:val="0"/>
          <w:numId w:val="21"/>
        </w:numPr>
        <w:tabs>
          <w:tab w:val="num" w:pos="851"/>
        </w:tabs>
        <w:autoSpaceDE/>
        <w:adjustRightInd/>
        <w:spacing w:after="60"/>
        <w:ind w:left="851" w:hanging="284"/>
        <w:jc w:val="both"/>
        <w:rPr>
          <w:b/>
          <w:bCs/>
          <w:sz w:val="22"/>
          <w:szCs w:val="22"/>
          <w:lang w:eastAsia="en-US"/>
        </w:rPr>
      </w:pPr>
      <w:r w:rsidRPr="001650A3">
        <w:rPr>
          <w:b/>
          <w:bCs/>
          <w:sz w:val="22"/>
          <w:szCs w:val="22"/>
        </w:rPr>
        <w:t xml:space="preserve">W celu potwierdzenia spełniania przez Wykonawcę warunku udziału w postępowaniu dotyczącego </w:t>
      </w:r>
      <w:r w:rsidRPr="001650A3">
        <w:rPr>
          <w:b/>
          <w:bCs/>
          <w:sz w:val="22"/>
          <w:szCs w:val="22"/>
          <w:u w:val="single"/>
        </w:rPr>
        <w:t>sytuacji ekonomicznej</w:t>
      </w:r>
      <w:r w:rsidR="00C60F25" w:rsidRPr="001650A3">
        <w:rPr>
          <w:b/>
          <w:bCs/>
          <w:sz w:val="22"/>
          <w:szCs w:val="22"/>
          <w:u w:val="single"/>
        </w:rPr>
        <w:t xml:space="preserve"> i finansowej</w:t>
      </w:r>
      <w:r w:rsidRPr="001650A3">
        <w:rPr>
          <w:b/>
          <w:bCs/>
          <w:sz w:val="22"/>
          <w:szCs w:val="22"/>
        </w:rPr>
        <w:t xml:space="preserve">, o którym mowa w Rozdziale 5 ust. 6 pkt 2) lit. a) </w:t>
      </w:r>
      <w:r w:rsidR="00524CA4" w:rsidRPr="001650A3">
        <w:rPr>
          <w:b/>
          <w:bCs/>
          <w:sz w:val="22"/>
          <w:szCs w:val="22"/>
        </w:rPr>
        <w:t>i b)</w:t>
      </w:r>
      <w:r w:rsidR="00A319A9" w:rsidRPr="001650A3">
        <w:rPr>
          <w:b/>
          <w:bCs/>
          <w:sz w:val="22"/>
          <w:szCs w:val="22"/>
        </w:rPr>
        <w:t xml:space="preserve"> </w:t>
      </w:r>
      <w:r w:rsidRPr="001650A3">
        <w:rPr>
          <w:b/>
          <w:bCs/>
          <w:sz w:val="22"/>
          <w:szCs w:val="22"/>
        </w:rPr>
        <w:t>SIWZ:</w:t>
      </w:r>
    </w:p>
    <w:p w14:paraId="6C434868" w14:textId="3FCBB815" w:rsidR="00B80E47" w:rsidRPr="00B80E47" w:rsidRDefault="00B80E47" w:rsidP="00DD7AFF">
      <w:pPr>
        <w:widowControl w:val="0"/>
        <w:numPr>
          <w:ilvl w:val="1"/>
          <w:numId w:val="21"/>
        </w:numPr>
        <w:autoSpaceDE/>
        <w:spacing w:after="60"/>
        <w:jc w:val="both"/>
        <w:rPr>
          <w:rFonts w:eastAsia="Batang"/>
          <w:snapToGrid w:val="0"/>
          <w:sz w:val="22"/>
        </w:rPr>
      </w:pPr>
      <w:r>
        <w:rPr>
          <w:sz w:val="22"/>
        </w:rPr>
        <w:t>informacji banku lub spółdzielczej kasy oszczędnościow</w:t>
      </w:r>
      <w:r w:rsidR="00443A9A">
        <w:rPr>
          <w:sz w:val="22"/>
        </w:rPr>
        <w:t>o</w:t>
      </w:r>
      <w:r>
        <w:rPr>
          <w:sz w:val="22"/>
        </w:rPr>
        <w:t xml:space="preserve">-kredytowej potwierdzającej wysokość posiadanych środków finansowych lub zdolność kredytową Wykonawcy, </w:t>
      </w:r>
      <w:r w:rsidR="00A4583C">
        <w:rPr>
          <w:sz w:val="22"/>
        </w:rPr>
        <w:br/>
      </w:r>
      <w:r w:rsidRPr="001650A3">
        <w:rPr>
          <w:sz w:val="22"/>
          <w:u w:val="single"/>
        </w:rPr>
        <w:t>w okresie nie wcześniejszym niż 1 miesiąc przed upływem składania ofert</w:t>
      </w:r>
      <w:r w:rsidR="00A4583C">
        <w:rPr>
          <w:sz w:val="22"/>
        </w:rPr>
        <w:t>;</w:t>
      </w:r>
    </w:p>
    <w:p w14:paraId="20471B38" w14:textId="592E3058" w:rsidR="00EF1AA0" w:rsidRPr="001650A3" w:rsidRDefault="00EF1AA0" w:rsidP="00DD7AFF">
      <w:pPr>
        <w:widowControl w:val="0"/>
        <w:numPr>
          <w:ilvl w:val="1"/>
          <w:numId w:val="21"/>
        </w:numPr>
        <w:autoSpaceDE/>
        <w:spacing w:after="60"/>
        <w:jc w:val="both"/>
        <w:rPr>
          <w:rFonts w:eastAsia="Batang"/>
          <w:snapToGrid w:val="0"/>
          <w:sz w:val="22"/>
        </w:rPr>
      </w:pPr>
      <w:r w:rsidRPr="00707B50">
        <w:rPr>
          <w:sz w:val="22"/>
        </w:rPr>
        <w:t xml:space="preserve">dokumentów potwierdzających, że Wykonawca jest ubezpieczony od odpowiedzialności cywilnej w zakresie prowadzonej działalności związanej </w:t>
      </w:r>
      <w:r w:rsidR="007031B3">
        <w:rPr>
          <w:sz w:val="22"/>
        </w:rPr>
        <w:br/>
      </w:r>
      <w:r w:rsidRPr="00707B50">
        <w:rPr>
          <w:sz w:val="22"/>
        </w:rPr>
        <w:t>z przedmiotem zamówienia</w:t>
      </w:r>
      <w:r w:rsidRPr="00707B50">
        <w:rPr>
          <w:b/>
          <w:sz w:val="22"/>
        </w:rPr>
        <w:t xml:space="preserve"> </w:t>
      </w:r>
      <w:r w:rsidRPr="00707B50">
        <w:rPr>
          <w:sz w:val="22"/>
        </w:rPr>
        <w:t>na sumę gwarancyjną określoną przez Zamawiającego.</w:t>
      </w:r>
    </w:p>
    <w:p w14:paraId="7E71751B" w14:textId="77777777" w:rsidR="00C457E8" w:rsidRPr="00B85B22" w:rsidRDefault="00C457E8" w:rsidP="00DD7AFF">
      <w:pPr>
        <w:widowControl w:val="0"/>
        <w:autoSpaceDE/>
        <w:spacing w:after="60"/>
        <w:ind w:left="1418"/>
        <w:jc w:val="both"/>
        <w:rPr>
          <w:rFonts w:eastAsia="Batang"/>
          <w:b/>
          <w:snapToGrid w:val="0"/>
          <w:sz w:val="22"/>
          <w:szCs w:val="22"/>
          <w:u w:val="single"/>
        </w:rPr>
      </w:pPr>
      <w:r w:rsidRPr="00B85B22">
        <w:rPr>
          <w:rFonts w:eastAsia="Batang"/>
          <w:b/>
          <w:snapToGrid w:val="0"/>
          <w:sz w:val="22"/>
          <w:szCs w:val="22"/>
          <w:u w:val="single"/>
        </w:rPr>
        <w:t xml:space="preserve">Uwaga: </w:t>
      </w:r>
    </w:p>
    <w:p w14:paraId="61A68AB0" w14:textId="77777777" w:rsidR="00C457E8" w:rsidRPr="000B1924" w:rsidRDefault="00C457E8" w:rsidP="00DD7AFF">
      <w:pPr>
        <w:widowControl w:val="0"/>
        <w:autoSpaceDE/>
        <w:spacing w:after="60"/>
        <w:ind w:left="1418"/>
        <w:jc w:val="both"/>
        <w:rPr>
          <w:rFonts w:eastAsia="Batang"/>
          <w:b/>
          <w:snapToGrid w:val="0"/>
          <w:sz w:val="22"/>
          <w:szCs w:val="22"/>
        </w:rPr>
      </w:pPr>
      <w:r w:rsidRPr="000B1924">
        <w:rPr>
          <w:rFonts w:eastAsia="Batang"/>
          <w:b/>
          <w:snapToGrid w:val="0"/>
          <w:sz w:val="22"/>
          <w:szCs w:val="22"/>
        </w:rPr>
        <w:t>Zgodnie z orzeczeniem KIO w tym zakresie przedłożona, na wezwanie Zamawiającego, polisa ubezpieczenia od odpowiedzialności cywilnej w zakresie prowadzonej działalności powinna być aktualna na dzień złożenia polisy i mieć charakter ciągły tj.: potwierdzać stan spełniania przez Wykonawcę warunku udziału w postępowaniu na dzień składania ofert.</w:t>
      </w:r>
    </w:p>
    <w:p w14:paraId="4D2361C5" w14:textId="2677BB9D" w:rsidR="00C457E8" w:rsidRPr="000B1924" w:rsidRDefault="00C457E8" w:rsidP="00DD7AFF">
      <w:pPr>
        <w:widowControl w:val="0"/>
        <w:autoSpaceDE/>
        <w:spacing w:after="60"/>
        <w:ind w:left="1418"/>
        <w:jc w:val="both"/>
        <w:rPr>
          <w:rFonts w:eastAsia="Batang"/>
          <w:snapToGrid w:val="0"/>
          <w:color w:val="000000"/>
          <w:sz w:val="22"/>
          <w:szCs w:val="22"/>
        </w:rPr>
      </w:pPr>
      <w:r w:rsidRPr="000B1924">
        <w:rPr>
          <w:rFonts w:eastAsia="Batang"/>
          <w:snapToGrid w:val="0"/>
          <w:color w:val="000000"/>
          <w:sz w:val="22"/>
          <w:szCs w:val="22"/>
        </w:rPr>
        <w:t xml:space="preserve">Jeżeli z uzasadnionej przyczyny Wykonawca nie może załączyć dokumentów dotyczących </w:t>
      </w:r>
      <w:r w:rsidR="00C63819">
        <w:rPr>
          <w:rFonts w:eastAsia="Batang"/>
          <w:snapToGrid w:val="0"/>
          <w:color w:val="000000"/>
          <w:sz w:val="22"/>
          <w:szCs w:val="22"/>
        </w:rPr>
        <w:t xml:space="preserve">sytuacji </w:t>
      </w:r>
      <w:r w:rsidRPr="000B1924">
        <w:rPr>
          <w:rFonts w:eastAsia="Batang"/>
          <w:snapToGrid w:val="0"/>
          <w:color w:val="000000"/>
          <w:sz w:val="22"/>
          <w:szCs w:val="22"/>
        </w:rPr>
        <w:t>ekonomicznej</w:t>
      </w:r>
      <w:r w:rsidR="00C60F25">
        <w:rPr>
          <w:rFonts w:eastAsia="Batang"/>
          <w:snapToGrid w:val="0"/>
          <w:color w:val="000000"/>
          <w:sz w:val="22"/>
          <w:szCs w:val="22"/>
        </w:rPr>
        <w:t xml:space="preserve"> lub finansowej</w:t>
      </w:r>
      <w:r w:rsidRPr="000B1924">
        <w:rPr>
          <w:rFonts w:eastAsia="Batang"/>
          <w:snapToGrid w:val="0"/>
          <w:color w:val="000000"/>
          <w:sz w:val="22"/>
          <w:szCs w:val="22"/>
        </w:rPr>
        <w:t xml:space="preserve"> wymaganych przez Zamawiającego, może złożyć inny dokument, który w wystarczający sposób potwierdza spełnianie opisanego przez Zamawiającego warunku udziału w postępowaniu. </w:t>
      </w:r>
    </w:p>
    <w:p w14:paraId="616AA89E" w14:textId="77777777" w:rsidR="00C457E8" w:rsidRPr="001650A3" w:rsidRDefault="00C457E8" w:rsidP="00DD7AFF">
      <w:pPr>
        <w:numPr>
          <w:ilvl w:val="0"/>
          <w:numId w:val="21"/>
        </w:numPr>
        <w:tabs>
          <w:tab w:val="num" w:pos="851"/>
        </w:tabs>
        <w:autoSpaceDE/>
        <w:adjustRightInd/>
        <w:spacing w:after="60"/>
        <w:ind w:left="851" w:hanging="284"/>
        <w:jc w:val="both"/>
        <w:rPr>
          <w:b/>
          <w:bCs/>
          <w:sz w:val="22"/>
          <w:szCs w:val="22"/>
        </w:rPr>
      </w:pPr>
      <w:r w:rsidRPr="001650A3">
        <w:rPr>
          <w:b/>
          <w:bCs/>
          <w:sz w:val="22"/>
          <w:szCs w:val="22"/>
        </w:rPr>
        <w:t>W celu potwierdzenia spełniania warunku udziału w postępowaniu dotyczącego zdolności   zawodowej określonego w Rozdziale 5 ust. 6 pkt 3) lit. a) i b) SIWZ:</w:t>
      </w:r>
    </w:p>
    <w:p w14:paraId="53D39E5F" w14:textId="77777777" w:rsidR="00C457E8" w:rsidRPr="000B1924" w:rsidRDefault="00C457E8" w:rsidP="00DD7AFF">
      <w:pPr>
        <w:numPr>
          <w:ilvl w:val="0"/>
          <w:numId w:val="22"/>
        </w:numPr>
        <w:tabs>
          <w:tab w:val="left" w:pos="1418"/>
        </w:tabs>
        <w:adjustRightInd/>
        <w:spacing w:after="60"/>
        <w:ind w:left="1418" w:hanging="284"/>
        <w:jc w:val="both"/>
        <w:rPr>
          <w:sz w:val="22"/>
          <w:szCs w:val="22"/>
        </w:rPr>
      </w:pPr>
      <w:r w:rsidRPr="000B1924">
        <w:rPr>
          <w:sz w:val="22"/>
          <w:szCs w:val="22"/>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w:t>
      </w:r>
      <w:r w:rsidRPr="000B1924">
        <w:rPr>
          <w:sz w:val="22"/>
          <w:szCs w:val="22"/>
        </w:rPr>
        <w:lastRenderedPageBreak/>
        <w:t xml:space="preserve">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0B1924">
        <w:rPr>
          <w:b/>
          <w:sz w:val="22"/>
          <w:szCs w:val="22"/>
        </w:rPr>
        <w:t>(Załącznik nr 5 do SIWZ)</w:t>
      </w:r>
      <w:r w:rsidRPr="000B1924">
        <w:rPr>
          <w:sz w:val="22"/>
          <w:szCs w:val="22"/>
        </w:rPr>
        <w:t>;</w:t>
      </w:r>
    </w:p>
    <w:p w14:paraId="786F8EB4" w14:textId="77777777" w:rsidR="00C457E8" w:rsidRPr="000B1924" w:rsidRDefault="00C457E8" w:rsidP="00DD7AFF">
      <w:pPr>
        <w:numPr>
          <w:ilvl w:val="0"/>
          <w:numId w:val="22"/>
        </w:numPr>
        <w:tabs>
          <w:tab w:val="left" w:pos="1418"/>
        </w:tabs>
        <w:autoSpaceDE/>
        <w:adjustRightInd/>
        <w:spacing w:after="60"/>
        <w:ind w:left="1418" w:hanging="284"/>
        <w:jc w:val="both"/>
        <w:rPr>
          <w:sz w:val="22"/>
          <w:szCs w:val="22"/>
        </w:rPr>
      </w:pPr>
      <w:r w:rsidRPr="000B1924">
        <w:rPr>
          <w:sz w:val="22"/>
          <w:szCs w:val="22"/>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B1924">
        <w:rPr>
          <w:b/>
          <w:sz w:val="22"/>
          <w:szCs w:val="22"/>
        </w:rPr>
        <w:t>(Załącznik nr 6 do SIWZ)</w:t>
      </w:r>
      <w:r w:rsidRPr="000B1924">
        <w:rPr>
          <w:sz w:val="22"/>
          <w:szCs w:val="22"/>
        </w:rPr>
        <w:t>.</w:t>
      </w:r>
    </w:p>
    <w:p w14:paraId="6AC29AAE" w14:textId="27AD29E2" w:rsidR="00C457E8" w:rsidRPr="001650A3" w:rsidRDefault="00C457E8" w:rsidP="00DD7AFF">
      <w:pPr>
        <w:widowControl w:val="0"/>
        <w:numPr>
          <w:ilvl w:val="0"/>
          <w:numId w:val="21"/>
        </w:numPr>
        <w:tabs>
          <w:tab w:val="left" w:pos="851"/>
        </w:tabs>
        <w:autoSpaceDE/>
        <w:spacing w:after="60"/>
        <w:ind w:left="851" w:hanging="284"/>
        <w:jc w:val="both"/>
        <w:rPr>
          <w:rFonts w:eastAsia="Batang"/>
          <w:b/>
          <w:bCs/>
          <w:snapToGrid w:val="0"/>
          <w:color w:val="000000"/>
          <w:sz w:val="22"/>
          <w:szCs w:val="22"/>
        </w:rPr>
      </w:pPr>
      <w:r w:rsidRPr="001650A3">
        <w:rPr>
          <w:rFonts w:eastAsia="Batang"/>
          <w:b/>
          <w:bCs/>
          <w:snapToGrid w:val="0"/>
          <w:sz w:val="22"/>
          <w:szCs w:val="22"/>
        </w:rPr>
        <w:t xml:space="preserve">W celu potwierdzenia braku podstaw wykluczenia Wykonawcy z udziału </w:t>
      </w:r>
      <w:r w:rsidR="00A4583C">
        <w:rPr>
          <w:rFonts w:eastAsia="Batang"/>
          <w:b/>
          <w:bCs/>
          <w:snapToGrid w:val="0"/>
          <w:sz w:val="22"/>
          <w:szCs w:val="22"/>
        </w:rPr>
        <w:br/>
      </w:r>
      <w:r w:rsidRPr="001650A3">
        <w:rPr>
          <w:rFonts w:eastAsia="Batang"/>
          <w:b/>
          <w:bCs/>
          <w:snapToGrid w:val="0"/>
          <w:sz w:val="22"/>
          <w:szCs w:val="22"/>
        </w:rPr>
        <w:t xml:space="preserve">w postępowaniu: </w:t>
      </w:r>
    </w:p>
    <w:p w14:paraId="46B4F8D3" w14:textId="77777777" w:rsidR="00C457E8" w:rsidRPr="000B1924" w:rsidRDefault="00C457E8" w:rsidP="00DD7AFF">
      <w:pPr>
        <w:widowControl w:val="0"/>
        <w:numPr>
          <w:ilvl w:val="0"/>
          <w:numId w:val="23"/>
        </w:numPr>
        <w:tabs>
          <w:tab w:val="left" w:pos="426"/>
        </w:tabs>
        <w:autoSpaceDE/>
        <w:spacing w:after="60"/>
        <w:ind w:left="1418" w:hanging="284"/>
        <w:jc w:val="both"/>
        <w:rPr>
          <w:color w:val="000000"/>
          <w:sz w:val="22"/>
          <w:szCs w:val="22"/>
        </w:rPr>
      </w:pPr>
      <w:r w:rsidRPr="000B1924">
        <w:rPr>
          <w:color w:val="000000"/>
          <w:sz w:val="22"/>
          <w:szCs w:val="22"/>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0B1924">
        <w:rPr>
          <w:color w:val="000000"/>
          <w:sz w:val="22"/>
          <w:szCs w:val="22"/>
        </w:rPr>
        <w:t>Pzp</w:t>
      </w:r>
      <w:proofErr w:type="spellEnd"/>
      <w:r w:rsidRPr="000B1924">
        <w:rPr>
          <w:color w:val="000000"/>
          <w:sz w:val="22"/>
          <w:szCs w:val="22"/>
        </w:rPr>
        <w:t>.</w:t>
      </w:r>
    </w:p>
    <w:p w14:paraId="27BA9AE9" w14:textId="77777777" w:rsidR="00C457E8" w:rsidRPr="000B1924" w:rsidRDefault="00C457E8" w:rsidP="00DD7AFF">
      <w:pPr>
        <w:widowControl w:val="0"/>
        <w:tabs>
          <w:tab w:val="left" w:pos="1418"/>
        </w:tabs>
        <w:autoSpaceDE/>
        <w:spacing w:after="60"/>
        <w:ind w:left="1418"/>
        <w:jc w:val="both"/>
        <w:rPr>
          <w:color w:val="000000"/>
          <w:sz w:val="22"/>
          <w:szCs w:val="22"/>
        </w:rPr>
      </w:pPr>
      <w:r w:rsidRPr="000B1924">
        <w:rPr>
          <w:color w:val="000000"/>
          <w:sz w:val="22"/>
          <w:szCs w:val="22"/>
        </w:rPr>
        <w:t xml:space="preserve">Zamawiający w celu potwierdzenia braku podstaw wykluczenia Wykonawcy z udziału w postępowaniu na podstawie art. 24 ust. 5 pkt 1) ustawy </w:t>
      </w:r>
      <w:proofErr w:type="spellStart"/>
      <w:r w:rsidRPr="000B1924">
        <w:rPr>
          <w:color w:val="000000"/>
          <w:sz w:val="22"/>
          <w:szCs w:val="22"/>
        </w:rPr>
        <w:t>Pzp</w:t>
      </w:r>
      <w:proofErr w:type="spellEnd"/>
      <w:r w:rsidRPr="000B1924">
        <w:rPr>
          <w:color w:val="000000"/>
          <w:sz w:val="22"/>
          <w:szCs w:val="22"/>
        </w:rPr>
        <w:t xml:space="preserve"> skorzysta z dokumentów znajdujących się w ogólnodostępnych i bezpłatnych bazach danych. </w:t>
      </w:r>
    </w:p>
    <w:p w14:paraId="3CD59178" w14:textId="3B7BB393" w:rsidR="00C457E8" w:rsidRPr="000B1924" w:rsidRDefault="00C457E8" w:rsidP="00524CA4">
      <w:pPr>
        <w:widowControl w:val="0"/>
        <w:tabs>
          <w:tab w:val="left" w:pos="1418"/>
        </w:tabs>
        <w:autoSpaceDE/>
        <w:spacing w:after="120"/>
        <w:ind w:left="1418"/>
        <w:jc w:val="both"/>
        <w:rPr>
          <w:color w:val="000000"/>
          <w:sz w:val="22"/>
          <w:szCs w:val="22"/>
        </w:rPr>
      </w:pPr>
      <w:r w:rsidRPr="000B1924">
        <w:rPr>
          <w:color w:val="000000"/>
          <w:sz w:val="22"/>
          <w:szCs w:val="22"/>
        </w:rPr>
        <w:t>Zamawiający prosi o wskazanie w Formularzu ofertowym (</w:t>
      </w:r>
      <w:r w:rsidRPr="000B1924">
        <w:rPr>
          <w:b/>
          <w:color w:val="000000"/>
          <w:sz w:val="22"/>
          <w:szCs w:val="22"/>
        </w:rPr>
        <w:t>Załącznik nr 1 do SIWZ</w:t>
      </w:r>
      <w:r w:rsidRPr="000B1924">
        <w:rPr>
          <w:color w:val="000000"/>
          <w:sz w:val="22"/>
          <w:szCs w:val="22"/>
        </w:rPr>
        <w:t xml:space="preserve">) strony internetowej, na której dostępne są </w:t>
      </w:r>
      <w:r w:rsidR="00A4583C">
        <w:rPr>
          <w:color w:val="000000"/>
          <w:sz w:val="22"/>
          <w:szCs w:val="22"/>
        </w:rPr>
        <w:t xml:space="preserve">w formie elektronicznej </w:t>
      </w:r>
      <w:r w:rsidRPr="000B1924">
        <w:rPr>
          <w:color w:val="000000"/>
          <w:sz w:val="22"/>
          <w:szCs w:val="22"/>
        </w:rPr>
        <w:t xml:space="preserve">dokumenty, </w:t>
      </w:r>
      <w:r w:rsidR="00A4583C">
        <w:rPr>
          <w:color w:val="000000"/>
          <w:sz w:val="22"/>
          <w:szCs w:val="22"/>
        </w:rPr>
        <w:br/>
      </w:r>
      <w:r w:rsidRPr="000B1924">
        <w:rPr>
          <w:color w:val="000000"/>
          <w:sz w:val="22"/>
          <w:szCs w:val="22"/>
        </w:rPr>
        <w:t xml:space="preserve">o których mowa w Rozdziale 6 ust. 7 pkt 3) lit. a) SIWZ. </w:t>
      </w:r>
    </w:p>
    <w:p w14:paraId="683A849B" w14:textId="77777777" w:rsidR="00C457E8" w:rsidRPr="000B1924" w:rsidRDefault="00C457E8" w:rsidP="003A552C">
      <w:pPr>
        <w:numPr>
          <w:ilvl w:val="0"/>
          <w:numId w:val="20"/>
        </w:numPr>
        <w:tabs>
          <w:tab w:val="num" w:pos="284"/>
        </w:tabs>
        <w:autoSpaceDE/>
        <w:adjustRightInd/>
        <w:spacing w:after="120"/>
        <w:ind w:left="284" w:hanging="284"/>
        <w:jc w:val="both"/>
        <w:rPr>
          <w:sz w:val="22"/>
          <w:szCs w:val="22"/>
          <w:lang w:eastAsia="en-US"/>
        </w:rPr>
      </w:pPr>
      <w:r w:rsidRPr="00584A24">
        <w:rPr>
          <w:sz w:val="22"/>
          <w:szCs w:val="22"/>
          <w:lang w:eastAsia="en-US"/>
        </w:rPr>
        <w:t>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zamieszczenia ogłoszenia w Biuletynie Zamówień Publicznych.</w:t>
      </w:r>
    </w:p>
    <w:p w14:paraId="27FE0A3F" w14:textId="77777777" w:rsidR="00C457E8" w:rsidRPr="000B1924" w:rsidRDefault="00C457E8" w:rsidP="003A552C">
      <w:pPr>
        <w:numPr>
          <w:ilvl w:val="0"/>
          <w:numId w:val="20"/>
        </w:numPr>
        <w:tabs>
          <w:tab w:val="num" w:pos="284"/>
        </w:tabs>
        <w:autoSpaceDE/>
        <w:adjustRightInd/>
        <w:spacing w:after="120"/>
        <w:ind w:left="284" w:hanging="284"/>
        <w:jc w:val="both"/>
        <w:rPr>
          <w:sz w:val="22"/>
          <w:szCs w:val="22"/>
          <w:lang w:eastAsia="en-US"/>
        </w:rPr>
      </w:pPr>
      <w:r w:rsidRPr="000B1924">
        <w:rPr>
          <w:color w:val="000000"/>
          <w:sz w:val="22"/>
          <w:szCs w:val="22"/>
        </w:rPr>
        <w:t xml:space="preserve">Zgodnie z art. 24 ust. 11 ustawy </w:t>
      </w:r>
      <w:proofErr w:type="spellStart"/>
      <w:r w:rsidRPr="000B1924">
        <w:rPr>
          <w:color w:val="000000"/>
          <w:sz w:val="22"/>
          <w:szCs w:val="22"/>
        </w:rPr>
        <w:t>Pzp</w:t>
      </w:r>
      <w:proofErr w:type="spellEnd"/>
      <w:r w:rsidRPr="000B1924">
        <w:rPr>
          <w:color w:val="000000"/>
          <w:sz w:val="22"/>
          <w:szCs w:val="22"/>
        </w:rPr>
        <w:t xml:space="preserve"> Wykonawca, w terminie 3 dni od zamieszczenia na stronie internetowej informacji, o której mowa w art. 86 ust. 5 ustawy </w:t>
      </w:r>
      <w:proofErr w:type="spellStart"/>
      <w:r w:rsidRPr="000B1924">
        <w:rPr>
          <w:color w:val="000000"/>
          <w:sz w:val="22"/>
          <w:szCs w:val="22"/>
        </w:rPr>
        <w:t>Pzp</w:t>
      </w:r>
      <w:proofErr w:type="spellEnd"/>
      <w:r w:rsidRPr="000B1924">
        <w:rPr>
          <w:color w:val="000000"/>
          <w:sz w:val="22"/>
          <w:szCs w:val="22"/>
        </w:rPr>
        <w:t xml:space="preserve">, przekazuje Zamawiającemu oświadczenie o przynależności lub braku przynależności do tej samej grupy kapitałowej, o której mowa w art. 24 ust. 1 pkt 23) ustawy </w:t>
      </w:r>
      <w:proofErr w:type="spellStart"/>
      <w:r w:rsidRPr="000B1924">
        <w:rPr>
          <w:color w:val="000000"/>
          <w:sz w:val="22"/>
          <w:szCs w:val="22"/>
        </w:rPr>
        <w:t>Pzp</w:t>
      </w:r>
      <w:proofErr w:type="spellEnd"/>
      <w:r w:rsidRPr="000B1924">
        <w:rPr>
          <w:color w:val="000000"/>
          <w:sz w:val="22"/>
          <w:szCs w:val="22"/>
        </w:rPr>
        <w:t xml:space="preserve">. Wraz ze złożeniem oświadczenia, Wykonawca może przedstawić dowody, że powiązania z innym Wykonawcą nie prowadzą do zakłócenia konkurencji w postępowaniu o udzielenie zamówienia. </w:t>
      </w:r>
      <w:r w:rsidRPr="000B1924">
        <w:rPr>
          <w:b/>
          <w:color w:val="000000"/>
          <w:sz w:val="22"/>
          <w:szCs w:val="22"/>
        </w:rPr>
        <w:t xml:space="preserve">Wzór oświadczenia o przynależności lub braku przynależności do tej samej grupy kapitałowej, o której mowa w art. 24 ust. 1 pkt </w:t>
      </w:r>
      <w:r w:rsidRPr="000B1924">
        <w:rPr>
          <w:b/>
          <w:sz w:val="22"/>
          <w:szCs w:val="22"/>
        </w:rPr>
        <w:t xml:space="preserve">23) ustawy </w:t>
      </w:r>
      <w:proofErr w:type="spellStart"/>
      <w:r w:rsidRPr="000B1924">
        <w:rPr>
          <w:b/>
          <w:sz w:val="22"/>
          <w:szCs w:val="22"/>
        </w:rPr>
        <w:t>Pzp</w:t>
      </w:r>
      <w:proofErr w:type="spellEnd"/>
      <w:r w:rsidRPr="000B1924">
        <w:rPr>
          <w:b/>
          <w:sz w:val="22"/>
          <w:szCs w:val="22"/>
        </w:rPr>
        <w:t xml:space="preserve"> stanowi Załącznik nr 4 do SIWZ.</w:t>
      </w:r>
    </w:p>
    <w:p w14:paraId="57DBE7DB" w14:textId="5267E4D4" w:rsidR="00C457E8" w:rsidRPr="000B1924" w:rsidRDefault="00C457E8" w:rsidP="003A552C">
      <w:pPr>
        <w:numPr>
          <w:ilvl w:val="0"/>
          <w:numId w:val="20"/>
        </w:numPr>
        <w:tabs>
          <w:tab w:val="num" w:pos="284"/>
        </w:tabs>
        <w:autoSpaceDE/>
        <w:adjustRightInd/>
        <w:spacing w:after="120"/>
        <w:ind w:left="284" w:hanging="284"/>
        <w:jc w:val="both"/>
        <w:rPr>
          <w:sz w:val="22"/>
          <w:szCs w:val="22"/>
          <w:lang w:eastAsia="en-US"/>
        </w:rPr>
      </w:pPr>
      <w:r w:rsidRPr="000B1924">
        <w:rPr>
          <w:sz w:val="22"/>
          <w:szCs w:val="22"/>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t>
      </w:r>
      <w:r w:rsidRPr="00441E8D">
        <w:rPr>
          <w:sz w:val="22"/>
          <w:szCs w:val="22"/>
        </w:rPr>
        <w:t>w rozumieniu ustawy z dnia 17 lutego 2005 r. o informatyzacji działalności podmiotów realizujących zadania publiczne (</w:t>
      </w:r>
      <w:proofErr w:type="spellStart"/>
      <w:r w:rsidRPr="00441E8D">
        <w:rPr>
          <w:sz w:val="22"/>
          <w:szCs w:val="22"/>
        </w:rPr>
        <w:t>t.j</w:t>
      </w:r>
      <w:proofErr w:type="spellEnd"/>
      <w:r w:rsidRPr="00441E8D">
        <w:rPr>
          <w:sz w:val="22"/>
          <w:szCs w:val="22"/>
        </w:rPr>
        <w:t>. Dz. U</w:t>
      </w:r>
      <w:r w:rsidRPr="00A82371">
        <w:rPr>
          <w:sz w:val="22"/>
          <w:szCs w:val="22"/>
        </w:rPr>
        <w:t xml:space="preserve">. z </w:t>
      </w:r>
      <w:r w:rsidR="00A82371" w:rsidRPr="00707B50">
        <w:rPr>
          <w:sz w:val="22"/>
          <w:szCs w:val="22"/>
        </w:rPr>
        <w:t>2020</w:t>
      </w:r>
      <w:r w:rsidR="00A82371" w:rsidRPr="00441E8D">
        <w:rPr>
          <w:sz w:val="22"/>
          <w:szCs w:val="22"/>
        </w:rPr>
        <w:t xml:space="preserve"> </w:t>
      </w:r>
      <w:r w:rsidRPr="00441E8D">
        <w:rPr>
          <w:sz w:val="22"/>
          <w:szCs w:val="22"/>
        </w:rPr>
        <w:t xml:space="preserve">r. poz. </w:t>
      </w:r>
      <w:r w:rsidR="00A82371" w:rsidRPr="00707B50">
        <w:rPr>
          <w:sz w:val="22"/>
          <w:szCs w:val="22"/>
        </w:rPr>
        <w:t>346</w:t>
      </w:r>
      <w:r w:rsidR="00A82371" w:rsidRPr="00441E8D">
        <w:rPr>
          <w:sz w:val="22"/>
          <w:szCs w:val="22"/>
        </w:rPr>
        <w:t xml:space="preserve"> </w:t>
      </w:r>
      <w:r w:rsidRPr="00441E8D">
        <w:rPr>
          <w:sz w:val="22"/>
          <w:szCs w:val="22"/>
        </w:rPr>
        <w:t>ze zm.).</w:t>
      </w:r>
    </w:p>
    <w:p w14:paraId="2A5A95A6" w14:textId="77777777" w:rsidR="00C457E8" w:rsidRPr="000B1924" w:rsidRDefault="00C457E8" w:rsidP="003A552C">
      <w:pPr>
        <w:pStyle w:val="Akapitzlist"/>
        <w:numPr>
          <w:ilvl w:val="0"/>
          <w:numId w:val="20"/>
        </w:numPr>
        <w:tabs>
          <w:tab w:val="num" w:pos="284"/>
        </w:tabs>
        <w:autoSpaceDE/>
        <w:adjustRightInd/>
        <w:spacing w:after="120"/>
        <w:ind w:left="284" w:hanging="284"/>
        <w:contextualSpacing/>
        <w:jc w:val="both"/>
        <w:rPr>
          <w:sz w:val="22"/>
          <w:szCs w:val="22"/>
          <w:lang w:eastAsia="en-US"/>
        </w:rPr>
      </w:pPr>
      <w:r w:rsidRPr="000B1924">
        <w:rPr>
          <w:sz w:val="22"/>
          <w:szCs w:val="22"/>
        </w:rPr>
        <w:t xml:space="preserve">Zamawiający żąda wskazania przez Wykonawcę części zamówienia, których wykonanie zamierza powierzyć Podwykonawcom i podania przez Wykonawcę firm Podwykonawców. W przypadku zamówień na roboty budowlane,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poprzednim, w trakcie realizacji zamówienia, a także przekazuje informacje na </w:t>
      </w:r>
      <w:r w:rsidRPr="000B1924">
        <w:rPr>
          <w:sz w:val="22"/>
          <w:szCs w:val="22"/>
        </w:rPr>
        <w:lastRenderedPageBreak/>
        <w:t>temat nowych Podwykonawców, którym w późniejszym okresie zamierza powierzyć realizację robót budowlanych.</w:t>
      </w:r>
    </w:p>
    <w:p w14:paraId="702BDA04" w14:textId="77777777" w:rsidR="00C457E8" w:rsidRPr="000B1924" w:rsidRDefault="00C457E8" w:rsidP="003A552C">
      <w:pPr>
        <w:numPr>
          <w:ilvl w:val="0"/>
          <w:numId w:val="20"/>
        </w:numPr>
        <w:tabs>
          <w:tab w:val="num" w:pos="284"/>
        </w:tabs>
        <w:autoSpaceDE/>
        <w:adjustRightInd/>
        <w:spacing w:after="120"/>
        <w:ind w:left="284" w:hanging="284"/>
        <w:jc w:val="both"/>
        <w:rPr>
          <w:sz w:val="22"/>
          <w:szCs w:val="22"/>
          <w:lang w:eastAsia="en-US"/>
        </w:rPr>
      </w:pPr>
      <w:r w:rsidRPr="000B1924">
        <w:rPr>
          <w:rFonts w:eastAsia="TimesNewRoman"/>
          <w:sz w:val="22"/>
          <w:szCs w:val="22"/>
        </w:rPr>
        <w:t xml:space="preserve">W przypadku wskazania przez Wykonawcę dostępności oświadczeń lub dokumentów, o których mowa w ust. 7, 14, 17 i 18 niniejszego Rozdziału SIWZ, </w:t>
      </w:r>
      <w:r w:rsidRPr="000B1924">
        <w:rPr>
          <w:rFonts w:eastAsia="TimesNewRoman"/>
          <w:sz w:val="22"/>
          <w:szCs w:val="22"/>
          <w:u w:val="single"/>
        </w:rPr>
        <w:t>w formie elektronicznej</w:t>
      </w:r>
      <w:r w:rsidRPr="000B1924">
        <w:rPr>
          <w:rFonts w:eastAsia="TimesNewRoman"/>
          <w:sz w:val="22"/>
          <w:szCs w:val="22"/>
        </w:rPr>
        <w:t xml:space="preserve"> pod określonymi adresami internetowymi ogólnodostępnych i bezpłatnych baz </w:t>
      </w:r>
      <w:r w:rsidR="009B0E61" w:rsidRPr="000B1924">
        <w:rPr>
          <w:rFonts w:eastAsia="TimesNewRoman"/>
          <w:sz w:val="22"/>
          <w:szCs w:val="22"/>
        </w:rPr>
        <w:t>danych, Zamawiający</w:t>
      </w:r>
      <w:r w:rsidRPr="000B1924">
        <w:rPr>
          <w:rFonts w:eastAsia="TimesNewRoman"/>
          <w:sz w:val="22"/>
          <w:szCs w:val="22"/>
        </w:rPr>
        <w:t xml:space="preserve"> pobiera samodzielnie z tych baz danych wskazane przez Wykonawcę oświadczenia lub dokumenty.</w:t>
      </w:r>
    </w:p>
    <w:p w14:paraId="5D57CE0D" w14:textId="33609E5A" w:rsidR="00C457E8" w:rsidRPr="000B1924" w:rsidRDefault="00C457E8" w:rsidP="003A552C">
      <w:pPr>
        <w:numPr>
          <w:ilvl w:val="0"/>
          <w:numId w:val="20"/>
        </w:numPr>
        <w:tabs>
          <w:tab w:val="num" w:pos="284"/>
        </w:tabs>
        <w:autoSpaceDE/>
        <w:adjustRightInd/>
        <w:spacing w:after="120"/>
        <w:ind w:left="284" w:hanging="284"/>
        <w:jc w:val="both"/>
        <w:rPr>
          <w:sz w:val="22"/>
          <w:szCs w:val="22"/>
          <w:lang w:eastAsia="en-US"/>
        </w:rPr>
      </w:pPr>
      <w:r w:rsidRPr="000B1924">
        <w:rPr>
          <w:sz w:val="22"/>
          <w:szCs w:val="22"/>
          <w:lang w:eastAsia="en-US"/>
        </w:rPr>
        <w:t xml:space="preserve">W przypadku wskazania przez Wykonawcę oświadczeń lub dokumentów, o których mowa </w:t>
      </w:r>
      <w:r w:rsidRPr="000B1924">
        <w:rPr>
          <w:rFonts w:eastAsia="TimesNewRoman"/>
          <w:sz w:val="22"/>
          <w:szCs w:val="22"/>
        </w:rPr>
        <w:t>w ust. 7, 14, 17 i 18 niniejszego Rozdziału SIWZ</w:t>
      </w:r>
      <w:r w:rsidRPr="000B1924">
        <w:rPr>
          <w:sz w:val="22"/>
          <w:szCs w:val="22"/>
          <w:lang w:eastAsia="en-US"/>
        </w:rPr>
        <w:t xml:space="preserve">, które znajdują się w posiadaniu Zamawiającego, </w:t>
      </w:r>
      <w:r w:rsidR="002D2F3C">
        <w:rPr>
          <w:sz w:val="22"/>
          <w:szCs w:val="22"/>
          <w:lang w:eastAsia="en-US"/>
        </w:rPr>
        <w:br/>
      </w:r>
      <w:r w:rsidRPr="000B1924">
        <w:rPr>
          <w:sz w:val="22"/>
          <w:szCs w:val="22"/>
          <w:lang w:eastAsia="en-US"/>
        </w:rPr>
        <w:t xml:space="preserve">w szczególności oświadczeń lub dokumentów przechowywanych przez Zamawiającego zgodnie </w:t>
      </w:r>
      <w:r w:rsidR="002D2F3C">
        <w:rPr>
          <w:sz w:val="22"/>
          <w:szCs w:val="22"/>
          <w:lang w:eastAsia="en-US"/>
        </w:rPr>
        <w:br/>
      </w:r>
      <w:r w:rsidRPr="000B1924">
        <w:rPr>
          <w:sz w:val="22"/>
          <w:szCs w:val="22"/>
          <w:lang w:eastAsia="en-US"/>
        </w:rPr>
        <w:t xml:space="preserve">z art. 97 ust. 1 ustawy </w:t>
      </w:r>
      <w:proofErr w:type="spellStart"/>
      <w:r w:rsidRPr="000B1924">
        <w:rPr>
          <w:sz w:val="22"/>
          <w:szCs w:val="22"/>
          <w:lang w:eastAsia="en-US"/>
        </w:rPr>
        <w:t>Pzp</w:t>
      </w:r>
      <w:proofErr w:type="spellEnd"/>
      <w:r w:rsidRPr="000B1924">
        <w:rPr>
          <w:sz w:val="22"/>
          <w:szCs w:val="22"/>
          <w:lang w:eastAsia="en-US"/>
        </w:rPr>
        <w:t>, Zamawiający w celu potwierdzenia okoliczności, o których mowa w art. 25 ust. 1 pkt 1) i 3) ww. ustawy, korzysta z posiadanych oświadczeń lub dokumentów, o ile są one aktualne.</w:t>
      </w:r>
    </w:p>
    <w:p w14:paraId="0C88B9A5" w14:textId="77777777" w:rsidR="00C457E8" w:rsidRPr="000B1924" w:rsidRDefault="00C457E8" w:rsidP="003A552C">
      <w:pPr>
        <w:numPr>
          <w:ilvl w:val="0"/>
          <w:numId w:val="20"/>
        </w:numPr>
        <w:tabs>
          <w:tab w:val="num" w:pos="284"/>
        </w:tabs>
        <w:autoSpaceDE/>
        <w:adjustRightInd/>
        <w:spacing w:after="60"/>
        <w:ind w:left="284" w:hanging="284"/>
        <w:jc w:val="both"/>
        <w:rPr>
          <w:sz w:val="22"/>
          <w:szCs w:val="22"/>
          <w:lang w:eastAsia="en-US"/>
        </w:rPr>
      </w:pPr>
      <w:r w:rsidRPr="000B1924">
        <w:rPr>
          <w:b/>
          <w:bCs/>
          <w:sz w:val="22"/>
          <w:szCs w:val="22"/>
        </w:rPr>
        <w:t>Dokumenty podmiotów zagranicznych:</w:t>
      </w:r>
    </w:p>
    <w:p w14:paraId="74469826" w14:textId="77777777" w:rsidR="00C457E8" w:rsidRPr="000B1924" w:rsidRDefault="00C457E8" w:rsidP="003A552C">
      <w:pPr>
        <w:widowControl w:val="0"/>
        <w:numPr>
          <w:ilvl w:val="1"/>
          <w:numId w:val="24"/>
        </w:numPr>
        <w:tabs>
          <w:tab w:val="left" w:pos="851"/>
        </w:tabs>
        <w:autoSpaceDE/>
        <w:spacing w:after="60"/>
        <w:ind w:left="851" w:hanging="284"/>
        <w:jc w:val="both"/>
        <w:rPr>
          <w:color w:val="000000"/>
          <w:sz w:val="22"/>
          <w:szCs w:val="22"/>
        </w:rPr>
      </w:pPr>
      <w:r w:rsidRPr="000B1924">
        <w:rPr>
          <w:color w:val="000000"/>
          <w:sz w:val="22"/>
          <w:szCs w:val="22"/>
        </w:rPr>
        <w:t>Jeżeli Wykonawca ma siedzibę lub miejsce zamieszkania poza terytorium Rzeczypospolitej Polskiej, zamiast dokumentów, o których mowa w Rozdziale 6 ust. 7 pkt 3) lit. a) SIWZ:</w:t>
      </w:r>
    </w:p>
    <w:p w14:paraId="5347E642" w14:textId="77777777" w:rsidR="00C457E8" w:rsidRPr="000B1924" w:rsidRDefault="00C457E8" w:rsidP="003A552C">
      <w:pPr>
        <w:widowControl w:val="0"/>
        <w:numPr>
          <w:ilvl w:val="1"/>
          <w:numId w:val="25"/>
        </w:numPr>
        <w:autoSpaceDE/>
        <w:spacing w:after="60"/>
        <w:ind w:left="1418" w:hanging="284"/>
        <w:jc w:val="both"/>
        <w:rPr>
          <w:color w:val="000000"/>
          <w:sz w:val="22"/>
          <w:szCs w:val="22"/>
        </w:rPr>
      </w:pPr>
      <w:r w:rsidRPr="000B1924">
        <w:rPr>
          <w:color w:val="000000"/>
          <w:sz w:val="22"/>
          <w:szCs w:val="22"/>
        </w:rPr>
        <w:t>składa dokument lub dokumenty wystawione w kraju, w którym Wykonawca ma siedzibę lub miejsce zamieszkania, potwierdzające odpowiednio, że:</w:t>
      </w:r>
    </w:p>
    <w:p w14:paraId="085966F1" w14:textId="77777777" w:rsidR="00C457E8" w:rsidRPr="000B1924" w:rsidRDefault="00C457E8" w:rsidP="003A552C">
      <w:pPr>
        <w:widowControl w:val="0"/>
        <w:numPr>
          <w:ilvl w:val="2"/>
          <w:numId w:val="26"/>
        </w:numPr>
        <w:tabs>
          <w:tab w:val="left" w:pos="426"/>
        </w:tabs>
        <w:autoSpaceDE/>
        <w:spacing w:after="60"/>
        <w:ind w:left="1701" w:hanging="283"/>
        <w:jc w:val="both"/>
        <w:rPr>
          <w:color w:val="000000"/>
          <w:sz w:val="22"/>
          <w:szCs w:val="22"/>
        </w:rPr>
      </w:pPr>
      <w:r w:rsidRPr="000B1924">
        <w:rPr>
          <w:color w:val="000000"/>
          <w:sz w:val="22"/>
          <w:szCs w:val="22"/>
        </w:rPr>
        <w:t>nie otwarto jego likwidacji ani nie ogłoszono upadłości –</w:t>
      </w:r>
      <w:r w:rsidRPr="001650A3">
        <w:rPr>
          <w:color w:val="000000"/>
          <w:sz w:val="22"/>
          <w:szCs w:val="22"/>
          <w:u w:val="single"/>
        </w:rPr>
        <w:t xml:space="preserve"> wystawione nie wcześniej niż 6 miesięcy przed upływem terminu składania ofert.</w:t>
      </w:r>
    </w:p>
    <w:p w14:paraId="68CEF3C8" w14:textId="0737D6AF" w:rsidR="00C457E8" w:rsidRPr="00513142" w:rsidRDefault="00C457E8" w:rsidP="003A552C">
      <w:pPr>
        <w:widowControl w:val="0"/>
        <w:numPr>
          <w:ilvl w:val="1"/>
          <w:numId w:val="24"/>
        </w:numPr>
        <w:tabs>
          <w:tab w:val="left" w:pos="851"/>
        </w:tabs>
        <w:autoSpaceDE/>
        <w:spacing w:after="60"/>
        <w:ind w:left="851" w:hanging="284"/>
        <w:jc w:val="both"/>
        <w:rPr>
          <w:color w:val="000000"/>
          <w:sz w:val="22"/>
          <w:szCs w:val="22"/>
        </w:rPr>
      </w:pPr>
      <w:r w:rsidRPr="00513142">
        <w:rPr>
          <w:color w:val="000000"/>
          <w:sz w:val="22"/>
          <w:szCs w:val="22"/>
        </w:rPr>
        <w:t>Jeżeli w kraju, w którym Wykonawca ma siedzibę lub miejsce zamieszkania lub miejsce zamieszkania ma osoba, której dokument dotyczy, nie wydaje się dokumentów, o których mowa w ust. 14 pkt. 1) lit. a)</w:t>
      </w:r>
      <w:r w:rsidR="00173A27">
        <w:rPr>
          <w:color w:val="000000"/>
          <w:sz w:val="22"/>
          <w:szCs w:val="22"/>
        </w:rPr>
        <w:t xml:space="preserve"> </w:t>
      </w:r>
      <w:r w:rsidRPr="00513142">
        <w:rPr>
          <w:color w:val="000000"/>
          <w:sz w:val="22"/>
          <w:szCs w:val="22"/>
        </w:rPr>
        <w:t xml:space="preserve">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o których mowa w zdaniach poprzedzających powinny być wystawione w terminach odpowiednich dla dokumentów wymienionych w ust. 14 pkt. 1) lit. a) niniejszego Rozdziału SIWZ. </w:t>
      </w:r>
    </w:p>
    <w:p w14:paraId="666B1D64" w14:textId="77777777" w:rsidR="00C457E8" w:rsidRPr="00513142" w:rsidRDefault="00C457E8" w:rsidP="003A552C">
      <w:pPr>
        <w:widowControl w:val="0"/>
        <w:numPr>
          <w:ilvl w:val="1"/>
          <w:numId w:val="24"/>
        </w:numPr>
        <w:tabs>
          <w:tab w:val="left" w:pos="851"/>
        </w:tabs>
        <w:autoSpaceDE/>
        <w:spacing w:after="60"/>
        <w:ind w:left="851" w:hanging="284"/>
        <w:jc w:val="both"/>
        <w:rPr>
          <w:color w:val="000000"/>
          <w:sz w:val="22"/>
          <w:szCs w:val="22"/>
        </w:rPr>
      </w:pPr>
      <w:r w:rsidRPr="00513142">
        <w:rPr>
          <w:color w:val="000000"/>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w:t>
      </w:r>
      <w:r w:rsidRPr="000B1924">
        <w:rPr>
          <w:color w:val="000000"/>
          <w:sz w:val="22"/>
          <w:szCs w:val="22"/>
        </w:rPr>
        <w:t xml:space="preserve">u. </w:t>
      </w:r>
    </w:p>
    <w:p w14:paraId="36536816" w14:textId="77777777" w:rsidR="00C457E8" w:rsidRPr="000B1924" w:rsidRDefault="00C457E8" w:rsidP="003A552C">
      <w:pPr>
        <w:widowControl w:val="0"/>
        <w:numPr>
          <w:ilvl w:val="0"/>
          <w:numId w:val="20"/>
        </w:numPr>
        <w:tabs>
          <w:tab w:val="left" w:pos="284"/>
        </w:tabs>
        <w:autoSpaceDE/>
        <w:spacing w:after="120"/>
        <w:ind w:left="284" w:hanging="284"/>
        <w:jc w:val="both"/>
        <w:rPr>
          <w:sz w:val="22"/>
          <w:szCs w:val="22"/>
        </w:rPr>
      </w:pPr>
      <w:r w:rsidRPr="000B1924">
        <w:rPr>
          <w:sz w:val="22"/>
          <w:szCs w:val="22"/>
        </w:rPr>
        <w:t xml:space="preserve">Zgodnie z art. 24 ust. 8 ustawy </w:t>
      </w:r>
      <w:proofErr w:type="spellStart"/>
      <w:r w:rsidRPr="000B1924">
        <w:rPr>
          <w:sz w:val="22"/>
          <w:szCs w:val="22"/>
        </w:rPr>
        <w:t>Pzp</w:t>
      </w:r>
      <w:proofErr w:type="spellEnd"/>
      <w:r w:rsidRPr="000B1924">
        <w:rPr>
          <w:sz w:val="22"/>
          <w:szCs w:val="22"/>
        </w:rPr>
        <w:t xml:space="preserve"> Wykonawca, który podlega wykluczeniu na podstawie art. 24 ust. 1 pkt 13) i 14) oraz 16)-20) lub ust. 5 ustawy </w:t>
      </w:r>
      <w:proofErr w:type="spellStart"/>
      <w:r w:rsidRPr="000B1924">
        <w:rPr>
          <w:sz w:val="22"/>
          <w:szCs w:val="22"/>
        </w:rPr>
        <w:t>Pzp</w:t>
      </w:r>
      <w:proofErr w:type="spellEnd"/>
      <w:r w:rsidRPr="000B1924">
        <w:rPr>
          <w:sz w:val="22"/>
          <w:szCs w:val="22"/>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38CCD6E7" w14:textId="77777777" w:rsidR="00C457E8" w:rsidRPr="000B1924" w:rsidRDefault="00C457E8" w:rsidP="003A552C">
      <w:pPr>
        <w:widowControl w:val="0"/>
        <w:numPr>
          <w:ilvl w:val="0"/>
          <w:numId w:val="20"/>
        </w:numPr>
        <w:tabs>
          <w:tab w:val="left" w:pos="284"/>
        </w:tabs>
        <w:autoSpaceDE/>
        <w:spacing w:after="120"/>
        <w:ind w:left="284" w:hanging="284"/>
        <w:jc w:val="both"/>
        <w:rPr>
          <w:sz w:val="22"/>
          <w:szCs w:val="22"/>
        </w:rPr>
      </w:pPr>
      <w:r w:rsidRPr="000B1924">
        <w:rPr>
          <w:sz w:val="22"/>
          <w:szCs w:val="22"/>
        </w:rPr>
        <w:t xml:space="preserve">Wykonawca nie podlega wykluczeniu, jeżeli Zamawiający, uwzględniając wagę i szczególne okoliczności czynu Wykonawcy, uzna za wystarczające dowody przedstawione na podstawie art. 24 ust. 8 ustawy </w:t>
      </w:r>
      <w:proofErr w:type="spellStart"/>
      <w:r w:rsidRPr="000B1924">
        <w:rPr>
          <w:sz w:val="22"/>
          <w:szCs w:val="22"/>
        </w:rPr>
        <w:t>Pzp</w:t>
      </w:r>
      <w:proofErr w:type="spellEnd"/>
      <w:r w:rsidRPr="000B1924">
        <w:rPr>
          <w:sz w:val="22"/>
          <w:szCs w:val="22"/>
        </w:rPr>
        <w:t xml:space="preserve">. </w:t>
      </w:r>
    </w:p>
    <w:p w14:paraId="255D3DA0" w14:textId="77777777" w:rsidR="00C457E8" w:rsidRPr="000B1924" w:rsidRDefault="00C457E8" w:rsidP="003A552C">
      <w:pPr>
        <w:widowControl w:val="0"/>
        <w:numPr>
          <w:ilvl w:val="0"/>
          <w:numId w:val="20"/>
        </w:numPr>
        <w:tabs>
          <w:tab w:val="left" w:pos="284"/>
        </w:tabs>
        <w:autoSpaceDE/>
        <w:spacing w:after="60"/>
        <w:ind w:left="284" w:hanging="284"/>
        <w:jc w:val="both"/>
        <w:rPr>
          <w:b/>
          <w:sz w:val="22"/>
          <w:szCs w:val="22"/>
        </w:rPr>
      </w:pPr>
      <w:r w:rsidRPr="000B1924">
        <w:rPr>
          <w:b/>
          <w:sz w:val="22"/>
          <w:szCs w:val="22"/>
        </w:rPr>
        <w:t>Dokumenty podmiotów trzecich:</w:t>
      </w:r>
    </w:p>
    <w:p w14:paraId="0511F793" w14:textId="77777777" w:rsidR="00C457E8" w:rsidRPr="000B1924" w:rsidRDefault="00C457E8" w:rsidP="005159F3">
      <w:pPr>
        <w:widowControl w:val="0"/>
        <w:tabs>
          <w:tab w:val="left" w:pos="284"/>
        </w:tabs>
        <w:autoSpaceDE/>
        <w:spacing w:after="60"/>
        <w:ind w:left="284"/>
        <w:jc w:val="both"/>
        <w:rPr>
          <w:sz w:val="22"/>
          <w:szCs w:val="22"/>
        </w:rPr>
      </w:pPr>
      <w:r w:rsidRPr="000B1924">
        <w:rPr>
          <w:sz w:val="22"/>
          <w:szCs w:val="22"/>
        </w:rPr>
        <w:t xml:space="preserve">Zamawiający żąda od Wykonawcy, który polega na zdolnościach lub sytuacji innych podmiotów na zasadach określonych w art. 22a ustawy </w:t>
      </w:r>
      <w:proofErr w:type="spellStart"/>
      <w:r w:rsidRPr="000B1924">
        <w:rPr>
          <w:sz w:val="22"/>
          <w:szCs w:val="22"/>
        </w:rPr>
        <w:t>Pzp</w:t>
      </w:r>
      <w:proofErr w:type="spellEnd"/>
      <w:r w:rsidRPr="000B1924">
        <w:rPr>
          <w:sz w:val="22"/>
          <w:szCs w:val="22"/>
        </w:rPr>
        <w:t xml:space="preserve">, przedstawienia w odniesieniu do tych podmiotów dokumentów wymienionych w Rozdziale 6 ust. 7 pkt 3) lit. a) SIWZ. </w:t>
      </w:r>
    </w:p>
    <w:p w14:paraId="1D536AB7" w14:textId="77777777" w:rsidR="00C457E8" w:rsidRPr="000B1924" w:rsidRDefault="00C457E8" w:rsidP="005159F3">
      <w:pPr>
        <w:widowControl w:val="0"/>
        <w:tabs>
          <w:tab w:val="left" w:pos="284"/>
        </w:tabs>
        <w:autoSpaceDE/>
        <w:spacing w:after="60"/>
        <w:ind w:left="284"/>
        <w:jc w:val="both"/>
        <w:rPr>
          <w:sz w:val="22"/>
          <w:szCs w:val="22"/>
        </w:rPr>
      </w:pPr>
      <w:r w:rsidRPr="000B1924">
        <w:rPr>
          <w:sz w:val="22"/>
          <w:szCs w:val="22"/>
        </w:rPr>
        <w:lastRenderedPageBreak/>
        <w:t xml:space="preserve">Zamawiający w celu potwierdzenia braku podstaw wykluczenia podmiotu trzeciego na podstawie art. 24 ust. 5 pkt 1) ustawy </w:t>
      </w:r>
      <w:proofErr w:type="spellStart"/>
      <w:r w:rsidRPr="000B1924">
        <w:rPr>
          <w:sz w:val="22"/>
          <w:szCs w:val="22"/>
        </w:rPr>
        <w:t>Pzp</w:t>
      </w:r>
      <w:proofErr w:type="spellEnd"/>
      <w:r w:rsidRPr="000B1924">
        <w:rPr>
          <w:sz w:val="22"/>
          <w:szCs w:val="22"/>
        </w:rPr>
        <w:t xml:space="preserve"> z udziału w postępowaniu skorzysta z dokumentów znajdujących się w ogólnodostępnych i bezpłatnych bazach danych. </w:t>
      </w:r>
    </w:p>
    <w:p w14:paraId="2431BDAF" w14:textId="6689FAA1" w:rsidR="00C457E8" w:rsidRPr="000B1924" w:rsidRDefault="00C457E8" w:rsidP="005159F3">
      <w:pPr>
        <w:widowControl w:val="0"/>
        <w:tabs>
          <w:tab w:val="left" w:pos="284"/>
        </w:tabs>
        <w:autoSpaceDE/>
        <w:spacing w:after="120"/>
        <w:ind w:left="284"/>
        <w:jc w:val="both"/>
        <w:rPr>
          <w:sz w:val="22"/>
          <w:szCs w:val="22"/>
        </w:rPr>
      </w:pPr>
      <w:r w:rsidRPr="000B1924">
        <w:rPr>
          <w:sz w:val="22"/>
          <w:szCs w:val="22"/>
        </w:rPr>
        <w:t>Zamawiający prosi o wskazanie w Formularzu ofertowym (</w:t>
      </w:r>
      <w:r w:rsidRPr="000B1924">
        <w:rPr>
          <w:b/>
          <w:sz w:val="22"/>
          <w:szCs w:val="22"/>
        </w:rPr>
        <w:t>Załącznik nr 1 do SIWZ</w:t>
      </w:r>
      <w:r w:rsidRPr="000B1924">
        <w:rPr>
          <w:sz w:val="22"/>
          <w:szCs w:val="22"/>
        </w:rPr>
        <w:t xml:space="preserve">) strony internetowej, na której dostępne są </w:t>
      </w:r>
      <w:r w:rsidR="002D2F3C">
        <w:rPr>
          <w:sz w:val="22"/>
          <w:szCs w:val="22"/>
        </w:rPr>
        <w:t xml:space="preserve">w formie elektronicznej </w:t>
      </w:r>
      <w:r w:rsidRPr="000B1924">
        <w:rPr>
          <w:sz w:val="22"/>
          <w:szCs w:val="22"/>
        </w:rPr>
        <w:t xml:space="preserve">dokumenty dotyczące podmiotu trzeciego, o których mowa w Rozdziale 6 ust. 7 pkt 3) lit. a) SIWZ. </w:t>
      </w:r>
    </w:p>
    <w:p w14:paraId="234695D4" w14:textId="77777777" w:rsidR="00C457E8" w:rsidRPr="000B1924" w:rsidRDefault="00C457E8" w:rsidP="003A552C">
      <w:pPr>
        <w:widowControl w:val="0"/>
        <w:numPr>
          <w:ilvl w:val="0"/>
          <w:numId w:val="20"/>
        </w:numPr>
        <w:tabs>
          <w:tab w:val="num" w:pos="142"/>
          <w:tab w:val="left" w:pos="284"/>
        </w:tabs>
        <w:autoSpaceDE/>
        <w:spacing w:after="60"/>
        <w:ind w:left="284" w:hanging="284"/>
        <w:jc w:val="both"/>
        <w:rPr>
          <w:sz w:val="22"/>
          <w:szCs w:val="22"/>
        </w:rPr>
      </w:pPr>
      <w:r w:rsidRPr="000B1924">
        <w:rPr>
          <w:b/>
          <w:sz w:val="22"/>
          <w:szCs w:val="22"/>
        </w:rPr>
        <w:t>Dokumenty dotyczące podwykonawcy, któremu Wykonawca zamierza powierzyć wykonanie części zamówienia, a który nie jest podmiotem, na którego zdolnościach lub sytuacji Wykonawca polega na zasadach opisanych w art. 22a ustawy</w:t>
      </w:r>
      <w:r w:rsidRPr="000B1924">
        <w:rPr>
          <w:sz w:val="22"/>
          <w:szCs w:val="22"/>
        </w:rPr>
        <w:t xml:space="preserve">: </w:t>
      </w:r>
    </w:p>
    <w:p w14:paraId="65EEA2C8" w14:textId="77777777" w:rsidR="00C457E8" w:rsidRPr="000B1924" w:rsidRDefault="00C457E8" w:rsidP="005159F3">
      <w:pPr>
        <w:widowControl w:val="0"/>
        <w:tabs>
          <w:tab w:val="left" w:pos="284"/>
        </w:tabs>
        <w:autoSpaceDE/>
        <w:spacing w:after="60"/>
        <w:ind w:left="284"/>
        <w:jc w:val="both"/>
        <w:rPr>
          <w:sz w:val="22"/>
          <w:szCs w:val="22"/>
        </w:rPr>
      </w:pPr>
      <w:r w:rsidRPr="000B1924">
        <w:rPr>
          <w:sz w:val="22"/>
          <w:szCs w:val="22"/>
        </w:rPr>
        <w:t xml:space="preserve">Zamawiający żąda od Wykonawcy, który zamierza powierzyć wykonanie części zamówienia podwykonawcy niebędącemu podmiotem trzecim, przedstawienia w odniesieniu do tego podwykonawcy dokumentów wymienionych w Rozdziale 6 ust. 7 pkt 3) lit. a) SIWZ. </w:t>
      </w:r>
    </w:p>
    <w:p w14:paraId="0EE7B86A" w14:textId="77777777" w:rsidR="00C457E8" w:rsidRPr="000B1924" w:rsidRDefault="00C457E8" w:rsidP="005159F3">
      <w:pPr>
        <w:widowControl w:val="0"/>
        <w:tabs>
          <w:tab w:val="left" w:pos="284"/>
        </w:tabs>
        <w:autoSpaceDE/>
        <w:spacing w:after="60"/>
        <w:ind w:left="284"/>
        <w:jc w:val="both"/>
        <w:rPr>
          <w:sz w:val="22"/>
          <w:szCs w:val="22"/>
        </w:rPr>
      </w:pPr>
      <w:r w:rsidRPr="000B1924">
        <w:rPr>
          <w:sz w:val="22"/>
          <w:szCs w:val="22"/>
        </w:rPr>
        <w:t xml:space="preserve">Zamawiający w celu potwierdzenia braku podstaw wykluczenia podwykonawcy na podstawie art. 24 ust. 5 pkt 1) ustawy </w:t>
      </w:r>
      <w:proofErr w:type="spellStart"/>
      <w:r w:rsidRPr="000B1924">
        <w:rPr>
          <w:sz w:val="22"/>
          <w:szCs w:val="22"/>
        </w:rPr>
        <w:t>Pzp</w:t>
      </w:r>
      <w:proofErr w:type="spellEnd"/>
      <w:r w:rsidRPr="000B1924">
        <w:rPr>
          <w:sz w:val="22"/>
          <w:szCs w:val="22"/>
        </w:rPr>
        <w:t xml:space="preserve"> z udziału w postępowaniu skorzysta z dokumentów znajdujących się w ogólnodostępnych i bezpłatnych bazach danych. </w:t>
      </w:r>
    </w:p>
    <w:p w14:paraId="6A9A613E" w14:textId="76C267E9" w:rsidR="00C457E8" w:rsidRPr="000B1924" w:rsidRDefault="00C457E8" w:rsidP="005159F3">
      <w:pPr>
        <w:widowControl w:val="0"/>
        <w:tabs>
          <w:tab w:val="left" w:pos="284"/>
        </w:tabs>
        <w:autoSpaceDE/>
        <w:spacing w:after="120"/>
        <w:ind w:left="284"/>
        <w:jc w:val="both"/>
        <w:rPr>
          <w:sz w:val="22"/>
          <w:szCs w:val="22"/>
        </w:rPr>
      </w:pPr>
      <w:r w:rsidRPr="000B1924">
        <w:rPr>
          <w:sz w:val="22"/>
          <w:szCs w:val="22"/>
        </w:rPr>
        <w:t>Zamawiający prosi o wskazanie w Formularzu ofertowym (</w:t>
      </w:r>
      <w:r w:rsidRPr="000B1924">
        <w:rPr>
          <w:b/>
          <w:sz w:val="22"/>
          <w:szCs w:val="22"/>
        </w:rPr>
        <w:t>Załącznik nr 1 do SIWZ</w:t>
      </w:r>
      <w:r w:rsidRPr="000B1924">
        <w:rPr>
          <w:sz w:val="22"/>
          <w:szCs w:val="22"/>
        </w:rPr>
        <w:t xml:space="preserve">) strony internetowej, na której dostępne </w:t>
      </w:r>
      <w:r w:rsidR="00AB1788">
        <w:rPr>
          <w:sz w:val="22"/>
          <w:szCs w:val="22"/>
        </w:rPr>
        <w:t xml:space="preserve">są w formie elektronicznej </w:t>
      </w:r>
      <w:r w:rsidRPr="000B1924">
        <w:rPr>
          <w:sz w:val="22"/>
          <w:szCs w:val="22"/>
        </w:rPr>
        <w:t xml:space="preserve">dokumenty dotyczące podwykonawcy, o których mowa w Rozdziale 6 ust. 7 pkt 3) lit. a) SIWZ.  </w:t>
      </w:r>
    </w:p>
    <w:p w14:paraId="3F918434" w14:textId="77777777" w:rsidR="00C457E8" w:rsidRPr="000B1924" w:rsidRDefault="00C457E8" w:rsidP="003A552C">
      <w:pPr>
        <w:widowControl w:val="0"/>
        <w:numPr>
          <w:ilvl w:val="0"/>
          <w:numId w:val="20"/>
        </w:numPr>
        <w:tabs>
          <w:tab w:val="left" w:pos="284"/>
        </w:tabs>
        <w:autoSpaceDE/>
        <w:spacing w:after="60"/>
        <w:ind w:left="284" w:hanging="284"/>
        <w:jc w:val="both"/>
        <w:rPr>
          <w:sz w:val="22"/>
          <w:szCs w:val="22"/>
        </w:rPr>
      </w:pPr>
      <w:r w:rsidRPr="000B1924">
        <w:rPr>
          <w:b/>
          <w:color w:val="000000"/>
          <w:sz w:val="22"/>
          <w:szCs w:val="22"/>
        </w:rPr>
        <w:t>Inne dokumenty:</w:t>
      </w:r>
    </w:p>
    <w:p w14:paraId="54B5BFC0" w14:textId="77777777" w:rsidR="00771B50" w:rsidRDefault="00C457E8" w:rsidP="00DD7AFF">
      <w:pPr>
        <w:widowControl w:val="0"/>
        <w:numPr>
          <w:ilvl w:val="0"/>
          <w:numId w:val="27"/>
        </w:numPr>
        <w:autoSpaceDE/>
        <w:spacing w:after="60"/>
        <w:ind w:left="851" w:hanging="284"/>
        <w:jc w:val="both"/>
        <w:rPr>
          <w:color w:val="000000"/>
          <w:sz w:val="22"/>
          <w:szCs w:val="22"/>
        </w:rPr>
      </w:pPr>
      <w:r w:rsidRPr="000B1924">
        <w:rPr>
          <w:color w:val="000000"/>
          <w:sz w:val="22"/>
          <w:szCs w:val="22"/>
        </w:rPr>
        <w:t xml:space="preserve">Jeżeli Wykonawca będzie polegać na zdolnościach lub sytuacji innych podmiotów, niezależnie od charakteru prawnego łączących go z nim stosunków, musi udowodnić Zamawiającemu, że realizując zamówienie będzie dysponował niezbędnymi zasobami tych podmiotów, </w:t>
      </w:r>
      <w:r w:rsidRPr="000B1924">
        <w:rPr>
          <w:color w:val="000000"/>
          <w:sz w:val="22"/>
          <w:szCs w:val="22"/>
          <w:u w:val="single"/>
        </w:rPr>
        <w:t>w szczególności przedstawiając zobowiązanie tych podmiotów do oddania mu do dyspozycji niezbędnych zasobów na potrzeby realizacji zamówienia (na zasadach opisanych w Rozdziale 5 ust. 8 niniejszej SIWZ)</w:t>
      </w:r>
      <w:r w:rsidRPr="000B1924">
        <w:rPr>
          <w:color w:val="000000"/>
          <w:sz w:val="22"/>
          <w:szCs w:val="22"/>
        </w:rPr>
        <w:t xml:space="preserve">. </w:t>
      </w:r>
    </w:p>
    <w:p w14:paraId="5724FF0D" w14:textId="5DDC1C6B" w:rsidR="00C457E8" w:rsidRPr="000B1924" w:rsidRDefault="00771B50" w:rsidP="003A552C">
      <w:pPr>
        <w:widowControl w:val="0"/>
        <w:numPr>
          <w:ilvl w:val="0"/>
          <w:numId w:val="27"/>
        </w:numPr>
        <w:autoSpaceDE/>
        <w:spacing w:after="120"/>
        <w:ind w:left="851" w:hanging="284"/>
        <w:jc w:val="both"/>
        <w:rPr>
          <w:color w:val="000000"/>
          <w:sz w:val="22"/>
          <w:szCs w:val="22"/>
        </w:rPr>
      </w:pPr>
      <w:r>
        <w:rPr>
          <w:color w:val="000000"/>
          <w:sz w:val="22"/>
          <w:szCs w:val="22"/>
        </w:rPr>
        <w:t>Dowód wniesienia wadium.</w:t>
      </w:r>
      <w:r w:rsidR="00C457E8" w:rsidRPr="000B1924">
        <w:rPr>
          <w:color w:val="000000"/>
          <w:sz w:val="22"/>
          <w:szCs w:val="22"/>
        </w:rPr>
        <w:t xml:space="preserve"> </w:t>
      </w:r>
    </w:p>
    <w:p w14:paraId="415978B4" w14:textId="77777777" w:rsidR="00C457E8" w:rsidRPr="000B1924" w:rsidRDefault="00C457E8" w:rsidP="003A552C">
      <w:pPr>
        <w:numPr>
          <w:ilvl w:val="0"/>
          <w:numId w:val="20"/>
        </w:numPr>
        <w:tabs>
          <w:tab w:val="num" w:pos="284"/>
        </w:tabs>
        <w:autoSpaceDE/>
        <w:adjustRightInd/>
        <w:spacing w:after="120"/>
        <w:ind w:left="284" w:hanging="284"/>
        <w:jc w:val="both"/>
        <w:rPr>
          <w:b/>
          <w:sz w:val="22"/>
          <w:szCs w:val="22"/>
        </w:rPr>
      </w:pPr>
      <w:r w:rsidRPr="000B1924">
        <w:rPr>
          <w:sz w:val="22"/>
          <w:szCs w:val="22"/>
        </w:rPr>
        <w:t>Jeżeli wykaz, oświadczenia lub inne złożone przez Wykonawcę dokumenty będą budzić wątpliwości Zamawiającego, może on zwrócić się bezpośrednio do właściwego podmiotu, na rzecz którego roboty budowlane były wykonywane, o dodatkowe informacje lub dokumenty w tym zakresie.</w:t>
      </w:r>
    </w:p>
    <w:p w14:paraId="20786935" w14:textId="77777777" w:rsidR="00C457E8" w:rsidRPr="000B1924" w:rsidRDefault="00C457E8" w:rsidP="003A552C">
      <w:pPr>
        <w:numPr>
          <w:ilvl w:val="0"/>
          <w:numId w:val="20"/>
        </w:numPr>
        <w:tabs>
          <w:tab w:val="num" w:pos="284"/>
        </w:tabs>
        <w:autoSpaceDE/>
        <w:adjustRightInd/>
        <w:spacing w:after="120"/>
        <w:ind w:left="284" w:hanging="284"/>
        <w:jc w:val="both"/>
        <w:rPr>
          <w:b/>
          <w:sz w:val="22"/>
          <w:szCs w:val="22"/>
        </w:rPr>
      </w:pPr>
      <w:r w:rsidRPr="000B1924">
        <w:rPr>
          <w:sz w:val="22"/>
          <w:szCs w:val="22"/>
        </w:rPr>
        <w:t xml:space="preserve">W przypadku, o którym mowa w ust. 12 niniejszego Rozdziału SIWZ Zamawiający może żądać od Wykonawcy przedstawienia tłumaczenia na język polski wskazanych przez Wykonawcę i pobranych samodzielnie przez Zamawiającego dokumentów. </w:t>
      </w:r>
    </w:p>
    <w:p w14:paraId="4668EB99" w14:textId="77777777" w:rsidR="00B01CAA" w:rsidRPr="000B1924" w:rsidRDefault="00B01CAA" w:rsidP="003A552C">
      <w:pPr>
        <w:numPr>
          <w:ilvl w:val="0"/>
          <w:numId w:val="20"/>
        </w:numPr>
        <w:tabs>
          <w:tab w:val="num" w:pos="284"/>
        </w:tabs>
        <w:autoSpaceDE/>
        <w:autoSpaceDN/>
        <w:adjustRightInd/>
        <w:spacing w:after="60"/>
        <w:ind w:left="284" w:hanging="284"/>
        <w:jc w:val="both"/>
        <w:rPr>
          <w:b/>
          <w:sz w:val="22"/>
          <w:szCs w:val="22"/>
        </w:rPr>
      </w:pPr>
      <w:r w:rsidRPr="000B1924">
        <w:rPr>
          <w:b/>
          <w:sz w:val="22"/>
          <w:szCs w:val="22"/>
        </w:rPr>
        <w:t>Forma dokumentów lub oświadczeń, o których mowa w Rozporządzeniu Ministra Rozwoju z dnia 26 lipca 2016 roku w sprawie rodzajów dokumentu, jakich może żądać zamawiający od wykonawcy w postępowaniu o udzielenie zamówienia zwanego dalej „Rozporządzeniem w sprawie rodzajów dokumentów”</w:t>
      </w:r>
      <w:r w:rsidRPr="000B1924">
        <w:rPr>
          <w:sz w:val="22"/>
          <w:szCs w:val="22"/>
        </w:rPr>
        <w:t>:</w:t>
      </w:r>
    </w:p>
    <w:p w14:paraId="42232226" w14:textId="77777777" w:rsidR="00B01CAA" w:rsidRPr="000B1924" w:rsidRDefault="00B01CAA" w:rsidP="003A552C">
      <w:pPr>
        <w:numPr>
          <w:ilvl w:val="1"/>
          <w:numId w:val="20"/>
        </w:numPr>
        <w:tabs>
          <w:tab w:val="clear" w:pos="1582"/>
          <w:tab w:val="num" w:pos="851"/>
        </w:tabs>
        <w:autoSpaceDE/>
        <w:autoSpaceDN/>
        <w:adjustRightInd/>
        <w:spacing w:after="60"/>
        <w:ind w:left="851" w:hanging="284"/>
        <w:jc w:val="both"/>
        <w:rPr>
          <w:b/>
          <w:sz w:val="22"/>
          <w:szCs w:val="22"/>
        </w:rPr>
      </w:pPr>
      <w:r w:rsidRPr="000B1924">
        <w:rPr>
          <w:sz w:val="22"/>
          <w:szCs w:val="22"/>
        </w:rPr>
        <w:t xml:space="preserve">Dokumenty lub oświadczenia, o których mowa w Rozporządzeniu Ministra Rozwoju z dnia 26 lipca 2016 roku w sprawie rodzajów dokumentu, jakich może żądać zamawiający od wykonawcy w postępowaniu o udzielenie zamówienia zwanego dalej „Rozporządzeniem w sprawie rodzajów dokumentów”, </w:t>
      </w:r>
      <w:r w:rsidRPr="000B1924">
        <w:rPr>
          <w:sz w:val="22"/>
          <w:szCs w:val="22"/>
          <w:u w:val="single"/>
        </w:rPr>
        <w:t>składane są w oryginale lub kopii poświadczonej za zgodność z oryginałem</w:t>
      </w:r>
      <w:r w:rsidRPr="000B1924">
        <w:rPr>
          <w:sz w:val="22"/>
          <w:szCs w:val="22"/>
        </w:rPr>
        <w:t xml:space="preserve">. </w:t>
      </w:r>
    </w:p>
    <w:p w14:paraId="58E1F647" w14:textId="77777777" w:rsidR="00B01CAA" w:rsidRPr="00951295" w:rsidRDefault="00B01CAA" w:rsidP="003A552C">
      <w:pPr>
        <w:numPr>
          <w:ilvl w:val="1"/>
          <w:numId w:val="20"/>
        </w:numPr>
        <w:tabs>
          <w:tab w:val="clear" w:pos="1582"/>
          <w:tab w:val="num" w:pos="851"/>
        </w:tabs>
        <w:autoSpaceDE/>
        <w:autoSpaceDN/>
        <w:adjustRightInd/>
        <w:spacing w:after="60"/>
        <w:ind w:left="851" w:hanging="284"/>
        <w:jc w:val="both"/>
        <w:rPr>
          <w:sz w:val="22"/>
          <w:szCs w:val="22"/>
        </w:rPr>
      </w:pPr>
      <w:r w:rsidRPr="000B1924">
        <w:rPr>
          <w:sz w:val="22"/>
          <w:szCs w:val="22"/>
        </w:rPr>
        <w:t xml:space="preserve">Poświadczenie za zgodność z oryginałem następuje przez opatrzenie kopii dokumentu lub kopii oświadczenia, sporządzonych w postaci papierowej, własnoręcznym podpisem. </w:t>
      </w:r>
    </w:p>
    <w:p w14:paraId="6FB1DFE6" w14:textId="3B614B03" w:rsidR="00B01CAA" w:rsidRPr="00951295" w:rsidRDefault="00B01CAA" w:rsidP="003A552C">
      <w:pPr>
        <w:numPr>
          <w:ilvl w:val="1"/>
          <w:numId w:val="20"/>
        </w:numPr>
        <w:tabs>
          <w:tab w:val="clear" w:pos="1582"/>
          <w:tab w:val="num" w:pos="851"/>
        </w:tabs>
        <w:autoSpaceDE/>
        <w:autoSpaceDN/>
        <w:adjustRightInd/>
        <w:spacing w:after="60"/>
        <w:ind w:left="851" w:hanging="284"/>
        <w:jc w:val="both"/>
        <w:rPr>
          <w:sz w:val="22"/>
          <w:szCs w:val="22"/>
        </w:rPr>
      </w:pPr>
      <w:r w:rsidRPr="00951295">
        <w:rPr>
          <w:sz w:val="22"/>
          <w:szCs w:val="22"/>
        </w:rPr>
        <w:t xml:space="preserve">Zamawiający dopuszcza możliwość składania dokumentów lub oświadczeń, o których mowa w „Rozporządzeniu w sprawie rodzajów dokumentów”, przy użyciu środków komunikacji elektronicznej za pośrednictwem adresu e-mail: </w:t>
      </w:r>
      <w:hyperlink r:id="rId11" w:history="1">
        <w:r w:rsidR="00452C13" w:rsidRPr="00546184">
          <w:rPr>
            <w:rStyle w:val="Hipercze"/>
            <w:sz w:val="22"/>
            <w:szCs w:val="22"/>
          </w:rPr>
          <w:t>mlakomy@leszno.pl</w:t>
        </w:r>
      </w:hyperlink>
      <w:r w:rsidR="00452C13" w:rsidRPr="00452C13">
        <w:rPr>
          <w:sz w:val="22"/>
          <w:szCs w:val="22"/>
        </w:rPr>
        <w:t xml:space="preserve"> </w:t>
      </w:r>
      <w:r w:rsidR="005159F3">
        <w:rPr>
          <w:sz w:val="22"/>
          <w:szCs w:val="22"/>
        </w:rPr>
        <w:t xml:space="preserve">i </w:t>
      </w:r>
      <w:hyperlink r:id="rId12" w:history="1">
        <w:r w:rsidR="005159F3" w:rsidRPr="00BB5452">
          <w:rPr>
            <w:rStyle w:val="Hipercze"/>
            <w:sz w:val="22"/>
            <w:szCs w:val="22"/>
          </w:rPr>
          <w:t>bpw@leszno.pl</w:t>
        </w:r>
      </w:hyperlink>
      <w:r w:rsidR="005159F3">
        <w:rPr>
          <w:sz w:val="22"/>
          <w:szCs w:val="22"/>
        </w:rPr>
        <w:t xml:space="preserve"> </w:t>
      </w:r>
      <w:hyperlink r:id="rId13" w:history="1"/>
      <w:r w:rsidRPr="00951295">
        <w:rPr>
          <w:sz w:val="22"/>
          <w:szCs w:val="22"/>
        </w:rPr>
        <w:t xml:space="preserve">w oryginale w postaci dokumentu elektronicznego lub w elektronicznej kopii dokumentu lub oświadczenia poświadczonej za zgodność z oryginałem.  </w:t>
      </w:r>
    </w:p>
    <w:p w14:paraId="15E78028" w14:textId="77777777" w:rsidR="00B01CAA" w:rsidRPr="00951295" w:rsidRDefault="00B01CAA" w:rsidP="003A552C">
      <w:pPr>
        <w:numPr>
          <w:ilvl w:val="1"/>
          <w:numId w:val="20"/>
        </w:numPr>
        <w:tabs>
          <w:tab w:val="clear" w:pos="1582"/>
          <w:tab w:val="num" w:pos="851"/>
        </w:tabs>
        <w:autoSpaceDE/>
        <w:autoSpaceDN/>
        <w:adjustRightInd/>
        <w:spacing w:after="60"/>
        <w:ind w:left="851" w:hanging="284"/>
        <w:jc w:val="both"/>
        <w:rPr>
          <w:sz w:val="22"/>
          <w:szCs w:val="22"/>
        </w:rPr>
      </w:pPr>
      <w:r w:rsidRPr="000B1924">
        <w:rPr>
          <w:sz w:val="22"/>
          <w:szCs w:val="22"/>
        </w:rPr>
        <w:t xml:space="preserve">Poświadczenie za zgodność z oryginałem elektronicznej kopii dokumentu lub oświadczenia, następuje przy użyciu kwalifikowanego podpisu elektronicznego. </w:t>
      </w:r>
    </w:p>
    <w:p w14:paraId="6D2C2CE9" w14:textId="77777777" w:rsidR="00B01CAA" w:rsidRPr="00951295" w:rsidRDefault="00B01CAA" w:rsidP="003A552C">
      <w:pPr>
        <w:numPr>
          <w:ilvl w:val="1"/>
          <w:numId w:val="20"/>
        </w:numPr>
        <w:tabs>
          <w:tab w:val="clear" w:pos="1582"/>
          <w:tab w:val="num" w:pos="851"/>
        </w:tabs>
        <w:autoSpaceDE/>
        <w:autoSpaceDN/>
        <w:adjustRightInd/>
        <w:spacing w:after="60"/>
        <w:ind w:left="851" w:hanging="284"/>
        <w:jc w:val="both"/>
        <w:rPr>
          <w:sz w:val="22"/>
          <w:szCs w:val="22"/>
        </w:rPr>
      </w:pPr>
      <w:r w:rsidRPr="000B1924">
        <w:rPr>
          <w:sz w:val="22"/>
          <w:szCs w:val="22"/>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2C3D131" w14:textId="77777777" w:rsidR="00B01CAA" w:rsidRPr="00951295" w:rsidRDefault="00B01CAA" w:rsidP="003A552C">
      <w:pPr>
        <w:numPr>
          <w:ilvl w:val="1"/>
          <w:numId w:val="20"/>
        </w:numPr>
        <w:tabs>
          <w:tab w:val="clear" w:pos="1582"/>
          <w:tab w:val="num" w:pos="851"/>
        </w:tabs>
        <w:autoSpaceDE/>
        <w:autoSpaceDN/>
        <w:adjustRightInd/>
        <w:spacing w:after="60"/>
        <w:ind w:left="851" w:hanging="284"/>
        <w:jc w:val="both"/>
        <w:rPr>
          <w:sz w:val="22"/>
          <w:szCs w:val="22"/>
        </w:rPr>
      </w:pPr>
      <w:r w:rsidRPr="000B1924">
        <w:rPr>
          <w:sz w:val="22"/>
          <w:szCs w:val="22"/>
        </w:rPr>
        <w:t>W przypadku poświadczenia za zgodność z oryginałem kopii dokumentów lub oświadczeń przez osobę(y) nie wymienione w dokumencie rejestracyjnym (ewidencyjnym) Wykonawcy, należy wraz z ofertą złożyć stosowne Pełnomocnictwo.</w:t>
      </w:r>
    </w:p>
    <w:p w14:paraId="3D3D2A08" w14:textId="77777777" w:rsidR="00C457E8" w:rsidRPr="00452C13" w:rsidRDefault="00452C13" w:rsidP="003A552C">
      <w:pPr>
        <w:numPr>
          <w:ilvl w:val="0"/>
          <w:numId w:val="20"/>
        </w:numPr>
        <w:tabs>
          <w:tab w:val="num" w:pos="284"/>
        </w:tabs>
        <w:autoSpaceDE/>
        <w:adjustRightInd/>
        <w:spacing w:after="120"/>
        <w:ind w:left="284" w:hanging="284"/>
        <w:jc w:val="both"/>
        <w:rPr>
          <w:sz w:val="22"/>
          <w:szCs w:val="22"/>
        </w:rPr>
      </w:pPr>
      <w:r w:rsidRPr="00452C13">
        <w:rPr>
          <w:sz w:val="22"/>
          <w:szCs w:val="22"/>
        </w:rPr>
        <w:t>Dokumenty i oświadczenia sporządzone w języku obcym są składane wra</w:t>
      </w:r>
      <w:r>
        <w:rPr>
          <w:sz w:val="22"/>
          <w:szCs w:val="22"/>
        </w:rPr>
        <w:t>z z tłumaczeniem na</w:t>
      </w:r>
      <w:r w:rsidR="00C2556D">
        <w:rPr>
          <w:sz w:val="22"/>
          <w:szCs w:val="22"/>
        </w:rPr>
        <w:t xml:space="preserve">  </w:t>
      </w:r>
      <w:r w:rsidR="00C457E8" w:rsidRPr="000B1924">
        <w:rPr>
          <w:sz w:val="22"/>
          <w:szCs w:val="22"/>
        </w:rPr>
        <w:t xml:space="preserve">język polski. </w:t>
      </w:r>
    </w:p>
    <w:p w14:paraId="6E823797" w14:textId="77777777" w:rsidR="00C457E8" w:rsidRPr="000B1924" w:rsidRDefault="00C457E8" w:rsidP="003A552C">
      <w:pPr>
        <w:numPr>
          <w:ilvl w:val="0"/>
          <w:numId w:val="20"/>
        </w:numPr>
        <w:tabs>
          <w:tab w:val="num" w:pos="284"/>
        </w:tabs>
        <w:autoSpaceDE/>
        <w:adjustRightInd/>
        <w:spacing w:after="120"/>
        <w:ind w:left="284" w:hanging="284"/>
        <w:jc w:val="both"/>
        <w:rPr>
          <w:b/>
          <w:sz w:val="22"/>
          <w:szCs w:val="22"/>
        </w:rPr>
      </w:pPr>
      <w:r w:rsidRPr="000B1924">
        <w:rPr>
          <w:sz w:val="22"/>
          <w:szCs w:val="22"/>
        </w:rPr>
        <w:t xml:space="preserve">W przypadku, gdy ofertę podpisuje jeden ze wspólników spółki cywilnej do oferty należy załączyć pełnomocnictwo udzielone przez pozostałych wspólników do złożenia oferty w niniejszym postępowaniu. </w:t>
      </w:r>
    </w:p>
    <w:p w14:paraId="149B8F06" w14:textId="7F55B46F" w:rsidR="00B01CAA" w:rsidRPr="000B1924" w:rsidRDefault="00B01CAA" w:rsidP="003A552C">
      <w:pPr>
        <w:numPr>
          <w:ilvl w:val="0"/>
          <w:numId w:val="20"/>
        </w:numPr>
        <w:tabs>
          <w:tab w:val="clear" w:pos="644"/>
          <w:tab w:val="num" w:pos="284"/>
        </w:tabs>
        <w:autoSpaceDE/>
        <w:autoSpaceDN/>
        <w:adjustRightInd/>
        <w:spacing w:after="60"/>
        <w:ind w:left="284" w:hanging="284"/>
        <w:jc w:val="both"/>
        <w:rPr>
          <w:b/>
          <w:sz w:val="22"/>
          <w:szCs w:val="22"/>
        </w:rPr>
      </w:pPr>
      <w:r w:rsidRPr="000B1924">
        <w:rPr>
          <w:sz w:val="22"/>
          <w:szCs w:val="22"/>
        </w:rPr>
        <w:t>Jeżeli Wykonawca nie złoży oświadczenia, o którym mowa w Rozdziale 6 ust</w:t>
      </w:r>
      <w:r w:rsidR="00BE2BDF">
        <w:rPr>
          <w:sz w:val="22"/>
          <w:szCs w:val="22"/>
        </w:rPr>
        <w:t>.</w:t>
      </w:r>
      <w:r w:rsidRPr="000B1924">
        <w:rPr>
          <w:sz w:val="22"/>
          <w:szCs w:val="22"/>
        </w:rPr>
        <w:t xml:space="preserve"> 1 i ust. 2 SIWZ, oświadczeń lub dokumentów potwierdzających spełnianie warunków udziału w postępowaniu,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2ECA93B3" w14:textId="77777777" w:rsidR="00B01CAA" w:rsidRPr="000B1924" w:rsidRDefault="00B01CAA" w:rsidP="005159F3">
      <w:pPr>
        <w:pStyle w:val="Akapitzlist"/>
        <w:spacing w:after="60"/>
        <w:ind w:left="284"/>
        <w:jc w:val="both"/>
        <w:rPr>
          <w:b/>
          <w:bCs/>
          <w:color w:val="000000"/>
          <w:sz w:val="22"/>
          <w:szCs w:val="22"/>
        </w:rPr>
      </w:pPr>
      <w:r w:rsidRPr="000B1924">
        <w:rPr>
          <w:b/>
          <w:bCs/>
          <w:color w:val="000000"/>
          <w:sz w:val="22"/>
          <w:szCs w:val="22"/>
        </w:rPr>
        <w:t xml:space="preserve">Uzupełniane oświadczenia, o których mowa w </w:t>
      </w:r>
      <w:r w:rsidRPr="000B1924">
        <w:rPr>
          <w:b/>
          <w:color w:val="000000"/>
          <w:sz w:val="22"/>
          <w:szCs w:val="22"/>
        </w:rPr>
        <w:t>Rozdziale 6 ust</w:t>
      </w:r>
      <w:r w:rsidR="00FF4DF6" w:rsidRPr="000B1924">
        <w:rPr>
          <w:b/>
          <w:color w:val="000000"/>
          <w:sz w:val="22"/>
          <w:szCs w:val="22"/>
        </w:rPr>
        <w:t>.</w:t>
      </w:r>
      <w:r w:rsidRPr="000B1924">
        <w:rPr>
          <w:b/>
          <w:color w:val="000000"/>
          <w:sz w:val="22"/>
          <w:szCs w:val="22"/>
        </w:rPr>
        <w:t xml:space="preserve"> 1 oraz ust</w:t>
      </w:r>
      <w:r w:rsidR="00FF4DF6" w:rsidRPr="000B1924">
        <w:rPr>
          <w:b/>
          <w:color w:val="000000"/>
          <w:sz w:val="22"/>
          <w:szCs w:val="22"/>
        </w:rPr>
        <w:t xml:space="preserve">. </w:t>
      </w:r>
      <w:r w:rsidRPr="000B1924">
        <w:rPr>
          <w:b/>
          <w:color w:val="000000"/>
          <w:sz w:val="22"/>
          <w:szCs w:val="22"/>
        </w:rPr>
        <w:t>2 SIWZ</w:t>
      </w:r>
      <w:r w:rsidRPr="000B1924">
        <w:rPr>
          <w:b/>
          <w:bCs/>
          <w:color w:val="000000"/>
          <w:sz w:val="22"/>
          <w:szCs w:val="22"/>
        </w:rPr>
        <w:t xml:space="preserve"> muszą być złożone w oryginale. </w:t>
      </w:r>
    </w:p>
    <w:p w14:paraId="2C910E8C" w14:textId="77777777" w:rsidR="00B01CAA" w:rsidRPr="000B1924" w:rsidRDefault="00B01CAA" w:rsidP="005159F3">
      <w:pPr>
        <w:pStyle w:val="Akapitzlist"/>
        <w:spacing w:after="120"/>
        <w:ind w:left="284"/>
        <w:jc w:val="both"/>
        <w:rPr>
          <w:b/>
          <w:bCs/>
          <w:color w:val="000000"/>
          <w:sz w:val="22"/>
          <w:szCs w:val="22"/>
        </w:rPr>
      </w:pPr>
      <w:r w:rsidRPr="000B1924">
        <w:rPr>
          <w:b/>
          <w:bCs/>
          <w:color w:val="000000"/>
          <w:sz w:val="22"/>
          <w:szCs w:val="22"/>
        </w:rPr>
        <w:t xml:space="preserve">Uzupełniane dokumenty lub oświadczenia, o których mowa w </w:t>
      </w:r>
      <w:r w:rsidRPr="000B1924">
        <w:rPr>
          <w:b/>
          <w:color w:val="000000"/>
          <w:sz w:val="22"/>
          <w:szCs w:val="22"/>
        </w:rPr>
        <w:t>rozporządzeniu Ministra Rozwoju z dnia 26 lipca 2016 roku w sprawie rodzajów dokumentu, jakich może żądać Zamawiający od Wykonawcy w postępowaniu o udzielenie zamówienia</w:t>
      </w:r>
      <w:r w:rsidRPr="000B1924">
        <w:rPr>
          <w:b/>
          <w:bCs/>
          <w:color w:val="000000"/>
          <w:sz w:val="22"/>
          <w:szCs w:val="22"/>
        </w:rPr>
        <w:t xml:space="preserve"> mogą być złożone w oryginale lub kopii poświadczonej „za zgodność z oryginałem” w sposób i formie określonej w ust</w:t>
      </w:r>
      <w:r w:rsidR="0077457D" w:rsidRPr="000B1924">
        <w:rPr>
          <w:b/>
          <w:bCs/>
          <w:color w:val="000000"/>
          <w:sz w:val="22"/>
          <w:szCs w:val="22"/>
        </w:rPr>
        <w:t>.</w:t>
      </w:r>
      <w:r w:rsidRPr="000B1924">
        <w:rPr>
          <w:b/>
          <w:bCs/>
          <w:color w:val="000000"/>
          <w:sz w:val="22"/>
          <w:szCs w:val="22"/>
        </w:rPr>
        <w:t xml:space="preserve"> 22 powyżej. </w:t>
      </w:r>
    </w:p>
    <w:p w14:paraId="53E7E680" w14:textId="77777777" w:rsidR="00C457E8" w:rsidRPr="000B1924" w:rsidRDefault="00C457E8" w:rsidP="003A552C">
      <w:pPr>
        <w:numPr>
          <w:ilvl w:val="0"/>
          <w:numId w:val="20"/>
        </w:numPr>
        <w:tabs>
          <w:tab w:val="num" w:pos="284"/>
        </w:tabs>
        <w:autoSpaceDE/>
        <w:adjustRightInd/>
        <w:spacing w:after="120"/>
        <w:ind w:left="284" w:hanging="284"/>
        <w:jc w:val="both"/>
        <w:rPr>
          <w:b/>
          <w:sz w:val="22"/>
          <w:szCs w:val="22"/>
        </w:rPr>
      </w:pPr>
      <w:r w:rsidRPr="000B1924">
        <w:rPr>
          <w:sz w:val="22"/>
          <w:szCs w:val="22"/>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0282ADF2" w14:textId="77777777" w:rsidR="00C457E8" w:rsidRPr="000B1924" w:rsidRDefault="00C457E8" w:rsidP="003A552C">
      <w:pPr>
        <w:numPr>
          <w:ilvl w:val="0"/>
          <w:numId w:val="20"/>
        </w:numPr>
        <w:tabs>
          <w:tab w:val="num" w:pos="284"/>
        </w:tabs>
        <w:autoSpaceDE/>
        <w:adjustRightInd/>
        <w:spacing w:after="120"/>
        <w:ind w:left="284" w:hanging="284"/>
        <w:jc w:val="both"/>
        <w:rPr>
          <w:sz w:val="22"/>
          <w:szCs w:val="22"/>
        </w:rPr>
      </w:pPr>
      <w:r w:rsidRPr="000B1924">
        <w:rPr>
          <w:sz w:val="22"/>
          <w:szCs w:val="22"/>
        </w:rPr>
        <w:t>Zamawiający wzywa także, w wyznaczonym przez siebie terminie, do złożenia wyjaśnień dotyczących oświadczeń lub dokumentów potwierdzających spełnianie warunków udziału w postępowaniu oraz brak podstaw wykluczenia - wskazanych w ogłoszeniu o zamówieniu i niniejszej Specyfikacji Istotnych Warunków Zamówienia.</w:t>
      </w:r>
    </w:p>
    <w:p w14:paraId="6A57D08A" w14:textId="25FCED94" w:rsidR="00C457E8" w:rsidRPr="00707B50" w:rsidRDefault="00C457E8" w:rsidP="003A552C">
      <w:pPr>
        <w:numPr>
          <w:ilvl w:val="0"/>
          <w:numId w:val="20"/>
        </w:numPr>
        <w:tabs>
          <w:tab w:val="num" w:pos="284"/>
        </w:tabs>
        <w:autoSpaceDE/>
        <w:adjustRightInd/>
        <w:spacing w:after="120"/>
        <w:ind w:left="284" w:hanging="284"/>
        <w:jc w:val="both"/>
        <w:rPr>
          <w:b/>
          <w:sz w:val="22"/>
          <w:szCs w:val="22"/>
        </w:rPr>
      </w:pPr>
      <w:r w:rsidRPr="000B1924">
        <w:rPr>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5E81DBE" w14:textId="77777777" w:rsidR="00C457E8" w:rsidRPr="000B1924" w:rsidRDefault="00C457E8" w:rsidP="003A552C">
      <w:pPr>
        <w:numPr>
          <w:ilvl w:val="0"/>
          <w:numId w:val="20"/>
        </w:numPr>
        <w:tabs>
          <w:tab w:val="num" w:pos="284"/>
        </w:tabs>
        <w:autoSpaceDE/>
        <w:adjustRightInd/>
        <w:spacing w:after="60"/>
        <w:ind w:left="284" w:hanging="284"/>
        <w:jc w:val="both"/>
        <w:rPr>
          <w:b/>
          <w:sz w:val="22"/>
          <w:szCs w:val="22"/>
        </w:rPr>
      </w:pPr>
      <w:r w:rsidRPr="000B1924">
        <w:rPr>
          <w:b/>
          <w:sz w:val="22"/>
          <w:szCs w:val="22"/>
        </w:rPr>
        <w:t>UWAGA!</w:t>
      </w:r>
    </w:p>
    <w:p w14:paraId="74C9EA2C" w14:textId="77777777" w:rsidR="00C457E8" w:rsidRPr="000B1924" w:rsidRDefault="00C457E8" w:rsidP="005159F3">
      <w:pPr>
        <w:tabs>
          <w:tab w:val="num" w:pos="284"/>
        </w:tabs>
        <w:autoSpaceDE/>
        <w:adjustRightInd/>
        <w:spacing w:after="120"/>
        <w:ind w:left="284"/>
        <w:jc w:val="both"/>
        <w:rPr>
          <w:b/>
          <w:sz w:val="22"/>
          <w:szCs w:val="22"/>
        </w:rPr>
      </w:pPr>
      <w:r w:rsidRPr="000B1924">
        <w:rPr>
          <w:b/>
          <w:sz w:val="22"/>
          <w:szCs w:val="22"/>
        </w:rPr>
        <w:t>Zamawiający zastosuje w niniejszym postępowaniu przetargowym procedurę uregulowaną w art. 24aa ust. 1 ustawy – Prawo zamówień publicznych, zgodnie z którym Zamawiający może, w postępowaniu prowadzonym w trybie przetargu nieograniczonego, najpierw dokonać oceny ofert, a następnie zbadać, czy Wykonawca, którego oferta została oceniona jako najkorzystniejsza, nie podlega wykluczeniu oraz spełnia warunki udziału w postępowaniu.</w:t>
      </w:r>
    </w:p>
    <w:p w14:paraId="01298643" w14:textId="77777777" w:rsidR="00C457E8" w:rsidRPr="000B1924" w:rsidRDefault="00C457E8" w:rsidP="005159F3">
      <w:pPr>
        <w:tabs>
          <w:tab w:val="num" w:pos="284"/>
        </w:tabs>
        <w:autoSpaceDE/>
        <w:adjustRightInd/>
        <w:spacing w:after="120"/>
        <w:ind w:left="284"/>
        <w:jc w:val="both"/>
        <w:rPr>
          <w:b/>
          <w:bCs/>
          <w:sz w:val="22"/>
          <w:szCs w:val="22"/>
        </w:rPr>
      </w:pPr>
      <w:r w:rsidRPr="000B1924">
        <w:rPr>
          <w:b/>
          <w:bCs/>
          <w:sz w:val="22"/>
          <w:szCs w:val="22"/>
        </w:rPr>
        <w:t xml:space="preserve">Zgodnie z art. 26 ust. 2 ustawy </w:t>
      </w:r>
      <w:proofErr w:type="spellStart"/>
      <w:r w:rsidRPr="000B1924">
        <w:rPr>
          <w:b/>
          <w:bCs/>
          <w:sz w:val="22"/>
          <w:szCs w:val="22"/>
        </w:rPr>
        <w:t>Pzp</w:t>
      </w:r>
      <w:proofErr w:type="spellEnd"/>
      <w:r w:rsidRPr="000B1924">
        <w:rPr>
          <w:b/>
          <w:bCs/>
          <w:sz w:val="22"/>
          <w:szCs w:val="22"/>
        </w:rPr>
        <w:t xml:space="preserve"> Zamawiający przed udzieleniem zamówienia wezwie Wykonawcę, którego oferta została najwyżej oceniona, do złożenia w wyznaczonym, </w:t>
      </w:r>
      <w:r w:rsidRPr="000B1924">
        <w:rPr>
          <w:b/>
          <w:sz w:val="22"/>
          <w:szCs w:val="22"/>
        </w:rPr>
        <w:t xml:space="preserve">nie krótszym niż 5 dni, terminie </w:t>
      </w:r>
      <w:r w:rsidRPr="000B1924">
        <w:rPr>
          <w:b/>
          <w:sz w:val="22"/>
          <w:szCs w:val="22"/>
          <w:u w:val="single"/>
        </w:rPr>
        <w:t>aktualnych</w:t>
      </w:r>
      <w:r w:rsidRPr="000B1924">
        <w:rPr>
          <w:b/>
          <w:bCs/>
          <w:sz w:val="22"/>
          <w:szCs w:val="22"/>
          <w:u w:val="single"/>
        </w:rPr>
        <w:t xml:space="preserve"> na dzień złożenia</w:t>
      </w:r>
      <w:r w:rsidRPr="000B1924">
        <w:rPr>
          <w:b/>
          <w:bCs/>
          <w:sz w:val="22"/>
          <w:szCs w:val="22"/>
        </w:rPr>
        <w:t xml:space="preserve"> oświadczeń i dokumentów, </w:t>
      </w:r>
      <w:r w:rsidRPr="000B1924">
        <w:rPr>
          <w:b/>
          <w:bCs/>
          <w:sz w:val="22"/>
          <w:szCs w:val="22"/>
        </w:rPr>
        <w:lastRenderedPageBreak/>
        <w:t xml:space="preserve">potwierdzających spełnianie warunków udziału w postępowaniu oraz brak podstaw wykluczenia. </w:t>
      </w:r>
    </w:p>
    <w:p w14:paraId="31105796" w14:textId="77777777" w:rsidR="00C457E8" w:rsidRPr="000B1924" w:rsidRDefault="00C457E8" w:rsidP="005159F3">
      <w:pPr>
        <w:widowControl w:val="0"/>
        <w:tabs>
          <w:tab w:val="num" w:pos="284"/>
        </w:tabs>
        <w:autoSpaceDE/>
        <w:spacing w:after="120"/>
        <w:ind w:left="284"/>
        <w:jc w:val="both"/>
        <w:rPr>
          <w:b/>
          <w:sz w:val="22"/>
          <w:szCs w:val="22"/>
        </w:rPr>
      </w:pPr>
      <w:r w:rsidRPr="000B1924">
        <w:rPr>
          <w:b/>
          <w:sz w:val="22"/>
          <w:szCs w:val="22"/>
        </w:rPr>
        <w:t xml:space="preserve">Jeżeli Wykonawca, o którym mowa powyżej, uchyla się od zawarcia umowy, Zamawiający może zbadać, czy nie podlega wykluczeniu oraz czy spełnia warunki udziału w postępowaniu Wykonawca, który złożył ofertę najwyżej ocenioną spośród pozostałych ofert. </w:t>
      </w:r>
    </w:p>
    <w:p w14:paraId="5AFCE584" w14:textId="77777777" w:rsidR="00C457E8" w:rsidRPr="000B1924" w:rsidRDefault="00C457E8" w:rsidP="005159F3">
      <w:pPr>
        <w:ind w:left="284"/>
        <w:jc w:val="both"/>
        <w:rPr>
          <w:b/>
          <w:sz w:val="22"/>
          <w:szCs w:val="22"/>
        </w:rPr>
      </w:pPr>
      <w:r w:rsidRPr="000B1924">
        <w:rPr>
          <w:b/>
          <w:sz w:val="22"/>
          <w:szCs w:val="22"/>
        </w:rPr>
        <w:t xml:space="preserve">Zamawiający informuje, iż </w:t>
      </w:r>
      <w:r w:rsidRPr="000B1924">
        <w:rPr>
          <w:b/>
          <w:sz w:val="22"/>
          <w:szCs w:val="22"/>
          <w:u w:val="single"/>
        </w:rPr>
        <w:t>nie należy</w:t>
      </w:r>
      <w:r w:rsidRPr="000B1924">
        <w:rPr>
          <w:b/>
          <w:sz w:val="22"/>
          <w:szCs w:val="22"/>
        </w:rPr>
        <w:t xml:space="preserve"> załączać do Oferty dokumentów i oświadczeń na potwierdzenie warunków udziału w postępowaniu oraz braku podstaw wykluczenia, o których mowa w Rozdziale 6 ust. 7 niniejszej SIWZ. Dokumenty i oświadczenia, o których mowa w zdaniu poprzedzającym, będą składane dopiero, na wezwanie Zamawiającego, przez Wykonawcę, którego oferta zostanie najwyżej oceniona.</w:t>
      </w:r>
    </w:p>
    <w:p w14:paraId="32FDDDFF" w14:textId="77777777" w:rsidR="00C457E8" w:rsidRPr="000B1924" w:rsidRDefault="00C457E8" w:rsidP="005159F3">
      <w:pPr>
        <w:rPr>
          <w:sz w:val="22"/>
          <w:szCs w:val="22"/>
        </w:rPr>
      </w:pPr>
    </w:p>
    <w:p w14:paraId="503A441F"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Rozdział 7 – Informacja o sposobie porozumiewania się Zamawiającego z Wykonawcami oraz przekazywania oświadczeń lub dokumentów, a także wskazanie osób uprawnionych do porozumiewania się z Wykonawcami</w:t>
      </w:r>
    </w:p>
    <w:p w14:paraId="665433D9" w14:textId="77777777" w:rsidR="00C457E8" w:rsidRPr="002866AE" w:rsidRDefault="00C457E8" w:rsidP="005159F3">
      <w:pPr>
        <w:pStyle w:val="Tekstpodstawowy31"/>
        <w:spacing w:after="0"/>
        <w:ind w:left="-142" w:right="-147"/>
        <w:rPr>
          <w:sz w:val="22"/>
          <w:szCs w:val="22"/>
        </w:rPr>
      </w:pPr>
    </w:p>
    <w:p w14:paraId="4755FCD3" w14:textId="6AD9C2F0" w:rsidR="00C457E8" w:rsidRPr="00513142" w:rsidRDefault="00C457E8" w:rsidP="003A552C">
      <w:pPr>
        <w:pStyle w:val="Akapitzlist"/>
        <w:widowControl w:val="0"/>
        <w:numPr>
          <w:ilvl w:val="0"/>
          <w:numId w:val="85"/>
        </w:numPr>
        <w:tabs>
          <w:tab w:val="left" w:pos="284"/>
        </w:tabs>
        <w:autoSpaceDE/>
        <w:spacing w:after="120"/>
        <w:ind w:left="284" w:hanging="284"/>
        <w:jc w:val="both"/>
        <w:rPr>
          <w:bCs/>
          <w:sz w:val="22"/>
          <w:szCs w:val="22"/>
        </w:rPr>
      </w:pPr>
      <w:r w:rsidRPr="00513142">
        <w:rPr>
          <w:bCs/>
          <w:sz w:val="22"/>
          <w:szCs w:val="22"/>
        </w:rPr>
        <w:t>W postępowaniu komunikacja między Zamawiającym a Wykonawcami odbywa się zgodnie z wyborem Zamawiającego za pośrednictwem operatora pocztowego w rozumieniu ustawy z dnia 23 listopada 2012</w:t>
      </w:r>
      <w:r w:rsidR="00CC3EE8">
        <w:rPr>
          <w:bCs/>
          <w:sz w:val="22"/>
          <w:szCs w:val="22"/>
        </w:rPr>
        <w:t xml:space="preserve"> </w:t>
      </w:r>
      <w:r w:rsidRPr="00513142">
        <w:rPr>
          <w:bCs/>
          <w:sz w:val="22"/>
          <w:szCs w:val="22"/>
        </w:rPr>
        <w:t>r. – Prawo pocztowe (</w:t>
      </w:r>
      <w:proofErr w:type="spellStart"/>
      <w:r w:rsidRPr="00513142">
        <w:rPr>
          <w:bCs/>
          <w:sz w:val="22"/>
          <w:szCs w:val="22"/>
        </w:rPr>
        <w:t>t.j</w:t>
      </w:r>
      <w:proofErr w:type="spellEnd"/>
      <w:r w:rsidRPr="00513142">
        <w:rPr>
          <w:bCs/>
          <w:sz w:val="22"/>
          <w:szCs w:val="22"/>
        </w:rPr>
        <w:t>. Dz. U. z 20</w:t>
      </w:r>
      <w:r w:rsidR="00AC3F14">
        <w:rPr>
          <w:bCs/>
          <w:sz w:val="22"/>
          <w:szCs w:val="22"/>
        </w:rPr>
        <w:t>20</w:t>
      </w:r>
      <w:r w:rsidRPr="00513142">
        <w:rPr>
          <w:bCs/>
          <w:sz w:val="22"/>
          <w:szCs w:val="22"/>
        </w:rPr>
        <w:t xml:space="preserve"> r.</w:t>
      </w:r>
      <w:r w:rsidR="00CC3EE8">
        <w:rPr>
          <w:bCs/>
          <w:sz w:val="22"/>
          <w:szCs w:val="22"/>
        </w:rPr>
        <w:t>,</w:t>
      </w:r>
      <w:r w:rsidRPr="00513142">
        <w:rPr>
          <w:bCs/>
          <w:sz w:val="22"/>
          <w:szCs w:val="22"/>
        </w:rPr>
        <w:t xml:space="preserve"> poz. </w:t>
      </w:r>
      <w:r w:rsidR="00AC3F14">
        <w:rPr>
          <w:bCs/>
          <w:sz w:val="22"/>
          <w:szCs w:val="22"/>
        </w:rPr>
        <w:t>1041</w:t>
      </w:r>
      <w:r w:rsidRPr="00513142">
        <w:rPr>
          <w:bCs/>
          <w:sz w:val="22"/>
          <w:szCs w:val="22"/>
        </w:rPr>
        <w:t>), osobiście, za pośrednictwem posłańca</w:t>
      </w:r>
      <w:r w:rsidR="003A7106" w:rsidRPr="00513142">
        <w:rPr>
          <w:bCs/>
          <w:sz w:val="22"/>
          <w:szCs w:val="22"/>
        </w:rPr>
        <w:t xml:space="preserve"> </w:t>
      </w:r>
      <w:r w:rsidRPr="00513142">
        <w:rPr>
          <w:bCs/>
          <w:sz w:val="22"/>
          <w:szCs w:val="22"/>
        </w:rPr>
        <w:t>lu</w:t>
      </w:r>
      <w:r w:rsidR="009B0E61" w:rsidRPr="00513142">
        <w:rPr>
          <w:bCs/>
          <w:sz w:val="22"/>
          <w:szCs w:val="22"/>
        </w:rPr>
        <w:t>b</w:t>
      </w:r>
      <w:r w:rsidRPr="00513142">
        <w:rPr>
          <w:bCs/>
          <w:sz w:val="22"/>
          <w:szCs w:val="22"/>
        </w:rPr>
        <w:t xml:space="preserve"> przy użyciu środków komunikacji elektronicznej w rozumieniu ustawy z dnia 18 lipca 2002 r. o świadczeniu usług drogą elektroniczną (</w:t>
      </w:r>
      <w:proofErr w:type="spellStart"/>
      <w:r w:rsidRPr="00513142">
        <w:rPr>
          <w:bCs/>
          <w:sz w:val="22"/>
          <w:szCs w:val="22"/>
        </w:rPr>
        <w:t>t.j</w:t>
      </w:r>
      <w:proofErr w:type="spellEnd"/>
      <w:r w:rsidRPr="00513142">
        <w:rPr>
          <w:bCs/>
          <w:sz w:val="22"/>
          <w:szCs w:val="22"/>
        </w:rPr>
        <w:t xml:space="preserve">. Dz. U. z </w:t>
      </w:r>
      <w:r w:rsidR="00757FB2" w:rsidRPr="00513142">
        <w:rPr>
          <w:bCs/>
          <w:sz w:val="22"/>
          <w:szCs w:val="22"/>
        </w:rPr>
        <w:t xml:space="preserve">2020 </w:t>
      </w:r>
      <w:r w:rsidRPr="00513142">
        <w:rPr>
          <w:bCs/>
          <w:sz w:val="22"/>
          <w:szCs w:val="22"/>
        </w:rPr>
        <w:t xml:space="preserve">r., poz. </w:t>
      </w:r>
      <w:r w:rsidR="00757FB2" w:rsidRPr="00513142">
        <w:rPr>
          <w:bCs/>
          <w:sz w:val="22"/>
          <w:szCs w:val="22"/>
        </w:rPr>
        <w:t>344</w:t>
      </w:r>
      <w:r w:rsidRPr="00513142">
        <w:rPr>
          <w:bCs/>
          <w:sz w:val="22"/>
          <w:szCs w:val="22"/>
        </w:rPr>
        <w:t xml:space="preserve">). </w:t>
      </w:r>
    </w:p>
    <w:p w14:paraId="48D10132" w14:textId="77777777" w:rsidR="00C457E8" w:rsidRPr="00513142" w:rsidRDefault="00C457E8" w:rsidP="003A552C">
      <w:pPr>
        <w:pStyle w:val="Akapitzlist"/>
        <w:widowControl w:val="0"/>
        <w:numPr>
          <w:ilvl w:val="0"/>
          <w:numId w:val="85"/>
        </w:numPr>
        <w:tabs>
          <w:tab w:val="left" w:pos="284"/>
        </w:tabs>
        <w:autoSpaceDE/>
        <w:spacing w:after="120"/>
        <w:ind w:left="284" w:hanging="284"/>
        <w:jc w:val="both"/>
        <w:rPr>
          <w:bCs/>
          <w:sz w:val="22"/>
          <w:szCs w:val="22"/>
        </w:rPr>
      </w:pPr>
      <w:r w:rsidRPr="00513142">
        <w:rPr>
          <w:bCs/>
          <w:sz w:val="22"/>
          <w:szCs w:val="22"/>
        </w:rPr>
        <w:t xml:space="preserve">W korespondencji kierowanej do Zamawiającego Wykonawca winien posługiwać się numerem sprawy określonym w niniejszej SIWZ. </w:t>
      </w:r>
    </w:p>
    <w:p w14:paraId="1527AD23" w14:textId="743B7F1F" w:rsidR="00C457E8" w:rsidRPr="00DD7AFF" w:rsidRDefault="00C457E8" w:rsidP="003A552C">
      <w:pPr>
        <w:pStyle w:val="Akapitzlist"/>
        <w:widowControl w:val="0"/>
        <w:numPr>
          <w:ilvl w:val="0"/>
          <w:numId w:val="85"/>
        </w:numPr>
        <w:tabs>
          <w:tab w:val="left" w:pos="284"/>
        </w:tabs>
        <w:autoSpaceDE/>
        <w:spacing w:after="120"/>
        <w:ind w:left="284" w:hanging="284"/>
        <w:jc w:val="both"/>
        <w:rPr>
          <w:bCs/>
          <w:sz w:val="22"/>
          <w:szCs w:val="22"/>
          <w:u w:val="single"/>
        </w:rPr>
      </w:pPr>
      <w:r w:rsidRPr="00513142">
        <w:rPr>
          <w:bCs/>
          <w:sz w:val="22"/>
          <w:szCs w:val="22"/>
        </w:rPr>
        <w:t xml:space="preserve">Zawiadomienia, oświadczenia, wnioski oraz informacje przekazywane przez Wykonawcę pisemnie winny być składane na adres: </w:t>
      </w:r>
      <w:r w:rsidRPr="00DD7AFF">
        <w:rPr>
          <w:bCs/>
          <w:sz w:val="22"/>
          <w:szCs w:val="22"/>
          <w:u w:val="single"/>
        </w:rPr>
        <w:t xml:space="preserve">Urząd Miasta Leszna </w:t>
      </w:r>
      <w:r w:rsidR="00AB1788" w:rsidRPr="00DD7AFF">
        <w:rPr>
          <w:bCs/>
          <w:sz w:val="22"/>
          <w:szCs w:val="22"/>
          <w:u w:val="single"/>
        </w:rPr>
        <w:t xml:space="preserve">Wydział </w:t>
      </w:r>
      <w:r w:rsidR="00C639FD" w:rsidRPr="00DD7AFF">
        <w:rPr>
          <w:bCs/>
          <w:sz w:val="22"/>
          <w:szCs w:val="22"/>
          <w:u w:val="single"/>
        </w:rPr>
        <w:t>Inwestycji</w:t>
      </w:r>
      <w:r w:rsidRPr="00DD7AFF">
        <w:rPr>
          <w:bCs/>
          <w:sz w:val="22"/>
          <w:szCs w:val="22"/>
          <w:u w:val="single"/>
        </w:rPr>
        <w:t xml:space="preserve">, ul. </w:t>
      </w:r>
      <w:r w:rsidR="000C7931" w:rsidRPr="00DD7AFF">
        <w:rPr>
          <w:bCs/>
          <w:sz w:val="22"/>
          <w:szCs w:val="22"/>
          <w:u w:val="single"/>
        </w:rPr>
        <w:t>Józefa Poniatowskiego 11</w:t>
      </w:r>
      <w:r w:rsidRPr="00DD7AFF">
        <w:rPr>
          <w:bCs/>
          <w:sz w:val="22"/>
          <w:szCs w:val="22"/>
          <w:u w:val="single"/>
        </w:rPr>
        <w:t>, 64 – 100 Leszno.</w:t>
      </w:r>
    </w:p>
    <w:p w14:paraId="2E29E69E" w14:textId="5BB822C6" w:rsidR="00C457E8" w:rsidRPr="00513142" w:rsidRDefault="00C457E8" w:rsidP="003A552C">
      <w:pPr>
        <w:pStyle w:val="Akapitzlist"/>
        <w:widowControl w:val="0"/>
        <w:numPr>
          <w:ilvl w:val="0"/>
          <w:numId w:val="85"/>
        </w:numPr>
        <w:tabs>
          <w:tab w:val="left" w:pos="284"/>
        </w:tabs>
        <w:autoSpaceDE/>
        <w:spacing w:after="120"/>
        <w:ind w:left="284" w:hanging="284"/>
        <w:jc w:val="both"/>
        <w:rPr>
          <w:bCs/>
          <w:sz w:val="22"/>
          <w:szCs w:val="22"/>
        </w:rPr>
      </w:pPr>
      <w:r w:rsidRPr="00513142">
        <w:rPr>
          <w:bCs/>
          <w:sz w:val="22"/>
          <w:szCs w:val="22"/>
        </w:rPr>
        <w:t>Zawiadomienia, oświadczenia, wnioski oraz informacje przekazywane przez Wykonawcę drogą elektroniczną winny być kierowane na</w:t>
      </w:r>
      <w:r w:rsidR="00AC139F">
        <w:rPr>
          <w:bCs/>
          <w:sz w:val="22"/>
          <w:szCs w:val="22"/>
        </w:rPr>
        <w:t xml:space="preserve"> adres: </w:t>
      </w:r>
      <w:hyperlink r:id="rId14" w:history="1">
        <w:r w:rsidR="00AC139F" w:rsidRPr="004976DD">
          <w:rPr>
            <w:rStyle w:val="Hipercze"/>
            <w:bCs/>
            <w:sz w:val="22"/>
            <w:szCs w:val="22"/>
          </w:rPr>
          <w:t>mlakomy@leszno.pl</w:t>
        </w:r>
      </w:hyperlink>
      <w:r w:rsidR="00AC139F">
        <w:rPr>
          <w:bCs/>
          <w:sz w:val="22"/>
          <w:szCs w:val="22"/>
        </w:rPr>
        <w:t xml:space="preserve"> </w:t>
      </w:r>
      <w:r w:rsidR="00F04501" w:rsidRPr="00DD7AFF">
        <w:rPr>
          <w:bCs/>
          <w:sz w:val="22"/>
          <w:szCs w:val="22"/>
        </w:rPr>
        <w:t xml:space="preserve"> i  </w:t>
      </w:r>
      <w:hyperlink r:id="rId15" w:history="1">
        <w:r w:rsidR="00AC139F" w:rsidRPr="00DD7AFF">
          <w:rPr>
            <w:rStyle w:val="Hipercze"/>
            <w:sz w:val="22"/>
            <w:szCs w:val="22"/>
          </w:rPr>
          <w:t>bpw@leszno.pl</w:t>
        </w:r>
      </w:hyperlink>
      <w:r w:rsidR="00AC139F">
        <w:rPr>
          <w:bCs/>
          <w:sz w:val="22"/>
          <w:szCs w:val="22"/>
        </w:rPr>
        <w:t xml:space="preserve"> </w:t>
      </w:r>
    </w:p>
    <w:p w14:paraId="1880F924" w14:textId="77777777" w:rsidR="00C457E8" w:rsidRPr="002866AE" w:rsidRDefault="00C457E8" w:rsidP="003A552C">
      <w:pPr>
        <w:pStyle w:val="Akapitzlist"/>
        <w:widowControl w:val="0"/>
        <w:numPr>
          <w:ilvl w:val="0"/>
          <w:numId w:val="85"/>
        </w:numPr>
        <w:tabs>
          <w:tab w:val="left" w:pos="284"/>
        </w:tabs>
        <w:autoSpaceDE/>
        <w:spacing w:after="120"/>
        <w:ind w:left="284" w:hanging="284"/>
        <w:jc w:val="both"/>
        <w:rPr>
          <w:bCs/>
          <w:sz w:val="22"/>
          <w:szCs w:val="22"/>
        </w:rPr>
      </w:pPr>
      <w:r w:rsidRPr="00513142">
        <w:rPr>
          <w:bCs/>
          <w:sz w:val="22"/>
          <w:szCs w:val="22"/>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r w:rsidRPr="002866AE">
        <w:rPr>
          <w:bCs/>
          <w:sz w:val="22"/>
          <w:szCs w:val="22"/>
        </w:rPr>
        <w:t xml:space="preserve"> W przypadku braku potwierdzenia otrzymania korespondencji przez Wykonawcę, Zamawiający uzna, że korespondencja wysłana przez Zamawiającego na adres poczty elektronicznej podany przez Wykonawcę w ofercie, została Wykonawcy doręczona w sposób umożliwiający zapoznanie się z jej treścią.</w:t>
      </w:r>
    </w:p>
    <w:p w14:paraId="26E2A755" w14:textId="77777777" w:rsidR="00C457E8" w:rsidRPr="00513142" w:rsidRDefault="00C457E8" w:rsidP="003A552C">
      <w:pPr>
        <w:pStyle w:val="Akapitzlist"/>
        <w:widowControl w:val="0"/>
        <w:numPr>
          <w:ilvl w:val="0"/>
          <w:numId w:val="85"/>
        </w:numPr>
        <w:tabs>
          <w:tab w:val="left" w:pos="284"/>
        </w:tabs>
        <w:autoSpaceDE/>
        <w:spacing w:after="120"/>
        <w:ind w:left="284" w:hanging="284"/>
        <w:jc w:val="both"/>
        <w:rPr>
          <w:bCs/>
          <w:sz w:val="22"/>
          <w:szCs w:val="22"/>
        </w:rPr>
      </w:pPr>
      <w:r w:rsidRPr="00513142">
        <w:rPr>
          <w:bCs/>
          <w:sz w:val="22"/>
          <w:szCs w:val="22"/>
        </w:rPr>
        <w:t>Osobami uprawnionymi przez Zamawiającego do porozumiewania się z Wykonawcami są:</w:t>
      </w:r>
    </w:p>
    <w:p w14:paraId="23A17365" w14:textId="778DDCE3" w:rsidR="00FA3C51" w:rsidRPr="005159F3" w:rsidRDefault="00FA3C51" w:rsidP="003A552C">
      <w:pPr>
        <w:widowControl w:val="0"/>
        <w:numPr>
          <w:ilvl w:val="0"/>
          <w:numId w:val="28"/>
        </w:numPr>
        <w:tabs>
          <w:tab w:val="left" w:pos="284"/>
        </w:tabs>
        <w:autoSpaceDE/>
        <w:spacing w:after="60"/>
        <w:ind w:left="567" w:hanging="283"/>
        <w:jc w:val="both"/>
        <w:rPr>
          <w:sz w:val="22"/>
          <w:szCs w:val="22"/>
        </w:rPr>
      </w:pPr>
      <w:r w:rsidRPr="005159F3">
        <w:rPr>
          <w:sz w:val="22"/>
          <w:szCs w:val="22"/>
        </w:rPr>
        <w:t xml:space="preserve">Celina Pilżys-Kosmatka – Naczelnik Wydziału Inwestycji – </w:t>
      </w:r>
      <w:hyperlink r:id="rId16" w:history="1">
        <w:r w:rsidRPr="005159F3">
          <w:rPr>
            <w:rStyle w:val="Hipercze"/>
            <w:sz w:val="22"/>
            <w:szCs w:val="22"/>
          </w:rPr>
          <w:t>cpilzys-kosmatka@leszno.pl</w:t>
        </w:r>
      </w:hyperlink>
    </w:p>
    <w:p w14:paraId="603A25C5" w14:textId="03D4BA78" w:rsidR="00C457E8" w:rsidRPr="005159F3" w:rsidRDefault="002866AE" w:rsidP="003A552C">
      <w:pPr>
        <w:widowControl w:val="0"/>
        <w:numPr>
          <w:ilvl w:val="0"/>
          <w:numId w:val="28"/>
        </w:numPr>
        <w:tabs>
          <w:tab w:val="left" w:pos="284"/>
        </w:tabs>
        <w:autoSpaceDE/>
        <w:spacing w:after="60"/>
        <w:ind w:left="567" w:hanging="283"/>
        <w:jc w:val="both"/>
        <w:rPr>
          <w:sz w:val="22"/>
          <w:szCs w:val="22"/>
        </w:rPr>
      </w:pPr>
      <w:r w:rsidRPr="005159F3">
        <w:rPr>
          <w:sz w:val="22"/>
          <w:szCs w:val="22"/>
        </w:rPr>
        <w:t>Małgorzata Łakomy</w:t>
      </w:r>
      <w:r w:rsidR="00C457E8" w:rsidRPr="005159F3">
        <w:rPr>
          <w:sz w:val="22"/>
          <w:szCs w:val="22"/>
        </w:rPr>
        <w:t xml:space="preserve"> – </w:t>
      </w:r>
      <w:r w:rsidRPr="005159F3">
        <w:rPr>
          <w:sz w:val="22"/>
          <w:szCs w:val="22"/>
        </w:rPr>
        <w:t>Pełnomocnik ds. partnerstwa publiczno-prywatnego</w:t>
      </w:r>
      <w:r w:rsidR="00C457E8" w:rsidRPr="005159F3">
        <w:rPr>
          <w:sz w:val="22"/>
          <w:szCs w:val="22"/>
        </w:rPr>
        <w:t xml:space="preserve"> -</w:t>
      </w:r>
      <w:r w:rsidR="00D12659" w:rsidRPr="005159F3">
        <w:rPr>
          <w:sz w:val="22"/>
          <w:szCs w:val="22"/>
        </w:rPr>
        <w:t xml:space="preserve"> </w:t>
      </w:r>
      <w:hyperlink r:id="rId17" w:history="1">
        <w:r w:rsidRPr="005159F3">
          <w:rPr>
            <w:rStyle w:val="Hipercze"/>
            <w:sz w:val="22"/>
            <w:szCs w:val="22"/>
          </w:rPr>
          <w:t>mlakomy@leszno.pl</w:t>
        </w:r>
      </w:hyperlink>
    </w:p>
    <w:p w14:paraId="31C7D1C1" w14:textId="3875A491" w:rsidR="00C457E8" w:rsidRPr="005159F3" w:rsidRDefault="002866AE" w:rsidP="003A552C">
      <w:pPr>
        <w:widowControl w:val="0"/>
        <w:numPr>
          <w:ilvl w:val="0"/>
          <w:numId w:val="28"/>
        </w:numPr>
        <w:tabs>
          <w:tab w:val="left" w:pos="284"/>
        </w:tabs>
        <w:autoSpaceDE/>
        <w:spacing w:after="60"/>
        <w:ind w:left="567" w:hanging="283"/>
        <w:jc w:val="both"/>
        <w:rPr>
          <w:sz w:val="22"/>
          <w:szCs w:val="22"/>
        </w:rPr>
      </w:pPr>
      <w:r w:rsidRPr="005159F3">
        <w:rPr>
          <w:sz w:val="22"/>
          <w:szCs w:val="22"/>
        </w:rPr>
        <w:t>Agnieszka Lachowicz – główny specjalista Wydziału Inwestycji</w:t>
      </w:r>
      <w:r w:rsidR="00C457E8" w:rsidRPr="005159F3">
        <w:rPr>
          <w:sz w:val="22"/>
          <w:szCs w:val="22"/>
        </w:rPr>
        <w:t xml:space="preserve"> –</w:t>
      </w:r>
      <w:r w:rsidR="00D12659" w:rsidRPr="005159F3">
        <w:rPr>
          <w:sz w:val="22"/>
          <w:szCs w:val="22"/>
        </w:rPr>
        <w:t xml:space="preserve"> </w:t>
      </w:r>
      <w:hyperlink r:id="rId18" w:history="1">
        <w:r w:rsidR="005159F3" w:rsidRPr="00BB5452">
          <w:rPr>
            <w:rStyle w:val="Hipercze"/>
            <w:sz w:val="22"/>
            <w:szCs w:val="22"/>
          </w:rPr>
          <w:t>bpw@leszno.pl</w:t>
        </w:r>
      </w:hyperlink>
    </w:p>
    <w:p w14:paraId="59C6B520" w14:textId="77777777" w:rsidR="00C457E8" w:rsidRPr="002866AE" w:rsidRDefault="00C457E8" w:rsidP="005159F3">
      <w:pPr>
        <w:tabs>
          <w:tab w:val="left" w:pos="284"/>
        </w:tabs>
        <w:spacing w:after="120"/>
        <w:ind w:left="284" w:hanging="284"/>
        <w:jc w:val="both"/>
        <w:rPr>
          <w:sz w:val="22"/>
          <w:szCs w:val="22"/>
        </w:rPr>
      </w:pPr>
      <w:r w:rsidRPr="005159F3">
        <w:rPr>
          <w:sz w:val="22"/>
          <w:szCs w:val="22"/>
        </w:rPr>
        <w:tab/>
        <w:t xml:space="preserve">Jednocześnie Zamawiający informuje, że przepisy ustawy </w:t>
      </w:r>
      <w:proofErr w:type="spellStart"/>
      <w:r w:rsidRPr="005159F3">
        <w:rPr>
          <w:sz w:val="22"/>
          <w:szCs w:val="22"/>
        </w:rPr>
        <w:t>Pzp</w:t>
      </w:r>
      <w:proofErr w:type="spellEnd"/>
      <w:r w:rsidRPr="005159F3">
        <w:rPr>
          <w:sz w:val="22"/>
          <w:szCs w:val="22"/>
        </w:rPr>
        <w:t xml:space="preserve"> nie pozwalają na jakikolwiek inny</w:t>
      </w:r>
      <w:r w:rsidRPr="002866AE">
        <w:rPr>
          <w:sz w:val="22"/>
          <w:szCs w:val="22"/>
        </w:rPr>
        <w:t xml:space="preserve"> kontakt – zarówno z Zamawiającym jak i osobami uprawionymi do porozumiewania się z Wykonawcami – niż wskazany w niniejszym Rozdziale SIWZ. Oznacza to, że Zamawiający nie będzie reagował na inne formy kontaktowania się z nim, w szczególności na kontakt telefoniczny. </w:t>
      </w:r>
    </w:p>
    <w:p w14:paraId="371F6890" w14:textId="77777777" w:rsidR="00C457E8" w:rsidRPr="002866AE" w:rsidRDefault="00C457E8" w:rsidP="003A552C">
      <w:pPr>
        <w:pStyle w:val="Akapitzlist"/>
        <w:widowControl w:val="0"/>
        <w:numPr>
          <w:ilvl w:val="0"/>
          <w:numId w:val="85"/>
        </w:numPr>
        <w:tabs>
          <w:tab w:val="left" w:pos="284"/>
        </w:tabs>
        <w:autoSpaceDE/>
        <w:spacing w:after="120"/>
        <w:ind w:left="284" w:hanging="284"/>
        <w:jc w:val="both"/>
        <w:rPr>
          <w:bCs/>
          <w:sz w:val="22"/>
          <w:szCs w:val="22"/>
        </w:rPr>
      </w:pPr>
      <w:r w:rsidRPr="002866AE">
        <w:rPr>
          <w:bCs/>
          <w:sz w:val="22"/>
          <w:szCs w:val="22"/>
        </w:rPr>
        <w:t xml:space="preserve">Zamawiający nie przewiduje zwołania zebrania Wykonawców. </w:t>
      </w:r>
    </w:p>
    <w:p w14:paraId="4AFB3148" w14:textId="77777777" w:rsidR="00C457E8" w:rsidRPr="002866AE" w:rsidRDefault="00C457E8" w:rsidP="003A552C">
      <w:pPr>
        <w:pStyle w:val="Akapitzlist"/>
        <w:widowControl w:val="0"/>
        <w:numPr>
          <w:ilvl w:val="0"/>
          <w:numId w:val="85"/>
        </w:numPr>
        <w:tabs>
          <w:tab w:val="left" w:pos="284"/>
        </w:tabs>
        <w:autoSpaceDE/>
        <w:spacing w:after="120"/>
        <w:ind w:left="284" w:hanging="284"/>
        <w:jc w:val="both"/>
        <w:rPr>
          <w:bCs/>
          <w:sz w:val="22"/>
          <w:szCs w:val="22"/>
        </w:rPr>
      </w:pPr>
      <w:r w:rsidRPr="002866AE">
        <w:rPr>
          <w:bCs/>
          <w:sz w:val="22"/>
          <w:szCs w:val="22"/>
        </w:rPr>
        <w:t xml:space="preserve">Wykonawca może zwrócić się do Zamawiającego o wyjaśnienie treści Specyfikacji Istotnych Warunków Zamówienia, kierując wniosek na adres: </w:t>
      </w:r>
      <w:r w:rsidRPr="00DD7AFF">
        <w:rPr>
          <w:bCs/>
          <w:sz w:val="22"/>
          <w:szCs w:val="22"/>
          <w:u w:val="single"/>
        </w:rPr>
        <w:t xml:space="preserve">Urząd Miasta Leszna, Wydział </w:t>
      </w:r>
      <w:r w:rsidR="002866AE" w:rsidRPr="00DD7AFF">
        <w:rPr>
          <w:bCs/>
          <w:sz w:val="22"/>
          <w:szCs w:val="22"/>
          <w:u w:val="single"/>
        </w:rPr>
        <w:t>Inwestycji</w:t>
      </w:r>
      <w:r w:rsidRPr="00DD7AFF">
        <w:rPr>
          <w:bCs/>
          <w:sz w:val="22"/>
          <w:szCs w:val="22"/>
          <w:u w:val="single"/>
        </w:rPr>
        <w:t xml:space="preserve">, ul. </w:t>
      </w:r>
      <w:r w:rsidR="002866AE" w:rsidRPr="00DD7AFF">
        <w:rPr>
          <w:bCs/>
          <w:sz w:val="22"/>
          <w:szCs w:val="22"/>
          <w:u w:val="single"/>
        </w:rPr>
        <w:t>Księcia Józefa Poniatowskiego 11</w:t>
      </w:r>
      <w:r w:rsidRPr="00DD7AFF">
        <w:rPr>
          <w:bCs/>
          <w:sz w:val="22"/>
          <w:szCs w:val="22"/>
          <w:u w:val="single"/>
        </w:rPr>
        <w:t>, 64-100 Leszno.</w:t>
      </w:r>
      <w:r w:rsidRPr="00DD7AFF">
        <w:rPr>
          <w:b/>
          <w:sz w:val="22"/>
          <w:szCs w:val="22"/>
          <w:u w:val="single"/>
        </w:rPr>
        <w:t xml:space="preserve"> </w:t>
      </w:r>
      <w:r w:rsidRPr="002866AE">
        <w:rPr>
          <w:bCs/>
          <w:sz w:val="22"/>
          <w:szCs w:val="22"/>
        </w:rPr>
        <w:t xml:space="preserve">Zamawiający prosi o przekazywanie pytań drogą elektroniczną (na adres wskazany w ust. 4 powyżej) w formie edytowalnej, gdyż skróci to czas udzielania wyjaśnień. </w:t>
      </w:r>
    </w:p>
    <w:p w14:paraId="219E7040" w14:textId="77777777" w:rsidR="00C457E8" w:rsidRPr="002866AE" w:rsidRDefault="00C457E8" w:rsidP="003A552C">
      <w:pPr>
        <w:pStyle w:val="Akapitzlist"/>
        <w:widowControl w:val="0"/>
        <w:numPr>
          <w:ilvl w:val="0"/>
          <w:numId w:val="85"/>
        </w:numPr>
        <w:tabs>
          <w:tab w:val="left" w:pos="284"/>
        </w:tabs>
        <w:autoSpaceDE/>
        <w:spacing w:after="120"/>
        <w:ind w:left="284" w:hanging="284"/>
        <w:jc w:val="both"/>
        <w:rPr>
          <w:bCs/>
          <w:sz w:val="22"/>
          <w:szCs w:val="22"/>
        </w:rPr>
      </w:pPr>
      <w:r w:rsidRPr="002866AE">
        <w:rPr>
          <w:bCs/>
          <w:sz w:val="22"/>
          <w:szCs w:val="22"/>
        </w:rPr>
        <w:lastRenderedPageBreak/>
        <w:t xml:space="preserve">Zamawiający niezwłocznie udzieli wyjaśnień na wszelkie zapytania związane z treścią Specyfikacji Istotnych Warunków Zamówienia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14:paraId="5644F99A" w14:textId="77777777" w:rsidR="00C457E8" w:rsidRPr="002866AE" w:rsidRDefault="00C457E8" w:rsidP="003A552C">
      <w:pPr>
        <w:pStyle w:val="Akapitzlist"/>
        <w:widowControl w:val="0"/>
        <w:numPr>
          <w:ilvl w:val="0"/>
          <w:numId w:val="85"/>
        </w:numPr>
        <w:tabs>
          <w:tab w:val="left" w:pos="284"/>
        </w:tabs>
        <w:autoSpaceDE/>
        <w:spacing w:after="120"/>
        <w:ind w:left="284" w:hanging="284"/>
        <w:jc w:val="both"/>
        <w:rPr>
          <w:bCs/>
          <w:sz w:val="22"/>
          <w:szCs w:val="22"/>
        </w:rPr>
      </w:pPr>
      <w:r w:rsidRPr="002866AE">
        <w:rPr>
          <w:bCs/>
          <w:sz w:val="22"/>
          <w:szCs w:val="22"/>
        </w:rPr>
        <w:t xml:space="preserve">Jeżeli wniosek o wyjaśnienie treści Specyfikacji Istotnych Warunków Zamówienia wpłynie po upływie terminu składania wniosku, o którym mowa powyżej, lub dotyczy udzielonych wyjaśnień, Zamawiający może udzielić wyjaśnień albo pozostawić wniosek bez rozpoznania. </w:t>
      </w:r>
    </w:p>
    <w:p w14:paraId="2F28652F" w14:textId="77777777" w:rsidR="00C457E8" w:rsidRPr="002866AE" w:rsidRDefault="00C457E8" w:rsidP="003A552C">
      <w:pPr>
        <w:pStyle w:val="Akapitzlist"/>
        <w:widowControl w:val="0"/>
        <w:numPr>
          <w:ilvl w:val="0"/>
          <w:numId w:val="85"/>
        </w:numPr>
        <w:tabs>
          <w:tab w:val="left" w:pos="284"/>
        </w:tabs>
        <w:autoSpaceDE/>
        <w:spacing w:after="120"/>
        <w:ind w:left="284" w:hanging="284"/>
        <w:jc w:val="both"/>
        <w:rPr>
          <w:bCs/>
          <w:sz w:val="22"/>
          <w:szCs w:val="22"/>
        </w:rPr>
      </w:pPr>
      <w:r w:rsidRPr="002866AE">
        <w:rPr>
          <w:bCs/>
          <w:sz w:val="22"/>
          <w:szCs w:val="22"/>
        </w:rPr>
        <w:t xml:space="preserve">Przedłużenie terminu składania ofert nie wpływa na bieg terminu składania wniosku o wyjaśnienia treści Specyfikacji Istotnych Warunków Zamówienia. </w:t>
      </w:r>
    </w:p>
    <w:p w14:paraId="3BBE868E" w14:textId="77777777" w:rsidR="00C457E8" w:rsidRPr="002866AE" w:rsidRDefault="00C457E8" w:rsidP="003A552C">
      <w:pPr>
        <w:pStyle w:val="Akapitzlist"/>
        <w:widowControl w:val="0"/>
        <w:numPr>
          <w:ilvl w:val="0"/>
          <w:numId w:val="85"/>
        </w:numPr>
        <w:tabs>
          <w:tab w:val="left" w:pos="284"/>
        </w:tabs>
        <w:autoSpaceDE/>
        <w:spacing w:after="120"/>
        <w:ind w:left="284" w:hanging="284"/>
        <w:jc w:val="both"/>
        <w:rPr>
          <w:bCs/>
          <w:sz w:val="22"/>
          <w:szCs w:val="22"/>
        </w:rPr>
      </w:pPr>
      <w:r w:rsidRPr="002866AE">
        <w:rPr>
          <w:bCs/>
          <w:sz w:val="22"/>
          <w:szCs w:val="22"/>
        </w:rPr>
        <w:t xml:space="preserve">Treść zapytań wraz z wyjaśnieniami Zamawiający zamieści na stronie internetowej, na której jest udostępniona Specyfikacja, bez ujawniania źródła zapytania. </w:t>
      </w:r>
    </w:p>
    <w:p w14:paraId="173CBE32" w14:textId="77777777" w:rsidR="00C457E8" w:rsidRPr="002866AE" w:rsidRDefault="00C457E8" w:rsidP="003A552C">
      <w:pPr>
        <w:pStyle w:val="Akapitzlist"/>
        <w:widowControl w:val="0"/>
        <w:numPr>
          <w:ilvl w:val="0"/>
          <w:numId w:val="85"/>
        </w:numPr>
        <w:tabs>
          <w:tab w:val="left" w:pos="284"/>
        </w:tabs>
        <w:autoSpaceDE/>
        <w:spacing w:after="120"/>
        <w:ind w:left="284" w:hanging="284"/>
        <w:jc w:val="both"/>
        <w:rPr>
          <w:bCs/>
          <w:sz w:val="22"/>
          <w:szCs w:val="22"/>
        </w:rPr>
      </w:pPr>
      <w:r w:rsidRPr="002866AE">
        <w:rPr>
          <w:bCs/>
          <w:sz w:val="22"/>
          <w:szCs w:val="22"/>
        </w:rPr>
        <w:t xml:space="preserve">Pisemne odpowiedzi na złożone zapytania staną się integralną częścią Specyfikacji Istotnych Warunków Zamówienia. W przypadku rozbieżności pomiędzy treścią niniejszej SWIZ a treścią udzielonych odpowiedzi, jako obowiązującą należy przyjąć treść pisma zawierającego późniejsze oświadczenie lub wyjaśnienie Zamawiającego. </w:t>
      </w:r>
    </w:p>
    <w:p w14:paraId="10593805" w14:textId="77777777" w:rsidR="00C457E8" w:rsidRPr="002866AE" w:rsidRDefault="00C457E8" w:rsidP="003A552C">
      <w:pPr>
        <w:pStyle w:val="Akapitzlist"/>
        <w:widowControl w:val="0"/>
        <w:numPr>
          <w:ilvl w:val="0"/>
          <w:numId w:val="85"/>
        </w:numPr>
        <w:tabs>
          <w:tab w:val="left" w:pos="284"/>
        </w:tabs>
        <w:autoSpaceDE/>
        <w:spacing w:after="120"/>
        <w:ind w:left="284" w:hanging="284"/>
        <w:jc w:val="both"/>
        <w:rPr>
          <w:bCs/>
          <w:sz w:val="22"/>
          <w:szCs w:val="22"/>
        </w:rPr>
      </w:pPr>
      <w:r w:rsidRPr="002866AE">
        <w:rPr>
          <w:bCs/>
          <w:sz w:val="22"/>
          <w:szCs w:val="22"/>
        </w:rPr>
        <w:t xml:space="preserve">W toku badania i oceny ofert Zamawiający, na podstawie art. 87 ust. 1 ustawy </w:t>
      </w:r>
      <w:proofErr w:type="spellStart"/>
      <w:r w:rsidRPr="002866AE">
        <w:rPr>
          <w:bCs/>
          <w:sz w:val="22"/>
          <w:szCs w:val="22"/>
        </w:rPr>
        <w:t>Pzp</w:t>
      </w:r>
      <w:proofErr w:type="spellEnd"/>
      <w:r w:rsidRPr="002866AE">
        <w:rPr>
          <w:bCs/>
          <w:sz w:val="22"/>
          <w:szCs w:val="22"/>
        </w:rPr>
        <w:t xml:space="preserve">, może żądać od Wykonawcy wyjaśnień dotyczących treści złożonej oferty. </w:t>
      </w:r>
    </w:p>
    <w:p w14:paraId="49C6BF9A" w14:textId="0A3BFA49" w:rsidR="00C457E8" w:rsidRPr="002866AE" w:rsidRDefault="00C457E8" w:rsidP="003A552C">
      <w:pPr>
        <w:pStyle w:val="Akapitzlist"/>
        <w:widowControl w:val="0"/>
        <w:numPr>
          <w:ilvl w:val="0"/>
          <w:numId w:val="85"/>
        </w:numPr>
        <w:tabs>
          <w:tab w:val="left" w:pos="284"/>
        </w:tabs>
        <w:autoSpaceDE/>
        <w:spacing w:after="120"/>
        <w:ind w:left="284" w:hanging="284"/>
        <w:jc w:val="both"/>
        <w:rPr>
          <w:bCs/>
          <w:sz w:val="22"/>
          <w:szCs w:val="22"/>
        </w:rPr>
      </w:pPr>
      <w:r w:rsidRPr="002866AE">
        <w:rPr>
          <w:bCs/>
          <w:sz w:val="22"/>
          <w:szCs w:val="22"/>
        </w:rPr>
        <w:t xml:space="preserve">W uzasadnionych przypadkach Zamawiający, na podstawie art. 38 ust. 4 ustawy </w:t>
      </w:r>
      <w:proofErr w:type="spellStart"/>
      <w:r w:rsidRPr="002866AE">
        <w:rPr>
          <w:bCs/>
          <w:sz w:val="22"/>
          <w:szCs w:val="22"/>
        </w:rPr>
        <w:t>Pzp</w:t>
      </w:r>
      <w:proofErr w:type="spellEnd"/>
      <w:r w:rsidRPr="002866AE">
        <w:rPr>
          <w:bCs/>
          <w:sz w:val="22"/>
          <w:szCs w:val="22"/>
        </w:rPr>
        <w:t>, może przed upływem terminu składania ofert zmienić treść Specyfikacji Istotnych Warunków Zamówienia. Dokonaną zmianę Specyfikacji Zamawiający udostępni na stronie internetowej</w:t>
      </w:r>
      <w:r w:rsidR="005D7554">
        <w:rPr>
          <w:bCs/>
          <w:sz w:val="22"/>
          <w:szCs w:val="22"/>
        </w:rPr>
        <w:t xml:space="preserve">, na której jest udostępniona Specyfikacja. </w:t>
      </w:r>
    </w:p>
    <w:p w14:paraId="68B16217" w14:textId="77777777" w:rsidR="00C457E8" w:rsidRPr="002866AE" w:rsidRDefault="00C457E8" w:rsidP="003A552C">
      <w:pPr>
        <w:pStyle w:val="Akapitzlist"/>
        <w:widowControl w:val="0"/>
        <w:numPr>
          <w:ilvl w:val="0"/>
          <w:numId w:val="85"/>
        </w:numPr>
        <w:tabs>
          <w:tab w:val="left" w:pos="284"/>
        </w:tabs>
        <w:autoSpaceDE/>
        <w:spacing w:after="120"/>
        <w:ind w:left="284" w:hanging="284"/>
        <w:jc w:val="both"/>
        <w:rPr>
          <w:bCs/>
          <w:sz w:val="22"/>
          <w:szCs w:val="22"/>
        </w:rPr>
      </w:pPr>
      <w:r w:rsidRPr="00513142">
        <w:rPr>
          <w:bCs/>
          <w:sz w:val="22"/>
          <w:szCs w:val="22"/>
        </w:rPr>
        <w:t>Jeżeli w postępowaniu prowadzonym w trybie przetargu nieograniczonego zmiana treści Specyfikacji Istotnych Warunków Zamówienia prowadzi do zmiany treści ogłoszenia o zamówieniu, Zamawiający zamieszcza ogłoszenie o zmianie ogłoszenia w Biuletynie Zamówień Publicznych.</w:t>
      </w:r>
    </w:p>
    <w:p w14:paraId="780D02D0" w14:textId="77777777" w:rsidR="00C457E8" w:rsidRPr="002866AE" w:rsidRDefault="00C457E8" w:rsidP="003A552C">
      <w:pPr>
        <w:pStyle w:val="Akapitzlist"/>
        <w:widowControl w:val="0"/>
        <w:numPr>
          <w:ilvl w:val="0"/>
          <w:numId w:val="85"/>
        </w:numPr>
        <w:tabs>
          <w:tab w:val="left" w:pos="284"/>
        </w:tabs>
        <w:autoSpaceDE/>
        <w:spacing w:after="120"/>
        <w:ind w:left="284" w:hanging="284"/>
        <w:jc w:val="both"/>
        <w:rPr>
          <w:bCs/>
          <w:sz w:val="22"/>
          <w:szCs w:val="22"/>
        </w:rPr>
      </w:pPr>
      <w:r w:rsidRPr="002866AE">
        <w:rPr>
          <w:bCs/>
          <w:sz w:val="22"/>
          <w:szCs w:val="22"/>
        </w:rPr>
        <w:t xml:space="preserve">Jeżeli w wyniku zmiany treści Specyfikacji Istotnych Warunków Zamówienia nieprowadzącej do zmiany treści ogłoszenia o zmówieniu jest niezbędny dodatkowy czas na wprowadzenie zmian w ofertach, Zamawiający przedłuża termin składania ofert oraz zamieszcza informację na stronie internetowej. Przepis art. 38 ust. 4a ustawy </w:t>
      </w:r>
      <w:proofErr w:type="spellStart"/>
      <w:r w:rsidRPr="002866AE">
        <w:rPr>
          <w:bCs/>
          <w:sz w:val="22"/>
          <w:szCs w:val="22"/>
        </w:rPr>
        <w:t>Pzp</w:t>
      </w:r>
      <w:proofErr w:type="spellEnd"/>
      <w:r w:rsidRPr="002866AE">
        <w:rPr>
          <w:bCs/>
          <w:sz w:val="22"/>
          <w:szCs w:val="22"/>
        </w:rPr>
        <w:t xml:space="preserve"> stosuje się odpowiednio. </w:t>
      </w:r>
    </w:p>
    <w:p w14:paraId="2631EC6F" w14:textId="613FBB96" w:rsidR="00C457E8" w:rsidRDefault="00C457E8" w:rsidP="003A552C">
      <w:pPr>
        <w:pStyle w:val="Akapitzlist"/>
        <w:widowControl w:val="0"/>
        <w:numPr>
          <w:ilvl w:val="0"/>
          <w:numId w:val="85"/>
        </w:numPr>
        <w:tabs>
          <w:tab w:val="left" w:pos="284"/>
        </w:tabs>
        <w:autoSpaceDE/>
        <w:spacing w:after="120"/>
        <w:ind w:left="284" w:hanging="284"/>
        <w:jc w:val="both"/>
        <w:rPr>
          <w:bCs/>
          <w:sz w:val="22"/>
          <w:szCs w:val="22"/>
        </w:rPr>
      </w:pPr>
      <w:r w:rsidRPr="00513142">
        <w:rPr>
          <w:bCs/>
          <w:sz w:val="22"/>
          <w:szCs w:val="22"/>
        </w:rPr>
        <w:t>Postępowanie prowadzone jest w języku polskim, w związku z czym wszelka korespondencja składana w trakcie postępowania między Zamawiającym a Wykonawcami musi być sporządzona w języku polskim. Dokumenty</w:t>
      </w:r>
      <w:r w:rsidR="00FF4DF6" w:rsidRPr="00513142">
        <w:rPr>
          <w:bCs/>
          <w:sz w:val="22"/>
          <w:szCs w:val="22"/>
        </w:rPr>
        <w:t xml:space="preserve"> lub oświadczenia</w:t>
      </w:r>
      <w:r w:rsidRPr="00513142">
        <w:rPr>
          <w:bCs/>
          <w:sz w:val="22"/>
          <w:szCs w:val="22"/>
        </w:rPr>
        <w:t xml:space="preserve"> sporządzone w języku obcym muszą być składane wraz z tłumaczeniem na język polski. </w:t>
      </w:r>
    </w:p>
    <w:p w14:paraId="650C546A" w14:textId="565ECEC4" w:rsidR="005D7554" w:rsidRDefault="005D7554" w:rsidP="005D7554">
      <w:pPr>
        <w:widowControl w:val="0"/>
        <w:tabs>
          <w:tab w:val="left" w:pos="284"/>
        </w:tabs>
        <w:autoSpaceDE/>
        <w:spacing w:after="120"/>
        <w:jc w:val="both"/>
        <w:rPr>
          <w:bCs/>
          <w:sz w:val="22"/>
          <w:szCs w:val="22"/>
        </w:rPr>
      </w:pPr>
    </w:p>
    <w:p w14:paraId="415A7809"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Rozdział 8 – Wymagania dotyczące wadium</w:t>
      </w:r>
    </w:p>
    <w:p w14:paraId="46BBBA79" w14:textId="77777777" w:rsidR="00C457E8" w:rsidRPr="000B1924" w:rsidRDefault="003D18FC" w:rsidP="00BE4CF8">
      <w:pPr>
        <w:tabs>
          <w:tab w:val="left" w:pos="1427"/>
        </w:tabs>
        <w:ind w:left="-142"/>
        <w:rPr>
          <w:sz w:val="22"/>
          <w:szCs w:val="22"/>
        </w:rPr>
      </w:pPr>
      <w:r>
        <w:rPr>
          <w:sz w:val="22"/>
          <w:szCs w:val="22"/>
        </w:rPr>
        <w:tab/>
      </w:r>
    </w:p>
    <w:p w14:paraId="5055F61B" w14:textId="77777777" w:rsidR="00F04501" w:rsidRPr="00513142" w:rsidRDefault="00F04501" w:rsidP="003A552C">
      <w:pPr>
        <w:pStyle w:val="Akapitzlist"/>
        <w:numPr>
          <w:ilvl w:val="0"/>
          <w:numId w:val="86"/>
        </w:numPr>
        <w:autoSpaceDE/>
        <w:autoSpaceDN/>
        <w:adjustRightInd/>
        <w:spacing w:after="60" w:line="264" w:lineRule="auto"/>
        <w:ind w:left="284" w:hanging="284"/>
        <w:jc w:val="both"/>
        <w:rPr>
          <w:sz w:val="22"/>
          <w:szCs w:val="22"/>
        </w:rPr>
      </w:pPr>
      <w:r w:rsidRPr="00513142">
        <w:rPr>
          <w:sz w:val="22"/>
          <w:szCs w:val="22"/>
        </w:rPr>
        <w:t xml:space="preserve">Każdy Wykonawca musi wnieść wadium w wysokości: </w:t>
      </w:r>
    </w:p>
    <w:p w14:paraId="7B0E5B8E" w14:textId="769B03C3" w:rsidR="00F04501" w:rsidRDefault="000200CE" w:rsidP="003A552C">
      <w:pPr>
        <w:pStyle w:val="Akapitzlist"/>
        <w:numPr>
          <w:ilvl w:val="0"/>
          <w:numId w:val="58"/>
        </w:numPr>
        <w:autoSpaceDE/>
        <w:autoSpaceDN/>
        <w:adjustRightInd/>
        <w:spacing w:after="120" w:line="264" w:lineRule="auto"/>
        <w:ind w:left="567" w:hanging="283"/>
        <w:jc w:val="both"/>
        <w:rPr>
          <w:sz w:val="22"/>
          <w:szCs w:val="22"/>
        </w:rPr>
      </w:pPr>
      <w:r w:rsidRPr="00DD7AFF">
        <w:rPr>
          <w:b/>
          <w:bCs/>
          <w:sz w:val="22"/>
          <w:szCs w:val="22"/>
        </w:rPr>
        <w:t>10</w:t>
      </w:r>
      <w:r w:rsidR="00F04501" w:rsidRPr="00DD7AFF">
        <w:rPr>
          <w:b/>
          <w:bCs/>
          <w:sz w:val="22"/>
          <w:szCs w:val="22"/>
        </w:rPr>
        <w:t>0.000,00 PLN</w:t>
      </w:r>
      <w:r w:rsidR="00F04501" w:rsidRPr="00F04501">
        <w:rPr>
          <w:sz w:val="22"/>
          <w:szCs w:val="22"/>
        </w:rPr>
        <w:t xml:space="preserve"> (słownie: </w:t>
      </w:r>
      <w:r>
        <w:rPr>
          <w:sz w:val="22"/>
          <w:szCs w:val="22"/>
        </w:rPr>
        <w:t>sto</w:t>
      </w:r>
      <w:r w:rsidR="00F04501" w:rsidRPr="00F04501">
        <w:rPr>
          <w:sz w:val="22"/>
          <w:szCs w:val="22"/>
        </w:rPr>
        <w:t xml:space="preserve"> tysięcy złotych 00/100)</w:t>
      </w:r>
    </w:p>
    <w:p w14:paraId="6127BBF8" w14:textId="77777777" w:rsidR="00F04501" w:rsidRPr="002866AE" w:rsidRDefault="00F04501" w:rsidP="003A552C">
      <w:pPr>
        <w:pStyle w:val="Akapitzlist"/>
        <w:numPr>
          <w:ilvl w:val="0"/>
          <w:numId w:val="86"/>
        </w:numPr>
        <w:autoSpaceDE/>
        <w:autoSpaceDN/>
        <w:adjustRightInd/>
        <w:spacing w:after="60" w:line="264" w:lineRule="auto"/>
        <w:ind w:left="284" w:hanging="284"/>
        <w:jc w:val="both"/>
        <w:rPr>
          <w:sz w:val="22"/>
          <w:szCs w:val="22"/>
        </w:rPr>
      </w:pPr>
      <w:r w:rsidRPr="000B1924">
        <w:rPr>
          <w:sz w:val="22"/>
          <w:szCs w:val="22"/>
        </w:rPr>
        <w:t>Wadium może być wniesione w jednej lub kilku następujących formach:</w:t>
      </w:r>
    </w:p>
    <w:p w14:paraId="4C630EF5" w14:textId="77777777" w:rsidR="00F04501" w:rsidRPr="000B1924" w:rsidRDefault="00F04501" w:rsidP="003A552C">
      <w:pPr>
        <w:widowControl w:val="0"/>
        <w:numPr>
          <w:ilvl w:val="0"/>
          <w:numId w:val="72"/>
        </w:numPr>
        <w:autoSpaceDE/>
        <w:spacing w:after="60" w:line="264" w:lineRule="auto"/>
        <w:ind w:left="851" w:hanging="284"/>
        <w:jc w:val="both"/>
        <w:rPr>
          <w:sz w:val="22"/>
          <w:szCs w:val="22"/>
        </w:rPr>
      </w:pPr>
      <w:r w:rsidRPr="000B1924">
        <w:rPr>
          <w:sz w:val="22"/>
          <w:szCs w:val="22"/>
        </w:rPr>
        <w:t>pieniądzu;</w:t>
      </w:r>
    </w:p>
    <w:p w14:paraId="0F419C22" w14:textId="77777777" w:rsidR="00F04501" w:rsidRPr="000B1924" w:rsidRDefault="00F04501" w:rsidP="003A552C">
      <w:pPr>
        <w:widowControl w:val="0"/>
        <w:numPr>
          <w:ilvl w:val="0"/>
          <w:numId w:val="72"/>
        </w:numPr>
        <w:autoSpaceDE/>
        <w:spacing w:after="60" w:line="264" w:lineRule="auto"/>
        <w:ind w:left="851" w:hanging="284"/>
        <w:jc w:val="both"/>
        <w:rPr>
          <w:sz w:val="22"/>
          <w:szCs w:val="22"/>
        </w:rPr>
      </w:pPr>
      <w:r w:rsidRPr="000B1924">
        <w:rPr>
          <w:sz w:val="22"/>
          <w:szCs w:val="22"/>
        </w:rPr>
        <w:t>poręczeniach bankowych lub poręczeniach spółdzielczej kasy oszczędnościowo – kredytowej, z tym że poręczenie kasy jest zawsze poręczeniem pieniężnym;</w:t>
      </w:r>
    </w:p>
    <w:p w14:paraId="630F70A2" w14:textId="77777777" w:rsidR="00F04501" w:rsidRPr="000B1924" w:rsidRDefault="00F04501" w:rsidP="003A552C">
      <w:pPr>
        <w:widowControl w:val="0"/>
        <w:numPr>
          <w:ilvl w:val="0"/>
          <w:numId w:val="72"/>
        </w:numPr>
        <w:autoSpaceDE/>
        <w:spacing w:after="60" w:line="264" w:lineRule="auto"/>
        <w:ind w:left="851" w:hanging="284"/>
        <w:jc w:val="both"/>
        <w:rPr>
          <w:sz w:val="22"/>
          <w:szCs w:val="22"/>
        </w:rPr>
      </w:pPr>
      <w:r w:rsidRPr="000B1924">
        <w:rPr>
          <w:sz w:val="22"/>
          <w:szCs w:val="22"/>
        </w:rPr>
        <w:t>gwarancjach bankowych;</w:t>
      </w:r>
    </w:p>
    <w:p w14:paraId="6260DE1A" w14:textId="77777777" w:rsidR="00F04501" w:rsidRPr="000B1924" w:rsidRDefault="00F04501" w:rsidP="003A552C">
      <w:pPr>
        <w:widowControl w:val="0"/>
        <w:numPr>
          <w:ilvl w:val="0"/>
          <w:numId w:val="72"/>
        </w:numPr>
        <w:autoSpaceDE/>
        <w:spacing w:after="60" w:line="264" w:lineRule="auto"/>
        <w:ind w:left="851" w:hanging="284"/>
        <w:jc w:val="both"/>
        <w:rPr>
          <w:sz w:val="22"/>
          <w:szCs w:val="22"/>
        </w:rPr>
      </w:pPr>
      <w:r w:rsidRPr="000B1924">
        <w:rPr>
          <w:sz w:val="22"/>
          <w:szCs w:val="22"/>
        </w:rPr>
        <w:t>gwarancjach ubezpieczeniowych;</w:t>
      </w:r>
    </w:p>
    <w:p w14:paraId="393570D3" w14:textId="4D2897D9" w:rsidR="00F04501" w:rsidRPr="000B1924" w:rsidRDefault="00F04501" w:rsidP="003A552C">
      <w:pPr>
        <w:widowControl w:val="0"/>
        <w:numPr>
          <w:ilvl w:val="0"/>
          <w:numId w:val="72"/>
        </w:numPr>
        <w:autoSpaceDE/>
        <w:spacing w:after="120" w:line="264" w:lineRule="auto"/>
        <w:ind w:left="851" w:hanging="284"/>
        <w:jc w:val="both"/>
        <w:rPr>
          <w:sz w:val="22"/>
          <w:szCs w:val="22"/>
        </w:rPr>
      </w:pPr>
      <w:r w:rsidRPr="000B1924">
        <w:rPr>
          <w:sz w:val="22"/>
          <w:szCs w:val="22"/>
        </w:rPr>
        <w:t>poręczeniach udzielanych przez podmioty, o których mowa w art. 6b ust. 5 pkt 2 ustawy z dnia 9 listopada 2000 r. o utworzeniu Polskiej Agencji Rozwoju Przedsiębiorczości (</w:t>
      </w:r>
      <w:proofErr w:type="spellStart"/>
      <w:r w:rsidRPr="000B1924">
        <w:rPr>
          <w:sz w:val="22"/>
          <w:szCs w:val="22"/>
        </w:rPr>
        <w:t>t.j</w:t>
      </w:r>
      <w:proofErr w:type="spellEnd"/>
      <w:r w:rsidRPr="000B1924">
        <w:rPr>
          <w:sz w:val="22"/>
          <w:szCs w:val="22"/>
        </w:rPr>
        <w:t xml:space="preserve">. Dz. </w:t>
      </w:r>
      <w:r w:rsidRPr="000B1924">
        <w:rPr>
          <w:sz w:val="22"/>
          <w:szCs w:val="22"/>
        </w:rPr>
        <w:lastRenderedPageBreak/>
        <w:t>U. z 20</w:t>
      </w:r>
      <w:r w:rsidR="000D69DF">
        <w:rPr>
          <w:sz w:val="22"/>
          <w:szCs w:val="22"/>
        </w:rPr>
        <w:t>20</w:t>
      </w:r>
      <w:r w:rsidRPr="000B1924">
        <w:rPr>
          <w:sz w:val="22"/>
          <w:szCs w:val="22"/>
        </w:rPr>
        <w:t xml:space="preserve"> r., poz. </w:t>
      </w:r>
      <w:r w:rsidR="005155CE">
        <w:rPr>
          <w:sz w:val="22"/>
          <w:szCs w:val="22"/>
        </w:rPr>
        <w:t>299</w:t>
      </w:r>
      <w:r w:rsidRPr="000B1924">
        <w:rPr>
          <w:sz w:val="22"/>
          <w:szCs w:val="22"/>
        </w:rPr>
        <w:t xml:space="preserve">). </w:t>
      </w:r>
    </w:p>
    <w:p w14:paraId="52361F46" w14:textId="4E5256DA" w:rsidR="00F04501" w:rsidRDefault="00F04501" w:rsidP="003A552C">
      <w:pPr>
        <w:pStyle w:val="Akapitzlist"/>
        <w:numPr>
          <w:ilvl w:val="0"/>
          <w:numId w:val="86"/>
        </w:numPr>
        <w:autoSpaceDE/>
        <w:autoSpaceDN/>
        <w:adjustRightInd/>
        <w:spacing w:after="60" w:line="264" w:lineRule="auto"/>
        <w:ind w:left="284" w:hanging="284"/>
        <w:jc w:val="both"/>
        <w:rPr>
          <w:sz w:val="22"/>
          <w:szCs w:val="22"/>
        </w:rPr>
      </w:pPr>
      <w:r w:rsidRPr="000B1924">
        <w:rPr>
          <w:sz w:val="22"/>
          <w:szCs w:val="22"/>
        </w:rPr>
        <w:t xml:space="preserve">Wadium wnoszone w formie pieniężnej należy wpłacić przelewem na rachunek bankowy Zamawiającego w Banku PKO BP S.A. 0/Leszno nr: </w:t>
      </w:r>
      <w:r w:rsidR="000200CE" w:rsidRPr="000200CE">
        <w:rPr>
          <w:sz w:val="22"/>
          <w:szCs w:val="22"/>
        </w:rPr>
        <w:t>37 1020 3088 0000 8302 0005 7703</w:t>
      </w:r>
      <w:r w:rsidRPr="000B1924">
        <w:rPr>
          <w:sz w:val="22"/>
          <w:szCs w:val="22"/>
        </w:rPr>
        <w:t xml:space="preserve"> z  dopiskiem  na  blankiecie przelewu: </w:t>
      </w:r>
    </w:p>
    <w:p w14:paraId="015AAB5B" w14:textId="76A17177" w:rsidR="00F04501" w:rsidRPr="000B1924" w:rsidRDefault="00F04501" w:rsidP="00F04501">
      <w:pPr>
        <w:tabs>
          <w:tab w:val="num" w:pos="426"/>
        </w:tabs>
        <w:spacing w:after="60" w:line="264" w:lineRule="auto"/>
        <w:ind w:left="426" w:right="142" w:hanging="306"/>
        <w:jc w:val="center"/>
        <w:rPr>
          <w:b/>
          <w:sz w:val="22"/>
          <w:szCs w:val="22"/>
        </w:rPr>
      </w:pPr>
      <w:r w:rsidRPr="000B1924">
        <w:rPr>
          <w:b/>
          <w:sz w:val="22"/>
          <w:szCs w:val="22"/>
        </w:rPr>
        <w:t>WADIUM</w:t>
      </w:r>
    </w:p>
    <w:p w14:paraId="0E6C7D41" w14:textId="14DE24E4" w:rsidR="00F04501" w:rsidRPr="000B1924" w:rsidRDefault="00F04501" w:rsidP="00F04501">
      <w:pPr>
        <w:tabs>
          <w:tab w:val="num" w:pos="426"/>
        </w:tabs>
        <w:spacing w:after="60" w:line="264" w:lineRule="auto"/>
        <w:ind w:left="426" w:right="142" w:hanging="306"/>
        <w:jc w:val="center"/>
        <w:rPr>
          <w:b/>
          <w:sz w:val="22"/>
          <w:szCs w:val="22"/>
        </w:rPr>
      </w:pPr>
      <w:r w:rsidRPr="000B1924">
        <w:rPr>
          <w:b/>
          <w:sz w:val="22"/>
          <w:szCs w:val="22"/>
        </w:rPr>
        <w:t xml:space="preserve">Przetarg nieograniczony- znak sprawy: </w:t>
      </w:r>
      <w:r>
        <w:rPr>
          <w:b/>
          <w:sz w:val="22"/>
          <w:szCs w:val="22"/>
        </w:rPr>
        <w:t>IN</w:t>
      </w:r>
      <w:r w:rsidRPr="000B1924">
        <w:rPr>
          <w:b/>
          <w:sz w:val="22"/>
          <w:szCs w:val="22"/>
        </w:rPr>
        <w:t>.271</w:t>
      </w:r>
      <w:r w:rsidR="000200CE">
        <w:rPr>
          <w:b/>
          <w:sz w:val="22"/>
          <w:szCs w:val="22"/>
        </w:rPr>
        <w:t>.9.</w:t>
      </w:r>
      <w:r>
        <w:rPr>
          <w:b/>
          <w:sz w:val="22"/>
          <w:szCs w:val="22"/>
        </w:rPr>
        <w:t>2020.MŁ</w:t>
      </w:r>
    </w:p>
    <w:p w14:paraId="730DED1F" w14:textId="2A858BDF" w:rsidR="00F04501" w:rsidRDefault="00F04501" w:rsidP="00F04501">
      <w:pPr>
        <w:spacing w:after="60" w:line="264" w:lineRule="auto"/>
        <w:jc w:val="center"/>
        <w:rPr>
          <w:b/>
          <w:sz w:val="22"/>
          <w:szCs w:val="22"/>
        </w:rPr>
      </w:pPr>
      <w:r w:rsidRPr="000B1924">
        <w:rPr>
          <w:b/>
          <w:sz w:val="22"/>
          <w:szCs w:val="22"/>
        </w:rPr>
        <w:t>„</w:t>
      </w:r>
      <w:r>
        <w:rPr>
          <w:b/>
          <w:sz w:val="22"/>
          <w:szCs w:val="22"/>
        </w:rPr>
        <w:t xml:space="preserve">Przebudowa ulicy </w:t>
      </w:r>
      <w:r w:rsidR="00244E91">
        <w:rPr>
          <w:b/>
          <w:sz w:val="22"/>
          <w:szCs w:val="22"/>
        </w:rPr>
        <w:t>Fabrycznej</w:t>
      </w:r>
      <w:r w:rsidR="00244E91" w:rsidRPr="00BE4CF8">
        <w:rPr>
          <w:b/>
          <w:sz w:val="22"/>
          <w:szCs w:val="22"/>
        </w:rPr>
        <w:t xml:space="preserve"> </w:t>
      </w:r>
      <w:r>
        <w:rPr>
          <w:b/>
          <w:sz w:val="22"/>
          <w:szCs w:val="22"/>
        </w:rPr>
        <w:t>w Lesznie</w:t>
      </w:r>
      <w:r w:rsidRPr="000B1924">
        <w:rPr>
          <w:b/>
          <w:sz w:val="22"/>
          <w:szCs w:val="22"/>
        </w:rPr>
        <w:t>”</w:t>
      </w:r>
    </w:p>
    <w:p w14:paraId="784EA0AD" w14:textId="77777777" w:rsidR="00F04501" w:rsidRDefault="00F04501" w:rsidP="00F04501">
      <w:pPr>
        <w:tabs>
          <w:tab w:val="left" w:pos="284"/>
        </w:tabs>
        <w:autoSpaceDE/>
        <w:adjustRightInd/>
        <w:spacing w:after="60" w:line="264" w:lineRule="auto"/>
        <w:ind w:left="284"/>
        <w:jc w:val="both"/>
        <w:rPr>
          <w:sz w:val="22"/>
          <w:szCs w:val="22"/>
          <w:u w:val="single"/>
        </w:rPr>
      </w:pPr>
      <w:r w:rsidRPr="000B1924">
        <w:rPr>
          <w:sz w:val="22"/>
          <w:szCs w:val="22"/>
          <w:u w:val="single"/>
        </w:rPr>
        <w:t>Kopię polecenia przelewu lub wydruk z przelewu elektronicznego zaleca się złożyć wraz z ofertą.</w:t>
      </w:r>
    </w:p>
    <w:p w14:paraId="7B771058" w14:textId="77777777" w:rsidR="00F04501" w:rsidRPr="003363CA" w:rsidRDefault="00F04501" w:rsidP="00F04501">
      <w:pPr>
        <w:autoSpaceDE/>
        <w:autoSpaceDN/>
        <w:adjustRightInd/>
        <w:spacing w:after="120" w:line="264" w:lineRule="auto"/>
        <w:ind w:left="284"/>
        <w:jc w:val="both"/>
        <w:rPr>
          <w:sz w:val="22"/>
        </w:rPr>
      </w:pPr>
      <w:r w:rsidRPr="003363CA">
        <w:rPr>
          <w:sz w:val="22"/>
        </w:rPr>
        <w:t>Ze względu na ryzyko związane z czasem trwania okresu rozliczeń międzybankowych Zamawiający zaleca dokonanie przelewu ze stosownym wyprzedzeniem.</w:t>
      </w:r>
    </w:p>
    <w:p w14:paraId="1CC07838" w14:textId="77777777" w:rsidR="00F04501" w:rsidRPr="00DD7AFF" w:rsidRDefault="00F04501" w:rsidP="003A552C">
      <w:pPr>
        <w:pStyle w:val="Akapitzlist"/>
        <w:numPr>
          <w:ilvl w:val="0"/>
          <w:numId w:val="86"/>
        </w:numPr>
        <w:autoSpaceDE/>
        <w:autoSpaceDN/>
        <w:adjustRightInd/>
        <w:spacing w:after="60" w:line="264" w:lineRule="auto"/>
        <w:ind w:left="284" w:hanging="284"/>
        <w:jc w:val="both"/>
        <w:rPr>
          <w:sz w:val="22"/>
          <w:szCs w:val="22"/>
          <w:u w:val="single"/>
        </w:rPr>
      </w:pPr>
      <w:r w:rsidRPr="000B1924">
        <w:rPr>
          <w:sz w:val="22"/>
          <w:szCs w:val="22"/>
        </w:rPr>
        <w:t xml:space="preserve">Wadium wnoszone w innych, dopuszczonych przez Zamawiającego formach, </w:t>
      </w:r>
      <w:r w:rsidRPr="00DD7AFF">
        <w:rPr>
          <w:sz w:val="22"/>
          <w:szCs w:val="22"/>
          <w:u w:val="single"/>
        </w:rPr>
        <w:t>należy złożyć wraz z ofertą, w oryginale, w osobnej kopercie w Urzędzie Miasta Leszna, ul. Kazimierza Karasia 15, 64-100 Leszno, WYŁĄCZNIE w Biurze Obsługi, mieszczącym się na parterze budynku, opisanej w następujący sposób:</w:t>
      </w:r>
    </w:p>
    <w:p w14:paraId="1ED0B78A" w14:textId="77777777" w:rsidR="00F04501" w:rsidRPr="000B1924" w:rsidRDefault="00F04501" w:rsidP="00F04501">
      <w:pPr>
        <w:tabs>
          <w:tab w:val="num" w:pos="426"/>
        </w:tabs>
        <w:autoSpaceDE/>
        <w:adjustRightInd/>
        <w:spacing w:after="60" w:line="264" w:lineRule="auto"/>
        <w:ind w:left="426" w:right="142"/>
        <w:jc w:val="center"/>
        <w:rPr>
          <w:b/>
          <w:sz w:val="22"/>
          <w:szCs w:val="22"/>
        </w:rPr>
      </w:pPr>
      <w:r w:rsidRPr="000B1924">
        <w:rPr>
          <w:b/>
          <w:sz w:val="22"/>
          <w:szCs w:val="22"/>
        </w:rPr>
        <w:t>WADIUM</w:t>
      </w:r>
    </w:p>
    <w:p w14:paraId="481DEFA4" w14:textId="13E7D347" w:rsidR="00F04501" w:rsidRPr="000B1924" w:rsidRDefault="00F04501" w:rsidP="00F04501">
      <w:pPr>
        <w:tabs>
          <w:tab w:val="num" w:pos="426"/>
        </w:tabs>
        <w:spacing w:after="60" w:line="264" w:lineRule="auto"/>
        <w:ind w:left="426" w:right="142" w:hanging="306"/>
        <w:jc w:val="center"/>
        <w:rPr>
          <w:b/>
          <w:sz w:val="22"/>
          <w:szCs w:val="22"/>
        </w:rPr>
      </w:pPr>
      <w:r w:rsidRPr="000B1924">
        <w:rPr>
          <w:b/>
          <w:sz w:val="22"/>
          <w:szCs w:val="22"/>
        </w:rPr>
        <w:t xml:space="preserve">„Przetarg nieograniczony- znak sprawy: </w:t>
      </w:r>
      <w:r>
        <w:rPr>
          <w:b/>
          <w:sz w:val="22"/>
          <w:szCs w:val="22"/>
        </w:rPr>
        <w:t>IN</w:t>
      </w:r>
      <w:r w:rsidRPr="000B1924">
        <w:rPr>
          <w:b/>
          <w:sz w:val="22"/>
          <w:szCs w:val="22"/>
        </w:rPr>
        <w:t>.271</w:t>
      </w:r>
      <w:r w:rsidR="000200CE">
        <w:rPr>
          <w:b/>
          <w:sz w:val="22"/>
          <w:szCs w:val="22"/>
        </w:rPr>
        <w:t>.9.</w:t>
      </w:r>
      <w:r>
        <w:rPr>
          <w:b/>
          <w:sz w:val="22"/>
          <w:szCs w:val="22"/>
        </w:rPr>
        <w:t>2020.MŁ</w:t>
      </w:r>
    </w:p>
    <w:p w14:paraId="3F7F3D7F" w14:textId="3139E23C" w:rsidR="00F04501" w:rsidRPr="000B1924" w:rsidRDefault="00F04501" w:rsidP="00F04501">
      <w:pPr>
        <w:spacing w:after="60" w:line="264" w:lineRule="auto"/>
        <w:jc w:val="center"/>
        <w:rPr>
          <w:b/>
          <w:sz w:val="22"/>
          <w:szCs w:val="22"/>
        </w:rPr>
      </w:pPr>
      <w:r w:rsidRPr="000B1924">
        <w:rPr>
          <w:b/>
          <w:sz w:val="22"/>
          <w:szCs w:val="22"/>
        </w:rPr>
        <w:t>„</w:t>
      </w:r>
      <w:r>
        <w:rPr>
          <w:b/>
          <w:sz w:val="22"/>
          <w:szCs w:val="22"/>
        </w:rPr>
        <w:t xml:space="preserve">Przebudowa ulicy </w:t>
      </w:r>
      <w:r w:rsidR="00244E91">
        <w:rPr>
          <w:b/>
          <w:sz w:val="22"/>
          <w:szCs w:val="22"/>
        </w:rPr>
        <w:t>Fabrycznej</w:t>
      </w:r>
      <w:r w:rsidR="00244E91" w:rsidRPr="00BE4CF8">
        <w:rPr>
          <w:b/>
          <w:sz w:val="22"/>
          <w:szCs w:val="22"/>
        </w:rPr>
        <w:t xml:space="preserve"> </w:t>
      </w:r>
      <w:r>
        <w:rPr>
          <w:b/>
          <w:sz w:val="22"/>
          <w:szCs w:val="22"/>
        </w:rPr>
        <w:t>w Lesznie</w:t>
      </w:r>
      <w:r w:rsidR="000200CE">
        <w:rPr>
          <w:b/>
          <w:sz w:val="22"/>
          <w:szCs w:val="22"/>
        </w:rPr>
        <w:t>”</w:t>
      </w:r>
    </w:p>
    <w:p w14:paraId="0F66FF97" w14:textId="3114E630" w:rsidR="00F04501" w:rsidRPr="00A01566" w:rsidRDefault="00F04501" w:rsidP="00F04501">
      <w:pPr>
        <w:spacing w:after="60" w:line="264" w:lineRule="auto"/>
        <w:jc w:val="center"/>
        <w:rPr>
          <w:b/>
          <w:sz w:val="22"/>
          <w:szCs w:val="22"/>
        </w:rPr>
      </w:pPr>
      <w:r w:rsidRPr="00A01566">
        <w:rPr>
          <w:b/>
          <w:sz w:val="22"/>
          <w:szCs w:val="22"/>
        </w:rPr>
        <w:t xml:space="preserve">Nie otwierać przed dniem </w:t>
      </w:r>
      <w:r w:rsidR="00053004" w:rsidRPr="00A01566">
        <w:rPr>
          <w:b/>
          <w:sz w:val="22"/>
          <w:szCs w:val="22"/>
        </w:rPr>
        <w:t>25 sierpnia</w:t>
      </w:r>
      <w:r w:rsidRPr="00A01566">
        <w:rPr>
          <w:b/>
          <w:sz w:val="22"/>
          <w:szCs w:val="22"/>
        </w:rPr>
        <w:t xml:space="preserve"> 2020 r. godz. </w:t>
      </w:r>
      <w:r w:rsidR="00053004" w:rsidRPr="00A01566">
        <w:rPr>
          <w:b/>
          <w:sz w:val="22"/>
          <w:szCs w:val="22"/>
        </w:rPr>
        <w:t>10:30”</w:t>
      </w:r>
    </w:p>
    <w:p w14:paraId="7D67FE25" w14:textId="77777777" w:rsidR="00F04501" w:rsidRPr="00A01566" w:rsidRDefault="00F04501" w:rsidP="00F04501">
      <w:pPr>
        <w:autoSpaceDE/>
        <w:adjustRightInd/>
        <w:spacing w:after="120" w:line="264" w:lineRule="auto"/>
        <w:ind w:left="360"/>
        <w:jc w:val="both"/>
        <w:rPr>
          <w:bCs/>
          <w:sz w:val="22"/>
          <w:szCs w:val="22"/>
        </w:rPr>
      </w:pPr>
      <w:r w:rsidRPr="00A01566">
        <w:rPr>
          <w:sz w:val="22"/>
          <w:szCs w:val="22"/>
        </w:rPr>
        <w:t xml:space="preserve">wraz z kserokopią poświadczoną „za zgodność z oryginałem”. </w:t>
      </w:r>
    </w:p>
    <w:p w14:paraId="198DDDC9" w14:textId="77777777" w:rsidR="00F04501" w:rsidRPr="002866AE" w:rsidRDefault="00F04501" w:rsidP="003A552C">
      <w:pPr>
        <w:pStyle w:val="Akapitzlist"/>
        <w:numPr>
          <w:ilvl w:val="0"/>
          <w:numId w:val="86"/>
        </w:numPr>
        <w:autoSpaceDE/>
        <w:autoSpaceDN/>
        <w:adjustRightInd/>
        <w:spacing w:after="60" w:line="264" w:lineRule="auto"/>
        <w:ind w:left="284" w:hanging="284"/>
        <w:jc w:val="both"/>
        <w:rPr>
          <w:sz w:val="22"/>
          <w:szCs w:val="22"/>
        </w:rPr>
      </w:pPr>
      <w:r w:rsidRPr="00A01566">
        <w:rPr>
          <w:sz w:val="22"/>
          <w:szCs w:val="22"/>
        </w:rPr>
        <w:t>W przypadku składania przez Wykonawcę wadium w formie gwarancji lub poręczenia, dokument powinien być sporządzony zgodnie z obowiązującym prawem i winien zawierać następujące</w:t>
      </w:r>
      <w:r w:rsidRPr="000B1924">
        <w:rPr>
          <w:sz w:val="22"/>
          <w:szCs w:val="22"/>
        </w:rPr>
        <w:t xml:space="preserve"> elementy:</w:t>
      </w:r>
    </w:p>
    <w:p w14:paraId="728223BC" w14:textId="77777777" w:rsidR="00F04501" w:rsidRPr="000B1924" w:rsidRDefault="00F04501" w:rsidP="003A552C">
      <w:pPr>
        <w:widowControl w:val="0"/>
        <w:numPr>
          <w:ilvl w:val="0"/>
          <w:numId w:val="73"/>
        </w:numPr>
        <w:autoSpaceDE/>
        <w:spacing w:after="60" w:line="264" w:lineRule="auto"/>
        <w:ind w:left="851" w:hanging="284"/>
        <w:jc w:val="both"/>
        <w:rPr>
          <w:sz w:val="22"/>
          <w:szCs w:val="22"/>
        </w:rPr>
      </w:pPr>
      <w:r w:rsidRPr="000B1924">
        <w:rPr>
          <w:sz w:val="22"/>
          <w:szCs w:val="22"/>
        </w:rPr>
        <w:t>nazwę dającego zlecenie (Wykonawcy), beneficjenta gwarancji/poręczenia (Zamawiającego), gwaranta/poręczyciela (instytucji udzielających gwarancji/poręczenia) oraz wskazanie ich siedzib;</w:t>
      </w:r>
    </w:p>
    <w:p w14:paraId="05A1DA96" w14:textId="77777777" w:rsidR="00F04501" w:rsidRPr="000B1924" w:rsidRDefault="00F04501" w:rsidP="003A552C">
      <w:pPr>
        <w:widowControl w:val="0"/>
        <w:numPr>
          <w:ilvl w:val="0"/>
          <w:numId w:val="73"/>
        </w:numPr>
        <w:autoSpaceDE/>
        <w:spacing w:after="60" w:line="264" w:lineRule="auto"/>
        <w:ind w:left="851" w:hanging="284"/>
        <w:jc w:val="both"/>
        <w:rPr>
          <w:sz w:val="22"/>
          <w:szCs w:val="22"/>
        </w:rPr>
      </w:pPr>
      <w:r w:rsidRPr="000B1924">
        <w:rPr>
          <w:sz w:val="22"/>
          <w:szCs w:val="22"/>
        </w:rPr>
        <w:t>określenie wierzytelności, która ma być zabezpieczona gwarancją/poręczeniem;</w:t>
      </w:r>
    </w:p>
    <w:p w14:paraId="2D4B6690" w14:textId="77777777" w:rsidR="00F04501" w:rsidRPr="000B1924" w:rsidRDefault="00F04501" w:rsidP="003A552C">
      <w:pPr>
        <w:widowControl w:val="0"/>
        <w:numPr>
          <w:ilvl w:val="0"/>
          <w:numId w:val="73"/>
        </w:numPr>
        <w:autoSpaceDE/>
        <w:spacing w:after="60" w:line="264" w:lineRule="auto"/>
        <w:ind w:left="851" w:hanging="284"/>
        <w:jc w:val="both"/>
        <w:rPr>
          <w:sz w:val="22"/>
          <w:szCs w:val="22"/>
        </w:rPr>
      </w:pPr>
      <w:r w:rsidRPr="000B1924">
        <w:rPr>
          <w:sz w:val="22"/>
          <w:szCs w:val="22"/>
        </w:rPr>
        <w:t>kwotę gwarancji/poręczenia;</w:t>
      </w:r>
    </w:p>
    <w:p w14:paraId="40AA7363" w14:textId="77777777" w:rsidR="00F04501" w:rsidRPr="000B1924" w:rsidRDefault="00F04501" w:rsidP="003A552C">
      <w:pPr>
        <w:widowControl w:val="0"/>
        <w:numPr>
          <w:ilvl w:val="0"/>
          <w:numId w:val="73"/>
        </w:numPr>
        <w:autoSpaceDE/>
        <w:spacing w:after="60" w:line="264" w:lineRule="auto"/>
        <w:ind w:left="851" w:hanging="284"/>
        <w:jc w:val="both"/>
        <w:rPr>
          <w:sz w:val="22"/>
          <w:szCs w:val="22"/>
        </w:rPr>
      </w:pPr>
      <w:r w:rsidRPr="000B1924">
        <w:rPr>
          <w:sz w:val="22"/>
          <w:szCs w:val="22"/>
        </w:rPr>
        <w:t>termin ważności gwarancji/poręczenia;</w:t>
      </w:r>
    </w:p>
    <w:p w14:paraId="661964F8" w14:textId="77777777" w:rsidR="00F04501" w:rsidRPr="000B1924" w:rsidRDefault="00F04501" w:rsidP="003A552C">
      <w:pPr>
        <w:widowControl w:val="0"/>
        <w:numPr>
          <w:ilvl w:val="0"/>
          <w:numId w:val="73"/>
        </w:numPr>
        <w:autoSpaceDE/>
        <w:spacing w:after="60" w:line="264" w:lineRule="auto"/>
        <w:ind w:left="851" w:hanging="284"/>
        <w:jc w:val="both"/>
        <w:rPr>
          <w:sz w:val="22"/>
          <w:szCs w:val="22"/>
        </w:rPr>
      </w:pPr>
      <w:r w:rsidRPr="000B1924">
        <w:rPr>
          <w:sz w:val="22"/>
          <w:szCs w:val="22"/>
        </w:rPr>
        <w:t xml:space="preserve">bezwarunkowe, nieodwołalne i na pierwsze pisemne żądanie, zgłoszone przez Zamawiającego w terminie związania ofertą, zobowiązanie gwaranta/poręczyciela do zapłaty na rzecz Zamawiającego pełnej kwoty wadium w okolicznościach określonych w art. 46 ust. 4a i ust. 5 ustawy </w:t>
      </w:r>
      <w:proofErr w:type="spellStart"/>
      <w:r w:rsidRPr="000B1924">
        <w:rPr>
          <w:sz w:val="22"/>
          <w:szCs w:val="22"/>
        </w:rPr>
        <w:t>Pzp</w:t>
      </w:r>
      <w:proofErr w:type="spellEnd"/>
      <w:r w:rsidRPr="000B1924">
        <w:rPr>
          <w:sz w:val="22"/>
          <w:szCs w:val="22"/>
        </w:rPr>
        <w:t xml:space="preserve"> tj.:</w:t>
      </w:r>
    </w:p>
    <w:p w14:paraId="77436D49" w14:textId="77777777" w:rsidR="00F04501" w:rsidRPr="000B1924" w:rsidRDefault="00F04501" w:rsidP="003A552C">
      <w:pPr>
        <w:widowControl w:val="0"/>
        <w:numPr>
          <w:ilvl w:val="0"/>
          <w:numId w:val="29"/>
        </w:numPr>
        <w:autoSpaceDE/>
        <w:spacing w:after="60" w:line="264" w:lineRule="auto"/>
        <w:ind w:left="1418" w:hanging="284"/>
        <w:jc w:val="both"/>
        <w:rPr>
          <w:sz w:val="22"/>
          <w:szCs w:val="22"/>
        </w:rPr>
      </w:pPr>
      <w:r w:rsidRPr="000B1924">
        <w:rPr>
          <w:sz w:val="22"/>
          <w:szCs w:val="22"/>
        </w:rPr>
        <w:t>jeżeli Wykonawca, którego oferta została wybrana:</w:t>
      </w:r>
    </w:p>
    <w:p w14:paraId="70C478A3" w14:textId="5D698F8F" w:rsidR="00F04501" w:rsidRDefault="00F04501" w:rsidP="003A552C">
      <w:pPr>
        <w:numPr>
          <w:ilvl w:val="0"/>
          <w:numId w:val="74"/>
        </w:numPr>
        <w:spacing w:after="60" w:line="264" w:lineRule="auto"/>
        <w:ind w:left="1701" w:hanging="283"/>
        <w:jc w:val="both"/>
        <w:rPr>
          <w:sz w:val="22"/>
          <w:szCs w:val="22"/>
        </w:rPr>
      </w:pPr>
      <w:r w:rsidRPr="000B1924">
        <w:rPr>
          <w:sz w:val="22"/>
          <w:szCs w:val="22"/>
        </w:rPr>
        <w:t>odmówi podpisania umowy w sprawie zamówienia publicznego na warunkach określonych w ofercie,</w:t>
      </w:r>
    </w:p>
    <w:p w14:paraId="35B541FB" w14:textId="0E802BB3" w:rsidR="00BA6FBC" w:rsidRPr="000B1924" w:rsidRDefault="00BA6FBC" w:rsidP="003A552C">
      <w:pPr>
        <w:numPr>
          <w:ilvl w:val="0"/>
          <w:numId w:val="74"/>
        </w:numPr>
        <w:spacing w:after="60" w:line="264" w:lineRule="auto"/>
        <w:ind w:left="1701" w:hanging="283"/>
        <w:jc w:val="both"/>
        <w:rPr>
          <w:sz w:val="22"/>
          <w:szCs w:val="22"/>
        </w:rPr>
      </w:pPr>
      <w:r>
        <w:rPr>
          <w:sz w:val="22"/>
          <w:szCs w:val="22"/>
        </w:rPr>
        <w:t>nie wniósł wymaganego zabezpieczenia należytego wykonania umowy</w:t>
      </w:r>
    </w:p>
    <w:p w14:paraId="3C54ED71" w14:textId="77777777" w:rsidR="00F04501" w:rsidRPr="000B1924" w:rsidRDefault="00F04501" w:rsidP="003A552C">
      <w:pPr>
        <w:numPr>
          <w:ilvl w:val="0"/>
          <w:numId w:val="74"/>
        </w:numPr>
        <w:spacing w:after="60" w:line="264" w:lineRule="auto"/>
        <w:ind w:left="1701" w:hanging="283"/>
        <w:jc w:val="both"/>
        <w:rPr>
          <w:sz w:val="22"/>
          <w:szCs w:val="22"/>
        </w:rPr>
      </w:pPr>
      <w:r w:rsidRPr="000B1924">
        <w:rPr>
          <w:sz w:val="22"/>
          <w:szCs w:val="22"/>
        </w:rPr>
        <w:t xml:space="preserve">zawarcie umowy w sprawie zamówienia publicznego stanie się niemożliwe z przyczyn leżących po stronie Wykonawcy. </w:t>
      </w:r>
    </w:p>
    <w:p w14:paraId="2125D501" w14:textId="77777777" w:rsidR="00F04501" w:rsidRPr="000B1924" w:rsidRDefault="00F04501" w:rsidP="003A552C">
      <w:pPr>
        <w:widowControl w:val="0"/>
        <w:numPr>
          <w:ilvl w:val="0"/>
          <w:numId w:val="29"/>
        </w:numPr>
        <w:autoSpaceDE/>
        <w:spacing w:after="60" w:line="264" w:lineRule="auto"/>
        <w:ind w:left="1418" w:hanging="284"/>
        <w:jc w:val="both"/>
        <w:rPr>
          <w:sz w:val="22"/>
          <w:szCs w:val="22"/>
        </w:rPr>
      </w:pPr>
      <w:r w:rsidRPr="000B1924">
        <w:rPr>
          <w:sz w:val="22"/>
          <w:szCs w:val="22"/>
        </w:rPr>
        <w:t xml:space="preserve">jeżeli Wykonawca w odpowiedzi na wezwanie, o którym mowa w art. 26 ust. 3 i 3a ustawy </w:t>
      </w:r>
      <w:proofErr w:type="spellStart"/>
      <w:r w:rsidRPr="000B1924">
        <w:rPr>
          <w:sz w:val="22"/>
          <w:szCs w:val="22"/>
        </w:rPr>
        <w:t>Pzp</w:t>
      </w:r>
      <w:proofErr w:type="spellEnd"/>
      <w:r w:rsidRPr="000B1924">
        <w:rPr>
          <w:sz w:val="22"/>
          <w:szCs w:val="22"/>
        </w:rPr>
        <w:t xml:space="preserve">, z przyczyn leżących po jego stronie, nie złoży oświadczeń lub dokumentów potwierdzających okoliczności, o których mowa w art. 25 ust. 1 ustawy </w:t>
      </w:r>
      <w:proofErr w:type="spellStart"/>
      <w:r w:rsidRPr="000B1924">
        <w:rPr>
          <w:sz w:val="22"/>
          <w:szCs w:val="22"/>
        </w:rPr>
        <w:t>Pzp</w:t>
      </w:r>
      <w:proofErr w:type="spellEnd"/>
      <w:r w:rsidRPr="000B1924">
        <w:rPr>
          <w:sz w:val="22"/>
          <w:szCs w:val="22"/>
        </w:rPr>
        <w:t xml:space="preserve">, oświadczenia, o którym mowa w art. 25a ust. 1 ustawy </w:t>
      </w:r>
      <w:proofErr w:type="spellStart"/>
      <w:r w:rsidRPr="000B1924">
        <w:rPr>
          <w:sz w:val="22"/>
          <w:szCs w:val="22"/>
        </w:rPr>
        <w:t>Pzp</w:t>
      </w:r>
      <w:proofErr w:type="spellEnd"/>
      <w:r w:rsidRPr="000B1924">
        <w:rPr>
          <w:sz w:val="22"/>
          <w:szCs w:val="22"/>
        </w:rPr>
        <w:t xml:space="preserve">, pełnomocnictw lub nie wyrazi zgody na poprawienie omyłki, o której mowa w art. 87 ust. 2 pkt 3) ustawy </w:t>
      </w:r>
      <w:proofErr w:type="spellStart"/>
      <w:r w:rsidRPr="000B1924">
        <w:rPr>
          <w:sz w:val="22"/>
          <w:szCs w:val="22"/>
        </w:rPr>
        <w:t>Pzp</w:t>
      </w:r>
      <w:proofErr w:type="spellEnd"/>
      <w:r w:rsidRPr="000B1924">
        <w:rPr>
          <w:sz w:val="22"/>
          <w:szCs w:val="22"/>
        </w:rPr>
        <w:t xml:space="preserve">, co spowoduje brak możliwości wybrania oferty złożonej przez Wykonawcę jako najkorzystniejszej. </w:t>
      </w:r>
    </w:p>
    <w:p w14:paraId="43694FBE" w14:textId="77777777" w:rsidR="00F04501" w:rsidRPr="000B1924" w:rsidRDefault="00F04501" w:rsidP="003A552C">
      <w:pPr>
        <w:widowControl w:val="0"/>
        <w:numPr>
          <w:ilvl w:val="0"/>
          <w:numId w:val="73"/>
        </w:numPr>
        <w:autoSpaceDE/>
        <w:spacing w:after="60" w:line="264" w:lineRule="auto"/>
        <w:ind w:left="851" w:hanging="284"/>
        <w:jc w:val="both"/>
        <w:rPr>
          <w:sz w:val="22"/>
          <w:szCs w:val="22"/>
        </w:rPr>
      </w:pPr>
      <w:r w:rsidRPr="000B1924">
        <w:rPr>
          <w:sz w:val="22"/>
          <w:szCs w:val="22"/>
        </w:rPr>
        <w:lastRenderedPageBreak/>
        <w:t>gwarancja/poręczenie winno być nieodwołalne i bezwarunkowe;</w:t>
      </w:r>
    </w:p>
    <w:p w14:paraId="3A2517B2" w14:textId="77777777" w:rsidR="00F04501" w:rsidRPr="000B1924" w:rsidRDefault="00F04501" w:rsidP="003A552C">
      <w:pPr>
        <w:widowControl w:val="0"/>
        <w:numPr>
          <w:ilvl w:val="0"/>
          <w:numId w:val="73"/>
        </w:numPr>
        <w:autoSpaceDE/>
        <w:spacing w:after="60" w:line="264" w:lineRule="auto"/>
        <w:ind w:left="851" w:hanging="284"/>
        <w:jc w:val="both"/>
        <w:rPr>
          <w:sz w:val="22"/>
          <w:szCs w:val="22"/>
        </w:rPr>
      </w:pPr>
      <w:r w:rsidRPr="000B1924">
        <w:rPr>
          <w:sz w:val="22"/>
          <w:szCs w:val="22"/>
        </w:rPr>
        <w:t>gwarancja/poręczenie musi być wykonalne na terytorium Rzeczypospolitej Polskiej;</w:t>
      </w:r>
    </w:p>
    <w:p w14:paraId="3C0AE22E" w14:textId="77777777" w:rsidR="00F04501" w:rsidRPr="000B1924" w:rsidRDefault="00F04501" w:rsidP="003A552C">
      <w:pPr>
        <w:widowControl w:val="0"/>
        <w:numPr>
          <w:ilvl w:val="0"/>
          <w:numId w:val="73"/>
        </w:numPr>
        <w:autoSpaceDE/>
        <w:spacing w:after="60" w:line="264" w:lineRule="auto"/>
        <w:ind w:left="851" w:hanging="284"/>
        <w:jc w:val="both"/>
        <w:rPr>
          <w:sz w:val="22"/>
          <w:szCs w:val="22"/>
        </w:rPr>
      </w:pPr>
      <w:r w:rsidRPr="000B1924">
        <w:rPr>
          <w:sz w:val="22"/>
          <w:szCs w:val="22"/>
        </w:rPr>
        <w:t>wszelkie spory dotyczące gwarancji/poręczenia podlegają rozstrzygnięciu zgodnie z prawem Rzeczypospolitej Polskiej i podlegają kompetencji sądu właściwego dla siedziby Zamawiającego;</w:t>
      </w:r>
    </w:p>
    <w:p w14:paraId="0893C260" w14:textId="77777777" w:rsidR="00F04501" w:rsidRPr="000B1924" w:rsidRDefault="00F04501" w:rsidP="003A552C">
      <w:pPr>
        <w:widowControl w:val="0"/>
        <w:numPr>
          <w:ilvl w:val="0"/>
          <w:numId w:val="73"/>
        </w:numPr>
        <w:autoSpaceDE/>
        <w:spacing w:after="60" w:line="264" w:lineRule="auto"/>
        <w:ind w:left="851" w:hanging="284"/>
        <w:jc w:val="both"/>
        <w:rPr>
          <w:sz w:val="22"/>
          <w:szCs w:val="22"/>
        </w:rPr>
      </w:pPr>
      <w:r w:rsidRPr="000B1924">
        <w:rPr>
          <w:sz w:val="22"/>
          <w:szCs w:val="22"/>
        </w:rPr>
        <w:t>jednocześnie Zamawiający wymaga, aby okres ważności gwarancji/poręczenia nie był krótszy niż okres związania ofertą.</w:t>
      </w:r>
    </w:p>
    <w:p w14:paraId="2794912D" w14:textId="77777777" w:rsidR="00F04501" w:rsidRPr="00513142" w:rsidRDefault="00F04501" w:rsidP="003A552C">
      <w:pPr>
        <w:pStyle w:val="Akapitzlist"/>
        <w:numPr>
          <w:ilvl w:val="0"/>
          <w:numId w:val="86"/>
        </w:numPr>
        <w:autoSpaceDE/>
        <w:autoSpaceDN/>
        <w:adjustRightInd/>
        <w:spacing w:after="60" w:line="264" w:lineRule="auto"/>
        <w:ind w:left="284" w:hanging="284"/>
        <w:jc w:val="both"/>
        <w:rPr>
          <w:sz w:val="22"/>
          <w:szCs w:val="22"/>
        </w:rPr>
      </w:pPr>
      <w:r w:rsidRPr="000B1924">
        <w:rPr>
          <w:sz w:val="22"/>
          <w:szCs w:val="22"/>
        </w:rPr>
        <w:t>Wadium musi być wniesione przed upływem terminu składania ofert, o którym mowa w Rozdziale 11 ust. 1 niniejszej SIWZ.</w:t>
      </w:r>
    </w:p>
    <w:p w14:paraId="09923CF3" w14:textId="77777777" w:rsidR="00F04501" w:rsidRPr="00513142" w:rsidRDefault="00F04501" w:rsidP="003A552C">
      <w:pPr>
        <w:pStyle w:val="Akapitzlist"/>
        <w:numPr>
          <w:ilvl w:val="0"/>
          <w:numId w:val="86"/>
        </w:numPr>
        <w:autoSpaceDE/>
        <w:autoSpaceDN/>
        <w:adjustRightInd/>
        <w:spacing w:after="60" w:line="264" w:lineRule="auto"/>
        <w:ind w:left="284" w:hanging="284"/>
        <w:jc w:val="both"/>
        <w:rPr>
          <w:sz w:val="22"/>
          <w:szCs w:val="22"/>
        </w:rPr>
      </w:pPr>
      <w:r w:rsidRPr="000B1924">
        <w:rPr>
          <w:sz w:val="22"/>
          <w:szCs w:val="22"/>
        </w:rPr>
        <w:t>Skuteczne wniesienie wadium w pieniądzu następuje z chwilą uznania środków pieniężnych na rachunku bankowym Zamawiającego, o którym mowa powyżej, przed upływem terminu składania ofert tj. przed upływem dnia i godziny wyznaczonej jako ostateczny termin składania ofert.</w:t>
      </w:r>
    </w:p>
    <w:p w14:paraId="4A38E256" w14:textId="77777777" w:rsidR="00F04501" w:rsidRPr="00513142" w:rsidRDefault="00F04501" w:rsidP="003A552C">
      <w:pPr>
        <w:pStyle w:val="Akapitzlist"/>
        <w:numPr>
          <w:ilvl w:val="0"/>
          <w:numId w:val="86"/>
        </w:numPr>
        <w:autoSpaceDE/>
        <w:autoSpaceDN/>
        <w:adjustRightInd/>
        <w:spacing w:after="60" w:line="264" w:lineRule="auto"/>
        <w:ind w:left="284" w:hanging="284"/>
        <w:jc w:val="both"/>
        <w:rPr>
          <w:sz w:val="22"/>
          <w:szCs w:val="22"/>
        </w:rPr>
      </w:pPr>
      <w:r w:rsidRPr="000B1924">
        <w:rPr>
          <w:sz w:val="22"/>
          <w:szCs w:val="22"/>
        </w:rPr>
        <w:t>Oferta Wykonawcy, który nie wniesie wadium lub wniesie wadium w sposób nieprawidłowy zostanie odrzucona.</w:t>
      </w:r>
    </w:p>
    <w:p w14:paraId="034FCF98" w14:textId="77777777" w:rsidR="00F04501" w:rsidRPr="00513142" w:rsidRDefault="00F04501" w:rsidP="003A552C">
      <w:pPr>
        <w:pStyle w:val="Akapitzlist"/>
        <w:numPr>
          <w:ilvl w:val="0"/>
          <w:numId w:val="86"/>
        </w:numPr>
        <w:autoSpaceDE/>
        <w:autoSpaceDN/>
        <w:adjustRightInd/>
        <w:spacing w:after="60" w:line="264" w:lineRule="auto"/>
        <w:ind w:left="284" w:hanging="284"/>
        <w:jc w:val="both"/>
        <w:rPr>
          <w:sz w:val="22"/>
          <w:szCs w:val="22"/>
        </w:rPr>
      </w:pPr>
      <w:r w:rsidRPr="000B1924">
        <w:rPr>
          <w:sz w:val="22"/>
          <w:szCs w:val="22"/>
        </w:rPr>
        <w:t>Jeżeli wadium zostanie wniesione w walucie obcej, kwota wadium zostanie przeliczona na PLN wg średniego kursu PLN w stosunku do walut obcych ogłaszanego przez Narodowy Bank Polski (Tabela A kursów średnich walut obcych) w dniu zamieszczenia ogłoszenia o zamówieniu w Biuletynie Zamówień Publicznych.</w:t>
      </w:r>
    </w:p>
    <w:p w14:paraId="27DB9F3C" w14:textId="77777777" w:rsidR="00F04501" w:rsidRPr="00513142" w:rsidRDefault="00F04501" w:rsidP="003A552C">
      <w:pPr>
        <w:pStyle w:val="Akapitzlist"/>
        <w:numPr>
          <w:ilvl w:val="0"/>
          <w:numId w:val="86"/>
        </w:numPr>
        <w:autoSpaceDE/>
        <w:autoSpaceDN/>
        <w:adjustRightInd/>
        <w:spacing w:after="60" w:line="264" w:lineRule="auto"/>
        <w:ind w:left="284" w:hanging="284"/>
        <w:jc w:val="both"/>
        <w:rPr>
          <w:sz w:val="22"/>
          <w:szCs w:val="22"/>
        </w:rPr>
      </w:pPr>
      <w:r w:rsidRPr="000B1924">
        <w:rPr>
          <w:sz w:val="22"/>
          <w:szCs w:val="22"/>
        </w:rPr>
        <w:t xml:space="preserve">Jeżeli wadium zostanie wniesione w formach, o których mowa w ust. 1 pkt 2) -5) niniejszego Rozdziału SIWZ (w formach, o których mowa w art. 45 ust. 6 pkt 2) – 5) ustawy </w:t>
      </w:r>
      <w:proofErr w:type="spellStart"/>
      <w:r w:rsidRPr="000B1924">
        <w:rPr>
          <w:sz w:val="22"/>
          <w:szCs w:val="22"/>
        </w:rPr>
        <w:t>Pzp</w:t>
      </w:r>
      <w:proofErr w:type="spellEnd"/>
      <w:r w:rsidRPr="000B1924">
        <w:rPr>
          <w:sz w:val="22"/>
          <w:szCs w:val="22"/>
        </w:rPr>
        <w:t xml:space="preserve">) i kwota wadium zostanie w tych formach określona w walucie obcej, kwota wadium zostanie przeliczona na PLN wg średniego kursu PLN w stosunku do walut obcych ogłaszanego przez Narodowy Bank Polski (Tabela A kursów średnich walut obcych) w dniu zamieszczenia ogłoszenia o zamówieniu w Biuletynie Zamówień Publicznych. </w:t>
      </w:r>
    </w:p>
    <w:p w14:paraId="2F78904D" w14:textId="77777777" w:rsidR="00F04501" w:rsidRPr="00513142" w:rsidRDefault="00F04501" w:rsidP="003A552C">
      <w:pPr>
        <w:pStyle w:val="Akapitzlist"/>
        <w:numPr>
          <w:ilvl w:val="0"/>
          <w:numId w:val="86"/>
        </w:numPr>
        <w:autoSpaceDE/>
        <w:autoSpaceDN/>
        <w:adjustRightInd/>
        <w:spacing w:after="60" w:line="264" w:lineRule="auto"/>
        <w:ind w:left="284" w:hanging="284"/>
        <w:jc w:val="both"/>
        <w:rPr>
          <w:sz w:val="22"/>
          <w:szCs w:val="22"/>
        </w:rPr>
      </w:pPr>
      <w:r w:rsidRPr="000B1924">
        <w:rPr>
          <w:sz w:val="22"/>
          <w:szCs w:val="22"/>
        </w:rPr>
        <w:t xml:space="preserve">Zamawiający zwróci wadium wszystkim Wykonawcom niezwłocznie po wyborze oferty najkorzystniejszej lub unieważnieniu postępowania, z wyjątkiem Wykonawcy, którego oferta została wybrana jako najkorzystniejsza, z zastrzeżeniem ust. 14 niniejszego Rozdziału SIWZ. </w:t>
      </w:r>
    </w:p>
    <w:p w14:paraId="3F4499BD" w14:textId="77777777" w:rsidR="00F04501" w:rsidRPr="00513142" w:rsidRDefault="00F04501" w:rsidP="003A552C">
      <w:pPr>
        <w:pStyle w:val="Akapitzlist"/>
        <w:numPr>
          <w:ilvl w:val="0"/>
          <w:numId w:val="86"/>
        </w:numPr>
        <w:autoSpaceDE/>
        <w:autoSpaceDN/>
        <w:adjustRightInd/>
        <w:spacing w:after="60" w:line="264" w:lineRule="auto"/>
        <w:ind w:left="284" w:hanging="284"/>
        <w:jc w:val="both"/>
        <w:rPr>
          <w:sz w:val="22"/>
          <w:szCs w:val="22"/>
        </w:rPr>
      </w:pPr>
      <w:r w:rsidRPr="000B1924">
        <w:rPr>
          <w:sz w:val="22"/>
          <w:szCs w:val="22"/>
        </w:rPr>
        <w:t>Wykonawcy, którego oferta została wybrana jako najkorzystniejsza, Zamawiający zwróci wadium niezwłocznie po zawarciu umowy w sprawie zamówienia publicznego.</w:t>
      </w:r>
    </w:p>
    <w:p w14:paraId="45CAB13D" w14:textId="77777777" w:rsidR="00F04501" w:rsidRPr="00513142" w:rsidRDefault="00F04501" w:rsidP="003A552C">
      <w:pPr>
        <w:pStyle w:val="Akapitzlist"/>
        <w:numPr>
          <w:ilvl w:val="0"/>
          <w:numId w:val="86"/>
        </w:numPr>
        <w:autoSpaceDE/>
        <w:autoSpaceDN/>
        <w:adjustRightInd/>
        <w:spacing w:after="60" w:line="264" w:lineRule="auto"/>
        <w:ind w:left="284" w:hanging="284"/>
        <w:jc w:val="both"/>
        <w:rPr>
          <w:sz w:val="22"/>
          <w:szCs w:val="22"/>
        </w:rPr>
      </w:pPr>
      <w:r w:rsidRPr="000B1924">
        <w:rPr>
          <w:sz w:val="22"/>
          <w:szCs w:val="22"/>
        </w:rPr>
        <w:t>Zamawiający zwróci niezwłocznie wadium na wniosek Wykonawcy, który wycofał ofertę przed upływem terminu składania ofert.</w:t>
      </w:r>
    </w:p>
    <w:p w14:paraId="0BFE593D" w14:textId="29564C54" w:rsidR="00F04501" w:rsidRPr="00513142" w:rsidRDefault="00F04501" w:rsidP="003A552C">
      <w:pPr>
        <w:pStyle w:val="Akapitzlist"/>
        <w:numPr>
          <w:ilvl w:val="0"/>
          <w:numId w:val="86"/>
        </w:numPr>
        <w:autoSpaceDE/>
        <w:autoSpaceDN/>
        <w:adjustRightInd/>
        <w:spacing w:after="60" w:line="264" w:lineRule="auto"/>
        <w:ind w:left="284" w:hanging="284"/>
        <w:jc w:val="both"/>
        <w:rPr>
          <w:sz w:val="22"/>
          <w:szCs w:val="22"/>
        </w:rPr>
      </w:pPr>
      <w:r w:rsidRPr="000B1924">
        <w:rPr>
          <w:sz w:val="22"/>
          <w:szCs w:val="22"/>
        </w:rPr>
        <w:t>Zamawiający żąda ponownego wniesienia wadium przez Wykonawcę, któremu zwrócono wadium na podstawie ust. 1</w:t>
      </w:r>
      <w:r w:rsidR="000F7723">
        <w:rPr>
          <w:sz w:val="22"/>
          <w:szCs w:val="22"/>
        </w:rPr>
        <w:t>1</w:t>
      </w:r>
      <w:r w:rsidRPr="000B1924">
        <w:rPr>
          <w:sz w:val="22"/>
          <w:szCs w:val="22"/>
        </w:rPr>
        <w:t xml:space="preserve"> powyżej, jeżeli w wyniku rozstrzygnięcia odwołania jego oferta została wybrana jako najkorzystniejsza. Wykonawca wnosi wadium w terminie określonym przez Zamawiającego. </w:t>
      </w:r>
    </w:p>
    <w:p w14:paraId="37B2381A" w14:textId="77777777" w:rsidR="00F04501" w:rsidRPr="00513142" w:rsidRDefault="00F04501" w:rsidP="003A552C">
      <w:pPr>
        <w:pStyle w:val="Akapitzlist"/>
        <w:numPr>
          <w:ilvl w:val="0"/>
          <w:numId w:val="86"/>
        </w:numPr>
        <w:autoSpaceDE/>
        <w:autoSpaceDN/>
        <w:adjustRightInd/>
        <w:spacing w:after="60" w:line="264" w:lineRule="auto"/>
        <w:ind w:left="284" w:hanging="284"/>
        <w:jc w:val="both"/>
        <w:rPr>
          <w:sz w:val="22"/>
          <w:szCs w:val="22"/>
        </w:rPr>
      </w:pPr>
      <w:r w:rsidRPr="000B1924">
        <w:rPr>
          <w:sz w:val="22"/>
          <w:szCs w:val="22"/>
        </w:rPr>
        <w:t xml:space="preserve">Zamawiający zatrzymuje wadium wraz z odsetkami, jeżeli Wykonawca w odpowiedzi na wezwanie, o którym mowa w art. 26 ust. 3 i 3a ustawy </w:t>
      </w:r>
      <w:proofErr w:type="spellStart"/>
      <w:r w:rsidRPr="000B1924">
        <w:rPr>
          <w:sz w:val="22"/>
          <w:szCs w:val="22"/>
        </w:rPr>
        <w:t>Pzp</w:t>
      </w:r>
      <w:proofErr w:type="spellEnd"/>
      <w:r w:rsidRPr="000B1924">
        <w:rPr>
          <w:sz w:val="22"/>
          <w:szCs w:val="22"/>
        </w:rPr>
        <w:t xml:space="preserve">, z przyczyn leżących po jego stronie, nie złożył oświadczeń lub dokumentów potwierdzających okoliczności, o których mowa w art. 25 ust. 1 ustawy </w:t>
      </w:r>
      <w:proofErr w:type="spellStart"/>
      <w:r w:rsidRPr="000B1924">
        <w:rPr>
          <w:sz w:val="22"/>
          <w:szCs w:val="22"/>
        </w:rPr>
        <w:t>Pzp</w:t>
      </w:r>
      <w:proofErr w:type="spellEnd"/>
      <w:r w:rsidRPr="000B1924">
        <w:rPr>
          <w:sz w:val="22"/>
          <w:szCs w:val="22"/>
        </w:rPr>
        <w:t xml:space="preserve">, oświadczenia, o którym mowa w art. 25a ust. 1 ustawy </w:t>
      </w:r>
      <w:proofErr w:type="spellStart"/>
      <w:r w:rsidRPr="000B1924">
        <w:rPr>
          <w:sz w:val="22"/>
          <w:szCs w:val="22"/>
        </w:rPr>
        <w:t>Pzp</w:t>
      </w:r>
      <w:proofErr w:type="spellEnd"/>
      <w:r w:rsidRPr="000B1924">
        <w:rPr>
          <w:sz w:val="22"/>
          <w:szCs w:val="22"/>
        </w:rPr>
        <w:t xml:space="preserve">, pełnomocnictw lub nie wyrazi zgody na poprawienie omyłki, o której mowa w art. 87 ust. 2 pkt 3) ustawy </w:t>
      </w:r>
      <w:proofErr w:type="spellStart"/>
      <w:r w:rsidRPr="000B1924">
        <w:rPr>
          <w:sz w:val="22"/>
          <w:szCs w:val="22"/>
        </w:rPr>
        <w:t>Pzp</w:t>
      </w:r>
      <w:proofErr w:type="spellEnd"/>
      <w:r w:rsidRPr="000B1924">
        <w:rPr>
          <w:sz w:val="22"/>
          <w:szCs w:val="22"/>
        </w:rPr>
        <w:t xml:space="preserve">, co spowoduje brak możliwości wybrania oferty złożonej przez Wykonawcę jako najkorzystniejszej. </w:t>
      </w:r>
    </w:p>
    <w:p w14:paraId="4B1F0719" w14:textId="77777777" w:rsidR="00F04501" w:rsidRPr="00513142" w:rsidRDefault="00F04501" w:rsidP="003A552C">
      <w:pPr>
        <w:pStyle w:val="Akapitzlist"/>
        <w:numPr>
          <w:ilvl w:val="0"/>
          <w:numId w:val="86"/>
        </w:numPr>
        <w:autoSpaceDE/>
        <w:autoSpaceDN/>
        <w:adjustRightInd/>
        <w:spacing w:after="60" w:line="264" w:lineRule="auto"/>
        <w:ind w:left="284" w:hanging="284"/>
        <w:jc w:val="both"/>
        <w:rPr>
          <w:sz w:val="22"/>
          <w:szCs w:val="22"/>
        </w:rPr>
      </w:pPr>
      <w:r w:rsidRPr="000B1924">
        <w:rPr>
          <w:sz w:val="22"/>
          <w:szCs w:val="22"/>
        </w:rPr>
        <w:t>Zamawiający zatrzymuje wadium wraz z odsetkami, jeżeli Wykonawca, którego oferta została wybrana:</w:t>
      </w:r>
    </w:p>
    <w:p w14:paraId="00603921" w14:textId="77777777" w:rsidR="00F04501" w:rsidRPr="000B1924" w:rsidRDefault="00F04501" w:rsidP="003A552C">
      <w:pPr>
        <w:widowControl w:val="0"/>
        <w:numPr>
          <w:ilvl w:val="0"/>
          <w:numId w:val="75"/>
        </w:numPr>
        <w:autoSpaceDE/>
        <w:spacing w:after="60" w:line="264" w:lineRule="auto"/>
        <w:ind w:left="851" w:hanging="284"/>
        <w:jc w:val="both"/>
        <w:rPr>
          <w:sz w:val="22"/>
          <w:szCs w:val="22"/>
        </w:rPr>
      </w:pPr>
      <w:r w:rsidRPr="000B1924">
        <w:rPr>
          <w:sz w:val="22"/>
          <w:szCs w:val="22"/>
        </w:rPr>
        <w:t xml:space="preserve">odmówił podpisania umowy w sprawie zamówienia publicznego na warunkach określonych </w:t>
      </w:r>
      <w:r w:rsidRPr="000B1924">
        <w:rPr>
          <w:sz w:val="22"/>
          <w:szCs w:val="22"/>
        </w:rPr>
        <w:br/>
        <w:t>w ofercie;</w:t>
      </w:r>
    </w:p>
    <w:p w14:paraId="1352ACB4" w14:textId="4436A4B0" w:rsidR="00BA6FBC" w:rsidRDefault="000F7723" w:rsidP="003A552C">
      <w:pPr>
        <w:widowControl w:val="0"/>
        <w:numPr>
          <w:ilvl w:val="0"/>
          <w:numId w:val="75"/>
        </w:numPr>
        <w:autoSpaceDE/>
        <w:spacing w:after="120" w:line="264" w:lineRule="auto"/>
        <w:ind w:left="851" w:hanging="284"/>
        <w:jc w:val="both"/>
        <w:rPr>
          <w:sz w:val="22"/>
          <w:szCs w:val="22"/>
        </w:rPr>
      </w:pPr>
      <w:r>
        <w:rPr>
          <w:sz w:val="22"/>
          <w:szCs w:val="22"/>
        </w:rPr>
        <w:t>nie wniósł wymaganego zabezpieczenia należytego wykonania umowy;</w:t>
      </w:r>
    </w:p>
    <w:p w14:paraId="067C61D0" w14:textId="26A40057" w:rsidR="00F04501" w:rsidRPr="000B1924" w:rsidRDefault="000F7723" w:rsidP="003A552C">
      <w:pPr>
        <w:widowControl w:val="0"/>
        <w:numPr>
          <w:ilvl w:val="0"/>
          <w:numId w:val="75"/>
        </w:numPr>
        <w:autoSpaceDE/>
        <w:spacing w:after="120" w:line="264" w:lineRule="auto"/>
        <w:ind w:left="851" w:hanging="284"/>
        <w:jc w:val="both"/>
        <w:rPr>
          <w:sz w:val="22"/>
          <w:szCs w:val="22"/>
        </w:rPr>
      </w:pPr>
      <w:r w:rsidRPr="000B1924">
        <w:rPr>
          <w:sz w:val="22"/>
          <w:szCs w:val="22"/>
        </w:rPr>
        <w:t xml:space="preserve">zawarcie umowy w sprawie zamówienia publicznego stało się niemożliwe z przyczyn </w:t>
      </w:r>
      <w:r w:rsidRPr="000B1924">
        <w:rPr>
          <w:sz w:val="22"/>
          <w:szCs w:val="22"/>
        </w:rPr>
        <w:lastRenderedPageBreak/>
        <w:t>leżących po stronie Wykonawcy</w:t>
      </w:r>
      <w:r>
        <w:rPr>
          <w:sz w:val="22"/>
          <w:szCs w:val="22"/>
        </w:rPr>
        <w:t xml:space="preserve">. </w:t>
      </w:r>
    </w:p>
    <w:p w14:paraId="6CC10C3A" w14:textId="77777777" w:rsidR="00F04501" w:rsidRPr="000B1924" w:rsidRDefault="00F04501" w:rsidP="003A552C">
      <w:pPr>
        <w:pStyle w:val="Akapitzlist"/>
        <w:numPr>
          <w:ilvl w:val="0"/>
          <w:numId w:val="86"/>
        </w:numPr>
        <w:autoSpaceDE/>
        <w:autoSpaceDN/>
        <w:adjustRightInd/>
        <w:spacing w:after="120" w:line="264" w:lineRule="auto"/>
        <w:ind w:left="284" w:hanging="284"/>
        <w:jc w:val="both"/>
        <w:rPr>
          <w:sz w:val="22"/>
          <w:szCs w:val="22"/>
        </w:rPr>
      </w:pPr>
      <w:r w:rsidRPr="000B1924">
        <w:rPr>
          <w:sz w:val="22"/>
          <w:szCs w:val="22"/>
        </w:rPr>
        <w:t xml:space="preserve">Wadium wniesione w pieniądzu Zamawiający przechowa na rachunku bankowym i zwróci je wraz z odsetkami wynikającymi z umowy rachunku bankowego, pomniejszone o koszty prowadzenia rachunku bankowego oraz prowizji bankowej za przelew pieniędzy na rachunek bankowy wskazany przez Wykonawcę. </w:t>
      </w:r>
    </w:p>
    <w:p w14:paraId="44FF06F7" w14:textId="77777777" w:rsidR="00F04501" w:rsidRPr="00513142" w:rsidRDefault="00F04501" w:rsidP="003A552C">
      <w:pPr>
        <w:pStyle w:val="Akapitzlist"/>
        <w:numPr>
          <w:ilvl w:val="0"/>
          <w:numId w:val="86"/>
        </w:numPr>
        <w:autoSpaceDE/>
        <w:autoSpaceDN/>
        <w:adjustRightInd/>
        <w:spacing w:after="60" w:line="264" w:lineRule="auto"/>
        <w:ind w:left="284" w:hanging="284"/>
        <w:jc w:val="both"/>
        <w:rPr>
          <w:sz w:val="22"/>
          <w:szCs w:val="22"/>
        </w:rPr>
      </w:pPr>
      <w:r w:rsidRPr="00513142">
        <w:rPr>
          <w:b/>
          <w:bCs/>
          <w:sz w:val="22"/>
          <w:szCs w:val="22"/>
        </w:rPr>
        <w:t>UWAGA</w:t>
      </w:r>
      <w:r w:rsidRPr="00513142">
        <w:rPr>
          <w:sz w:val="22"/>
          <w:szCs w:val="22"/>
        </w:rPr>
        <w:t>:</w:t>
      </w:r>
    </w:p>
    <w:p w14:paraId="06BB0907" w14:textId="42ED43B5" w:rsidR="00F04501" w:rsidRPr="000B1924" w:rsidRDefault="00F04501" w:rsidP="00F04501">
      <w:pPr>
        <w:widowControl w:val="0"/>
        <w:autoSpaceDE/>
        <w:spacing w:line="264" w:lineRule="auto"/>
        <w:ind w:left="284"/>
        <w:jc w:val="both"/>
        <w:rPr>
          <w:b/>
          <w:sz w:val="22"/>
          <w:szCs w:val="22"/>
        </w:rPr>
      </w:pPr>
      <w:r w:rsidRPr="000B1924">
        <w:rPr>
          <w:b/>
          <w:sz w:val="22"/>
          <w:szCs w:val="22"/>
        </w:rPr>
        <w:t xml:space="preserve">Zamawiający zastrzega, że zgodnie z uchwałą Sądu Najwyższego (sygn. akt III CZP 27/17 </w:t>
      </w:r>
      <w:r>
        <w:rPr>
          <w:b/>
          <w:sz w:val="22"/>
          <w:szCs w:val="22"/>
        </w:rPr>
        <w:br/>
      </w:r>
      <w:r w:rsidRPr="000B1924">
        <w:rPr>
          <w:b/>
          <w:sz w:val="22"/>
          <w:szCs w:val="22"/>
        </w:rPr>
        <w:t xml:space="preserve">z dnia 22 czerwca 2017 roku) wadium podlega zatrzymaniu na podstawie art. 46 ust. 4a ustawy z dnia 29 stycznia 2004 roku – Prawo zamówień publicznych także wtedy, kiedy Wykonawca w odpowiedzi na wezwanie złożył dokumenty lub oświadczenia ale z ich treści nie wynika potwierdzenie okoliczności, o których mowa w art. 25 ust. 1 ustawy </w:t>
      </w:r>
      <w:proofErr w:type="spellStart"/>
      <w:r w:rsidRPr="000B1924">
        <w:rPr>
          <w:b/>
          <w:sz w:val="22"/>
          <w:szCs w:val="22"/>
        </w:rPr>
        <w:t>Pzp</w:t>
      </w:r>
      <w:proofErr w:type="spellEnd"/>
      <w:r w:rsidRPr="000B1924">
        <w:rPr>
          <w:b/>
          <w:sz w:val="22"/>
          <w:szCs w:val="22"/>
        </w:rPr>
        <w:t>.</w:t>
      </w:r>
    </w:p>
    <w:p w14:paraId="66A192A8" w14:textId="77777777" w:rsidR="00C457E8" w:rsidRDefault="00C457E8" w:rsidP="00BE4CF8">
      <w:pPr>
        <w:rPr>
          <w:sz w:val="22"/>
          <w:szCs w:val="22"/>
        </w:rPr>
      </w:pPr>
    </w:p>
    <w:p w14:paraId="5F842733" w14:textId="77777777" w:rsidR="00C457E8" w:rsidRPr="000B1924" w:rsidRDefault="003D18FC" w:rsidP="005159F3">
      <w:pPr>
        <w:pBdr>
          <w:top w:val="single" w:sz="4" w:space="1" w:color="000000"/>
          <w:left w:val="single" w:sz="4" w:space="4" w:color="000000"/>
          <w:bottom w:val="single" w:sz="4" w:space="1" w:color="000000"/>
          <w:right w:val="single" w:sz="4" w:space="4" w:color="000000"/>
        </w:pBdr>
        <w:shd w:val="clear" w:color="auto" w:fill="A6A6A6"/>
        <w:tabs>
          <w:tab w:val="left" w:pos="1766"/>
          <w:tab w:val="center" w:pos="4536"/>
        </w:tabs>
        <w:rPr>
          <w:b/>
          <w:sz w:val="22"/>
          <w:szCs w:val="22"/>
        </w:rPr>
      </w:pPr>
      <w:r>
        <w:rPr>
          <w:b/>
          <w:sz w:val="22"/>
          <w:szCs w:val="22"/>
        </w:rPr>
        <w:tab/>
      </w:r>
      <w:r>
        <w:rPr>
          <w:b/>
          <w:sz w:val="22"/>
          <w:szCs w:val="22"/>
        </w:rPr>
        <w:tab/>
      </w:r>
      <w:r w:rsidR="00C457E8" w:rsidRPr="000B1924">
        <w:rPr>
          <w:b/>
          <w:sz w:val="22"/>
          <w:szCs w:val="22"/>
        </w:rPr>
        <w:t>Rozdział 9 – Termin związania ofertą</w:t>
      </w:r>
    </w:p>
    <w:p w14:paraId="6BE0A624" w14:textId="77777777" w:rsidR="00C457E8" w:rsidRPr="000B1924" w:rsidRDefault="00C457E8" w:rsidP="005159F3">
      <w:pPr>
        <w:pStyle w:val="Tekstpodstawowywcity21"/>
        <w:spacing w:after="0"/>
        <w:ind w:firstLine="0"/>
        <w:rPr>
          <w:b w:val="0"/>
          <w:sz w:val="22"/>
          <w:szCs w:val="22"/>
        </w:rPr>
      </w:pPr>
    </w:p>
    <w:p w14:paraId="7C492C9B" w14:textId="77777777" w:rsidR="00934178" w:rsidRPr="000B1924" w:rsidRDefault="00934178" w:rsidP="00934178">
      <w:pPr>
        <w:widowControl w:val="0"/>
        <w:numPr>
          <w:ilvl w:val="0"/>
          <w:numId w:val="90"/>
        </w:numPr>
        <w:tabs>
          <w:tab w:val="left" w:pos="284"/>
        </w:tabs>
        <w:autoSpaceDE/>
        <w:spacing w:after="120" w:line="264" w:lineRule="auto"/>
        <w:ind w:left="284" w:hanging="284"/>
        <w:jc w:val="both"/>
        <w:rPr>
          <w:color w:val="000000"/>
          <w:sz w:val="22"/>
          <w:szCs w:val="22"/>
        </w:rPr>
      </w:pPr>
      <w:r w:rsidRPr="000B1924">
        <w:rPr>
          <w:color w:val="000000"/>
          <w:sz w:val="22"/>
          <w:szCs w:val="22"/>
        </w:rPr>
        <w:t xml:space="preserve">Wykonawca będzie związany ofertą przez okres 30 dni. Bieg terminu związania ofertą rozpoczyna się wraz z upływem terminu składania ofert. </w:t>
      </w:r>
    </w:p>
    <w:p w14:paraId="1E4133AB" w14:textId="77777777" w:rsidR="00934178" w:rsidRPr="000B1924" w:rsidRDefault="00934178" w:rsidP="00934178">
      <w:pPr>
        <w:widowControl w:val="0"/>
        <w:numPr>
          <w:ilvl w:val="0"/>
          <w:numId w:val="90"/>
        </w:numPr>
        <w:tabs>
          <w:tab w:val="left" w:pos="284"/>
        </w:tabs>
        <w:autoSpaceDE/>
        <w:spacing w:after="120" w:line="264" w:lineRule="auto"/>
        <w:ind w:left="284" w:hanging="284"/>
        <w:jc w:val="both"/>
        <w:rPr>
          <w:color w:val="000000"/>
          <w:sz w:val="22"/>
          <w:szCs w:val="22"/>
        </w:rPr>
      </w:pPr>
      <w:r w:rsidRPr="000B1924">
        <w:rPr>
          <w:color w:val="000000"/>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4667E1CA" w14:textId="77777777" w:rsidR="00934178" w:rsidRPr="000B1924" w:rsidRDefault="00934178" w:rsidP="00934178">
      <w:pPr>
        <w:widowControl w:val="0"/>
        <w:numPr>
          <w:ilvl w:val="0"/>
          <w:numId w:val="90"/>
        </w:numPr>
        <w:tabs>
          <w:tab w:val="left" w:pos="284"/>
        </w:tabs>
        <w:autoSpaceDE/>
        <w:spacing w:after="120" w:line="264" w:lineRule="auto"/>
        <w:ind w:left="284" w:hanging="284"/>
        <w:jc w:val="both"/>
        <w:rPr>
          <w:color w:val="000000"/>
          <w:sz w:val="22"/>
          <w:szCs w:val="22"/>
        </w:rPr>
      </w:pPr>
      <w:r w:rsidRPr="000B1924">
        <w:rPr>
          <w:color w:val="000000"/>
          <w:sz w:val="22"/>
          <w:szCs w:val="22"/>
        </w:rPr>
        <w:t xml:space="preserve">Odmowa wyrażenia zgody na przedłużenie terminu związania ofertą nie powoduje utraty wadium. </w:t>
      </w:r>
    </w:p>
    <w:p w14:paraId="1A4DE4D7" w14:textId="77777777" w:rsidR="00934178" w:rsidRPr="000B1924" w:rsidRDefault="00934178" w:rsidP="00934178">
      <w:pPr>
        <w:widowControl w:val="0"/>
        <w:numPr>
          <w:ilvl w:val="0"/>
          <w:numId w:val="90"/>
        </w:numPr>
        <w:tabs>
          <w:tab w:val="left" w:pos="284"/>
        </w:tabs>
        <w:autoSpaceDE/>
        <w:spacing w:after="120" w:line="264" w:lineRule="auto"/>
        <w:ind w:left="284" w:hanging="284"/>
        <w:jc w:val="both"/>
        <w:rPr>
          <w:color w:val="000000"/>
          <w:sz w:val="22"/>
          <w:szCs w:val="22"/>
        </w:rPr>
      </w:pPr>
      <w:r w:rsidRPr="000B1924">
        <w:rPr>
          <w:color w:val="000000"/>
          <w:sz w:val="22"/>
          <w:szCs w:val="22"/>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14:paraId="3950D982" w14:textId="77777777" w:rsidR="00934178" w:rsidRPr="000B1924" w:rsidRDefault="00934178" w:rsidP="00934178">
      <w:pPr>
        <w:widowControl w:val="0"/>
        <w:numPr>
          <w:ilvl w:val="0"/>
          <w:numId w:val="90"/>
        </w:numPr>
        <w:tabs>
          <w:tab w:val="left" w:pos="284"/>
        </w:tabs>
        <w:autoSpaceDE/>
        <w:spacing w:line="264" w:lineRule="auto"/>
        <w:ind w:left="284" w:hanging="284"/>
        <w:jc w:val="both"/>
        <w:rPr>
          <w:color w:val="000000"/>
          <w:sz w:val="22"/>
          <w:szCs w:val="22"/>
        </w:rPr>
      </w:pPr>
      <w:r w:rsidRPr="000B1924">
        <w:rPr>
          <w:color w:val="000000"/>
          <w:sz w:val="22"/>
          <w:szCs w:val="22"/>
        </w:rPr>
        <w:t xml:space="preserve">Na podstawie art. 89 ust. 1 pkt 7a) ustawy </w:t>
      </w:r>
      <w:proofErr w:type="spellStart"/>
      <w:r w:rsidRPr="000B1924">
        <w:rPr>
          <w:color w:val="000000"/>
          <w:sz w:val="22"/>
          <w:szCs w:val="22"/>
        </w:rPr>
        <w:t>Pzp</w:t>
      </w:r>
      <w:proofErr w:type="spellEnd"/>
      <w:r w:rsidRPr="000B1924">
        <w:rPr>
          <w:color w:val="000000"/>
          <w:sz w:val="22"/>
          <w:szCs w:val="22"/>
        </w:rPr>
        <w:t xml:space="preserve"> Zamawiający odrzuci ofertę, jeżeli Wykonawca nie wyrazi zgody, o której mowa w art. 85 ust. 2 ustawy </w:t>
      </w:r>
      <w:proofErr w:type="spellStart"/>
      <w:r w:rsidRPr="000B1924">
        <w:rPr>
          <w:color w:val="000000"/>
          <w:sz w:val="22"/>
          <w:szCs w:val="22"/>
        </w:rPr>
        <w:t>Pzp</w:t>
      </w:r>
      <w:proofErr w:type="spellEnd"/>
      <w:r w:rsidRPr="000B1924">
        <w:rPr>
          <w:color w:val="000000"/>
          <w:sz w:val="22"/>
          <w:szCs w:val="22"/>
        </w:rPr>
        <w:t xml:space="preserve">, na przedłużenie terminu związania ofertą. </w:t>
      </w:r>
    </w:p>
    <w:p w14:paraId="7E5A8326" w14:textId="77777777" w:rsidR="00C457E8" w:rsidRPr="000B1924" w:rsidRDefault="00C457E8" w:rsidP="005159F3">
      <w:pPr>
        <w:pStyle w:val="Tekstpodstawowywcity21"/>
        <w:spacing w:after="0"/>
        <w:ind w:firstLine="0"/>
        <w:rPr>
          <w:b w:val="0"/>
          <w:sz w:val="22"/>
          <w:szCs w:val="22"/>
        </w:rPr>
      </w:pPr>
    </w:p>
    <w:p w14:paraId="71664B54"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Rozdział 10 – Opis sposobu przygotowywania ofert</w:t>
      </w:r>
    </w:p>
    <w:p w14:paraId="7C64BF89" w14:textId="77777777" w:rsidR="00C457E8" w:rsidRPr="000B1924" w:rsidRDefault="00C457E8" w:rsidP="005159F3">
      <w:pPr>
        <w:autoSpaceDE/>
        <w:adjustRightInd/>
        <w:jc w:val="both"/>
        <w:rPr>
          <w:b/>
          <w:bCs/>
          <w:sz w:val="22"/>
          <w:szCs w:val="22"/>
        </w:rPr>
      </w:pPr>
    </w:p>
    <w:p w14:paraId="4014EBDF" w14:textId="77777777" w:rsidR="00C457E8" w:rsidRPr="000B1924" w:rsidRDefault="00C457E8" w:rsidP="003A552C">
      <w:pPr>
        <w:widowControl w:val="0"/>
        <w:numPr>
          <w:ilvl w:val="1"/>
          <w:numId w:val="30"/>
        </w:numPr>
        <w:tabs>
          <w:tab w:val="num" w:pos="284"/>
        </w:tabs>
        <w:autoSpaceDE/>
        <w:spacing w:after="60"/>
        <w:ind w:left="284" w:hanging="284"/>
        <w:jc w:val="both"/>
        <w:rPr>
          <w:b/>
          <w:color w:val="000000"/>
          <w:sz w:val="22"/>
          <w:szCs w:val="22"/>
          <w:u w:val="single"/>
        </w:rPr>
      </w:pPr>
      <w:r w:rsidRPr="000B1924">
        <w:rPr>
          <w:b/>
          <w:color w:val="000000"/>
          <w:sz w:val="22"/>
          <w:szCs w:val="22"/>
          <w:u w:val="single"/>
        </w:rPr>
        <w:t xml:space="preserve">Ofertę składa się, pod rygorem nieważności, w formie pisemnej. Zamawiający nie dopuszcza składania oferty w postaci elektronicznej. </w:t>
      </w:r>
    </w:p>
    <w:p w14:paraId="7DA9A2A6" w14:textId="77777777" w:rsidR="00C457E8" w:rsidRPr="000B1924" w:rsidRDefault="00C457E8" w:rsidP="005159F3">
      <w:pPr>
        <w:widowControl w:val="0"/>
        <w:autoSpaceDE/>
        <w:spacing w:after="120"/>
        <w:ind w:left="284"/>
        <w:jc w:val="both"/>
        <w:rPr>
          <w:b/>
          <w:color w:val="000000"/>
          <w:sz w:val="22"/>
          <w:szCs w:val="22"/>
          <w:u w:val="single"/>
        </w:rPr>
      </w:pPr>
      <w:r w:rsidRPr="000B1924">
        <w:rPr>
          <w:b/>
          <w:color w:val="000000"/>
          <w:sz w:val="22"/>
          <w:szCs w:val="22"/>
          <w:u w:val="single"/>
        </w:rPr>
        <w:t xml:space="preserve">Dla zachowania formy pisemnej oświadczenia woli niezbędne jest złożenie własnoręcznego podpisu na dokumencie obejmującym treść złożonego oświadczenia woli. Oferta złożona bez zachowania formy pisemnej jest nieważna, nie wywołuje skutków prawnych i podlega odrzuceniu na podstawie art. 89 ust. 1 pkt. 1) ustawy </w:t>
      </w:r>
      <w:proofErr w:type="spellStart"/>
      <w:r w:rsidRPr="000B1924">
        <w:rPr>
          <w:b/>
          <w:color w:val="000000"/>
          <w:sz w:val="22"/>
          <w:szCs w:val="22"/>
          <w:u w:val="single"/>
        </w:rPr>
        <w:t>Pzp</w:t>
      </w:r>
      <w:proofErr w:type="spellEnd"/>
      <w:r w:rsidRPr="000B1924">
        <w:rPr>
          <w:b/>
          <w:color w:val="000000"/>
          <w:sz w:val="22"/>
          <w:szCs w:val="22"/>
          <w:u w:val="single"/>
        </w:rPr>
        <w:t>.</w:t>
      </w:r>
    </w:p>
    <w:p w14:paraId="6FD1B5EF" w14:textId="77777777" w:rsidR="00C457E8" w:rsidRPr="000B1924" w:rsidRDefault="00C457E8" w:rsidP="003A552C">
      <w:pPr>
        <w:widowControl w:val="0"/>
        <w:numPr>
          <w:ilvl w:val="1"/>
          <w:numId w:val="30"/>
        </w:numPr>
        <w:tabs>
          <w:tab w:val="num" w:pos="284"/>
          <w:tab w:val="num" w:pos="993"/>
        </w:tabs>
        <w:autoSpaceDE/>
        <w:adjustRightInd/>
        <w:spacing w:after="120"/>
        <w:ind w:left="284" w:hanging="284"/>
        <w:jc w:val="both"/>
        <w:rPr>
          <w:sz w:val="22"/>
          <w:szCs w:val="22"/>
        </w:rPr>
      </w:pPr>
      <w:r w:rsidRPr="000B1924">
        <w:rPr>
          <w:sz w:val="22"/>
          <w:szCs w:val="22"/>
        </w:rPr>
        <w:t xml:space="preserve">Postępowanie o udzielenie zamówienia prowadzi się w języku polskim i Zamawiający nie wyraża zgody na złożenie oświadczeń, oferty oraz innych dokumentów w jednym z języków powszechnie używanych w handlu międzynarodowym. </w:t>
      </w:r>
    </w:p>
    <w:p w14:paraId="5B3D86F0" w14:textId="77777777" w:rsidR="00C457E8" w:rsidRPr="000B1924" w:rsidRDefault="00C457E8" w:rsidP="003A552C">
      <w:pPr>
        <w:widowControl w:val="0"/>
        <w:numPr>
          <w:ilvl w:val="1"/>
          <w:numId w:val="30"/>
        </w:numPr>
        <w:tabs>
          <w:tab w:val="num" w:pos="284"/>
          <w:tab w:val="num" w:pos="993"/>
        </w:tabs>
        <w:autoSpaceDE/>
        <w:adjustRightInd/>
        <w:spacing w:after="120"/>
        <w:ind w:left="284" w:hanging="284"/>
        <w:jc w:val="both"/>
        <w:rPr>
          <w:sz w:val="22"/>
          <w:szCs w:val="22"/>
        </w:rPr>
      </w:pPr>
      <w:r w:rsidRPr="000B1924">
        <w:rPr>
          <w:sz w:val="22"/>
          <w:szCs w:val="22"/>
        </w:rPr>
        <w:t>Dokumenty</w:t>
      </w:r>
      <w:r w:rsidR="00E30957" w:rsidRPr="000B1924">
        <w:rPr>
          <w:sz w:val="22"/>
          <w:szCs w:val="22"/>
        </w:rPr>
        <w:t xml:space="preserve"> lub oświadczenia</w:t>
      </w:r>
      <w:r w:rsidRPr="000B1924">
        <w:rPr>
          <w:sz w:val="22"/>
          <w:szCs w:val="22"/>
        </w:rPr>
        <w:t xml:space="preserve"> sporządzone w języku obcym są składane wraz z tłumaczeniem na język polski. </w:t>
      </w:r>
    </w:p>
    <w:p w14:paraId="626E7B6E" w14:textId="77777777" w:rsidR="00C457E8" w:rsidRPr="000B1924" w:rsidRDefault="00C457E8" w:rsidP="003A552C">
      <w:pPr>
        <w:widowControl w:val="0"/>
        <w:numPr>
          <w:ilvl w:val="1"/>
          <w:numId w:val="30"/>
        </w:numPr>
        <w:tabs>
          <w:tab w:val="num" w:pos="284"/>
          <w:tab w:val="num" w:pos="993"/>
        </w:tabs>
        <w:autoSpaceDE/>
        <w:adjustRightInd/>
        <w:spacing w:after="120"/>
        <w:ind w:left="284" w:hanging="284"/>
        <w:jc w:val="both"/>
        <w:rPr>
          <w:sz w:val="22"/>
          <w:szCs w:val="22"/>
        </w:rPr>
      </w:pPr>
      <w:r w:rsidRPr="000B1924">
        <w:rPr>
          <w:sz w:val="22"/>
          <w:szCs w:val="22"/>
        </w:rPr>
        <w:t xml:space="preserve">Treść oferty musi odpowiadać treści niniejszej SIWZ. </w:t>
      </w:r>
    </w:p>
    <w:p w14:paraId="4382076C" w14:textId="77777777" w:rsidR="00C457E8" w:rsidRPr="000B1924" w:rsidRDefault="00C457E8" w:rsidP="003A552C">
      <w:pPr>
        <w:widowControl w:val="0"/>
        <w:numPr>
          <w:ilvl w:val="1"/>
          <w:numId w:val="30"/>
        </w:numPr>
        <w:tabs>
          <w:tab w:val="num" w:pos="284"/>
          <w:tab w:val="num" w:pos="993"/>
        </w:tabs>
        <w:autoSpaceDE/>
        <w:adjustRightInd/>
        <w:spacing w:after="120"/>
        <w:ind w:left="284" w:hanging="284"/>
        <w:jc w:val="both"/>
        <w:rPr>
          <w:sz w:val="22"/>
          <w:szCs w:val="22"/>
        </w:rPr>
      </w:pPr>
      <w:r w:rsidRPr="000B1924">
        <w:rPr>
          <w:sz w:val="22"/>
          <w:szCs w:val="22"/>
        </w:rPr>
        <w:t xml:space="preserve">Wzór formularza oferty stanowi </w:t>
      </w:r>
      <w:r w:rsidRPr="000B1924">
        <w:rPr>
          <w:b/>
          <w:sz w:val="22"/>
          <w:szCs w:val="22"/>
        </w:rPr>
        <w:t xml:space="preserve">Załącznik nr 1 do SIWZ. </w:t>
      </w:r>
    </w:p>
    <w:p w14:paraId="6E63999E" w14:textId="77777777" w:rsidR="00C457E8" w:rsidRPr="000B1924" w:rsidRDefault="00C457E8" w:rsidP="003A552C">
      <w:pPr>
        <w:widowControl w:val="0"/>
        <w:numPr>
          <w:ilvl w:val="1"/>
          <w:numId w:val="30"/>
        </w:numPr>
        <w:tabs>
          <w:tab w:val="num" w:pos="284"/>
        </w:tabs>
        <w:suppressAutoHyphens/>
        <w:autoSpaceDE/>
        <w:adjustRightInd/>
        <w:spacing w:after="120"/>
        <w:ind w:left="284" w:right="-147" w:hanging="284"/>
        <w:jc w:val="both"/>
        <w:rPr>
          <w:sz w:val="22"/>
          <w:szCs w:val="22"/>
          <w:lang w:eastAsia="ar-SA"/>
        </w:rPr>
      </w:pPr>
      <w:r w:rsidRPr="000B1924">
        <w:rPr>
          <w:sz w:val="22"/>
          <w:szCs w:val="22"/>
          <w:lang w:eastAsia="ar-SA"/>
        </w:rPr>
        <w:t xml:space="preserve">Oferta powinna być napisana w języku polskim, na maszynie do pisania, komputerze lub inną trwałą i czytelną techniką. </w:t>
      </w:r>
      <w:r w:rsidRPr="000B1924">
        <w:rPr>
          <w:sz w:val="22"/>
          <w:szCs w:val="22"/>
        </w:rPr>
        <w:t>Oferta powinna by</w:t>
      </w:r>
      <w:r w:rsidRPr="000B1924">
        <w:rPr>
          <w:rFonts w:eastAsia="TimesNewRoman"/>
          <w:sz w:val="22"/>
          <w:szCs w:val="22"/>
        </w:rPr>
        <w:t xml:space="preserve">ć </w:t>
      </w:r>
      <w:r w:rsidRPr="000B1924">
        <w:rPr>
          <w:sz w:val="22"/>
          <w:szCs w:val="22"/>
        </w:rPr>
        <w:t>podpisana przez osob</w:t>
      </w:r>
      <w:r w:rsidRPr="000B1924">
        <w:rPr>
          <w:rFonts w:eastAsia="TimesNewRoman"/>
          <w:sz w:val="22"/>
          <w:szCs w:val="22"/>
        </w:rPr>
        <w:t xml:space="preserve">ę </w:t>
      </w:r>
      <w:r w:rsidRPr="000B1924">
        <w:rPr>
          <w:sz w:val="22"/>
          <w:szCs w:val="22"/>
        </w:rPr>
        <w:t>upowa</w:t>
      </w:r>
      <w:r w:rsidRPr="000B1924">
        <w:rPr>
          <w:rFonts w:eastAsia="TimesNewRoman"/>
          <w:sz w:val="22"/>
          <w:szCs w:val="22"/>
        </w:rPr>
        <w:t>ż</w:t>
      </w:r>
      <w:r w:rsidRPr="000B1924">
        <w:rPr>
          <w:sz w:val="22"/>
          <w:szCs w:val="22"/>
        </w:rPr>
        <w:t>nion</w:t>
      </w:r>
      <w:r w:rsidRPr="000B1924">
        <w:rPr>
          <w:rFonts w:eastAsia="TimesNewRoman"/>
          <w:sz w:val="22"/>
          <w:szCs w:val="22"/>
        </w:rPr>
        <w:t xml:space="preserve">ą </w:t>
      </w:r>
      <w:r w:rsidRPr="000B1924">
        <w:rPr>
          <w:sz w:val="22"/>
          <w:szCs w:val="22"/>
        </w:rPr>
        <w:t xml:space="preserve">do reprezentowania </w:t>
      </w:r>
      <w:r w:rsidRPr="000B1924">
        <w:rPr>
          <w:sz w:val="22"/>
          <w:szCs w:val="22"/>
        </w:rPr>
        <w:lastRenderedPageBreak/>
        <w:t>Wykonawcy na zewn</w:t>
      </w:r>
      <w:r w:rsidRPr="000B1924">
        <w:rPr>
          <w:rFonts w:eastAsia="TimesNewRoman"/>
          <w:sz w:val="22"/>
          <w:szCs w:val="22"/>
        </w:rPr>
        <w:t>ą</w:t>
      </w:r>
      <w:r w:rsidRPr="000B1924">
        <w:rPr>
          <w:sz w:val="22"/>
          <w:szCs w:val="22"/>
        </w:rPr>
        <w:t>trz i zaci</w:t>
      </w:r>
      <w:r w:rsidRPr="000B1924">
        <w:rPr>
          <w:rFonts w:eastAsia="TimesNewRoman"/>
          <w:sz w:val="22"/>
          <w:szCs w:val="22"/>
        </w:rPr>
        <w:t>ą</w:t>
      </w:r>
      <w:r w:rsidRPr="000B1924">
        <w:rPr>
          <w:sz w:val="22"/>
          <w:szCs w:val="22"/>
        </w:rPr>
        <w:t>gania zobowi</w:t>
      </w:r>
      <w:r w:rsidRPr="000B1924">
        <w:rPr>
          <w:rFonts w:eastAsia="TimesNewRoman"/>
          <w:sz w:val="22"/>
          <w:szCs w:val="22"/>
        </w:rPr>
        <w:t>ą</w:t>
      </w:r>
      <w:r w:rsidRPr="000B1924">
        <w:rPr>
          <w:sz w:val="22"/>
          <w:szCs w:val="22"/>
        </w:rPr>
        <w:t>za</w:t>
      </w:r>
      <w:r w:rsidRPr="000B1924">
        <w:rPr>
          <w:rFonts w:eastAsia="TimesNewRoman"/>
          <w:sz w:val="22"/>
          <w:szCs w:val="22"/>
        </w:rPr>
        <w:t xml:space="preserve">ń </w:t>
      </w:r>
      <w:r w:rsidRPr="000B1924">
        <w:rPr>
          <w:sz w:val="22"/>
          <w:szCs w:val="22"/>
        </w:rPr>
        <w:t>w wysoko</w:t>
      </w:r>
      <w:r w:rsidRPr="000B1924">
        <w:rPr>
          <w:rFonts w:eastAsia="TimesNewRoman"/>
          <w:sz w:val="22"/>
          <w:szCs w:val="22"/>
        </w:rPr>
        <w:t>ś</w:t>
      </w:r>
      <w:r w:rsidRPr="000B1924">
        <w:rPr>
          <w:sz w:val="22"/>
          <w:szCs w:val="22"/>
        </w:rPr>
        <w:t>ci odpowiadaj</w:t>
      </w:r>
      <w:r w:rsidRPr="000B1924">
        <w:rPr>
          <w:rFonts w:eastAsia="TimesNewRoman"/>
          <w:sz w:val="22"/>
          <w:szCs w:val="22"/>
        </w:rPr>
        <w:t>ą</w:t>
      </w:r>
      <w:r w:rsidRPr="000B1924">
        <w:rPr>
          <w:sz w:val="22"/>
          <w:szCs w:val="22"/>
        </w:rPr>
        <w:t>cej cenie oferty, zgodnie z form</w:t>
      </w:r>
      <w:r w:rsidRPr="000B1924">
        <w:rPr>
          <w:rFonts w:eastAsia="TimesNewRoman"/>
          <w:sz w:val="22"/>
          <w:szCs w:val="22"/>
        </w:rPr>
        <w:t xml:space="preserve">ą </w:t>
      </w:r>
      <w:r w:rsidRPr="000B1924">
        <w:rPr>
          <w:sz w:val="22"/>
          <w:szCs w:val="22"/>
        </w:rPr>
        <w:t>reprezentacji Wykonawcy okre</w:t>
      </w:r>
      <w:r w:rsidRPr="000B1924">
        <w:rPr>
          <w:rFonts w:eastAsia="TimesNewRoman"/>
          <w:sz w:val="22"/>
          <w:szCs w:val="22"/>
        </w:rPr>
        <w:t>ś</w:t>
      </w:r>
      <w:r w:rsidRPr="000B1924">
        <w:rPr>
          <w:sz w:val="22"/>
          <w:szCs w:val="22"/>
        </w:rPr>
        <w:t>lon</w:t>
      </w:r>
      <w:r w:rsidRPr="000B1924">
        <w:rPr>
          <w:rFonts w:eastAsia="TimesNewRoman"/>
          <w:sz w:val="22"/>
          <w:szCs w:val="22"/>
        </w:rPr>
        <w:t xml:space="preserve">ą </w:t>
      </w:r>
      <w:r w:rsidRPr="000B1924">
        <w:rPr>
          <w:sz w:val="22"/>
          <w:szCs w:val="22"/>
        </w:rPr>
        <w:t>w rejestrze lub w innym dokumencie, wła</w:t>
      </w:r>
      <w:r w:rsidRPr="000B1924">
        <w:rPr>
          <w:rFonts w:eastAsia="TimesNewRoman"/>
          <w:sz w:val="22"/>
          <w:szCs w:val="22"/>
        </w:rPr>
        <w:t>ś</w:t>
      </w:r>
      <w:r w:rsidRPr="000B1924">
        <w:rPr>
          <w:sz w:val="22"/>
          <w:szCs w:val="22"/>
        </w:rPr>
        <w:t>ciwym dla danej formy organizacyjnej Wykonawcy albo przez upełnomocnionego przedstawiciela Wykonawcy.</w:t>
      </w:r>
    </w:p>
    <w:p w14:paraId="7E092500" w14:textId="77777777" w:rsidR="00C457E8" w:rsidRPr="000B1924" w:rsidRDefault="00C457E8" w:rsidP="003A552C">
      <w:pPr>
        <w:widowControl w:val="0"/>
        <w:numPr>
          <w:ilvl w:val="1"/>
          <w:numId w:val="30"/>
        </w:numPr>
        <w:tabs>
          <w:tab w:val="num" w:pos="284"/>
        </w:tabs>
        <w:suppressAutoHyphens/>
        <w:autoSpaceDE/>
        <w:adjustRightInd/>
        <w:spacing w:after="120"/>
        <w:ind w:left="284" w:right="-147" w:hanging="284"/>
        <w:jc w:val="both"/>
        <w:rPr>
          <w:sz w:val="22"/>
          <w:szCs w:val="22"/>
          <w:lang w:eastAsia="ar-SA"/>
        </w:rPr>
      </w:pPr>
      <w:r w:rsidRPr="000B1924">
        <w:rPr>
          <w:sz w:val="22"/>
          <w:szCs w:val="22"/>
        </w:rPr>
        <w:t xml:space="preserve">Jeżeli Wykonawcę reprezentuje pełnomocnik, wraz z ofertą składa się pełnomocnictwo. </w:t>
      </w:r>
    </w:p>
    <w:p w14:paraId="3FDD72B4" w14:textId="77777777" w:rsidR="00C457E8" w:rsidRPr="000B1924" w:rsidRDefault="00C457E8" w:rsidP="003A552C">
      <w:pPr>
        <w:widowControl w:val="0"/>
        <w:numPr>
          <w:ilvl w:val="1"/>
          <w:numId w:val="30"/>
        </w:numPr>
        <w:tabs>
          <w:tab w:val="num" w:pos="284"/>
        </w:tabs>
        <w:suppressAutoHyphens/>
        <w:autoSpaceDE/>
        <w:adjustRightInd/>
        <w:spacing w:after="120"/>
        <w:ind w:left="284" w:right="-147" w:hanging="284"/>
        <w:jc w:val="both"/>
        <w:rPr>
          <w:sz w:val="22"/>
          <w:szCs w:val="22"/>
          <w:lang w:eastAsia="ar-SA"/>
        </w:rPr>
      </w:pPr>
      <w:r w:rsidRPr="000B1924">
        <w:rPr>
          <w:sz w:val="22"/>
          <w:szCs w:val="22"/>
          <w:lang w:eastAsia="ar-SA"/>
        </w:rPr>
        <w:t>Podpisy Wykonawcy na ofercie, oświadczeniach i dokumentach muszą być złożone w sposób pozwalający zidentyfikować osobę podpisującą. Zaleca się opatrzenie podpisu pieczątką z imieniem i nazwiskiem osoby podpisującej.</w:t>
      </w:r>
    </w:p>
    <w:p w14:paraId="2D86270D" w14:textId="77777777" w:rsidR="00C457E8" w:rsidRPr="000B1924" w:rsidRDefault="00C457E8" w:rsidP="003A552C">
      <w:pPr>
        <w:widowControl w:val="0"/>
        <w:numPr>
          <w:ilvl w:val="1"/>
          <w:numId w:val="30"/>
        </w:numPr>
        <w:tabs>
          <w:tab w:val="num" w:pos="284"/>
        </w:tabs>
        <w:suppressAutoHyphens/>
        <w:autoSpaceDE/>
        <w:adjustRightInd/>
        <w:spacing w:after="120"/>
        <w:ind w:left="284" w:right="-147" w:hanging="284"/>
        <w:jc w:val="both"/>
        <w:rPr>
          <w:sz w:val="22"/>
          <w:szCs w:val="22"/>
          <w:lang w:eastAsia="ar-SA"/>
        </w:rPr>
      </w:pPr>
      <w:r w:rsidRPr="000B1924">
        <w:rPr>
          <w:sz w:val="22"/>
          <w:szCs w:val="22"/>
        </w:rPr>
        <w:t xml:space="preserve">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przez osoby podpisujące ofertę i zamieszczenie daty dokonania poprawki. </w:t>
      </w:r>
    </w:p>
    <w:p w14:paraId="0E94F864" w14:textId="77777777" w:rsidR="00C457E8" w:rsidRPr="000B1924" w:rsidRDefault="00C457E8" w:rsidP="003A552C">
      <w:pPr>
        <w:widowControl w:val="0"/>
        <w:numPr>
          <w:ilvl w:val="1"/>
          <w:numId w:val="30"/>
        </w:numPr>
        <w:tabs>
          <w:tab w:val="num" w:pos="284"/>
        </w:tabs>
        <w:suppressAutoHyphens/>
        <w:autoSpaceDE/>
        <w:adjustRightInd/>
        <w:spacing w:after="120"/>
        <w:ind w:left="284" w:right="-147" w:hanging="284"/>
        <w:jc w:val="both"/>
        <w:rPr>
          <w:sz w:val="22"/>
          <w:szCs w:val="22"/>
          <w:lang w:eastAsia="ar-SA"/>
        </w:rPr>
      </w:pPr>
      <w:r w:rsidRPr="000B1924">
        <w:rPr>
          <w:sz w:val="22"/>
          <w:szCs w:val="22"/>
        </w:rPr>
        <w:t xml:space="preserve"> Ofertę należy przygotować tak, aby z zawartością oferty nie można było zapoznać się przed upływem terminu składania ofert. </w:t>
      </w:r>
    </w:p>
    <w:p w14:paraId="0409BF91" w14:textId="77777777" w:rsidR="00C457E8" w:rsidRPr="000B1924" w:rsidRDefault="00C457E8" w:rsidP="003A552C">
      <w:pPr>
        <w:widowControl w:val="0"/>
        <w:numPr>
          <w:ilvl w:val="1"/>
          <w:numId w:val="30"/>
        </w:numPr>
        <w:tabs>
          <w:tab w:val="num" w:pos="284"/>
        </w:tabs>
        <w:suppressAutoHyphens/>
        <w:autoSpaceDE/>
        <w:adjustRightInd/>
        <w:spacing w:after="120"/>
        <w:ind w:left="284" w:right="-147" w:hanging="284"/>
        <w:jc w:val="both"/>
        <w:rPr>
          <w:sz w:val="22"/>
          <w:szCs w:val="22"/>
          <w:lang w:eastAsia="ar-SA"/>
        </w:rPr>
      </w:pPr>
      <w:r w:rsidRPr="000B1924">
        <w:rPr>
          <w:sz w:val="22"/>
          <w:szCs w:val="22"/>
        </w:rPr>
        <w:t xml:space="preserve">Zaleca się, aby Wykonawca zbroszurował ofertę oraz aby wszystkie kartki oferty były ponumerowane, parafowane i spięte w sposób uniemożliwiający wypadnięcie jakiegokolwiek </w:t>
      </w:r>
      <w:r w:rsidR="004E1445">
        <w:rPr>
          <w:sz w:val="22"/>
          <w:szCs w:val="22"/>
        </w:rPr>
        <w:br/>
      </w:r>
      <w:r w:rsidRPr="000B1924">
        <w:rPr>
          <w:sz w:val="22"/>
          <w:szCs w:val="22"/>
        </w:rPr>
        <w:t xml:space="preserve">z dokumentów oferty. </w:t>
      </w:r>
    </w:p>
    <w:p w14:paraId="0506C9BD" w14:textId="77777777" w:rsidR="00C457E8" w:rsidRPr="00E8649C" w:rsidRDefault="00C457E8" w:rsidP="003A552C">
      <w:pPr>
        <w:widowControl w:val="0"/>
        <w:numPr>
          <w:ilvl w:val="1"/>
          <w:numId w:val="30"/>
        </w:numPr>
        <w:tabs>
          <w:tab w:val="num" w:pos="284"/>
        </w:tabs>
        <w:suppressAutoHyphens/>
        <w:autoSpaceDE/>
        <w:adjustRightInd/>
        <w:spacing w:after="120"/>
        <w:ind w:left="284" w:right="-147" w:hanging="284"/>
        <w:jc w:val="both"/>
        <w:rPr>
          <w:sz w:val="22"/>
          <w:szCs w:val="22"/>
          <w:lang w:eastAsia="ar-SA"/>
        </w:rPr>
      </w:pPr>
      <w:r w:rsidRPr="000B1924">
        <w:rPr>
          <w:sz w:val="22"/>
          <w:szCs w:val="22"/>
        </w:rPr>
        <w:t>Oferta oraz pozostałe o</w:t>
      </w:r>
      <w:r w:rsidRPr="000B1924">
        <w:rPr>
          <w:rFonts w:eastAsia="TimesNewRoman"/>
          <w:sz w:val="22"/>
          <w:szCs w:val="22"/>
        </w:rPr>
        <w:t>ś</w:t>
      </w:r>
      <w:r w:rsidRPr="000B1924">
        <w:rPr>
          <w:sz w:val="22"/>
          <w:szCs w:val="22"/>
        </w:rPr>
        <w:t>wiadczenia i dokumenty, dla których Zamawiaj</w:t>
      </w:r>
      <w:r w:rsidRPr="000B1924">
        <w:rPr>
          <w:rFonts w:eastAsia="TimesNewRoman"/>
          <w:sz w:val="22"/>
          <w:szCs w:val="22"/>
        </w:rPr>
        <w:t>ą</w:t>
      </w:r>
      <w:r w:rsidRPr="000B1924">
        <w:rPr>
          <w:sz w:val="22"/>
          <w:szCs w:val="22"/>
        </w:rPr>
        <w:t>cy okre</w:t>
      </w:r>
      <w:r w:rsidRPr="000B1924">
        <w:rPr>
          <w:rFonts w:eastAsia="TimesNewRoman"/>
          <w:sz w:val="22"/>
          <w:szCs w:val="22"/>
        </w:rPr>
        <w:t>ś</w:t>
      </w:r>
      <w:r w:rsidRPr="000B1924">
        <w:rPr>
          <w:sz w:val="22"/>
          <w:szCs w:val="22"/>
        </w:rPr>
        <w:t>lił wzory w formie zał</w:t>
      </w:r>
      <w:r w:rsidRPr="000B1924">
        <w:rPr>
          <w:rFonts w:eastAsia="TimesNewRoman"/>
          <w:sz w:val="22"/>
          <w:szCs w:val="22"/>
        </w:rPr>
        <w:t>ą</w:t>
      </w:r>
      <w:r w:rsidRPr="000B1924">
        <w:rPr>
          <w:sz w:val="22"/>
          <w:szCs w:val="22"/>
        </w:rPr>
        <w:t>czników do niniejszej SIWZ, winny by</w:t>
      </w:r>
      <w:r w:rsidRPr="000B1924">
        <w:rPr>
          <w:rFonts w:eastAsia="TimesNewRoman"/>
          <w:sz w:val="22"/>
          <w:szCs w:val="22"/>
        </w:rPr>
        <w:t xml:space="preserve">ć </w:t>
      </w:r>
      <w:r w:rsidRPr="000B1924">
        <w:rPr>
          <w:sz w:val="22"/>
          <w:szCs w:val="22"/>
        </w:rPr>
        <w:t>sporz</w:t>
      </w:r>
      <w:r w:rsidRPr="000B1924">
        <w:rPr>
          <w:rFonts w:eastAsia="TimesNewRoman"/>
          <w:sz w:val="22"/>
          <w:szCs w:val="22"/>
        </w:rPr>
        <w:t>ą</w:t>
      </w:r>
      <w:r w:rsidRPr="000B1924">
        <w:rPr>
          <w:sz w:val="22"/>
          <w:szCs w:val="22"/>
        </w:rPr>
        <w:t>dzone zgodnie z tymi wzorami co do tre</w:t>
      </w:r>
      <w:r w:rsidRPr="000B1924">
        <w:rPr>
          <w:rFonts w:eastAsia="TimesNewRoman"/>
          <w:sz w:val="22"/>
          <w:szCs w:val="22"/>
        </w:rPr>
        <w:t>ś</w:t>
      </w:r>
      <w:r w:rsidRPr="000B1924">
        <w:rPr>
          <w:sz w:val="22"/>
          <w:szCs w:val="22"/>
        </w:rPr>
        <w:t xml:space="preserve">ci oraz </w:t>
      </w:r>
      <w:r w:rsidRPr="00E8649C">
        <w:rPr>
          <w:sz w:val="22"/>
          <w:szCs w:val="22"/>
        </w:rPr>
        <w:t>opisu kolumn i wierszy.</w:t>
      </w:r>
    </w:p>
    <w:p w14:paraId="707603A4" w14:textId="77777777" w:rsidR="00E8649C" w:rsidRPr="00E8649C" w:rsidRDefault="00E8649C" w:rsidP="003A552C">
      <w:pPr>
        <w:widowControl w:val="0"/>
        <w:numPr>
          <w:ilvl w:val="1"/>
          <w:numId w:val="54"/>
        </w:numPr>
        <w:tabs>
          <w:tab w:val="clear" w:pos="928"/>
          <w:tab w:val="num" w:pos="284"/>
        </w:tabs>
        <w:suppressAutoHyphens/>
        <w:autoSpaceDE/>
        <w:autoSpaceDN/>
        <w:adjustRightInd/>
        <w:spacing w:after="60"/>
        <w:ind w:left="284" w:right="-147" w:hanging="284"/>
        <w:jc w:val="both"/>
        <w:rPr>
          <w:sz w:val="22"/>
          <w:szCs w:val="22"/>
          <w:lang w:eastAsia="ar-SA"/>
        </w:rPr>
      </w:pPr>
      <w:r w:rsidRPr="00E8649C">
        <w:rPr>
          <w:b/>
          <w:sz w:val="22"/>
          <w:szCs w:val="22"/>
        </w:rPr>
        <w:t>Na Ofertę składają się:</w:t>
      </w:r>
    </w:p>
    <w:p w14:paraId="7A769C51" w14:textId="61F320E0" w:rsidR="00E8649C" w:rsidRPr="00E8649C" w:rsidRDefault="00E8649C" w:rsidP="003A552C">
      <w:pPr>
        <w:widowControl w:val="0"/>
        <w:numPr>
          <w:ilvl w:val="0"/>
          <w:numId w:val="55"/>
        </w:numPr>
        <w:tabs>
          <w:tab w:val="num" w:pos="851"/>
        </w:tabs>
        <w:autoSpaceDE/>
        <w:spacing w:after="120"/>
        <w:ind w:left="851" w:hanging="306"/>
        <w:jc w:val="both"/>
        <w:rPr>
          <w:sz w:val="22"/>
          <w:szCs w:val="22"/>
        </w:rPr>
      </w:pPr>
      <w:r w:rsidRPr="00E8649C">
        <w:rPr>
          <w:sz w:val="22"/>
          <w:szCs w:val="22"/>
        </w:rPr>
        <w:t xml:space="preserve">wypełniony </w:t>
      </w:r>
      <w:r w:rsidRPr="00E8649C">
        <w:rPr>
          <w:b/>
          <w:bCs/>
          <w:sz w:val="22"/>
          <w:szCs w:val="22"/>
        </w:rPr>
        <w:t xml:space="preserve">Formularz ofertowy </w:t>
      </w:r>
      <w:r w:rsidRPr="00E8649C">
        <w:rPr>
          <w:sz w:val="22"/>
          <w:szCs w:val="22"/>
        </w:rPr>
        <w:t xml:space="preserve">sporządzony z wykorzystaniem wzoru stanowiącego </w:t>
      </w:r>
      <w:r w:rsidRPr="00E8649C">
        <w:rPr>
          <w:b/>
          <w:bCs/>
          <w:sz w:val="22"/>
          <w:szCs w:val="22"/>
        </w:rPr>
        <w:t xml:space="preserve">Załącznik nr 1 </w:t>
      </w:r>
      <w:r w:rsidRPr="00E8649C">
        <w:rPr>
          <w:b/>
          <w:sz w:val="22"/>
          <w:szCs w:val="22"/>
        </w:rPr>
        <w:t>do SIWZ</w:t>
      </w:r>
      <w:r w:rsidR="00A70CA5">
        <w:rPr>
          <w:sz w:val="22"/>
          <w:szCs w:val="22"/>
        </w:rPr>
        <w:t xml:space="preserve">. </w:t>
      </w:r>
    </w:p>
    <w:p w14:paraId="3357C570" w14:textId="4741104F" w:rsidR="00E8649C" w:rsidRPr="00E8649C" w:rsidRDefault="00E8649C" w:rsidP="003A552C">
      <w:pPr>
        <w:widowControl w:val="0"/>
        <w:numPr>
          <w:ilvl w:val="1"/>
          <w:numId w:val="54"/>
        </w:numPr>
        <w:tabs>
          <w:tab w:val="clear" w:pos="928"/>
          <w:tab w:val="num" w:pos="284"/>
        </w:tabs>
        <w:autoSpaceDE/>
        <w:spacing w:after="60"/>
        <w:ind w:left="284" w:hanging="284"/>
        <w:jc w:val="both"/>
        <w:rPr>
          <w:b/>
          <w:sz w:val="22"/>
          <w:szCs w:val="22"/>
        </w:rPr>
      </w:pPr>
      <w:r w:rsidRPr="00E8649C">
        <w:rPr>
          <w:b/>
          <w:sz w:val="22"/>
          <w:szCs w:val="22"/>
        </w:rPr>
        <w:t xml:space="preserve">Wraz z </w:t>
      </w:r>
      <w:r w:rsidR="000F7E2C">
        <w:rPr>
          <w:b/>
          <w:sz w:val="22"/>
          <w:szCs w:val="22"/>
        </w:rPr>
        <w:t>O</w:t>
      </w:r>
      <w:r w:rsidRPr="00E8649C">
        <w:rPr>
          <w:b/>
          <w:sz w:val="22"/>
          <w:szCs w:val="22"/>
        </w:rPr>
        <w:t>fertą powinny być złożone:</w:t>
      </w:r>
    </w:p>
    <w:p w14:paraId="493E36D3" w14:textId="77777777" w:rsidR="00E8649C" w:rsidRPr="00E8649C" w:rsidRDefault="00E8649C" w:rsidP="003A552C">
      <w:pPr>
        <w:widowControl w:val="0"/>
        <w:numPr>
          <w:ilvl w:val="1"/>
          <w:numId w:val="53"/>
        </w:numPr>
        <w:autoSpaceDE/>
        <w:spacing w:after="60"/>
        <w:ind w:left="851" w:hanging="284"/>
        <w:jc w:val="both"/>
        <w:rPr>
          <w:sz w:val="22"/>
          <w:szCs w:val="22"/>
        </w:rPr>
      </w:pPr>
      <w:r w:rsidRPr="00E8649C">
        <w:rPr>
          <w:sz w:val="22"/>
          <w:szCs w:val="22"/>
        </w:rPr>
        <w:t xml:space="preserve">oświadczenia, o których mowa w </w:t>
      </w:r>
      <w:r w:rsidRPr="00E8649C">
        <w:rPr>
          <w:b/>
          <w:sz w:val="22"/>
          <w:szCs w:val="22"/>
        </w:rPr>
        <w:t>Rozdziale 6</w:t>
      </w:r>
      <w:r w:rsidRPr="00E8649C">
        <w:rPr>
          <w:sz w:val="22"/>
          <w:szCs w:val="22"/>
        </w:rPr>
        <w:t xml:space="preserve"> </w:t>
      </w:r>
      <w:r w:rsidRPr="00E8649C">
        <w:rPr>
          <w:b/>
          <w:sz w:val="22"/>
          <w:szCs w:val="22"/>
        </w:rPr>
        <w:t>ust. 1 i ust. 2</w:t>
      </w:r>
      <w:r w:rsidRPr="00E8649C">
        <w:rPr>
          <w:sz w:val="22"/>
          <w:szCs w:val="22"/>
        </w:rPr>
        <w:t xml:space="preserve"> </w:t>
      </w:r>
      <w:r w:rsidRPr="00E8649C">
        <w:rPr>
          <w:b/>
          <w:sz w:val="22"/>
          <w:szCs w:val="22"/>
        </w:rPr>
        <w:t>SIWZ</w:t>
      </w:r>
      <w:r w:rsidRPr="00E8649C">
        <w:rPr>
          <w:sz w:val="22"/>
          <w:szCs w:val="22"/>
        </w:rPr>
        <w:t xml:space="preserve"> </w:t>
      </w:r>
      <w:r w:rsidRPr="00E8649C">
        <w:rPr>
          <w:b/>
          <w:sz w:val="22"/>
          <w:szCs w:val="22"/>
        </w:rPr>
        <w:t>(Załącznik nr 2 i 3 do SIWZ),</w:t>
      </w:r>
    </w:p>
    <w:p w14:paraId="4C88E00F" w14:textId="1FA38EEE" w:rsidR="00E8649C" w:rsidRDefault="00E8649C" w:rsidP="003A552C">
      <w:pPr>
        <w:widowControl w:val="0"/>
        <w:numPr>
          <w:ilvl w:val="1"/>
          <w:numId w:val="53"/>
        </w:numPr>
        <w:autoSpaceDE/>
        <w:spacing w:after="60"/>
        <w:ind w:left="851" w:hanging="284"/>
        <w:jc w:val="both"/>
        <w:rPr>
          <w:sz w:val="22"/>
          <w:szCs w:val="22"/>
        </w:rPr>
      </w:pPr>
      <w:r w:rsidRPr="00E8649C">
        <w:rPr>
          <w:sz w:val="22"/>
          <w:szCs w:val="22"/>
        </w:rPr>
        <w:t>w przypadku, gdy Wykonawca w celu potwierdzenia spełnienia warunków udziału w postępowaniu, w stosownych sytuacjach oraz w odniesieniu do konkretnego zamówienia, lub jego części, będzie polegać na zdolnościach technicznych lub zawodowych lub sytuacji ekonomicznej lub finansowej innych podmiotów – do oferty powinien dołączyć zobowiązanie tych podmiotów do oddania mu do dyspozycji niezbędnych zasobów na potrzeby realizacji zamówienia (na zasadach opisanych w Rozdziale 5 ust. 8 SIWZ).</w:t>
      </w:r>
    </w:p>
    <w:p w14:paraId="60AF0D8F" w14:textId="260920D1" w:rsidR="00BA6FBC" w:rsidRDefault="006E0BDA" w:rsidP="003A552C">
      <w:pPr>
        <w:widowControl w:val="0"/>
        <w:numPr>
          <w:ilvl w:val="1"/>
          <w:numId w:val="53"/>
        </w:numPr>
        <w:autoSpaceDE/>
        <w:spacing w:after="60"/>
        <w:ind w:left="851" w:hanging="284"/>
        <w:jc w:val="both"/>
        <w:rPr>
          <w:sz w:val="22"/>
          <w:szCs w:val="22"/>
        </w:rPr>
      </w:pPr>
      <w:r>
        <w:rPr>
          <w:sz w:val="22"/>
          <w:szCs w:val="22"/>
        </w:rPr>
        <w:t>d</w:t>
      </w:r>
      <w:r w:rsidR="00BA6FBC">
        <w:rPr>
          <w:sz w:val="22"/>
          <w:szCs w:val="22"/>
        </w:rPr>
        <w:t>owód wniesienia wadium</w:t>
      </w:r>
      <w:r>
        <w:rPr>
          <w:sz w:val="22"/>
          <w:szCs w:val="22"/>
        </w:rPr>
        <w:t>.</w:t>
      </w:r>
    </w:p>
    <w:p w14:paraId="3A087E3C" w14:textId="77777777" w:rsidR="00C457E8" w:rsidRPr="000B1924" w:rsidRDefault="00C457E8" w:rsidP="005159F3">
      <w:pPr>
        <w:spacing w:after="60"/>
        <w:ind w:left="284"/>
        <w:jc w:val="both"/>
        <w:rPr>
          <w:b/>
          <w:sz w:val="22"/>
          <w:szCs w:val="22"/>
        </w:rPr>
      </w:pPr>
      <w:r w:rsidRPr="000B1924">
        <w:rPr>
          <w:b/>
          <w:sz w:val="22"/>
          <w:szCs w:val="22"/>
        </w:rPr>
        <w:t xml:space="preserve">UWAGA! </w:t>
      </w:r>
    </w:p>
    <w:p w14:paraId="72DF9504" w14:textId="77777777" w:rsidR="00C457E8" w:rsidRPr="000B1924" w:rsidRDefault="00C457E8" w:rsidP="005159F3">
      <w:pPr>
        <w:spacing w:after="120"/>
        <w:ind w:left="284"/>
        <w:jc w:val="both"/>
        <w:rPr>
          <w:b/>
          <w:sz w:val="22"/>
          <w:szCs w:val="22"/>
        </w:rPr>
      </w:pPr>
      <w:r w:rsidRPr="000B1924">
        <w:rPr>
          <w:b/>
          <w:sz w:val="22"/>
          <w:szCs w:val="22"/>
        </w:rPr>
        <w:t xml:space="preserve">Zamawiający informuje, iż </w:t>
      </w:r>
      <w:r w:rsidRPr="000B1924">
        <w:rPr>
          <w:b/>
          <w:sz w:val="22"/>
          <w:szCs w:val="22"/>
          <w:u w:val="single"/>
        </w:rPr>
        <w:t>nie należy</w:t>
      </w:r>
      <w:r w:rsidRPr="000B1924">
        <w:rPr>
          <w:b/>
          <w:sz w:val="22"/>
          <w:szCs w:val="22"/>
        </w:rPr>
        <w:t xml:space="preserve"> załączać do Oferty dokumentów i oświadczeń na potwierdzenie</w:t>
      </w:r>
      <w:r w:rsidR="00C56190" w:rsidRPr="000B1924">
        <w:rPr>
          <w:b/>
          <w:sz w:val="22"/>
          <w:szCs w:val="22"/>
        </w:rPr>
        <w:t xml:space="preserve"> spełniania</w:t>
      </w:r>
      <w:r w:rsidRPr="000B1924">
        <w:rPr>
          <w:b/>
          <w:sz w:val="22"/>
          <w:szCs w:val="22"/>
        </w:rPr>
        <w:t xml:space="preserve"> warunków udziału w postępowaniu oraz braku podstaw wykluczenia, o których mowa w Rozdziale 6 ust. 7 niniejszej SIWZ. Dokumenty i oświadczenia, o których mowa w zdaniu poprzedzającym, będą składane dopiero, na wezwanie Zamawiającego, przez Wykonawcę, którego oferta zostanie najwyżej oceniona.</w:t>
      </w:r>
    </w:p>
    <w:p w14:paraId="0664B6C3" w14:textId="48CECC6F" w:rsidR="00C457E8" w:rsidRPr="00D028A0" w:rsidRDefault="00C457E8" w:rsidP="003A552C">
      <w:pPr>
        <w:widowControl w:val="0"/>
        <w:numPr>
          <w:ilvl w:val="1"/>
          <w:numId w:val="30"/>
        </w:numPr>
        <w:tabs>
          <w:tab w:val="num" w:pos="284"/>
          <w:tab w:val="num" w:pos="993"/>
        </w:tabs>
        <w:autoSpaceDE/>
        <w:adjustRightInd/>
        <w:spacing w:after="120"/>
        <w:ind w:left="284" w:hanging="284"/>
        <w:jc w:val="both"/>
        <w:rPr>
          <w:sz w:val="22"/>
          <w:szCs w:val="22"/>
        </w:rPr>
      </w:pPr>
      <w:r w:rsidRPr="000B1924">
        <w:rPr>
          <w:sz w:val="22"/>
          <w:szCs w:val="22"/>
        </w:rPr>
        <w:t xml:space="preserve">Wymaga się, aby oferta była złożona w zamkniętej kopercie lub innym opakowaniu zabezpieczonym przed otwarciem, bez uszkodzenia, w sposób gwarantujący zachowanie poufności jej treści do chwili jej otwarcia. Na </w:t>
      </w:r>
      <w:r w:rsidRPr="000B1924">
        <w:rPr>
          <w:sz w:val="22"/>
          <w:szCs w:val="22"/>
          <w:u w:val="single"/>
        </w:rPr>
        <w:t xml:space="preserve">zamkniętej kopercie lub innym opakowaniu należy umieścić </w:t>
      </w:r>
      <w:r w:rsidRPr="00A01566">
        <w:rPr>
          <w:sz w:val="22"/>
          <w:szCs w:val="22"/>
          <w:u w:val="single"/>
        </w:rPr>
        <w:t>adres Zamawiającego, nazwę i adres Wykonawcy oraz napis:</w:t>
      </w:r>
    </w:p>
    <w:tbl>
      <w:tblPr>
        <w:tblStyle w:val="Tabela-Siatka"/>
        <w:tblW w:w="0" w:type="auto"/>
        <w:tblInd w:w="284" w:type="dxa"/>
        <w:tblLook w:val="04A0" w:firstRow="1" w:lastRow="0" w:firstColumn="1" w:lastColumn="0" w:noHBand="0" w:noVBand="1"/>
      </w:tblPr>
      <w:tblGrid>
        <w:gridCol w:w="9004"/>
      </w:tblGrid>
      <w:tr w:rsidR="00BB01D0" w:rsidRPr="00A01566" w14:paraId="734ADADE" w14:textId="77777777" w:rsidTr="00BE4CF8">
        <w:tc>
          <w:tcPr>
            <w:tcW w:w="9004" w:type="dxa"/>
          </w:tcPr>
          <w:p w14:paraId="60C41780" w14:textId="3316DC41" w:rsidR="00BB01D0" w:rsidRPr="00A01566" w:rsidRDefault="00BB01D0" w:rsidP="00BE4CF8">
            <w:pPr>
              <w:pStyle w:val="Akapitzlist"/>
              <w:tabs>
                <w:tab w:val="num" w:pos="426"/>
              </w:tabs>
              <w:spacing w:before="120" w:after="120"/>
              <w:ind w:left="357" w:right="142"/>
              <w:jc w:val="center"/>
              <w:rPr>
                <w:b/>
                <w:sz w:val="22"/>
                <w:szCs w:val="22"/>
              </w:rPr>
            </w:pPr>
            <w:r w:rsidRPr="00A01566">
              <w:rPr>
                <w:b/>
                <w:sz w:val="22"/>
                <w:szCs w:val="22"/>
              </w:rPr>
              <w:t>Przetarg nieograniczony- znak sprawy: IN.271</w:t>
            </w:r>
            <w:r w:rsidR="00FA3C51" w:rsidRPr="00A01566">
              <w:rPr>
                <w:b/>
                <w:sz w:val="22"/>
                <w:szCs w:val="22"/>
              </w:rPr>
              <w:t>.</w:t>
            </w:r>
            <w:r w:rsidR="000200CE" w:rsidRPr="00A01566">
              <w:rPr>
                <w:b/>
                <w:sz w:val="22"/>
                <w:szCs w:val="22"/>
              </w:rPr>
              <w:t>9</w:t>
            </w:r>
            <w:r w:rsidR="00FA3C51" w:rsidRPr="00A01566">
              <w:rPr>
                <w:b/>
                <w:sz w:val="22"/>
                <w:szCs w:val="22"/>
              </w:rPr>
              <w:t>.</w:t>
            </w:r>
            <w:r w:rsidRPr="00A01566">
              <w:rPr>
                <w:b/>
                <w:sz w:val="22"/>
                <w:szCs w:val="22"/>
              </w:rPr>
              <w:t>2020.MŁ</w:t>
            </w:r>
          </w:p>
          <w:p w14:paraId="5DC68056" w14:textId="35CBB0D1" w:rsidR="00BB01D0" w:rsidRPr="00A01566" w:rsidRDefault="00BB01D0" w:rsidP="005159F3">
            <w:pPr>
              <w:pStyle w:val="Akapitzlist"/>
              <w:tabs>
                <w:tab w:val="num" w:pos="426"/>
              </w:tabs>
              <w:spacing w:after="120"/>
              <w:ind w:left="360" w:right="142"/>
              <w:jc w:val="center"/>
              <w:rPr>
                <w:b/>
                <w:sz w:val="22"/>
                <w:szCs w:val="22"/>
              </w:rPr>
            </w:pPr>
            <w:r w:rsidRPr="00A01566">
              <w:rPr>
                <w:b/>
                <w:sz w:val="22"/>
                <w:szCs w:val="22"/>
              </w:rPr>
              <w:t xml:space="preserve">„Przebudowa ulicy </w:t>
            </w:r>
            <w:r w:rsidR="00244E91" w:rsidRPr="00A01566">
              <w:rPr>
                <w:b/>
                <w:sz w:val="22"/>
                <w:szCs w:val="22"/>
              </w:rPr>
              <w:t>Fabrycznej</w:t>
            </w:r>
            <w:r w:rsidRPr="00A01566">
              <w:rPr>
                <w:b/>
                <w:sz w:val="22"/>
                <w:szCs w:val="22"/>
              </w:rPr>
              <w:t xml:space="preserve"> w Lesznie</w:t>
            </w:r>
            <w:r w:rsidR="000200CE" w:rsidRPr="00A01566">
              <w:rPr>
                <w:b/>
                <w:sz w:val="22"/>
                <w:szCs w:val="22"/>
              </w:rPr>
              <w:t>”</w:t>
            </w:r>
          </w:p>
          <w:p w14:paraId="2336403B" w14:textId="038CB2EE" w:rsidR="00BB01D0" w:rsidRPr="00A01566" w:rsidRDefault="00BB01D0" w:rsidP="00244E91">
            <w:pPr>
              <w:pStyle w:val="Akapitzlist"/>
              <w:spacing w:after="120"/>
              <w:ind w:left="360" w:right="142"/>
              <w:jc w:val="center"/>
              <w:rPr>
                <w:b/>
                <w:sz w:val="22"/>
                <w:szCs w:val="22"/>
              </w:rPr>
            </w:pPr>
            <w:r w:rsidRPr="00A01566">
              <w:rPr>
                <w:b/>
                <w:bCs/>
                <w:sz w:val="22"/>
                <w:szCs w:val="22"/>
              </w:rPr>
              <w:t xml:space="preserve">Nie otwierać przed </w:t>
            </w:r>
            <w:r w:rsidR="006545DF" w:rsidRPr="00A01566">
              <w:rPr>
                <w:b/>
                <w:bCs/>
                <w:sz w:val="22"/>
                <w:szCs w:val="22"/>
              </w:rPr>
              <w:t xml:space="preserve">dniem 25 sierpnia </w:t>
            </w:r>
            <w:r w:rsidRPr="00A01566">
              <w:rPr>
                <w:b/>
                <w:bCs/>
                <w:sz w:val="22"/>
                <w:szCs w:val="22"/>
              </w:rPr>
              <w:t>2020</w:t>
            </w:r>
            <w:r w:rsidRPr="00A01566">
              <w:rPr>
                <w:b/>
                <w:sz w:val="22"/>
                <w:szCs w:val="22"/>
              </w:rPr>
              <w:t xml:space="preserve"> r. godz. 10:30</w:t>
            </w:r>
          </w:p>
        </w:tc>
      </w:tr>
    </w:tbl>
    <w:p w14:paraId="19BB62C6" w14:textId="261B85DC" w:rsidR="00C457E8" w:rsidRPr="00A01566" w:rsidRDefault="00E006BF" w:rsidP="005159F3">
      <w:pPr>
        <w:tabs>
          <w:tab w:val="num" w:pos="142"/>
        </w:tabs>
        <w:spacing w:before="60" w:after="120"/>
        <w:ind w:right="142"/>
        <w:rPr>
          <w:color w:val="000000"/>
          <w:sz w:val="22"/>
          <w:szCs w:val="22"/>
        </w:rPr>
      </w:pPr>
      <w:r w:rsidRPr="00A01566">
        <w:rPr>
          <w:b/>
          <w:sz w:val="22"/>
          <w:szCs w:val="22"/>
        </w:rPr>
        <w:t xml:space="preserve">     </w:t>
      </w:r>
      <w:r w:rsidR="00C457E8" w:rsidRPr="00A01566">
        <w:rPr>
          <w:color w:val="000000"/>
          <w:sz w:val="22"/>
          <w:szCs w:val="22"/>
        </w:rPr>
        <w:t xml:space="preserve">Wykonawca może, przed upływem terminu składania ofert, zmienić lub wycofać ofertę. </w:t>
      </w:r>
    </w:p>
    <w:p w14:paraId="44C8FD9A" w14:textId="77777777" w:rsidR="00C457E8" w:rsidRPr="00A01566" w:rsidRDefault="00C457E8" w:rsidP="003A552C">
      <w:pPr>
        <w:widowControl w:val="0"/>
        <w:numPr>
          <w:ilvl w:val="1"/>
          <w:numId w:val="30"/>
        </w:numPr>
        <w:tabs>
          <w:tab w:val="num" w:pos="284"/>
        </w:tabs>
        <w:autoSpaceDE/>
        <w:spacing w:after="120"/>
        <w:ind w:left="284" w:hanging="284"/>
        <w:jc w:val="both"/>
        <w:rPr>
          <w:color w:val="000000"/>
          <w:sz w:val="22"/>
          <w:szCs w:val="22"/>
        </w:rPr>
      </w:pPr>
      <w:r w:rsidRPr="00A01566">
        <w:rPr>
          <w:color w:val="000000"/>
          <w:sz w:val="22"/>
          <w:szCs w:val="22"/>
        </w:rPr>
        <w:lastRenderedPageBreak/>
        <w:t xml:space="preserve">Czynność wycofania jak i zmiany oferty może dokonać wyłącznie osoba uprawniona do działania w imieniu Wykonawcy. </w:t>
      </w:r>
    </w:p>
    <w:p w14:paraId="3C5AE381" w14:textId="74B72ED2" w:rsidR="006545DF" w:rsidRPr="00A01566" w:rsidRDefault="00C457E8" w:rsidP="003A552C">
      <w:pPr>
        <w:widowControl w:val="0"/>
        <w:numPr>
          <w:ilvl w:val="1"/>
          <w:numId w:val="30"/>
        </w:numPr>
        <w:tabs>
          <w:tab w:val="num" w:pos="284"/>
        </w:tabs>
        <w:autoSpaceDE/>
        <w:adjustRightInd/>
        <w:spacing w:after="120"/>
        <w:ind w:left="284" w:hanging="284"/>
        <w:jc w:val="both"/>
        <w:rPr>
          <w:sz w:val="22"/>
          <w:szCs w:val="22"/>
        </w:rPr>
      </w:pPr>
      <w:r w:rsidRPr="00A01566">
        <w:rPr>
          <w:sz w:val="22"/>
          <w:szCs w:val="22"/>
        </w:rPr>
        <w:t>W przypadku wycofania oferty, Wykonawca składa pisemne oświadczenie, że ofertę wycofuje. Oświadczenie o wycofaniu oferty, Wykonawca umieszcza w zamkniętej kopercie lub innym opakowaniu, która musi zawierać oznaczenie:</w:t>
      </w:r>
    </w:p>
    <w:tbl>
      <w:tblPr>
        <w:tblStyle w:val="Tabela-Siatka"/>
        <w:tblW w:w="0" w:type="auto"/>
        <w:tblInd w:w="284" w:type="dxa"/>
        <w:tblLook w:val="04A0" w:firstRow="1" w:lastRow="0" w:firstColumn="1" w:lastColumn="0" w:noHBand="0" w:noVBand="1"/>
      </w:tblPr>
      <w:tblGrid>
        <w:gridCol w:w="9004"/>
      </w:tblGrid>
      <w:tr w:rsidR="00BB01D0" w:rsidRPr="00A01566" w14:paraId="7F3CA624" w14:textId="77777777" w:rsidTr="00BE4CF8">
        <w:tc>
          <w:tcPr>
            <w:tcW w:w="9004" w:type="dxa"/>
          </w:tcPr>
          <w:p w14:paraId="73C15168" w14:textId="77777777" w:rsidR="00BB01D0" w:rsidRPr="00A01566" w:rsidRDefault="00BB01D0" w:rsidP="00BE4CF8">
            <w:pPr>
              <w:pStyle w:val="Akapitzlist"/>
              <w:tabs>
                <w:tab w:val="num" w:pos="426"/>
              </w:tabs>
              <w:spacing w:before="120" w:after="120"/>
              <w:ind w:left="357" w:right="142"/>
              <w:jc w:val="center"/>
              <w:rPr>
                <w:b/>
                <w:sz w:val="22"/>
                <w:szCs w:val="22"/>
              </w:rPr>
            </w:pPr>
            <w:r w:rsidRPr="00A01566">
              <w:rPr>
                <w:b/>
                <w:sz w:val="22"/>
                <w:szCs w:val="22"/>
              </w:rPr>
              <w:t>Oświadczenie o wycofaniu oferty</w:t>
            </w:r>
          </w:p>
          <w:p w14:paraId="5A5CE60F" w14:textId="76AE7D49" w:rsidR="00BB01D0" w:rsidRPr="00A01566" w:rsidRDefault="00BB01D0" w:rsidP="005159F3">
            <w:pPr>
              <w:pStyle w:val="Akapitzlist"/>
              <w:tabs>
                <w:tab w:val="num" w:pos="426"/>
              </w:tabs>
              <w:spacing w:after="120"/>
              <w:ind w:left="360" w:right="142"/>
              <w:jc w:val="center"/>
              <w:rPr>
                <w:b/>
                <w:sz w:val="22"/>
                <w:szCs w:val="22"/>
              </w:rPr>
            </w:pPr>
            <w:r w:rsidRPr="00A01566">
              <w:rPr>
                <w:b/>
                <w:sz w:val="22"/>
                <w:szCs w:val="22"/>
              </w:rPr>
              <w:t>„Przetarg nieograniczony- znak sprawy: IN.</w:t>
            </w:r>
            <w:r w:rsidR="00FA3C51" w:rsidRPr="00A01566">
              <w:rPr>
                <w:b/>
                <w:sz w:val="22"/>
                <w:szCs w:val="22"/>
              </w:rPr>
              <w:t>271.</w:t>
            </w:r>
            <w:r w:rsidR="000200CE" w:rsidRPr="00A01566">
              <w:rPr>
                <w:b/>
                <w:sz w:val="22"/>
                <w:szCs w:val="22"/>
              </w:rPr>
              <w:t>9</w:t>
            </w:r>
            <w:r w:rsidR="00FA3C51" w:rsidRPr="00A01566">
              <w:rPr>
                <w:b/>
                <w:sz w:val="22"/>
                <w:szCs w:val="22"/>
              </w:rPr>
              <w:t>.</w:t>
            </w:r>
            <w:r w:rsidRPr="00A01566">
              <w:rPr>
                <w:b/>
                <w:sz w:val="22"/>
                <w:szCs w:val="22"/>
              </w:rPr>
              <w:t>2020.MŁ</w:t>
            </w:r>
          </w:p>
          <w:p w14:paraId="38F2C137" w14:textId="559D62D2" w:rsidR="00BB01D0" w:rsidRPr="00A01566" w:rsidRDefault="00BB01D0" w:rsidP="005159F3">
            <w:pPr>
              <w:pStyle w:val="Akapitzlist"/>
              <w:tabs>
                <w:tab w:val="num" w:pos="426"/>
              </w:tabs>
              <w:spacing w:after="120"/>
              <w:ind w:left="360" w:right="142"/>
              <w:jc w:val="center"/>
              <w:rPr>
                <w:b/>
                <w:sz w:val="22"/>
                <w:szCs w:val="22"/>
              </w:rPr>
            </w:pPr>
            <w:r w:rsidRPr="00A01566">
              <w:rPr>
                <w:b/>
                <w:sz w:val="22"/>
                <w:szCs w:val="22"/>
              </w:rPr>
              <w:t xml:space="preserve">„Przebudowa ulicy </w:t>
            </w:r>
            <w:r w:rsidR="00244E91" w:rsidRPr="00A01566">
              <w:rPr>
                <w:b/>
                <w:sz w:val="22"/>
                <w:szCs w:val="22"/>
              </w:rPr>
              <w:t xml:space="preserve">Fabrycznej </w:t>
            </w:r>
            <w:r w:rsidRPr="00A01566">
              <w:rPr>
                <w:b/>
                <w:sz w:val="22"/>
                <w:szCs w:val="22"/>
              </w:rPr>
              <w:t>w Lesznie”</w:t>
            </w:r>
          </w:p>
          <w:p w14:paraId="53EB26CF" w14:textId="0C348753" w:rsidR="00BB01D0" w:rsidRPr="00A01566" w:rsidRDefault="00BB01D0" w:rsidP="00244E91">
            <w:pPr>
              <w:pStyle w:val="Akapitzlist"/>
              <w:spacing w:after="120"/>
              <w:ind w:left="360" w:right="142"/>
              <w:jc w:val="center"/>
              <w:rPr>
                <w:b/>
                <w:sz w:val="22"/>
                <w:szCs w:val="22"/>
              </w:rPr>
            </w:pPr>
            <w:r w:rsidRPr="00A01566">
              <w:rPr>
                <w:b/>
                <w:bCs/>
                <w:sz w:val="22"/>
                <w:szCs w:val="22"/>
              </w:rPr>
              <w:t xml:space="preserve">Nie otwierać przed </w:t>
            </w:r>
            <w:r w:rsidR="00FB44AB">
              <w:rPr>
                <w:b/>
                <w:bCs/>
                <w:sz w:val="22"/>
                <w:szCs w:val="22"/>
              </w:rPr>
              <w:t xml:space="preserve">dniem </w:t>
            </w:r>
            <w:r w:rsidR="006545DF" w:rsidRPr="00A01566">
              <w:rPr>
                <w:b/>
                <w:bCs/>
                <w:sz w:val="22"/>
                <w:szCs w:val="22"/>
              </w:rPr>
              <w:t>25 sierpnia 2020</w:t>
            </w:r>
            <w:r w:rsidR="006545DF" w:rsidRPr="00A01566">
              <w:rPr>
                <w:b/>
                <w:sz w:val="22"/>
                <w:szCs w:val="22"/>
              </w:rPr>
              <w:t xml:space="preserve"> r. godz. 10:30</w:t>
            </w:r>
            <w:r w:rsidRPr="00A01566">
              <w:rPr>
                <w:b/>
                <w:sz w:val="22"/>
                <w:szCs w:val="22"/>
              </w:rPr>
              <w:t>”</w:t>
            </w:r>
          </w:p>
        </w:tc>
      </w:tr>
    </w:tbl>
    <w:p w14:paraId="54BEB634" w14:textId="77777777" w:rsidR="00C457E8" w:rsidRPr="00A01566" w:rsidRDefault="00C457E8" w:rsidP="005159F3">
      <w:pPr>
        <w:tabs>
          <w:tab w:val="num" w:pos="284"/>
        </w:tabs>
        <w:autoSpaceDE/>
        <w:adjustRightInd/>
        <w:spacing w:before="120" w:after="120"/>
        <w:ind w:left="284" w:hanging="284"/>
        <w:jc w:val="both"/>
        <w:rPr>
          <w:sz w:val="22"/>
          <w:szCs w:val="22"/>
          <w:u w:val="single"/>
        </w:rPr>
      </w:pPr>
      <w:r w:rsidRPr="00A01566">
        <w:rPr>
          <w:sz w:val="22"/>
          <w:szCs w:val="22"/>
        </w:rPr>
        <w:tab/>
      </w:r>
      <w:r w:rsidRPr="00A01566">
        <w:rPr>
          <w:sz w:val="22"/>
          <w:szCs w:val="22"/>
          <w:u w:val="single"/>
        </w:rPr>
        <w:t xml:space="preserve">Oświadczenie o wycofaniu oferty musi zawierać co najmniej nazwę i adres Wykonawcy, treść oświadczenia Wykonawcy o wycofaniu oferty oraz podpis osoby lub osób uprawnionych do reprezentowania Wykonawcy. </w:t>
      </w:r>
    </w:p>
    <w:p w14:paraId="3360BDEF" w14:textId="77777777" w:rsidR="00BB01D0" w:rsidRPr="00A01566" w:rsidRDefault="00C457E8" w:rsidP="003A552C">
      <w:pPr>
        <w:widowControl w:val="0"/>
        <w:numPr>
          <w:ilvl w:val="1"/>
          <w:numId w:val="30"/>
        </w:numPr>
        <w:tabs>
          <w:tab w:val="num" w:pos="284"/>
        </w:tabs>
        <w:autoSpaceDE/>
        <w:adjustRightInd/>
        <w:spacing w:after="120"/>
        <w:ind w:left="284" w:hanging="284"/>
        <w:jc w:val="both"/>
        <w:rPr>
          <w:sz w:val="22"/>
          <w:szCs w:val="22"/>
        </w:rPr>
      </w:pPr>
      <w:r w:rsidRPr="00A01566">
        <w:rPr>
          <w:sz w:val="22"/>
          <w:szCs w:val="22"/>
        </w:rPr>
        <w:t>W przypadku zmiany oferty Wykonawca składa pisemne oświadczenie, że ofertę zmienia, określając zakres tych zmian. Oświadczenie o zmianie oferty Wykonawca umieszcza w zamkniętej kopercie lub innym opakowaniu, która musi zawierać oznaczenie:</w:t>
      </w:r>
    </w:p>
    <w:tbl>
      <w:tblPr>
        <w:tblStyle w:val="Tabela-Siatka"/>
        <w:tblW w:w="0" w:type="auto"/>
        <w:tblInd w:w="284" w:type="dxa"/>
        <w:tblLook w:val="04A0" w:firstRow="1" w:lastRow="0" w:firstColumn="1" w:lastColumn="0" w:noHBand="0" w:noVBand="1"/>
      </w:tblPr>
      <w:tblGrid>
        <w:gridCol w:w="9004"/>
      </w:tblGrid>
      <w:tr w:rsidR="00BB01D0" w:rsidRPr="00A01566" w14:paraId="3874F29F" w14:textId="77777777" w:rsidTr="00BE4CF8">
        <w:tc>
          <w:tcPr>
            <w:tcW w:w="9004" w:type="dxa"/>
          </w:tcPr>
          <w:p w14:paraId="7B7C07B1" w14:textId="77777777" w:rsidR="00BB01D0" w:rsidRPr="00A01566" w:rsidRDefault="00BB01D0" w:rsidP="00BE4CF8">
            <w:pPr>
              <w:pStyle w:val="Akapitzlist"/>
              <w:tabs>
                <w:tab w:val="num" w:pos="426"/>
              </w:tabs>
              <w:spacing w:before="120" w:after="120"/>
              <w:ind w:left="357" w:right="142"/>
              <w:jc w:val="center"/>
              <w:rPr>
                <w:b/>
                <w:sz w:val="22"/>
                <w:szCs w:val="22"/>
              </w:rPr>
            </w:pPr>
            <w:r w:rsidRPr="00A01566">
              <w:rPr>
                <w:b/>
                <w:sz w:val="22"/>
                <w:szCs w:val="22"/>
              </w:rPr>
              <w:t>Oświadczenie o zmianie oferty</w:t>
            </w:r>
          </w:p>
          <w:p w14:paraId="60401446" w14:textId="56DFFEF4" w:rsidR="00BB01D0" w:rsidRPr="00A01566" w:rsidRDefault="00BB01D0" w:rsidP="005159F3">
            <w:pPr>
              <w:pStyle w:val="Akapitzlist"/>
              <w:tabs>
                <w:tab w:val="num" w:pos="426"/>
              </w:tabs>
              <w:spacing w:after="120"/>
              <w:ind w:left="360" w:right="142"/>
              <w:jc w:val="center"/>
              <w:rPr>
                <w:b/>
                <w:sz w:val="22"/>
                <w:szCs w:val="22"/>
              </w:rPr>
            </w:pPr>
            <w:r w:rsidRPr="00A01566">
              <w:rPr>
                <w:b/>
                <w:sz w:val="22"/>
                <w:szCs w:val="22"/>
              </w:rPr>
              <w:t>„Przetarg nieograniczony- znak sprawy: IN.271</w:t>
            </w:r>
            <w:r w:rsidR="00FA3C51" w:rsidRPr="00A01566">
              <w:rPr>
                <w:b/>
                <w:sz w:val="22"/>
                <w:szCs w:val="22"/>
              </w:rPr>
              <w:t>.</w:t>
            </w:r>
            <w:r w:rsidR="005D05E1" w:rsidRPr="00A01566">
              <w:rPr>
                <w:b/>
                <w:sz w:val="22"/>
                <w:szCs w:val="22"/>
              </w:rPr>
              <w:t>9</w:t>
            </w:r>
            <w:r w:rsidR="00FA3C51" w:rsidRPr="00A01566">
              <w:rPr>
                <w:b/>
                <w:sz w:val="22"/>
                <w:szCs w:val="22"/>
              </w:rPr>
              <w:t>.</w:t>
            </w:r>
            <w:r w:rsidRPr="00A01566">
              <w:rPr>
                <w:b/>
                <w:sz w:val="22"/>
                <w:szCs w:val="22"/>
              </w:rPr>
              <w:t>2020.MŁ</w:t>
            </w:r>
          </w:p>
          <w:p w14:paraId="1556AEC1" w14:textId="654E19B8" w:rsidR="00BB01D0" w:rsidRPr="00A01566" w:rsidRDefault="00BB01D0" w:rsidP="005159F3">
            <w:pPr>
              <w:pStyle w:val="Akapitzlist"/>
              <w:tabs>
                <w:tab w:val="num" w:pos="426"/>
              </w:tabs>
              <w:spacing w:after="120"/>
              <w:ind w:left="360" w:right="142"/>
              <w:jc w:val="center"/>
              <w:rPr>
                <w:b/>
                <w:sz w:val="22"/>
                <w:szCs w:val="22"/>
              </w:rPr>
            </w:pPr>
            <w:r w:rsidRPr="00A01566">
              <w:rPr>
                <w:b/>
                <w:sz w:val="22"/>
                <w:szCs w:val="22"/>
              </w:rPr>
              <w:t xml:space="preserve">„Przebudowa ulicy </w:t>
            </w:r>
            <w:r w:rsidR="00244E91" w:rsidRPr="00A01566">
              <w:rPr>
                <w:b/>
                <w:sz w:val="22"/>
                <w:szCs w:val="22"/>
              </w:rPr>
              <w:t xml:space="preserve">Fabrycznej </w:t>
            </w:r>
            <w:r w:rsidRPr="00A01566">
              <w:rPr>
                <w:b/>
                <w:sz w:val="22"/>
                <w:szCs w:val="22"/>
              </w:rPr>
              <w:t>w Lesznie”</w:t>
            </w:r>
          </w:p>
          <w:p w14:paraId="397AD61D" w14:textId="23A23683" w:rsidR="00BB01D0" w:rsidRPr="00A01566" w:rsidRDefault="00BB01D0" w:rsidP="00244E91">
            <w:pPr>
              <w:pStyle w:val="Akapitzlist"/>
              <w:spacing w:after="120"/>
              <w:ind w:left="360" w:right="142"/>
              <w:jc w:val="center"/>
              <w:rPr>
                <w:b/>
                <w:sz w:val="22"/>
                <w:szCs w:val="22"/>
              </w:rPr>
            </w:pPr>
            <w:r w:rsidRPr="00A01566">
              <w:rPr>
                <w:b/>
                <w:bCs/>
                <w:sz w:val="22"/>
                <w:szCs w:val="22"/>
              </w:rPr>
              <w:t xml:space="preserve">Nie otwierać przed </w:t>
            </w:r>
            <w:r w:rsidR="00B002B5">
              <w:rPr>
                <w:b/>
                <w:bCs/>
                <w:sz w:val="22"/>
                <w:szCs w:val="22"/>
              </w:rPr>
              <w:t xml:space="preserve">dniem </w:t>
            </w:r>
            <w:r w:rsidR="006545DF" w:rsidRPr="00A01566">
              <w:rPr>
                <w:b/>
                <w:bCs/>
                <w:sz w:val="22"/>
                <w:szCs w:val="22"/>
              </w:rPr>
              <w:t>25 sierpnia 2020</w:t>
            </w:r>
            <w:r w:rsidR="006545DF" w:rsidRPr="00A01566">
              <w:rPr>
                <w:b/>
                <w:sz w:val="22"/>
                <w:szCs w:val="22"/>
              </w:rPr>
              <w:t xml:space="preserve"> r. godz. 10:30</w:t>
            </w:r>
            <w:r w:rsidRPr="00A01566">
              <w:rPr>
                <w:b/>
                <w:sz w:val="22"/>
                <w:szCs w:val="22"/>
              </w:rPr>
              <w:t>”</w:t>
            </w:r>
          </w:p>
        </w:tc>
      </w:tr>
    </w:tbl>
    <w:p w14:paraId="798CA0AA" w14:textId="77777777" w:rsidR="00C457E8" w:rsidRPr="00A01566" w:rsidRDefault="00C457E8" w:rsidP="005159F3">
      <w:pPr>
        <w:tabs>
          <w:tab w:val="num" w:pos="284"/>
        </w:tabs>
        <w:autoSpaceDE/>
        <w:adjustRightInd/>
        <w:spacing w:before="120" w:after="120"/>
        <w:jc w:val="both"/>
        <w:rPr>
          <w:sz w:val="22"/>
          <w:szCs w:val="22"/>
          <w:u w:val="single"/>
        </w:rPr>
      </w:pPr>
      <w:r w:rsidRPr="00A01566">
        <w:rPr>
          <w:sz w:val="22"/>
          <w:szCs w:val="22"/>
        </w:rPr>
        <w:tab/>
      </w:r>
      <w:r w:rsidRPr="00A01566">
        <w:rPr>
          <w:sz w:val="22"/>
          <w:szCs w:val="22"/>
          <w:u w:val="single"/>
        </w:rPr>
        <w:t xml:space="preserve">Oświadczenie o zmianie oferty musi zawierać nazwę i adres Wykonawcy oraz podpis Wykonawcy. </w:t>
      </w:r>
    </w:p>
    <w:p w14:paraId="22FC90F9" w14:textId="77777777" w:rsidR="00C457E8" w:rsidRPr="000B1924" w:rsidRDefault="00C457E8" w:rsidP="003A552C">
      <w:pPr>
        <w:widowControl w:val="0"/>
        <w:numPr>
          <w:ilvl w:val="1"/>
          <w:numId w:val="30"/>
        </w:numPr>
        <w:tabs>
          <w:tab w:val="num" w:pos="284"/>
          <w:tab w:val="num" w:pos="1134"/>
        </w:tabs>
        <w:autoSpaceDE/>
        <w:adjustRightInd/>
        <w:spacing w:after="120"/>
        <w:ind w:left="284" w:hanging="284"/>
        <w:jc w:val="both"/>
        <w:rPr>
          <w:sz w:val="22"/>
          <w:szCs w:val="22"/>
        </w:rPr>
      </w:pPr>
      <w:r w:rsidRPr="00A01566">
        <w:rPr>
          <w:sz w:val="22"/>
          <w:szCs w:val="22"/>
        </w:rPr>
        <w:t xml:space="preserve">Nie ujawnia się informacji stanowiących tajemnicę przedsiębiorstwa w rozumieniu przepisów o zwalczaniu nieuczciwej konkurencji, jeżeli Wykonawca, </w:t>
      </w:r>
      <w:r w:rsidRPr="00A01566">
        <w:rPr>
          <w:sz w:val="22"/>
          <w:szCs w:val="22"/>
          <w:u w:val="single"/>
        </w:rPr>
        <w:t>nie później niż w terminie składania ofert</w:t>
      </w:r>
      <w:r w:rsidRPr="00A01566">
        <w:rPr>
          <w:sz w:val="22"/>
          <w:szCs w:val="22"/>
        </w:rPr>
        <w:t>, zastrzegł, że nie mogą być one udostępniane oraz wykazał, iż zastrzeżone informacje stanowią tajemnicę</w:t>
      </w:r>
      <w:r w:rsidR="004E1445" w:rsidRPr="00A01566">
        <w:rPr>
          <w:sz w:val="22"/>
          <w:szCs w:val="22"/>
        </w:rPr>
        <w:t xml:space="preserve"> </w:t>
      </w:r>
      <w:r w:rsidRPr="00A01566">
        <w:rPr>
          <w:sz w:val="22"/>
          <w:szCs w:val="22"/>
        </w:rPr>
        <w:t>przedsiębiorstwa. W takim przypadku Wykonawca oznacza informacje stanowiące</w:t>
      </w:r>
      <w:r w:rsidRPr="000B1924">
        <w:rPr>
          <w:sz w:val="22"/>
          <w:szCs w:val="22"/>
        </w:rPr>
        <w:t xml:space="preserve"> tajemnicę przedsiębiorstwa klauzulą „tajemnica przedsiębiorstwa - nie udostępniać”. </w:t>
      </w:r>
      <w:r w:rsidRPr="000B1924">
        <w:rPr>
          <w:b/>
          <w:sz w:val="22"/>
          <w:szCs w:val="22"/>
        </w:rPr>
        <w:t>Wykonawca nie może zastrzec nazwy (firmy) oraz jego adresu, a także informacji dotyczących ceny, terminu wykonania zamówienia, okresu gwarancji i warunków płatności zawartych w jego ofercie.</w:t>
      </w:r>
    </w:p>
    <w:p w14:paraId="4E5253A2" w14:textId="77777777" w:rsidR="00C457E8" w:rsidRPr="000B1924" w:rsidRDefault="00C457E8" w:rsidP="003A552C">
      <w:pPr>
        <w:widowControl w:val="0"/>
        <w:numPr>
          <w:ilvl w:val="1"/>
          <w:numId w:val="30"/>
        </w:numPr>
        <w:tabs>
          <w:tab w:val="num" w:pos="284"/>
          <w:tab w:val="num" w:pos="1134"/>
        </w:tabs>
        <w:autoSpaceDE/>
        <w:adjustRightInd/>
        <w:spacing w:after="120"/>
        <w:ind w:left="284" w:hanging="284"/>
        <w:jc w:val="both"/>
        <w:rPr>
          <w:sz w:val="22"/>
          <w:szCs w:val="22"/>
        </w:rPr>
      </w:pPr>
      <w:r w:rsidRPr="000B1924">
        <w:rPr>
          <w:sz w:val="22"/>
          <w:szCs w:val="22"/>
        </w:rPr>
        <w:t>Zamawiający żąda wskazania przez Wykonawcę części zamówienia, których wykonanie zamierza powierzyć podwykonawcom i podania przez Wykonawcę firm podwykonawców.</w:t>
      </w:r>
    </w:p>
    <w:p w14:paraId="475F4A03" w14:textId="77777777" w:rsidR="00C457E8" w:rsidRPr="000B1924" w:rsidRDefault="00C457E8" w:rsidP="003A552C">
      <w:pPr>
        <w:widowControl w:val="0"/>
        <w:numPr>
          <w:ilvl w:val="1"/>
          <w:numId w:val="30"/>
        </w:numPr>
        <w:tabs>
          <w:tab w:val="num" w:pos="284"/>
          <w:tab w:val="num" w:pos="1134"/>
        </w:tabs>
        <w:autoSpaceDE/>
        <w:adjustRightInd/>
        <w:spacing w:after="120"/>
        <w:ind w:left="284" w:hanging="284"/>
        <w:jc w:val="both"/>
        <w:rPr>
          <w:sz w:val="22"/>
          <w:szCs w:val="22"/>
        </w:rPr>
      </w:pPr>
      <w:r w:rsidRPr="000B1924">
        <w:rPr>
          <w:sz w:val="22"/>
          <w:szCs w:val="22"/>
        </w:rPr>
        <w:t>Wykonawca może złożyć jedną ofertę.</w:t>
      </w:r>
    </w:p>
    <w:p w14:paraId="2DA73EF7" w14:textId="77777777" w:rsidR="00C457E8" w:rsidRPr="000B1924" w:rsidRDefault="00C457E8" w:rsidP="003A552C">
      <w:pPr>
        <w:widowControl w:val="0"/>
        <w:numPr>
          <w:ilvl w:val="1"/>
          <w:numId w:val="30"/>
        </w:numPr>
        <w:tabs>
          <w:tab w:val="num" w:pos="284"/>
          <w:tab w:val="num" w:pos="1134"/>
        </w:tabs>
        <w:autoSpaceDE/>
        <w:adjustRightInd/>
        <w:spacing w:after="120"/>
        <w:ind w:left="284" w:hanging="284"/>
        <w:jc w:val="both"/>
        <w:rPr>
          <w:sz w:val="22"/>
          <w:szCs w:val="22"/>
        </w:rPr>
      </w:pPr>
      <w:r w:rsidRPr="000B1924">
        <w:rPr>
          <w:sz w:val="22"/>
          <w:szCs w:val="22"/>
        </w:rPr>
        <w:t xml:space="preserve">Zamawiający </w:t>
      </w:r>
      <w:r w:rsidR="003B589A" w:rsidRPr="000B1924">
        <w:rPr>
          <w:sz w:val="22"/>
          <w:szCs w:val="22"/>
        </w:rPr>
        <w:t xml:space="preserve">nie </w:t>
      </w:r>
      <w:r w:rsidRPr="000B1924">
        <w:rPr>
          <w:sz w:val="22"/>
          <w:szCs w:val="22"/>
        </w:rPr>
        <w:t xml:space="preserve">dopuszcza </w:t>
      </w:r>
      <w:r w:rsidR="003B589A" w:rsidRPr="000B1924">
        <w:rPr>
          <w:sz w:val="22"/>
          <w:szCs w:val="22"/>
        </w:rPr>
        <w:t xml:space="preserve">możliwości </w:t>
      </w:r>
      <w:r w:rsidRPr="000B1924">
        <w:rPr>
          <w:sz w:val="22"/>
          <w:szCs w:val="22"/>
        </w:rPr>
        <w:t>składani</w:t>
      </w:r>
      <w:r w:rsidR="003B589A" w:rsidRPr="000B1924">
        <w:rPr>
          <w:sz w:val="22"/>
          <w:szCs w:val="22"/>
        </w:rPr>
        <w:t>a</w:t>
      </w:r>
      <w:r w:rsidRPr="000B1924">
        <w:rPr>
          <w:sz w:val="22"/>
          <w:szCs w:val="22"/>
        </w:rPr>
        <w:t xml:space="preserve"> ofert częściowych. </w:t>
      </w:r>
    </w:p>
    <w:p w14:paraId="04275676" w14:textId="77777777" w:rsidR="00C457E8" w:rsidRPr="000B1924" w:rsidRDefault="00C457E8" w:rsidP="003A552C">
      <w:pPr>
        <w:widowControl w:val="0"/>
        <w:numPr>
          <w:ilvl w:val="1"/>
          <w:numId w:val="30"/>
        </w:numPr>
        <w:tabs>
          <w:tab w:val="num" w:pos="284"/>
          <w:tab w:val="num" w:pos="1134"/>
        </w:tabs>
        <w:autoSpaceDE/>
        <w:adjustRightInd/>
        <w:spacing w:after="120"/>
        <w:ind w:left="284" w:hanging="284"/>
        <w:jc w:val="both"/>
        <w:rPr>
          <w:sz w:val="22"/>
          <w:szCs w:val="22"/>
        </w:rPr>
      </w:pPr>
      <w:r w:rsidRPr="000B1924">
        <w:rPr>
          <w:sz w:val="22"/>
          <w:szCs w:val="22"/>
        </w:rPr>
        <w:t>Zamawiający nie dopuszcza składania ofert wariantowych.</w:t>
      </w:r>
    </w:p>
    <w:p w14:paraId="742CA057" w14:textId="3DBCA402" w:rsidR="00C457E8" w:rsidRDefault="00C457E8" w:rsidP="003A552C">
      <w:pPr>
        <w:widowControl w:val="0"/>
        <w:numPr>
          <w:ilvl w:val="1"/>
          <w:numId w:val="30"/>
        </w:numPr>
        <w:tabs>
          <w:tab w:val="num" w:pos="284"/>
        </w:tabs>
        <w:autoSpaceDE/>
        <w:adjustRightInd/>
        <w:ind w:left="284" w:hanging="284"/>
        <w:jc w:val="both"/>
        <w:rPr>
          <w:sz w:val="22"/>
          <w:szCs w:val="22"/>
        </w:rPr>
      </w:pPr>
      <w:r w:rsidRPr="000B1924">
        <w:rPr>
          <w:sz w:val="22"/>
          <w:szCs w:val="22"/>
        </w:rPr>
        <w:t xml:space="preserve">Wszelkie koszty związane z przygotowaniem i złożeniem oferty ponosi Wykonawca. </w:t>
      </w:r>
    </w:p>
    <w:p w14:paraId="28E9AB95" w14:textId="77777777" w:rsidR="00D028A0" w:rsidRPr="000B1924" w:rsidRDefault="00D028A0" w:rsidP="005159F3">
      <w:pPr>
        <w:autoSpaceDE/>
        <w:adjustRightInd/>
        <w:jc w:val="both"/>
        <w:rPr>
          <w:b/>
          <w:bCs/>
          <w:sz w:val="22"/>
          <w:szCs w:val="22"/>
        </w:rPr>
      </w:pPr>
    </w:p>
    <w:p w14:paraId="58E76A1E"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Rozdział 11 – Miejsce oraz termin składania i otwarcia ofert</w:t>
      </w:r>
    </w:p>
    <w:p w14:paraId="40DEDD23" w14:textId="77777777" w:rsidR="00C457E8" w:rsidRPr="000B1924" w:rsidRDefault="00C457E8" w:rsidP="005159F3">
      <w:pPr>
        <w:suppressAutoHyphens/>
        <w:ind w:left="-142" w:right="-147"/>
        <w:jc w:val="both"/>
        <w:rPr>
          <w:b/>
          <w:sz w:val="22"/>
          <w:szCs w:val="22"/>
        </w:rPr>
      </w:pPr>
    </w:p>
    <w:p w14:paraId="40D65232" w14:textId="397819B4" w:rsidR="00C457E8" w:rsidRPr="00A01566" w:rsidRDefault="00C457E8" w:rsidP="003A552C">
      <w:pPr>
        <w:numPr>
          <w:ilvl w:val="6"/>
          <w:numId w:val="31"/>
        </w:numPr>
        <w:tabs>
          <w:tab w:val="num" w:pos="284"/>
        </w:tabs>
        <w:suppressAutoHyphens/>
        <w:autoSpaceDE/>
        <w:adjustRightInd/>
        <w:spacing w:after="120"/>
        <w:ind w:left="284" w:right="-147" w:hanging="284"/>
        <w:jc w:val="both"/>
        <w:rPr>
          <w:b/>
          <w:sz w:val="22"/>
          <w:szCs w:val="22"/>
        </w:rPr>
      </w:pPr>
      <w:r w:rsidRPr="00BE4CF8">
        <w:rPr>
          <w:b/>
          <w:sz w:val="22"/>
          <w:szCs w:val="22"/>
        </w:rPr>
        <w:t xml:space="preserve">Ofertę należy złożyć w zamkniętej kopercie (opakowaniu) w siedzibie Zamawiającego tj.: </w:t>
      </w:r>
      <w:r w:rsidRPr="00A01566">
        <w:rPr>
          <w:b/>
          <w:sz w:val="22"/>
          <w:szCs w:val="22"/>
        </w:rPr>
        <w:t xml:space="preserve">Urząd Miasta Leszna, ul. Kazimierza Karasia 15, 64 – 100 Leszno WYŁĄCZNIE w Biurze Obsługi, mieszczącym się na parterze budynku, </w:t>
      </w:r>
      <w:r w:rsidRPr="00A01566">
        <w:rPr>
          <w:b/>
          <w:sz w:val="22"/>
          <w:szCs w:val="22"/>
          <w:u w:val="single"/>
        </w:rPr>
        <w:t xml:space="preserve">do dnia </w:t>
      </w:r>
      <w:r w:rsidR="006545DF" w:rsidRPr="00A01566">
        <w:rPr>
          <w:b/>
          <w:bCs/>
          <w:sz w:val="22"/>
          <w:szCs w:val="22"/>
          <w:u w:val="single"/>
        </w:rPr>
        <w:t xml:space="preserve">25 sierpnia </w:t>
      </w:r>
      <w:r w:rsidRPr="00A01566">
        <w:rPr>
          <w:b/>
          <w:sz w:val="22"/>
          <w:szCs w:val="22"/>
          <w:u w:val="single"/>
        </w:rPr>
        <w:t>2</w:t>
      </w:r>
      <w:r w:rsidR="0028557A" w:rsidRPr="00A01566">
        <w:rPr>
          <w:b/>
          <w:sz w:val="22"/>
          <w:szCs w:val="22"/>
          <w:u w:val="single"/>
        </w:rPr>
        <w:t>0</w:t>
      </w:r>
      <w:r w:rsidR="00BB01D0" w:rsidRPr="00A01566">
        <w:rPr>
          <w:b/>
          <w:sz w:val="22"/>
          <w:szCs w:val="22"/>
          <w:u w:val="single"/>
        </w:rPr>
        <w:t>20 roku do godz. 10</w:t>
      </w:r>
      <w:r w:rsidRPr="00A01566">
        <w:rPr>
          <w:b/>
          <w:sz w:val="22"/>
          <w:szCs w:val="22"/>
          <w:u w:val="single"/>
        </w:rPr>
        <w:t>:</w:t>
      </w:r>
      <w:r w:rsidR="00BB01D0" w:rsidRPr="00A01566">
        <w:rPr>
          <w:b/>
          <w:sz w:val="22"/>
          <w:szCs w:val="22"/>
          <w:u w:val="single"/>
        </w:rPr>
        <w:t>0</w:t>
      </w:r>
      <w:r w:rsidRPr="00A01566">
        <w:rPr>
          <w:b/>
          <w:sz w:val="22"/>
          <w:szCs w:val="22"/>
          <w:u w:val="single"/>
        </w:rPr>
        <w:t>0</w:t>
      </w:r>
      <w:r w:rsidRPr="00A01566">
        <w:rPr>
          <w:b/>
          <w:sz w:val="22"/>
          <w:szCs w:val="22"/>
        </w:rPr>
        <w:t>.</w:t>
      </w:r>
    </w:p>
    <w:p w14:paraId="791C10C4" w14:textId="77777777" w:rsidR="00C457E8" w:rsidRPr="00BE4CF8" w:rsidRDefault="00C457E8" w:rsidP="005159F3">
      <w:pPr>
        <w:suppressAutoHyphens/>
        <w:autoSpaceDE/>
        <w:adjustRightInd/>
        <w:spacing w:after="60"/>
        <w:ind w:left="284" w:right="-147"/>
        <w:jc w:val="both"/>
        <w:rPr>
          <w:b/>
          <w:sz w:val="22"/>
          <w:szCs w:val="22"/>
          <w:u w:val="single"/>
        </w:rPr>
      </w:pPr>
      <w:r w:rsidRPr="00A01566">
        <w:rPr>
          <w:b/>
          <w:sz w:val="22"/>
          <w:szCs w:val="22"/>
          <w:u w:val="single"/>
        </w:rPr>
        <w:t>UWAGA:</w:t>
      </w:r>
    </w:p>
    <w:p w14:paraId="44BC2FC8" w14:textId="77777777" w:rsidR="00C457E8" w:rsidRPr="00BE4CF8" w:rsidRDefault="00C457E8" w:rsidP="005159F3">
      <w:pPr>
        <w:suppressAutoHyphens/>
        <w:autoSpaceDE/>
        <w:adjustRightInd/>
        <w:spacing w:after="120"/>
        <w:ind w:left="284" w:right="-147"/>
        <w:jc w:val="both"/>
        <w:rPr>
          <w:b/>
          <w:sz w:val="22"/>
          <w:szCs w:val="22"/>
        </w:rPr>
      </w:pPr>
      <w:r w:rsidRPr="00BE4CF8">
        <w:rPr>
          <w:b/>
          <w:sz w:val="22"/>
          <w:szCs w:val="22"/>
        </w:rPr>
        <w:t xml:space="preserve">Konsekwencje nieprawidłowego opisania, zaadresowania, zamknięcia opakowania oferty bądź złożenia jej w niewłaściwym miejscu tj. innym niż miejsce wskazane w Rozdziale 11 ust 1 </w:t>
      </w:r>
      <w:r w:rsidR="00820FA1" w:rsidRPr="00BE4CF8">
        <w:rPr>
          <w:b/>
          <w:sz w:val="22"/>
          <w:szCs w:val="22"/>
        </w:rPr>
        <w:t xml:space="preserve">niniejszej </w:t>
      </w:r>
      <w:r w:rsidRPr="00BE4CF8">
        <w:rPr>
          <w:b/>
          <w:sz w:val="22"/>
          <w:szCs w:val="22"/>
        </w:rPr>
        <w:t xml:space="preserve">SIWZ, obciążają Wykonawcę. Zamawiający nie ponosi odpowiedzialności za złe </w:t>
      </w:r>
      <w:r w:rsidRPr="00BE4CF8">
        <w:rPr>
          <w:b/>
          <w:sz w:val="22"/>
          <w:szCs w:val="22"/>
        </w:rPr>
        <w:lastRenderedPageBreak/>
        <w:t>skierowanie oferty (przesyłki), jak również za jej przedterminowe otwarcie w sytuacji nieprawidłowego opisu opakowania oferty.</w:t>
      </w:r>
    </w:p>
    <w:p w14:paraId="0281D9CF" w14:textId="6CB59427" w:rsidR="00C457E8" w:rsidRPr="00BE4CF8" w:rsidRDefault="00C457E8" w:rsidP="003A552C">
      <w:pPr>
        <w:numPr>
          <w:ilvl w:val="6"/>
          <w:numId w:val="31"/>
        </w:numPr>
        <w:tabs>
          <w:tab w:val="num" w:pos="284"/>
        </w:tabs>
        <w:suppressAutoHyphens/>
        <w:autoSpaceDE/>
        <w:adjustRightInd/>
        <w:spacing w:after="120"/>
        <w:ind w:left="284" w:right="-147" w:hanging="284"/>
        <w:jc w:val="both"/>
        <w:rPr>
          <w:b/>
          <w:sz w:val="22"/>
          <w:szCs w:val="22"/>
        </w:rPr>
      </w:pPr>
      <w:r w:rsidRPr="00BE4CF8">
        <w:rPr>
          <w:sz w:val="22"/>
          <w:szCs w:val="22"/>
        </w:rPr>
        <w:t xml:space="preserve">Decydujące znaczenie dla zachowania terminu składania ofert ma data i godzina wpływu oferty </w:t>
      </w:r>
      <w:r w:rsidR="00E006BF" w:rsidRPr="00BE4CF8">
        <w:rPr>
          <w:sz w:val="22"/>
          <w:szCs w:val="22"/>
        </w:rPr>
        <w:br/>
      </w:r>
      <w:r w:rsidRPr="00BE4CF8">
        <w:rPr>
          <w:sz w:val="22"/>
          <w:szCs w:val="22"/>
        </w:rPr>
        <w:t>w miejsce wskazane w ust. 1</w:t>
      </w:r>
      <w:r w:rsidR="00820FA1" w:rsidRPr="00BE4CF8">
        <w:rPr>
          <w:sz w:val="22"/>
          <w:szCs w:val="22"/>
        </w:rPr>
        <w:t xml:space="preserve"> powyżej</w:t>
      </w:r>
      <w:r w:rsidRPr="00BE4CF8">
        <w:rPr>
          <w:sz w:val="22"/>
          <w:szCs w:val="22"/>
        </w:rPr>
        <w:t>, a nie data jej wysłania przesyłką pocztową lub inną.</w:t>
      </w:r>
    </w:p>
    <w:p w14:paraId="4A8D9EFC" w14:textId="77777777" w:rsidR="00C457E8" w:rsidRPr="00BE4CF8" w:rsidRDefault="00C457E8" w:rsidP="003A552C">
      <w:pPr>
        <w:numPr>
          <w:ilvl w:val="6"/>
          <w:numId w:val="31"/>
        </w:numPr>
        <w:tabs>
          <w:tab w:val="num" w:pos="284"/>
        </w:tabs>
        <w:suppressAutoHyphens/>
        <w:autoSpaceDE/>
        <w:adjustRightInd/>
        <w:spacing w:after="120"/>
        <w:ind w:left="284" w:right="-147" w:hanging="284"/>
        <w:jc w:val="both"/>
        <w:rPr>
          <w:b/>
          <w:sz w:val="22"/>
          <w:szCs w:val="22"/>
        </w:rPr>
      </w:pPr>
      <w:r w:rsidRPr="00BE4CF8">
        <w:rPr>
          <w:sz w:val="22"/>
          <w:szCs w:val="22"/>
        </w:rPr>
        <w:t>Oferta złożona po terminie zostanie niezwłocznie zwrócona Wykonawcy.</w:t>
      </w:r>
    </w:p>
    <w:p w14:paraId="3618F9A6" w14:textId="4F36186B" w:rsidR="00C457E8" w:rsidRPr="00A01566" w:rsidRDefault="00420572" w:rsidP="003A552C">
      <w:pPr>
        <w:numPr>
          <w:ilvl w:val="6"/>
          <w:numId w:val="31"/>
        </w:numPr>
        <w:tabs>
          <w:tab w:val="num" w:pos="284"/>
        </w:tabs>
        <w:suppressAutoHyphens/>
        <w:autoSpaceDE/>
        <w:adjustRightInd/>
        <w:spacing w:after="120"/>
        <w:ind w:left="284" w:right="-147" w:hanging="284"/>
        <w:jc w:val="both"/>
        <w:rPr>
          <w:b/>
          <w:sz w:val="22"/>
          <w:szCs w:val="22"/>
        </w:rPr>
      </w:pPr>
      <w:r w:rsidRPr="00A01566">
        <w:rPr>
          <w:b/>
          <w:sz w:val="22"/>
          <w:szCs w:val="22"/>
        </w:rPr>
        <w:t xml:space="preserve">Otwarcie ofert nastąpi </w:t>
      </w:r>
      <w:r w:rsidRPr="00A01566">
        <w:rPr>
          <w:b/>
          <w:sz w:val="22"/>
          <w:szCs w:val="22"/>
          <w:u w:val="single"/>
        </w:rPr>
        <w:t xml:space="preserve">dnia </w:t>
      </w:r>
      <w:r w:rsidR="006545DF" w:rsidRPr="00A01566">
        <w:rPr>
          <w:b/>
          <w:bCs/>
          <w:sz w:val="22"/>
          <w:szCs w:val="22"/>
          <w:u w:val="single"/>
        </w:rPr>
        <w:t xml:space="preserve">25 sierpnia </w:t>
      </w:r>
      <w:r w:rsidR="0028557A" w:rsidRPr="00A01566">
        <w:rPr>
          <w:b/>
          <w:sz w:val="22"/>
          <w:szCs w:val="22"/>
          <w:u w:val="single"/>
        </w:rPr>
        <w:t>20</w:t>
      </w:r>
      <w:r w:rsidR="00BB01D0" w:rsidRPr="00A01566">
        <w:rPr>
          <w:b/>
          <w:sz w:val="22"/>
          <w:szCs w:val="22"/>
          <w:u w:val="single"/>
        </w:rPr>
        <w:t>20</w:t>
      </w:r>
      <w:r w:rsidR="00C457E8" w:rsidRPr="00A01566">
        <w:rPr>
          <w:b/>
          <w:sz w:val="22"/>
          <w:szCs w:val="22"/>
          <w:u w:val="single"/>
        </w:rPr>
        <w:t xml:space="preserve"> roku o godz. 10:30</w:t>
      </w:r>
      <w:r w:rsidR="00C457E8" w:rsidRPr="00A01566">
        <w:rPr>
          <w:b/>
          <w:sz w:val="22"/>
          <w:szCs w:val="22"/>
        </w:rPr>
        <w:t xml:space="preserve"> w siedzibie Zamawiającego tj.: Urząd Miasta Leszna, </w:t>
      </w:r>
      <w:r w:rsidR="00A83735" w:rsidRPr="00A01566">
        <w:rPr>
          <w:b/>
          <w:sz w:val="22"/>
          <w:szCs w:val="22"/>
        </w:rPr>
        <w:t>Wydział Inwestycji, ul. Księcia Józefa Poniatowskiego 11, 64-100 Leszno</w:t>
      </w:r>
      <w:r w:rsidR="00BE4CF8" w:rsidRPr="00A01566">
        <w:rPr>
          <w:b/>
          <w:sz w:val="22"/>
          <w:szCs w:val="22"/>
        </w:rPr>
        <w:t xml:space="preserve"> </w:t>
      </w:r>
      <w:r w:rsidR="00C457E8" w:rsidRPr="00A01566">
        <w:rPr>
          <w:b/>
          <w:sz w:val="22"/>
          <w:szCs w:val="22"/>
        </w:rPr>
        <w:t xml:space="preserve">(pokój nr </w:t>
      </w:r>
      <w:r w:rsidR="00FA3C51" w:rsidRPr="00A01566">
        <w:rPr>
          <w:b/>
          <w:sz w:val="22"/>
          <w:szCs w:val="22"/>
        </w:rPr>
        <w:t>19</w:t>
      </w:r>
      <w:r w:rsidR="00C457E8" w:rsidRPr="00A01566">
        <w:rPr>
          <w:b/>
          <w:sz w:val="22"/>
          <w:szCs w:val="22"/>
        </w:rPr>
        <w:t>).</w:t>
      </w:r>
    </w:p>
    <w:p w14:paraId="772E2673" w14:textId="77777777" w:rsidR="00C457E8" w:rsidRPr="000B1924" w:rsidRDefault="00C457E8" w:rsidP="003A552C">
      <w:pPr>
        <w:numPr>
          <w:ilvl w:val="6"/>
          <w:numId w:val="31"/>
        </w:numPr>
        <w:tabs>
          <w:tab w:val="num" w:pos="284"/>
        </w:tabs>
        <w:suppressAutoHyphens/>
        <w:autoSpaceDE/>
        <w:adjustRightInd/>
        <w:spacing w:after="120"/>
        <w:ind w:left="284" w:right="-147" w:hanging="284"/>
        <w:jc w:val="both"/>
        <w:rPr>
          <w:b/>
          <w:sz w:val="22"/>
          <w:szCs w:val="22"/>
        </w:rPr>
      </w:pPr>
      <w:r w:rsidRPr="00B94F0E">
        <w:rPr>
          <w:sz w:val="22"/>
          <w:szCs w:val="22"/>
        </w:rPr>
        <w:t>Otwarcie ofert</w:t>
      </w:r>
      <w:r w:rsidRPr="000B1924">
        <w:rPr>
          <w:sz w:val="22"/>
          <w:szCs w:val="22"/>
        </w:rPr>
        <w:t xml:space="preserve"> jest jawne.</w:t>
      </w:r>
    </w:p>
    <w:p w14:paraId="4085FF1E" w14:textId="77777777" w:rsidR="00C457E8" w:rsidRPr="000B1924" w:rsidRDefault="00C457E8" w:rsidP="003A552C">
      <w:pPr>
        <w:numPr>
          <w:ilvl w:val="6"/>
          <w:numId w:val="31"/>
        </w:numPr>
        <w:tabs>
          <w:tab w:val="num" w:pos="284"/>
        </w:tabs>
        <w:suppressAutoHyphens/>
        <w:autoSpaceDE/>
        <w:adjustRightInd/>
        <w:spacing w:after="120"/>
        <w:ind w:left="284" w:right="-147" w:hanging="284"/>
        <w:jc w:val="both"/>
        <w:rPr>
          <w:b/>
          <w:sz w:val="22"/>
          <w:szCs w:val="22"/>
        </w:rPr>
      </w:pPr>
      <w:r w:rsidRPr="000B1924">
        <w:rPr>
          <w:sz w:val="22"/>
          <w:szCs w:val="22"/>
        </w:rPr>
        <w:t>Bezpośrednio przed otwarciem ofert Zamawiający podaje kwotę, jaką zamierza przeznaczyć na sfinansowanie zamówienia.</w:t>
      </w:r>
    </w:p>
    <w:p w14:paraId="6F98E6C1" w14:textId="77777777" w:rsidR="00C457E8" w:rsidRPr="000B1924" w:rsidRDefault="00C457E8" w:rsidP="003A552C">
      <w:pPr>
        <w:numPr>
          <w:ilvl w:val="6"/>
          <w:numId w:val="31"/>
        </w:numPr>
        <w:tabs>
          <w:tab w:val="num" w:pos="284"/>
        </w:tabs>
        <w:suppressAutoHyphens/>
        <w:autoSpaceDE/>
        <w:adjustRightInd/>
        <w:spacing w:after="120"/>
        <w:ind w:left="284" w:right="-147" w:hanging="284"/>
        <w:jc w:val="both"/>
        <w:rPr>
          <w:b/>
          <w:sz w:val="22"/>
          <w:szCs w:val="22"/>
        </w:rPr>
      </w:pPr>
      <w:r w:rsidRPr="000B1924">
        <w:rPr>
          <w:spacing w:val="-2"/>
          <w:sz w:val="22"/>
          <w:szCs w:val="22"/>
          <w:lang w:eastAsia="ar-SA"/>
        </w:rPr>
        <w:t>Podczas otwarcia ofert Zamawiający podaje nazwy (firmy) oraz adresy Wykonawców, a także informacje dotyczące ceny, terminu wykonania zamówienia, okresu gwarancji i warunków płatności zawartych w ofertach</w:t>
      </w:r>
      <w:r w:rsidRPr="000B1924">
        <w:rPr>
          <w:sz w:val="22"/>
          <w:szCs w:val="22"/>
        </w:rPr>
        <w:t xml:space="preserve">. </w:t>
      </w:r>
    </w:p>
    <w:p w14:paraId="57D9778B" w14:textId="77777777" w:rsidR="00C457E8" w:rsidRPr="000B1924" w:rsidRDefault="00C457E8" w:rsidP="003A552C">
      <w:pPr>
        <w:numPr>
          <w:ilvl w:val="6"/>
          <w:numId w:val="31"/>
        </w:numPr>
        <w:tabs>
          <w:tab w:val="num" w:pos="284"/>
        </w:tabs>
        <w:suppressAutoHyphens/>
        <w:autoSpaceDE/>
        <w:adjustRightInd/>
        <w:spacing w:after="60"/>
        <w:ind w:left="284" w:right="-147" w:hanging="284"/>
        <w:jc w:val="both"/>
        <w:rPr>
          <w:b/>
          <w:sz w:val="22"/>
          <w:szCs w:val="22"/>
        </w:rPr>
      </w:pPr>
      <w:r w:rsidRPr="000B1924">
        <w:rPr>
          <w:spacing w:val="-2"/>
          <w:sz w:val="22"/>
          <w:szCs w:val="22"/>
          <w:lang w:eastAsia="ar-SA"/>
        </w:rPr>
        <w:t xml:space="preserve">Zgodnie z art. 86 ust. 5 ustawy </w:t>
      </w:r>
      <w:proofErr w:type="spellStart"/>
      <w:r w:rsidRPr="000B1924">
        <w:rPr>
          <w:spacing w:val="-2"/>
          <w:sz w:val="22"/>
          <w:szCs w:val="22"/>
          <w:lang w:eastAsia="ar-SA"/>
        </w:rPr>
        <w:t>Pzp</w:t>
      </w:r>
      <w:proofErr w:type="spellEnd"/>
      <w:r w:rsidRPr="000B1924">
        <w:rPr>
          <w:spacing w:val="-2"/>
          <w:sz w:val="22"/>
          <w:szCs w:val="22"/>
          <w:lang w:eastAsia="ar-SA"/>
        </w:rPr>
        <w:t xml:space="preserve"> niezwłocznie po otwarciu ofert Zamawiający zamieszcza na stronie internetowej informacje dotyczące:</w:t>
      </w:r>
    </w:p>
    <w:p w14:paraId="4CCBEC08" w14:textId="77777777" w:rsidR="00C457E8" w:rsidRPr="000B1924" w:rsidRDefault="00C457E8" w:rsidP="003A552C">
      <w:pPr>
        <w:numPr>
          <w:ilvl w:val="0"/>
          <w:numId w:val="32"/>
        </w:numPr>
        <w:suppressAutoHyphens/>
        <w:autoSpaceDN/>
        <w:adjustRightInd/>
        <w:spacing w:after="60"/>
        <w:ind w:left="851" w:right="-147" w:hanging="273"/>
        <w:jc w:val="both"/>
        <w:rPr>
          <w:spacing w:val="-2"/>
          <w:sz w:val="22"/>
          <w:szCs w:val="22"/>
          <w:lang w:eastAsia="ar-SA"/>
        </w:rPr>
      </w:pPr>
      <w:r w:rsidRPr="000B1924">
        <w:rPr>
          <w:spacing w:val="-2"/>
          <w:sz w:val="22"/>
          <w:szCs w:val="22"/>
          <w:lang w:eastAsia="ar-SA"/>
        </w:rPr>
        <w:t>kwoty, jaką zamierza przeznaczyć na sfinansowanie zamówienia;</w:t>
      </w:r>
    </w:p>
    <w:p w14:paraId="462AD542" w14:textId="77777777" w:rsidR="00C457E8" w:rsidRPr="000B1924" w:rsidRDefault="00C457E8" w:rsidP="003A552C">
      <w:pPr>
        <w:numPr>
          <w:ilvl w:val="0"/>
          <w:numId w:val="32"/>
        </w:numPr>
        <w:suppressAutoHyphens/>
        <w:autoSpaceDN/>
        <w:adjustRightInd/>
        <w:spacing w:after="60"/>
        <w:ind w:left="851" w:right="-147" w:hanging="273"/>
        <w:jc w:val="both"/>
        <w:rPr>
          <w:spacing w:val="-2"/>
          <w:sz w:val="22"/>
          <w:szCs w:val="22"/>
          <w:lang w:eastAsia="ar-SA"/>
        </w:rPr>
      </w:pPr>
      <w:r w:rsidRPr="000B1924">
        <w:rPr>
          <w:spacing w:val="-2"/>
          <w:sz w:val="22"/>
          <w:szCs w:val="22"/>
          <w:lang w:eastAsia="ar-SA"/>
        </w:rPr>
        <w:t>firm oraz adresów Wykonawców, którzy złożyli oferty w terminie;</w:t>
      </w:r>
    </w:p>
    <w:p w14:paraId="74442375" w14:textId="0D01982D" w:rsidR="00C457E8" w:rsidRPr="000B1924" w:rsidRDefault="00C457E8" w:rsidP="003A552C">
      <w:pPr>
        <w:numPr>
          <w:ilvl w:val="0"/>
          <w:numId w:val="32"/>
        </w:numPr>
        <w:suppressAutoHyphens/>
        <w:autoSpaceDN/>
        <w:adjustRightInd/>
        <w:spacing w:after="120"/>
        <w:ind w:left="850" w:right="-147" w:hanging="272"/>
        <w:jc w:val="both"/>
        <w:rPr>
          <w:spacing w:val="-2"/>
          <w:sz w:val="22"/>
          <w:szCs w:val="22"/>
          <w:lang w:eastAsia="ar-SA"/>
        </w:rPr>
      </w:pPr>
      <w:r w:rsidRPr="000B1924">
        <w:rPr>
          <w:spacing w:val="-2"/>
          <w:sz w:val="22"/>
          <w:szCs w:val="22"/>
          <w:lang w:eastAsia="ar-SA"/>
        </w:rPr>
        <w:t xml:space="preserve">ceny, terminu wykonania zamówienia, okresu gwarancji i warunków płatności zawartych </w:t>
      </w:r>
      <w:r w:rsidR="00E006BF">
        <w:rPr>
          <w:spacing w:val="-2"/>
          <w:sz w:val="22"/>
          <w:szCs w:val="22"/>
          <w:lang w:eastAsia="ar-SA"/>
        </w:rPr>
        <w:br/>
      </w:r>
      <w:r w:rsidRPr="000B1924">
        <w:rPr>
          <w:spacing w:val="-2"/>
          <w:sz w:val="22"/>
          <w:szCs w:val="22"/>
          <w:lang w:eastAsia="ar-SA"/>
        </w:rPr>
        <w:t>w ofertach.</w:t>
      </w:r>
    </w:p>
    <w:p w14:paraId="75114194" w14:textId="77777777" w:rsidR="00C457E8" w:rsidRPr="000B1924" w:rsidRDefault="00C457E8" w:rsidP="005159F3">
      <w:pPr>
        <w:autoSpaceDE/>
        <w:adjustRightInd/>
        <w:jc w:val="both"/>
        <w:rPr>
          <w:b/>
          <w:bCs/>
          <w:sz w:val="22"/>
          <w:szCs w:val="22"/>
        </w:rPr>
      </w:pPr>
    </w:p>
    <w:p w14:paraId="320DB132"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Rozdział 12 – Opis sposobu obliczenia ceny</w:t>
      </w:r>
    </w:p>
    <w:p w14:paraId="52538A54" w14:textId="77777777" w:rsidR="00C457E8" w:rsidRPr="000B1924" w:rsidRDefault="00C457E8" w:rsidP="005159F3">
      <w:pPr>
        <w:ind w:left="-141" w:right="-142"/>
        <w:jc w:val="both"/>
        <w:rPr>
          <w:sz w:val="22"/>
          <w:szCs w:val="22"/>
        </w:rPr>
      </w:pPr>
    </w:p>
    <w:p w14:paraId="69EE9713" w14:textId="635D423C" w:rsidR="00C457E8" w:rsidRPr="000B1924" w:rsidRDefault="00C457E8" w:rsidP="003A552C">
      <w:pPr>
        <w:numPr>
          <w:ilvl w:val="0"/>
          <w:numId w:val="33"/>
        </w:numPr>
        <w:suppressAutoHyphens/>
        <w:autoSpaceDE/>
        <w:adjustRightInd/>
        <w:spacing w:after="120"/>
        <w:ind w:left="284" w:right="-170" w:hanging="301"/>
        <w:jc w:val="both"/>
        <w:rPr>
          <w:sz w:val="22"/>
          <w:szCs w:val="22"/>
        </w:rPr>
      </w:pPr>
      <w:r w:rsidRPr="000B1924">
        <w:rPr>
          <w:sz w:val="22"/>
          <w:szCs w:val="22"/>
        </w:rPr>
        <w:t xml:space="preserve">Wykonawca określi cenę oferty brutto, która stanowić będzie </w:t>
      </w:r>
      <w:r w:rsidRPr="000B1924">
        <w:rPr>
          <w:b/>
          <w:sz w:val="22"/>
          <w:szCs w:val="22"/>
        </w:rPr>
        <w:t>wynagrodzenie ryczałtowe</w:t>
      </w:r>
      <w:r w:rsidRPr="000B1924">
        <w:rPr>
          <w:sz w:val="22"/>
          <w:szCs w:val="22"/>
        </w:rPr>
        <w:t xml:space="preserve"> (zgodnie </w:t>
      </w:r>
      <w:r w:rsidR="00E006BF">
        <w:rPr>
          <w:sz w:val="22"/>
          <w:szCs w:val="22"/>
        </w:rPr>
        <w:br/>
      </w:r>
      <w:r w:rsidRPr="000B1924">
        <w:rPr>
          <w:sz w:val="22"/>
          <w:szCs w:val="22"/>
        </w:rPr>
        <w:t xml:space="preserve">z art. 632 Kodeksu Cywilnego) za realizację </w:t>
      </w:r>
      <w:r w:rsidR="00E006BF">
        <w:rPr>
          <w:sz w:val="22"/>
          <w:szCs w:val="22"/>
        </w:rPr>
        <w:t xml:space="preserve">całości </w:t>
      </w:r>
      <w:r w:rsidRPr="000B1924">
        <w:rPr>
          <w:sz w:val="22"/>
          <w:szCs w:val="22"/>
        </w:rPr>
        <w:t xml:space="preserve">przedmiotu zamówienia. Wynagrodzenie ryczałtowe obejmuje całkowite wykonanie opisanego w dokumentacji przetargowej pełnego zakresu prac według zasad wiedzy i sztuki budowlanej, przepisów </w:t>
      </w:r>
      <w:r w:rsidR="00BC3A44">
        <w:rPr>
          <w:sz w:val="22"/>
          <w:szCs w:val="22"/>
        </w:rPr>
        <w:t>P</w:t>
      </w:r>
      <w:r w:rsidRPr="000B1924">
        <w:rPr>
          <w:sz w:val="22"/>
          <w:szCs w:val="22"/>
        </w:rPr>
        <w:t xml:space="preserve">rawa budowlanego, warunków technicznych wykonania i odbioru robót, norm branżowych oraz wszelkich pozostałych warunków prowadzonego postępowania. </w:t>
      </w:r>
    </w:p>
    <w:p w14:paraId="01269696" w14:textId="6E3BFEBC" w:rsidR="00BC3A44" w:rsidRPr="00DD7AFF" w:rsidRDefault="00BC3A44" w:rsidP="003A552C">
      <w:pPr>
        <w:numPr>
          <w:ilvl w:val="0"/>
          <w:numId w:val="33"/>
        </w:numPr>
        <w:suppressAutoHyphens/>
        <w:autoSpaceDE/>
        <w:adjustRightInd/>
        <w:spacing w:after="120"/>
        <w:ind w:left="284" w:right="-170" w:hanging="301"/>
        <w:jc w:val="both"/>
        <w:rPr>
          <w:sz w:val="22"/>
          <w:szCs w:val="22"/>
        </w:rPr>
      </w:pPr>
      <w:r w:rsidRPr="00DD7AFF">
        <w:rPr>
          <w:sz w:val="22"/>
          <w:szCs w:val="22"/>
        </w:rPr>
        <w:t xml:space="preserve">Cena ofertowa musi obejmować wszystkie koszty wykonania niniejszego zamówienia, wynikające </w:t>
      </w:r>
      <w:r w:rsidR="001650A3" w:rsidRPr="00DD7AFF">
        <w:rPr>
          <w:sz w:val="22"/>
          <w:szCs w:val="22"/>
        </w:rPr>
        <w:br/>
      </w:r>
      <w:r w:rsidRPr="00DD7AFF">
        <w:rPr>
          <w:sz w:val="22"/>
          <w:szCs w:val="22"/>
        </w:rPr>
        <w:t xml:space="preserve">z </w:t>
      </w:r>
      <w:r w:rsidR="001650A3" w:rsidRPr="00DD7AFF">
        <w:rPr>
          <w:sz w:val="22"/>
          <w:szCs w:val="22"/>
        </w:rPr>
        <w:t>projektu budowlanego pełno-branżowego</w:t>
      </w:r>
      <w:r w:rsidRPr="00AF3847">
        <w:rPr>
          <w:sz w:val="22"/>
          <w:szCs w:val="22"/>
        </w:rPr>
        <w:t>,</w:t>
      </w:r>
      <w:r w:rsidR="001650A3" w:rsidRPr="00AF3847">
        <w:rPr>
          <w:sz w:val="22"/>
          <w:szCs w:val="22"/>
        </w:rPr>
        <w:t xml:space="preserve"> </w:t>
      </w:r>
      <w:r w:rsidR="001650A3" w:rsidRPr="00DD7AFF">
        <w:rPr>
          <w:sz w:val="22"/>
          <w:szCs w:val="22"/>
        </w:rPr>
        <w:t>projektów wykonawczych,</w:t>
      </w:r>
      <w:r w:rsidRPr="00DD7AFF">
        <w:rPr>
          <w:sz w:val="22"/>
          <w:szCs w:val="22"/>
        </w:rPr>
        <w:t xml:space="preserve"> specyfikacji technicznych wykonania i odbioru robót budowlanych, przedmiarów robót, niniejszej Specyfikacji Istotnych Warunków Zamówienia, postanowień projekt</w:t>
      </w:r>
      <w:r w:rsidR="001650A3" w:rsidRPr="00AF3847">
        <w:rPr>
          <w:sz w:val="22"/>
          <w:szCs w:val="22"/>
        </w:rPr>
        <w:t>u umów</w:t>
      </w:r>
      <w:r w:rsidRPr="00AF3847">
        <w:rPr>
          <w:sz w:val="22"/>
          <w:szCs w:val="22"/>
        </w:rPr>
        <w:t xml:space="preserve">, wizji lokalnej miejsca robót </w:t>
      </w:r>
      <w:r w:rsidRPr="003674F9">
        <w:rPr>
          <w:sz w:val="22"/>
          <w:szCs w:val="22"/>
        </w:rPr>
        <w:t>oraz informacji i wyjaśnień uzys</w:t>
      </w:r>
      <w:r w:rsidRPr="00DD7AFF">
        <w:rPr>
          <w:sz w:val="22"/>
          <w:szCs w:val="22"/>
        </w:rPr>
        <w:t>kanych od Zamawiającego, jak również w niej nie ujęte wprost, a bez których nie można prawidłowo wykonać zamówienia. Będą to między innymi następujące koszty: wszelkich robót przygotowawczych, porządkowych, związanych z powstawaniem odpadów na budowie, zagospodarowania terenu budowy, utrzymania zaplecza budowy, dozorowanie budowy, wywozu nadmiaru gruntu i innych czynności niezbędnych do wykonania przedmiotu zamówienia.</w:t>
      </w:r>
    </w:p>
    <w:p w14:paraId="406BB46F" w14:textId="77777777" w:rsidR="00C457E8" w:rsidRPr="00DD7AFF" w:rsidRDefault="00C457E8" w:rsidP="003A552C">
      <w:pPr>
        <w:numPr>
          <w:ilvl w:val="0"/>
          <w:numId w:val="33"/>
        </w:numPr>
        <w:suppressAutoHyphens/>
        <w:autoSpaceDE/>
        <w:adjustRightInd/>
        <w:spacing w:after="120"/>
        <w:ind w:left="284" w:right="-170" w:hanging="301"/>
        <w:jc w:val="both"/>
        <w:rPr>
          <w:sz w:val="22"/>
          <w:szCs w:val="22"/>
        </w:rPr>
      </w:pPr>
      <w:r w:rsidRPr="00DD7AFF">
        <w:rPr>
          <w:sz w:val="22"/>
          <w:szCs w:val="22"/>
        </w:rPr>
        <w:t xml:space="preserve">Niedoszacowanie, pominięcie oraz brak rozpoznania zakresu przedmiotu zamówienia nie może być podstawą do żądania zmiany wynagrodzenia ryczałtowego, określonego w ofercie. </w:t>
      </w:r>
    </w:p>
    <w:p w14:paraId="7EF5EC26" w14:textId="6AA5BF37" w:rsidR="00BC3A44" w:rsidRPr="00DD7AFF" w:rsidRDefault="00C457E8" w:rsidP="003A552C">
      <w:pPr>
        <w:numPr>
          <w:ilvl w:val="0"/>
          <w:numId w:val="33"/>
        </w:numPr>
        <w:suppressAutoHyphens/>
        <w:autoSpaceDE/>
        <w:adjustRightInd/>
        <w:spacing w:after="120"/>
        <w:ind w:left="284" w:right="-170" w:hanging="301"/>
        <w:jc w:val="both"/>
        <w:rPr>
          <w:sz w:val="22"/>
          <w:szCs w:val="22"/>
        </w:rPr>
      </w:pPr>
      <w:r w:rsidRPr="00DD7AFF">
        <w:rPr>
          <w:sz w:val="22"/>
          <w:szCs w:val="22"/>
        </w:rPr>
        <w:t xml:space="preserve">Wykonawca, obliczając cenę oferty, musi uwzględnić elementy określone w załączonej do SIWZ dokumentacji </w:t>
      </w:r>
      <w:r w:rsidR="00684C65" w:rsidRPr="00DD7AFF">
        <w:rPr>
          <w:sz w:val="22"/>
          <w:szCs w:val="22"/>
        </w:rPr>
        <w:t>tj.</w:t>
      </w:r>
      <w:r w:rsidR="00CE56A8" w:rsidRPr="00DD7AFF">
        <w:rPr>
          <w:sz w:val="22"/>
          <w:szCs w:val="22"/>
        </w:rPr>
        <w:t xml:space="preserve"> </w:t>
      </w:r>
      <w:r w:rsidR="001650A3" w:rsidRPr="00DD7AFF">
        <w:rPr>
          <w:sz w:val="22"/>
          <w:szCs w:val="22"/>
        </w:rPr>
        <w:t xml:space="preserve">w </w:t>
      </w:r>
      <w:r w:rsidR="0004389E" w:rsidRPr="00DD7AFF">
        <w:rPr>
          <w:sz w:val="22"/>
          <w:szCs w:val="22"/>
        </w:rPr>
        <w:t>proje</w:t>
      </w:r>
      <w:r w:rsidR="001650A3" w:rsidRPr="00DD7AFF">
        <w:rPr>
          <w:sz w:val="22"/>
          <w:szCs w:val="22"/>
        </w:rPr>
        <w:t>kcie budowalnym pełno-branżowym</w:t>
      </w:r>
      <w:r w:rsidR="00F63C88" w:rsidRPr="00DD7AFF">
        <w:rPr>
          <w:sz w:val="22"/>
          <w:szCs w:val="22"/>
        </w:rPr>
        <w:t>,</w:t>
      </w:r>
      <w:r w:rsidR="001650A3" w:rsidRPr="00DD7AFF">
        <w:rPr>
          <w:sz w:val="22"/>
          <w:szCs w:val="22"/>
        </w:rPr>
        <w:t xml:space="preserve"> projektach wykonawczych,</w:t>
      </w:r>
      <w:r w:rsidR="006E5395" w:rsidRPr="00DD7AFF">
        <w:rPr>
          <w:sz w:val="22"/>
          <w:szCs w:val="22"/>
        </w:rPr>
        <w:t xml:space="preserve"> </w:t>
      </w:r>
      <w:r w:rsidR="00CE56A8" w:rsidRPr="00AF3847">
        <w:rPr>
          <w:sz w:val="22"/>
          <w:szCs w:val="22"/>
        </w:rPr>
        <w:t>przedmiarach</w:t>
      </w:r>
      <w:r w:rsidR="0028557A" w:rsidRPr="00AF3847">
        <w:rPr>
          <w:sz w:val="22"/>
          <w:szCs w:val="22"/>
        </w:rPr>
        <w:t xml:space="preserve"> robót i </w:t>
      </w:r>
      <w:proofErr w:type="spellStart"/>
      <w:r w:rsidR="0028557A" w:rsidRPr="00AF3847">
        <w:rPr>
          <w:sz w:val="22"/>
          <w:szCs w:val="22"/>
        </w:rPr>
        <w:t>STWiORB</w:t>
      </w:r>
      <w:proofErr w:type="spellEnd"/>
      <w:r w:rsidRPr="003674F9">
        <w:rPr>
          <w:sz w:val="22"/>
          <w:szCs w:val="22"/>
        </w:rPr>
        <w:t xml:space="preserve">. Ewentualne błędy i nieścisłości ujawnione w dokumentacji, Wykonawca winien niezwłocznie zgłosić Zamawiającemu przed terminem składania ofert. </w:t>
      </w:r>
    </w:p>
    <w:p w14:paraId="3B7173B4" w14:textId="188799DC" w:rsidR="00C457E8" w:rsidRDefault="00C457E8" w:rsidP="003A552C">
      <w:pPr>
        <w:numPr>
          <w:ilvl w:val="0"/>
          <w:numId w:val="33"/>
        </w:numPr>
        <w:suppressAutoHyphens/>
        <w:autoSpaceDE/>
        <w:adjustRightInd/>
        <w:spacing w:after="120"/>
        <w:ind w:left="284" w:right="-170" w:hanging="301"/>
        <w:jc w:val="both"/>
        <w:rPr>
          <w:sz w:val="22"/>
          <w:szCs w:val="22"/>
        </w:rPr>
      </w:pPr>
      <w:r w:rsidRPr="00DD7AFF">
        <w:rPr>
          <w:sz w:val="22"/>
          <w:szCs w:val="22"/>
        </w:rPr>
        <w:t>Przedmiary robót załączone do niniejszej SIWZ mają charakter informacyjny, pomocniczy</w:t>
      </w:r>
      <w:r w:rsidR="00BC3A44" w:rsidRPr="00DD7AFF">
        <w:t xml:space="preserve"> </w:t>
      </w:r>
      <w:r w:rsidR="00BC3A44" w:rsidRPr="00DD7AFF">
        <w:rPr>
          <w:sz w:val="22"/>
          <w:szCs w:val="22"/>
        </w:rPr>
        <w:t>i nie</w:t>
      </w:r>
      <w:r w:rsidR="00BC3A44" w:rsidRPr="00BC3A44">
        <w:rPr>
          <w:sz w:val="22"/>
          <w:szCs w:val="22"/>
        </w:rPr>
        <w:t xml:space="preserve"> określają w sposób wyczerpujący zakresu świadczenia Wykonawcy.</w:t>
      </w:r>
    </w:p>
    <w:p w14:paraId="25264EC9" w14:textId="49A941E5" w:rsidR="00BB4E9D" w:rsidRDefault="00BB4E9D" w:rsidP="00BB4E9D">
      <w:pPr>
        <w:suppressAutoHyphens/>
        <w:autoSpaceDE/>
        <w:adjustRightInd/>
        <w:spacing w:after="120"/>
        <w:ind w:left="284" w:right="-170"/>
        <w:jc w:val="both"/>
        <w:rPr>
          <w:sz w:val="22"/>
          <w:szCs w:val="22"/>
        </w:rPr>
      </w:pPr>
    </w:p>
    <w:p w14:paraId="7D51D5F7" w14:textId="77777777" w:rsidR="00BB4E9D" w:rsidRPr="00BC3A44" w:rsidRDefault="00BB4E9D" w:rsidP="00BB4E9D">
      <w:pPr>
        <w:suppressAutoHyphens/>
        <w:autoSpaceDE/>
        <w:adjustRightInd/>
        <w:spacing w:after="120"/>
        <w:ind w:left="284" w:right="-170"/>
        <w:jc w:val="both"/>
        <w:rPr>
          <w:sz w:val="22"/>
          <w:szCs w:val="22"/>
        </w:rPr>
      </w:pPr>
    </w:p>
    <w:p w14:paraId="0A708AA6" w14:textId="77777777" w:rsidR="00C457E8" w:rsidRPr="000B1924" w:rsidRDefault="00C457E8" w:rsidP="003A552C">
      <w:pPr>
        <w:numPr>
          <w:ilvl w:val="0"/>
          <w:numId w:val="33"/>
        </w:numPr>
        <w:suppressAutoHyphens/>
        <w:autoSpaceDE/>
        <w:adjustRightInd/>
        <w:spacing w:after="60"/>
        <w:ind w:left="284" w:right="-170" w:hanging="301"/>
        <w:jc w:val="both"/>
        <w:rPr>
          <w:b/>
          <w:sz w:val="22"/>
          <w:szCs w:val="22"/>
        </w:rPr>
      </w:pPr>
      <w:r w:rsidRPr="000B1924">
        <w:rPr>
          <w:b/>
          <w:sz w:val="22"/>
          <w:szCs w:val="22"/>
        </w:rPr>
        <w:lastRenderedPageBreak/>
        <w:t xml:space="preserve">UWAGA: </w:t>
      </w:r>
    </w:p>
    <w:p w14:paraId="1A83B602" w14:textId="67F468D7" w:rsidR="00C457E8" w:rsidRPr="000B1924" w:rsidRDefault="00C457E8" w:rsidP="00BE4CF8">
      <w:pPr>
        <w:suppressAutoHyphens/>
        <w:autoSpaceDE/>
        <w:adjustRightInd/>
        <w:spacing w:after="60"/>
        <w:ind w:left="284" w:right="-170"/>
        <w:jc w:val="both"/>
        <w:rPr>
          <w:b/>
          <w:sz w:val="22"/>
          <w:szCs w:val="22"/>
        </w:rPr>
      </w:pPr>
      <w:r w:rsidRPr="000B1924">
        <w:rPr>
          <w:b/>
          <w:sz w:val="22"/>
          <w:szCs w:val="22"/>
        </w:rPr>
        <w:t xml:space="preserve">Przed podpisaniem umowy wybrany Wykonawca zobowiązany będzie dostarczyć Zamawiającemu kosztorysy </w:t>
      </w:r>
      <w:r w:rsidR="00CE3AA3">
        <w:rPr>
          <w:b/>
          <w:sz w:val="22"/>
          <w:szCs w:val="22"/>
        </w:rPr>
        <w:t>robót</w:t>
      </w:r>
      <w:r w:rsidRPr="000B1924">
        <w:rPr>
          <w:b/>
          <w:sz w:val="22"/>
          <w:szCs w:val="22"/>
        </w:rPr>
        <w:t xml:space="preserve">, na bazie których została skalkulowana cena oferty. Kosztorysy </w:t>
      </w:r>
      <w:r w:rsidR="00CE3AA3">
        <w:rPr>
          <w:b/>
          <w:sz w:val="22"/>
          <w:szCs w:val="22"/>
        </w:rPr>
        <w:t>robót</w:t>
      </w:r>
      <w:r w:rsidR="00CE3AA3" w:rsidRPr="000B1924">
        <w:rPr>
          <w:b/>
          <w:sz w:val="22"/>
          <w:szCs w:val="22"/>
        </w:rPr>
        <w:t xml:space="preserve"> </w:t>
      </w:r>
      <w:r w:rsidRPr="000B1924">
        <w:rPr>
          <w:b/>
          <w:sz w:val="22"/>
          <w:szCs w:val="22"/>
        </w:rPr>
        <w:t xml:space="preserve">posłużą Zamawiającemu </w:t>
      </w:r>
      <w:r w:rsidR="00BC3A44" w:rsidRPr="00BC3A44">
        <w:rPr>
          <w:b/>
          <w:sz w:val="22"/>
          <w:szCs w:val="22"/>
        </w:rPr>
        <w:t xml:space="preserve">do rozliczeń częściowych oraz </w:t>
      </w:r>
      <w:r w:rsidRPr="000B1924">
        <w:rPr>
          <w:b/>
          <w:sz w:val="22"/>
          <w:szCs w:val="22"/>
        </w:rPr>
        <w:t xml:space="preserve">do określenia stopnia zaawansowania robót. </w:t>
      </w:r>
    </w:p>
    <w:p w14:paraId="49EA2AF1" w14:textId="2666E077" w:rsidR="00C457E8" w:rsidRPr="000B1924" w:rsidRDefault="00BC3A44" w:rsidP="005159F3">
      <w:pPr>
        <w:suppressAutoHyphens/>
        <w:autoSpaceDE/>
        <w:adjustRightInd/>
        <w:spacing w:after="120"/>
        <w:ind w:left="284" w:right="-114"/>
        <w:jc w:val="both"/>
        <w:rPr>
          <w:b/>
          <w:sz w:val="22"/>
          <w:szCs w:val="22"/>
        </w:rPr>
      </w:pPr>
      <w:r w:rsidRPr="00BC3A44">
        <w:rPr>
          <w:b/>
          <w:sz w:val="22"/>
          <w:szCs w:val="22"/>
        </w:rPr>
        <w:t xml:space="preserve">Materiałem wyjściowym do sporządzenia kosztorysów </w:t>
      </w:r>
      <w:r w:rsidR="002B3E6C">
        <w:rPr>
          <w:b/>
          <w:sz w:val="22"/>
          <w:szCs w:val="22"/>
        </w:rPr>
        <w:t>robót</w:t>
      </w:r>
      <w:r w:rsidR="002B3E6C" w:rsidRPr="00BC3A44">
        <w:rPr>
          <w:b/>
          <w:sz w:val="22"/>
          <w:szCs w:val="22"/>
        </w:rPr>
        <w:t xml:space="preserve"> </w:t>
      </w:r>
      <w:r w:rsidRPr="00BC3A44">
        <w:rPr>
          <w:b/>
          <w:sz w:val="22"/>
          <w:szCs w:val="22"/>
        </w:rPr>
        <w:t xml:space="preserve">są przedmiary robót, </w:t>
      </w:r>
      <w:r w:rsidRPr="00B42D40">
        <w:rPr>
          <w:b/>
          <w:sz w:val="22"/>
          <w:szCs w:val="22"/>
        </w:rPr>
        <w:t xml:space="preserve">stanowiące </w:t>
      </w:r>
      <w:r w:rsidRPr="00FA3C51">
        <w:rPr>
          <w:b/>
          <w:sz w:val="22"/>
          <w:szCs w:val="22"/>
        </w:rPr>
        <w:t>Załącznik nr 8 do SIWZ.</w:t>
      </w:r>
      <w:r w:rsidR="00C457E8" w:rsidRPr="000B1924">
        <w:rPr>
          <w:b/>
          <w:sz w:val="22"/>
          <w:szCs w:val="22"/>
        </w:rPr>
        <w:t xml:space="preserve"> </w:t>
      </w:r>
    </w:p>
    <w:p w14:paraId="377E2C94" w14:textId="04BBD896" w:rsidR="00C457E8" w:rsidRPr="00DD7AFF" w:rsidRDefault="00C457E8" w:rsidP="003A552C">
      <w:pPr>
        <w:numPr>
          <w:ilvl w:val="0"/>
          <w:numId w:val="33"/>
        </w:numPr>
        <w:suppressAutoHyphens/>
        <w:autoSpaceDE/>
        <w:adjustRightInd/>
        <w:spacing w:after="120"/>
        <w:ind w:left="284" w:right="-170" w:hanging="301"/>
        <w:jc w:val="both"/>
        <w:rPr>
          <w:sz w:val="22"/>
          <w:szCs w:val="22"/>
        </w:rPr>
      </w:pPr>
      <w:r w:rsidRPr="00DD7AFF">
        <w:rPr>
          <w:sz w:val="22"/>
          <w:szCs w:val="22"/>
        </w:rPr>
        <w:t xml:space="preserve">Ceny umieszczone w poszczególnych pozycjach kosztorysów muszą obejmować koszty wszystkich następujących po sobie czynności, niezbędnych dla zapewnienia zgodności wykonania robót </w:t>
      </w:r>
      <w:r w:rsidR="004B6CC5" w:rsidRPr="00DD7AFF">
        <w:rPr>
          <w:sz w:val="22"/>
          <w:szCs w:val="22"/>
        </w:rPr>
        <w:br/>
      </w:r>
      <w:r w:rsidRPr="00DD7AFF">
        <w:rPr>
          <w:sz w:val="22"/>
          <w:szCs w:val="22"/>
        </w:rPr>
        <w:t xml:space="preserve">z dokumentacją przetargową i wymaganiami podanymi w normach i przepisach budowlanych, a także z wiedzą i sztuką budowlaną. Jeżeli w </w:t>
      </w:r>
      <w:r w:rsidR="00684C65" w:rsidRPr="00DD7AFF">
        <w:rPr>
          <w:sz w:val="22"/>
          <w:szCs w:val="22"/>
        </w:rPr>
        <w:t xml:space="preserve">załączonej </w:t>
      </w:r>
      <w:r w:rsidRPr="00DD7AFF">
        <w:rPr>
          <w:sz w:val="22"/>
          <w:szCs w:val="22"/>
        </w:rPr>
        <w:t xml:space="preserve">dokumentacji </w:t>
      </w:r>
      <w:r w:rsidR="00684C65" w:rsidRPr="00DD7AFF">
        <w:rPr>
          <w:sz w:val="22"/>
          <w:szCs w:val="22"/>
        </w:rPr>
        <w:t>tj.</w:t>
      </w:r>
      <w:r w:rsidR="0052397A" w:rsidRPr="00DD7AFF">
        <w:rPr>
          <w:sz w:val="22"/>
          <w:szCs w:val="22"/>
        </w:rPr>
        <w:t xml:space="preserve"> </w:t>
      </w:r>
      <w:r w:rsidR="008F6A74" w:rsidRPr="00DD7AFF">
        <w:rPr>
          <w:sz w:val="22"/>
          <w:szCs w:val="22"/>
        </w:rPr>
        <w:t>w</w:t>
      </w:r>
      <w:r w:rsidR="004B6CC5" w:rsidRPr="00DD7AFF">
        <w:rPr>
          <w:sz w:val="22"/>
          <w:szCs w:val="22"/>
        </w:rPr>
        <w:t xml:space="preserve"> projekcie budowalnym </w:t>
      </w:r>
      <w:r w:rsidR="004B6CC5" w:rsidRPr="00DD7AFF">
        <w:rPr>
          <w:sz w:val="22"/>
          <w:szCs w:val="22"/>
        </w:rPr>
        <w:br/>
        <w:t>pełno-branżowym</w:t>
      </w:r>
      <w:r w:rsidR="008F6A74" w:rsidRPr="00DD7AFF">
        <w:rPr>
          <w:sz w:val="22"/>
          <w:szCs w:val="22"/>
        </w:rPr>
        <w:t>,</w:t>
      </w:r>
      <w:r w:rsidR="004B6CC5" w:rsidRPr="00DD7AFF">
        <w:rPr>
          <w:sz w:val="22"/>
          <w:szCs w:val="22"/>
        </w:rPr>
        <w:t xml:space="preserve"> projektach wykonawczych,</w:t>
      </w:r>
      <w:r w:rsidR="008F6A74" w:rsidRPr="00DD7AFF">
        <w:rPr>
          <w:sz w:val="22"/>
          <w:szCs w:val="22"/>
        </w:rPr>
        <w:t xml:space="preserve"> </w:t>
      </w:r>
      <w:r w:rsidR="0028557A" w:rsidRPr="00DD7AFF">
        <w:rPr>
          <w:sz w:val="22"/>
          <w:szCs w:val="22"/>
        </w:rPr>
        <w:t xml:space="preserve">w przedmiarach robót i </w:t>
      </w:r>
      <w:proofErr w:type="spellStart"/>
      <w:r w:rsidR="0028557A" w:rsidRPr="00DD7AFF">
        <w:rPr>
          <w:sz w:val="22"/>
          <w:szCs w:val="22"/>
        </w:rPr>
        <w:t>STWiORB</w:t>
      </w:r>
      <w:proofErr w:type="spellEnd"/>
      <w:r w:rsidRPr="00DD7AFF">
        <w:rPr>
          <w:sz w:val="22"/>
          <w:szCs w:val="22"/>
        </w:rPr>
        <w:t xml:space="preserve"> nie uwzględniono pewnych czynności czy robót, a związanych z wykonaniem zamówienia (np. wszelkiego rodzaju zabezpieczeń pracowników oraz sprzętu i narzędzi oraz wszelkich innych prac pomocniczych dla terenu budowy i na stanowiskach roboczych), to koszty tych czynności i robót powinny być przez Wykonawców uwzględnione odpowiednio w cenie ofertowej. </w:t>
      </w:r>
    </w:p>
    <w:p w14:paraId="34E1B516" w14:textId="77777777" w:rsidR="00C457E8" w:rsidRPr="003674F9" w:rsidRDefault="00C457E8" w:rsidP="003A552C">
      <w:pPr>
        <w:numPr>
          <w:ilvl w:val="0"/>
          <w:numId w:val="33"/>
        </w:numPr>
        <w:suppressAutoHyphens/>
        <w:autoSpaceDE/>
        <w:adjustRightInd/>
        <w:spacing w:after="60"/>
        <w:ind w:left="284" w:right="-170" w:hanging="301"/>
        <w:jc w:val="both"/>
        <w:rPr>
          <w:sz w:val="22"/>
          <w:szCs w:val="22"/>
        </w:rPr>
      </w:pPr>
      <w:r w:rsidRPr="00AF3847">
        <w:rPr>
          <w:sz w:val="22"/>
          <w:szCs w:val="22"/>
        </w:rPr>
        <w:t xml:space="preserve">Wykonawca nie powinien traktować opisów poszczególnych pozycji przedmiarów robót jako ostatecznie definiujących wymagania dla danych robót. </w:t>
      </w:r>
    </w:p>
    <w:p w14:paraId="51ECE807" w14:textId="77777777" w:rsidR="00C457E8" w:rsidRPr="000B1924" w:rsidRDefault="00C457E8" w:rsidP="005159F3">
      <w:pPr>
        <w:suppressAutoHyphens/>
        <w:autoSpaceDE/>
        <w:adjustRightInd/>
        <w:spacing w:after="60"/>
        <w:ind w:left="284" w:right="-170"/>
        <w:jc w:val="both"/>
        <w:rPr>
          <w:sz w:val="22"/>
          <w:szCs w:val="22"/>
        </w:rPr>
      </w:pPr>
      <w:r w:rsidRPr="000B1924">
        <w:rPr>
          <w:sz w:val="22"/>
          <w:szCs w:val="22"/>
        </w:rPr>
        <w:t xml:space="preserve">Wykonawca winien przyjmować, że roboty ujęte w danej pozycji muszą być wykonane według: </w:t>
      </w:r>
    </w:p>
    <w:p w14:paraId="72E8321E" w14:textId="4FE8BE99" w:rsidR="009831FB" w:rsidRDefault="00C457E8" w:rsidP="003A552C">
      <w:pPr>
        <w:numPr>
          <w:ilvl w:val="0"/>
          <w:numId w:val="29"/>
        </w:numPr>
        <w:suppressAutoHyphens/>
        <w:autoSpaceDE/>
        <w:adjustRightInd/>
        <w:spacing w:after="60"/>
        <w:ind w:left="851" w:right="-170" w:hanging="284"/>
        <w:jc w:val="both"/>
        <w:rPr>
          <w:sz w:val="22"/>
          <w:szCs w:val="22"/>
        </w:rPr>
      </w:pPr>
      <w:r w:rsidRPr="000B1924">
        <w:rPr>
          <w:sz w:val="22"/>
          <w:szCs w:val="22"/>
        </w:rPr>
        <w:t>Umowy</w:t>
      </w:r>
      <w:r w:rsidR="00283B6E">
        <w:rPr>
          <w:sz w:val="22"/>
          <w:szCs w:val="22"/>
        </w:rPr>
        <w:t xml:space="preserve"> </w:t>
      </w:r>
    </w:p>
    <w:p w14:paraId="088E48FC" w14:textId="18543DD2" w:rsidR="00C457E8" w:rsidRPr="000B1924" w:rsidRDefault="00C457E8" w:rsidP="003A552C">
      <w:pPr>
        <w:numPr>
          <w:ilvl w:val="0"/>
          <w:numId w:val="29"/>
        </w:numPr>
        <w:suppressAutoHyphens/>
        <w:autoSpaceDE/>
        <w:adjustRightInd/>
        <w:spacing w:after="60"/>
        <w:ind w:left="851" w:right="-170" w:hanging="284"/>
        <w:jc w:val="both"/>
        <w:rPr>
          <w:sz w:val="22"/>
          <w:szCs w:val="22"/>
        </w:rPr>
      </w:pPr>
      <w:r w:rsidRPr="000B1924">
        <w:rPr>
          <w:sz w:val="22"/>
          <w:szCs w:val="22"/>
        </w:rPr>
        <w:t xml:space="preserve">SIWZ,  </w:t>
      </w:r>
    </w:p>
    <w:p w14:paraId="5592A95D" w14:textId="3992D0FE" w:rsidR="00827F7F" w:rsidRDefault="00B96975" w:rsidP="003A552C">
      <w:pPr>
        <w:numPr>
          <w:ilvl w:val="0"/>
          <w:numId w:val="29"/>
        </w:numPr>
        <w:suppressAutoHyphens/>
        <w:autoSpaceDE/>
        <w:adjustRightInd/>
        <w:spacing w:after="60"/>
        <w:ind w:left="851" w:right="-170" w:hanging="284"/>
        <w:jc w:val="both"/>
        <w:rPr>
          <w:sz w:val="22"/>
          <w:szCs w:val="22"/>
        </w:rPr>
      </w:pPr>
      <w:r w:rsidRPr="000B1924">
        <w:rPr>
          <w:sz w:val="22"/>
          <w:szCs w:val="22"/>
        </w:rPr>
        <w:t>P</w:t>
      </w:r>
      <w:r w:rsidR="00827F7F" w:rsidRPr="000B1924">
        <w:rPr>
          <w:sz w:val="22"/>
          <w:szCs w:val="22"/>
        </w:rPr>
        <w:t>roje</w:t>
      </w:r>
      <w:r w:rsidR="00E25F34">
        <w:rPr>
          <w:sz w:val="22"/>
          <w:szCs w:val="22"/>
        </w:rPr>
        <w:t>ktu budowlanego pełno-branżowego</w:t>
      </w:r>
      <w:r w:rsidR="00CF3088">
        <w:rPr>
          <w:sz w:val="22"/>
          <w:szCs w:val="22"/>
        </w:rPr>
        <w:t>,</w:t>
      </w:r>
    </w:p>
    <w:p w14:paraId="42195184" w14:textId="10FCEF62" w:rsidR="00E25F34" w:rsidRPr="00A01566" w:rsidRDefault="00E25F34" w:rsidP="003A552C">
      <w:pPr>
        <w:numPr>
          <w:ilvl w:val="0"/>
          <w:numId w:val="29"/>
        </w:numPr>
        <w:suppressAutoHyphens/>
        <w:autoSpaceDE/>
        <w:adjustRightInd/>
        <w:spacing w:after="60"/>
        <w:ind w:left="851" w:right="-170" w:hanging="284"/>
        <w:jc w:val="both"/>
        <w:rPr>
          <w:sz w:val="22"/>
          <w:szCs w:val="22"/>
        </w:rPr>
      </w:pPr>
      <w:r w:rsidRPr="00A01566">
        <w:rPr>
          <w:sz w:val="22"/>
          <w:szCs w:val="22"/>
        </w:rPr>
        <w:t>Projektów wykonawczych,</w:t>
      </w:r>
    </w:p>
    <w:p w14:paraId="594E84FD" w14:textId="44CCA21A" w:rsidR="00283B6E" w:rsidRPr="000B1924" w:rsidRDefault="00283B6E" w:rsidP="003A552C">
      <w:pPr>
        <w:numPr>
          <w:ilvl w:val="0"/>
          <w:numId w:val="29"/>
        </w:numPr>
        <w:suppressAutoHyphens/>
        <w:autoSpaceDE/>
        <w:adjustRightInd/>
        <w:spacing w:after="60"/>
        <w:ind w:left="851" w:right="-170" w:hanging="284"/>
        <w:jc w:val="both"/>
        <w:rPr>
          <w:sz w:val="22"/>
          <w:szCs w:val="22"/>
        </w:rPr>
      </w:pPr>
      <w:proofErr w:type="spellStart"/>
      <w:r w:rsidRPr="000B1924">
        <w:rPr>
          <w:sz w:val="22"/>
          <w:szCs w:val="22"/>
        </w:rPr>
        <w:t>STWiORB</w:t>
      </w:r>
      <w:proofErr w:type="spellEnd"/>
      <w:r w:rsidRPr="000B1924">
        <w:rPr>
          <w:sz w:val="22"/>
          <w:szCs w:val="22"/>
        </w:rPr>
        <w:t>,</w:t>
      </w:r>
    </w:p>
    <w:p w14:paraId="76782900" w14:textId="0C1BDE30" w:rsidR="00C457E8" w:rsidRPr="000B1924" w:rsidRDefault="00684C65" w:rsidP="003A552C">
      <w:pPr>
        <w:numPr>
          <w:ilvl w:val="0"/>
          <w:numId w:val="29"/>
        </w:numPr>
        <w:suppressAutoHyphens/>
        <w:autoSpaceDE/>
        <w:adjustRightInd/>
        <w:spacing w:after="60"/>
        <w:ind w:left="851" w:right="-170" w:hanging="284"/>
        <w:jc w:val="both"/>
        <w:rPr>
          <w:sz w:val="22"/>
          <w:szCs w:val="22"/>
        </w:rPr>
      </w:pPr>
      <w:r w:rsidRPr="000B1924">
        <w:rPr>
          <w:sz w:val="22"/>
          <w:szCs w:val="22"/>
        </w:rPr>
        <w:t>P</w:t>
      </w:r>
      <w:r w:rsidR="00C457E8" w:rsidRPr="000B1924">
        <w:rPr>
          <w:sz w:val="22"/>
          <w:szCs w:val="22"/>
        </w:rPr>
        <w:t>rzedmiar</w:t>
      </w:r>
      <w:r w:rsidRPr="000B1924">
        <w:rPr>
          <w:sz w:val="22"/>
          <w:szCs w:val="22"/>
        </w:rPr>
        <w:t>ów</w:t>
      </w:r>
      <w:r w:rsidR="00C457E8" w:rsidRPr="000B1924">
        <w:rPr>
          <w:sz w:val="22"/>
          <w:szCs w:val="22"/>
        </w:rPr>
        <w:t xml:space="preserve"> robót, </w:t>
      </w:r>
    </w:p>
    <w:p w14:paraId="7AC9EB7E" w14:textId="77777777" w:rsidR="00C457E8" w:rsidRPr="000B1924" w:rsidRDefault="00C457E8" w:rsidP="003A552C">
      <w:pPr>
        <w:numPr>
          <w:ilvl w:val="0"/>
          <w:numId w:val="29"/>
        </w:numPr>
        <w:suppressAutoHyphens/>
        <w:autoSpaceDE/>
        <w:adjustRightInd/>
        <w:spacing w:after="120"/>
        <w:ind w:left="851" w:right="-170" w:hanging="284"/>
        <w:jc w:val="both"/>
        <w:rPr>
          <w:sz w:val="22"/>
          <w:szCs w:val="22"/>
        </w:rPr>
      </w:pPr>
      <w:r w:rsidRPr="000B1924">
        <w:rPr>
          <w:sz w:val="22"/>
          <w:szCs w:val="22"/>
        </w:rPr>
        <w:t>Obowiązujących przepisów technicznych, wiedzy technicznej i norm obowiązujących w danym zakresie</w:t>
      </w:r>
      <w:r w:rsidR="00925E40" w:rsidRPr="000B1924">
        <w:rPr>
          <w:sz w:val="22"/>
          <w:szCs w:val="22"/>
        </w:rPr>
        <w:t>.</w:t>
      </w:r>
    </w:p>
    <w:p w14:paraId="2F5C42C6" w14:textId="77777777" w:rsidR="00C457E8" w:rsidRPr="000B1924" w:rsidRDefault="00C457E8" w:rsidP="003A552C">
      <w:pPr>
        <w:numPr>
          <w:ilvl w:val="0"/>
          <w:numId w:val="33"/>
        </w:numPr>
        <w:suppressAutoHyphens/>
        <w:autoSpaceDE/>
        <w:adjustRightInd/>
        <w:spacing w:after="120"/>
        <w:ind w:left="284" w:right="-170" w:hanging="301"/>
        <w:jc w:val="both"/>
        <w:rPr>
          <w:sz w:val="22"/>
          <w:szCs w:val="22"/>
        </w:rPr>
      </w:pPr>
      <w:r w:rsidRPr="000B1924">
        <w:rPr>
          <w:sz w:val="22"/>
          <w:szCs w:val="22"/>
        </w:rPr>
        <w:t xml:space="preserve">W cenie ofertowej każdy Wykonawca uwzględnia ponadto koszty wynikające z Rozdziału 3 i 10 SIWZ, a także wszelkie inne związane z przygotowaniem, złożeniem oferty oraz z realizacją zamówienia. </w:t>
      </w:r>
    </w:p>
    <w:p w14:paraId="017A8578" w14:textId="42D898A6" w:rsidR="00C457E8" w:rsidRPr="000B1924" w:rsidRDefault="00C457E8" w:rsidP="003A552C">
      <w:pPr>
        <w:numPr>
          <w:ilvl w:val="0"/>
          <w:numId w:val="33"/>
        </w:numPr>
        <w:suppressAutoHyphens/>
        <w:autoSpaceDE/>
        <w:adjustRightInd/>
        <w:spacing w:after="120"/>
        <w:ind w:left="284" w:right="-170" w:hanging="301"/>
        <w:jc w:val="both"/>
        <w:rPr>
          <w:sz w:val="22"/>
          <w:szCs w:val="22"/>
        </w:rPr>
      </w:pPr>
      <w:r w:rsidRPr="000B1924">
        <w:rPr>
          <w:sz w:val="22"/>
          <w:szCs w:val="22"/>
        </w:rPr>
        <w:t xml:space="preserve">Cena ofertowa podana przez Wykonawcę w formularzu oferty, ma być wyrażona w pieniądzu, łącznie z należnym podatkiem od towarów i usług VAT w wysokości 23%, wartością robót budowlanych </w:t>
      </w:r>
      <w:r w:rsidR="002625F1">
        <w:rPr>
          <w:sz w:val="22"/>
          <w:szCs w:val="22"/>
        </w:rPr>
        <w:br/>
      </w:r>
      <w:r w:rsidRPr="000B1924">
        <w:rPr>
          <w:sz w:val="22"/>
          <w:szCs w:val="22"/>
        </w:rPr>
        <w:t>i innych świadczeń, stanowiących przedmiot zamówienia.</w:t>
      </w:r>
    </w:p>
    <w:p w14:paraId="545EF069" w14:textId="77777777" w:rsidR="00C457E8" w:rsidRPr="000B1924" w:rsidRDefault="00C457E8" w:rsidP="003A552C">
      <w:pPr>
        <w:numPr>
          <w:ilvl w:val="0"/>
          <w:numId w:val="33"/>
        </w:numPr>
        <w:suppressAutoHyphens/>
        <w:autoSpaceDE/>
        <w:adjustRightInd/>
        <w:spacing w:after="120"/>
        <w:ind w:left="284" w:right="-170" w:hanging="301"/>
        <w:jc w:val="both"/>
        <w:rPr>
          <w:sz w:val="22"/>
          <w:szCs w:val="22"/>
        </w:rPr>
      </w:pPr>
      <w:r w:rsidRPr="000B1924">
        <w:rPr>
          <w:sz w:val="22"/>
          <w:szCs w:val="22"/>
        </w:rPr>
        <w:t xml:space="preserve">Jeżeli zaoferowana cena lub jej istotne części składowe będą wydawać się rażąco niskie w stosunku do przedmiotu zamówienia i będą budzić wątpliwości Zamawiającego co do możliwości wykonania przedmiotu zamówienia zgodnie z wymaganiami określonymi przez Zamawiającego lub wynikającymi z odrębnych przepisów, Zamawiający na podstawie art. 90 ustawy </w:t>
      </w:r>
      <w:proofErr w:type="spellStart"/>
      <w:r w:rsidRPr="000B1924">
        <w:rPr>
          <w:sz w:val="22"/>
          <w:szCs w:val="22"/>
        </w:rPr>
        <w:t>Pzp</w:t>
      </w:r>
      <w:proofErr w:type="spellEnd"/>
      <w:r w:rsidRPr="000B1924">
        <w:rPr>
          <w:sz w:val="22"/>
          <w:szCs w:val="22"/>
        </w:rPr>
        <w:t xml:space="preserve"> zwróci się do Wykonawcy o udzielenie wyjaśnień, w tym złożenie dowodów, dotyczących wyliczenia ceny. </w:t>
      </w:r>
    </w:p>
    <w:p w14:paraId="5939BF3D" w14:textId="77777777" w:rsidR="00C457E8" w:rsidRPr="000B1924" w:rsidRDefault="00C457E8" w:rsidP="003A552C">
      <w:pPr>
        <w:numPr>
          <w:ilvl w:val="0"/>
          <w:numId w:val="33"/>
        </w:numPr>
        <w:suppressAutoHyphens/>
        <w:autoSpaceDE/>
        <w:adjustRightInd/>
        <w:spacing w:after="120"/>
        <w:ind w:left="284" w:right="-170" w:hanging="301"/>
        <w:jc w:val="both"/>
        <w:rPr>
          <w:sz w:val="22"/>
          <w:szCs w:val="22"/>
        </w:rPr>
      </w:pPr>
      <w:r w:rsidRPr="000B1924">
        <w:rPr>
          <w:sz w:val="22"/>
          <w:szCs w:val="22"/>
        </w:rPr>
        <w:t xml:space="preserve">Obowiązek wykazania, że oferta nie zawiera rażąco niskiej ceny spoczywa na Wykonawcy. Zamawiający odrzuca ofertę Wykonawcy, który nie udzielił wyjaśnień lub jeżeli dokonana ocena wyjaśnień wraz z ze złożonymi dowodami potwierdza, że oferta zawiera rażąco niską cenę w stosunku do przedmiotu zamówienia. </w:t>
      </w:r>
    </w:p>
    <w:p w14:paraId="176A7D53" w14:textId="77777777" w:rsidR="00C457E8" w:rsidRPr="000B1924" w:rsidRDefault="00C457E8" w:rsidP="003A552C">
      <w:pPr>
        <w:numPr>
          <w:ilvl w:val="0"/>
          <w:numId w:val="33"/>
        </w:numPr>
        <w:suppressAutoHyphens/>
        <w:autoSpaceDE/>
        <w:adjustRightInd/>
        <w:spacing w:after="120"/>
        <w:ind w:left="284" w:right="-170" w:hanging="301"/>
        <w:jc w:val="both"/>
        <w:rPr>
          <w:sz w:val="22"/>
          <w:szCs w:val="22"/>
        </w:rPr>
      </w:pPr>
      <w:r w:rsidRPr="000B1924">
        <w:rPr>
          <w:sz w:val="22"/>
          <w:szCs w:val="22"/>
        </w:rPr>
        <w:t xml:space="preserve">Każdy z Wykonawców może zaproponować tylko jedną cenę i nie może jej zmienić. </w:t>
      </w:r>
    </w:p>
    <w:p w14:paraId="6B569DC9" w14:textId="77777777" w:rsidR="00C457E8" w:rsidRPr="000B1924" w:rsidRDefault="00C457E8" w:rsidP="003A552C">
      <w:pPr>
        <w:numPr>
          <w:ilvl w:val="0"/>
          <w:numId w:val="33"/>
        </w:numPr>
        <w:suppressAutoHyphens/>
        <w:autoSpaceDE/>
        <w:adjustRightInd/>
        <w:spacing w:after="120"/>
        <w:ind w:left="284" w:right="-170" w:hanging="301"/>
        <w:jc w:val="both"/>
        <w:rPr>
          <w:sz w:val="22"/>
          <w:szCs w:val="22"/>
        </w:rPr>
      </w:pPr>
      <w:r w:rsidRPr="000B1924">
        <w:rPr>
          <w:sz w:val="22"/>
          <w:szCs w:val="22"/>
        </w:rPr>
        <w:t xml:space="preserve">Wykonawca poniesie wszelkie koszty związane z przygotowaniem i złożeniem oferty. </w:t>
      </w:r>
    </w:p>
    <w:p w14:paraId="74F0108B" w14:textId="77777777" w:rsidR="00C457E8" w:rsidRPr="000B1924" w:rsidRDefault="00C457E8" w:rsidP="003A552C">
      <w:pPr>
        <w:numPr>
          <w:ilvl w:val="0"/>
          <w:numId w:val="33"/>
        </w:numPr>
        <w:suppressAutoHyphens/>
        <w:autoSpaceDE/>
        <w:adjustRightInd/>
        <w:spacing w:after="120"/>
        <w:ind w:left="284" w:right="-170" w:hanging="301"/>
        <w:jc w:val="both"/>
        <w:rPr>
          <w:sz w:val="22"/>
          <w:szCs w:val="22"/>
        </w:rPr>
      </w:pPr>
      <w:r w:rsidRPr="000B1924">
        <w:rPr>
          <w:sz w:val="22"/>
          <w:szCs w:val="22"/>
        </w:rPr>
        <w:t>Cenę oferty należy podać w złotych polskich (PLN), cyfrowo i słownie z dokładnością nie</w:t>
      </w:r>
      <w:r w:rsidR="00A86330" w:rsidRPr="000B1924">
        <w:rPr>
          <w:sz w:val="22"/>
          <w:szCs w:val="22"/>
        </w:rPr>
        <w:t xml:space="preserve"> </w:t>
      </w:r>
      <w:r w:rsidRPr="000B1924">
        <w:rPr>
          <w:sz w:val="22"/>
          <w:szCs w:val="22"/>
        </w:rPr>
        <w:t>większą niż dwa miejsca po przecinku.</w:t>
      </w:r>
    </w:p>
    <w:p w14:paraId="38B78D52" w14:textId="77777777" w:rsidR="00C457E8" w:rsidRPr="000B1924" w:rsidRDefault="00C457E8" w:rsidP="003A552C">
      <w:pPr>
        <w:numPr>
          <w:ilvl w:val="0"/>
          <w:numId w:val="33"/>
        </w:numPr>
        <w:suppressAutoHyphens/>
        <w:autoSpaceDE/>
        <w:adjustRightInd/>
        <w:spacing w:after="120"/>
        <w:ind w:left="284" w:right="-170" w:hanging="301"/>
        <w:jc w:val="both"/>
        <w:rPr>
          <w:sz w:val="22"/>
          <w:szCs w:val="22"/>
        </w:rPr>
      </w:pPr>
      <w:r w:rsidRPr="000B1924">
        <w:rPr>
          <w:sz w:val="22"/>
          <w:szCs w:val="22"/>
        </w:rPr>
        <w:lastRenderedPageBreak/>
        <w:t>Rozliczenia finansowe pomiędzy Zamawiającym a Wykonawcą będą prowadzone w złotych polskich.</w:t>
      </w:r>
    </w:p>
    <w:p w14:paraId="6D5BD666" w14:textId="31946927" w:rsidR="006A78A1" w:rsidRPr="006A78A1" w:rsidRDefault="006A78A1" w:rsidP="003A552C">
      <w:pPr>
        <w:numPr>
          <w:ilvl w:val="0"/>
          <w:numId w:val="33"/>
        </w:numPr>
        <w:suppressAutoHyphens/>
        <w:autoSpaceDE/>
        <w:adjustRightInd/>
        <w:spacing w:after="120"/>
        <w:ind w:left="284" w:right="-170" w:hanging="301"/>
        <w:jc w:val="both"/>
        <w:rPr>
          <w:sz w:val="22"/>
          <w:szCs w:val="22"/>
        </w:rPr>
      </w:pPr>
      <w:r w:rsidRPr="006A78A1">
        <w:rPr>
          <w:sz w:val="22"/>
          <w:szCs w:val="22"/>
        </w:rPr>
        <w:t xml:space="preserve">Wszystkie płatności za wykonane na podstawie </w:t>
      </w:r>
      <w:r w:rsidR="002625F1">
        <w:rPr>
          <w:sz w:val="22"/>
          <w:szCs w:val="22"/>
        </w:rPr>
        <w:t>u</w:t>
      </w:r>
      <w:r w:rsidRPr="006A78A1">
        <w:rPr>
          <w:sz w:val="22"/>
          <w:szCs w:val="22"/>
        </w:rPr>
        <w:t xml:space="preserve">mowy </w:t>
      </w:r>
      <w:r w:rsidR="002625F1">
        <w:rPr>
          <w:sz w:val="22"/>
          <w:szCs w:val="22"/>
        </w:rPr>
        <w:t xml:space="preserve">na </w:t>
      </w:r>
      <w:r w:rsidRPr="006A78A1">
        <w:rPr>
          <w:sz w:val="22"/>
          <w:szCs w:val="22"/>
        </w:rPr>
        <w:t xml:space="preserve">roboty budowlane są dokonywane powykonawczo, na podstawie </w:t>
      </w:r>
      <w:r w:rsidR="002625F1">
        <w:rPr>
          <w:sz w:val="22"/>
          <w:szCs w:val="22"/>
        </w:rPr>
        <w:t>p</w:t>
      </w:r>
      <w:r w:rsidRPr="006A78A1">
        <w:rPr>
          <w:sz w:val="22"/>
          <w:szCs w:val="22"/>
        </w:rPr>
        <w:t xml:space="preserve">rotokołów odbioru robót, w terminach określonych Umową na podstawie wystawionych faktur VAT z uwzględnieniem potrąceń wynikających z Umowy, na kwoty potwierdzone przez Inspektorów Nadzoru na zestawieniach wartości ukończonych robót, zgodnie </w:t>
      </w:r>
      <w:r w:rsidR="002625F1">
        <w:rPr>
          <w:sz w:val="22"/>
          <w:szCs w:val="22"/>
        </w:rPr>
        <w:br/>
      </w:r>
      <w:r w:rsidRPr="006A78A1">
        <w:rPr>
          <w:sz w:val="22"/>
          <w:szCs w:val="22"/>
        </w:rPr>
        <w:t xml:space="preserve">z </w:t>
      </w:r>
      <w:r w:rsidR="002625F1">
        <w:rPr>
          <w:sz w:val="22"/>
          <w:szCs w:val="22"/>
        </w:rPr>
        <w:t>p</w:t>
      </w:r>
      <w:r w:rsidRPr="006A78A1">
        <w:rPr>
          <w:sz w:val="22"/>
          <w:szCs w:val="22"/>
        </w:rPr>
        <w:t>rotokołami odbioru robót.</w:t>
      </w:r>
    </w:p>
    <w:p w14:paraId="773CF5DF" w14:textId="77777777" w:rsidR="00C457E8" w:rsidRPr="000B1924" w:rsidRDefault="00C457E8" w:rsidP="003A552C">
      <w:pPr>
        <w:numPr>
          <w:ilvl w:val="0"/>
          <w:numId w:val="33"/>
        </w:numPr>
        <w:suppressAutoHyphens/>
        <w:autoSpaceDE/>
        <w:adjustRightInd/>
        <w:spacing w:after="120"/>
        <w:ind w:left="284" w:right="-170" w:hanging="301"/>
        <w:jc w:val="both"/>
        <w:rPr>
          <w:sz w:val="22"/>
          <w:szCs w:val="22"/>
        </w:rPr>
      </w:pPr>
      <w:r w:rsidRPr="000B1924">
        <w:rPr>
          <w:sz w:val="22"/>
          <w:szCs w:val="22"/>
        </w:rPr>
        <w:t xml:space="preserve">Cena ofertowa nie będzie podlegała waloryzacji. </w:t>
      </w:r>
    </w:p>
    <w:p w14:paraId="78B15EB9" w14:textId="77777777" w:rsidR="00C457E8" w:rsidRPr="000B1924" w:rsidRDefault="00C457E8" w:rsidP="003A552C">
      <w:pPr>
        <w:numPr>
          <w:ilvl w:val="0"/>
          <w:numId w:val="33"/>
        </w:numPr>
        <w:suppressAutoHyphens/>
        <w:autoSpaceDE/>
        <w:adjustRightInd/>
        <w:spacing w:after="120"/>
        <w:ind w:left="284" w:right="-170" w:hanging="301"/>
        <w:jc w:val="both"/>
        <w:rPr>
          <w:sz w:val="22"/>
          <w:szCs w:val="22"/>
        </w:rPr>
      </w:pPr>
      <w:r w:rsidRPr="000B1924">
        <w:rPr>
          <w:sz w:val="22"/>
          <w:szCs w:val="22"/>
        </w:rPr>
        <w:t>W ramach ustalonej ceny ryczałtowej Wykonawca przekaże na rzecz Zamawiającego wszelkie prawa autorskie majątkowe do ewentualnie wykonanych opracowań i dokumentacji powykonawczej, bez dodatkowego wynagrodzenia.</w:t>
      </w:r>
    </w:p>
    <w:p w14:paraId="478BE301" w14:textId="77777777" w:rsidR="00C457E8" w:rsidRPr="000B1924" w:rsidRDefault="00C457E8" w:rsidP="005159F3">
      <w:pPr>
        <w:autoSpaceDE/>
        <w:adjustRightInd/>
        <w:jc w:val="both"/>
        <w:rPr>
          <w:sz w:val="22"/>
          <w:szCs w:val="22"/>
        </w:rPr>
      </w:pPr>
    </w:p>
    <w:p w14:paraId="5C908AAF"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Rozdział 13 – Opis kryteriów, którymi Zamawiający będzie się kierował przy wyborze oferty, wraz z podaniem wag tych kryteriów i sposobu oceny ofert</w:t>
      </w:r>
    </w:p>
    <w:p w14:paraId="302535F0" w14:textId="77777777" w:rsidR="00C457E8" w:rsidRPr="000B1924" w:rsidRDefault="00C457E8" w:rsidP="005159F3">
      <w:pPr>
        <w:pStyle w:val="Tekstpodstawowywcity2"/>
        <w:spacing w:after="0" w:line="240" w:lineRule="auto"/>
        <w:ind w:left="-142"/>
        <w:jc w:val="both"/>
        <w:rPr>
          <w:sz w:val="22"/>
          <w:szCs w:val="22"/>
        </w:rPr>
      </w:pPr>
    </w:p>
    <w:p w14:paraId="1E931447" w14:textId="77777777" w:rsidR="00820FA1" w:rsidRPr="000B1924" w:rsidRDefault="00C457E8" w:rsidP="003A552C">
      <w:pPr>
        <w:pStyle w:val="Tekstpodstawowywcity2"/>
        <w:numPr>
          <w:ilvl w:val="0"/>
          <w:numId w:val="34"/>
        </w:numPr>
        <w:tabs>
          <w:tab w:val="num" w:pos="284"/>
        </w:tabs>
        <w:autoSpaceDE/>
        <w:adjustRightInd/>
        <w:spacing w:line="240" w:lineRule="auto"/>
        <w:ind w:left="284" w:hanging="284"/>
        <w:jc w:val="both"/>
        <w:rPr>
          <w:sz w:val="22"/>
          <w:szCs w:val="22"/>
        </w:rPr>
      </w:pPr>
      <w:r w:rsidRPr="000B1924">
        <w:rPr>
          <w:sz w:val="22"/>
          <w:szCs w:val="22"/>
        </w:rPr>
        <w:t>Najkorzystniejszą ofertą,</w:t>
      </w:r>
      <w:r w:rsidR="002741AB" w:rsidRPr="000B1924">
        <w:rPr>
          <w:sz w:val="22"/>
          <w:szCs w:val="22"/>
        </w:rPr>
        <w:t xml:space="preserve"> będzie oferta,</w:t>
      </w:r>
      <w:r w:rsidRPr="000B1924">
        <w:rPr>
          <w:sz w:val="22"/>
          <w:szCs w:val="22"/>
        </w:rPr>
        <w:t xml:space="preserve"> która przedstawia najkorzystniejszy bilans kryteriów oceny ofert, odnoszących się do przedmiotu zamówienia.</w:t>
      </w:r>
    </w:p>
    <w:p w14:paraId="0B7DA457" w14:textId="77777777" w:rsidR="00C457E8" w:rsidRPr="000B1924" w:rsidRDefault="00C457E8" w:rsidP="005159F3">
      <w:pPr>
        <w:pStyle w:val="Tekstpodstawowywcity2"/>
        <w:autoSpaceDE/>
        <w:adjustRightInd/>
        <w:spacing w:line="240" w:lineRule="auto"/>
        <w:ind w:left="284"/>
        <w:jc w:val="both"/>
        <w:rPr>
          <w:sz w:val="22"/>
          <w:szCs w:val="22"/>
        </w:rPr>
      </w:pPr>
      <w:r w:rsidRPr="000B1924">
        <w:rPr>
          <w:sz w:val="22"/>
          <w:szCs w:val="22"/>
        </w:rPr>
        <w:t xml:space="preserve">Zamawiający dokona wyboru oferty najkorzystniejszej w oparciu o następujące kryteria oceny ofert: </w:t>
      </w:r>
    </w:p>
    <w:p w14:paraId="6E164816" w14:textId="77777777" w:rsidR="00C457E8" w:rsidRPr="000B1924" w:rsidRDefault="00C457E8" w:rsidP="003A552C">
      <w:pPr>
        <w:pStyle w:val="Tekstpodstawowywcity2"/>
        <w:numPr>
          <w:ilvl w:val="6"/>
          <w:numId w:val="35"/>
        </w:numPr>
        <w:tabs>
          <w:tab w:val="num" w:pos="567"/>
        </w:tabs>
        <w:autoSpaceDE/>
        <w:adjustRightInd/>
        <w:spacing w:before="120" w:after="60" w:line="240" w:lineRule="auto"/>
        <w:ind w:left="568" w:hanging="284"/>
        <w:jc w:val="both"/>
        <w:rPr>
          <w:b/>
          <w:sz w:val="22"/>
          <w:szCs w:val="22"/>
        </w:rPr>
      </w:pPr>
      <w:r w:rsidRPr="000B1924">
        <w:rPr>
          <w:b/>
          <w:sz w:val="22"/>
          <w:szCs w:val="22"/>
        </w:rPr>
        <w:t>Najniższa cena ofertowa brutto  – waga kryterium to 60 pkt.</w:t>
      </w:r>
    </w:p>
    <w:p w14:paraId="67D873D1" w14:textId="37251730" w:rsidR="00C457E8" w:rsidRPr="000B1924" w:rsidRDefault="00C457E8" w:rsidP="005159F3">
      <w:pPr>
        <w:pStyle w:val="Tekstpodstawowywcity2"/>
        <w:autoSpaceDE/>
        <w:adjustRightInd/>
        <w:spacing w:after="60" w:line="240" w:lineRule="auto"/>
        <w:ind w:left="284"/>
        <w:jc w:val="both"/>
        <w:rPr>
          <w:sz w:val="22"/>
          <w:szCs w:val="22"/>
        </w:rPr>
      </w:pPr>
      <w:r w:rsidRPr="000B1924">
        <w:rPr>
          <w:sz w:val="22"/>
          <w:szCs w:val="22"/>
        </w:rPr>
        <w:t xml:space="preserve">W przedmiotowym kryterium oceniana będzie cena ofertowa brutto, podana przez Wykonawcę </w:t>
      </w:r>
      <w:r w:rsidR="002625F1">
        <w:rPr>
          <w:sz w:val="22"/>
          <w:szCs w:val="22"/>
        </w:rPr>
        <w:br/>
      </w:r>
      <w:r w:rsidRPr="000B1924">
        <w:rPr>
          <w:sz w:val="22"/>
          <w:szCs w:val="22"/>
        </w:rPr>
        <w:t xml:space="preserve">w </w:t>
      </w:r>
      <w:r w:rsidR="002625F1">
        <w:rPr>
          <w:sz w:val="22"/>
          <w:szCs w:val="22"/>
        </w:rPr>
        <w:t>F</w:t>
      </w:r>
      <w:r w:rsidRPr="000B1924">
        <w:rPr>
          <w:sz w:val="22"/>
          <w:szCs w:val="22"/>
        </w:rPr>
        <w:t>ormularzu ofertowym</w:t>
      </w:r>
      <w:r w:rsidR="002625F1">
        <w:rPr>
          <w:sz w:val="22"/>
          <w:szCs w:val="22"/>
        </w:rPr>
        <w:t xml:space="preserve"> (</w:t>
      </w:r>
      <w:r w:rsidR="002625F1" w:rsidRPr="00AF3847">
        <w:rPr>
          <w:b/>
          <w:bCs/>
          <w:sz w:val="22"/>
          <w:szCs w:val="22"/>
        </w:rPr>
        <w:t>Załącznik nr 1 do SIWZ</w:t>
      </w:r>
      <w:r w:rsidR="002625F1">
        <w:rPr>
          <w:sz w:val="22"/>
          <w:szCs w:val="22"/>
        </w:rPr>
        <w:t>)</w:t>
      </w:r>
      <w:r w:rsidRPr="000B1924">
        <w:rPr>
          <w:sz w:val="22"/>
          <w:szCs w:val="22"/>
        </w:rPr>
        <w:t>. Maksymalną liczbę punktów otrzyma oferta z najniższą ceną ofertową (60 pkt). Pozostałe oferty zostaną ocenione wg następującego wzoru:</w:t>
      </w:r>
    </w:p>
    <w:p w14:paraId="43E85EE3" w14:textId="77777777" w:rsidR="00BE4CF8" w:rsidRDefault="00BE4CF8" w:rsidP="005159F3">
      <w:pPr>
        <w:pStyle w:val="Tekstpodstawowywcity2"/>
        <w:autoSpaceDE/>
        <w:adjustRightInd/>
        <w:spacing w:after="60" w:line="240" w:lineRule="auto"/>
        <w:ind w:left="360"/>
        <w:jc w:val="center"/>
        <w:rPr>
          <w:b/>
          <w:sz w:val="22"/>
          <w:szCs w:val="22"/>
        </w:rPr>
      </w:pPr>
    </w:p>
    <w:p w14:paraId="75E014A1" w14:textId="3A28A255" w:rsidR="00C457E8" w:rsidRPr="00BE4CF8" w:rsidRDefault="00C457E8" w:rsidP="005159F3">
      <w:pPr>
        <w:pStyle w:val="Tekstpodstawowywcity2"/>
        <w:autoSpaceDE/>
        <w:adjustRightInd/>
        <w:spacing w:after="60" w:line="240" w:lineRule="auto"/>
        <w:ind w:left="360"/>
        <w:jc w:val="center"/>
        <w:rPr>
          <w:b/>
          <w:sz w:val="28"/>
          <w:szCs w:val="28"/>
        </w:rPr>
      </w:pPr>
      <w:proofErr w:type="spellStart"/>
      <w:r w:rsidRPr="00BE4CF8">
        <w:rPr>
          <w:b/>
          <w:sz w:val="28"/>
          <w:szCs w:val="28"/>
        </w:rPr>
        <w:t>P</w:t>
      </w:r>
      <w:r w:rsidRPr="00BE4CF8">
        <w:rPr>
          <w:b/>
          <w:sz w:val="28"/>
          <w:szCs w:val="28"/>
          <w:vertAlign w:val="subscript"/>
        </w:rPr>
        <w:t>c</w:t>
      </w:r>
      <w:proofErr w:type="spellEnd"/>
      <w:r w:rsidRPr="00BE4CF8">
        <w:rPr>
          <w:b/>
          <w:sz w:val="28"/>
          <w:szCs w:val="28"/>
        </w:rPr>
        <w:t xml:space="preserve"> = (</w:t>
      </w:r>
      <w:proofErr w:type="spellStart"/>
      <w:r w:rsidRPr="00BE4CF8">
        <w:rPr>
          <w:b/>
          <w:sz w:val="28"/>
          <w:szCs w:val="28"/>
        </w:rPr>
        <w:t>C</w:t>
      </w:r>
      <w:r w:rsidRPr="00BE4CF8">
        <w:rPr>
          <w:b/>
          <w:sz w:val="28"/>
          <w:szCs w:val="28"/>
          <w:vertAlign w:val="subscript"/>
        </w:rPr>
        <w:t>n</w:t>
      </w:r>
      <w:proofErr w:type="spellEnd"/>
      <w:r w:rsidRPr="00BE4CF8">
        <w:rPr>
          <w:b/>
          <w:sz w:val="28"/>
          <w:szCs w:val="28"/>
        </w:rPr>
        <w:t>/</w:t>
      </w:r>
      <w:proofErr w:type="spellStart"/>
      <w:r w:rsidRPr="00BE4CF8">
        <w:rPr>
          <w:b/>
          <w:sz w:val="28"/>
          <w:szCs w:val="28"/>
        </w:rPr>
        <w:t>C</w:t>
      </w:r>
      <w:r w:rsidRPr="00BE4CF8">
        <w:rPr>
          <w:b/>
          <w:sz w:val="28"/>
          <w:szCs w:val="28"/>
          <w:vertAlign w:val="subscript"/>
        </w:rPr>
        <w:t>b</w:t>
      </w:r>
      <w:proofErr w:type="spellEnd"/>
      <w:r w:rsidRPr="00BE4CF8">
        <w:rPr>
          <w:b/>
          <w:sz w:val="28"/>
          <w:szCs w:val="28"/>
        </w:rPr>
        <w:t>) x 60 [pkt]</w:t>
      </w:r>
    </w:p>
    <w:p w14:paraId="3084606C" w14:textId="77777777" w:rsidR="00C457E8" w:rsidRPr="000B1924" w:rsidRDefault="00C457E8" w:rsidP="005159F3">
      <w:pPr>
        <w:pStyle w:val="Tekstpodstawowywcity2"/>
        <w:autoSpaceDE/>
        <w:adjustRightInd/>
        <w:spacing w:after="60" w:line="240" w:lineRule="auto"/>
        <w:ind w:left="360"/>
        <w:jc w:val="center"/>
        <w:rPr>
          <w:sz w:val="22"/>
          <w:szCs w:val="22"/>
        </w:rPr>
      </w:pPr>
    </w:p>
    <w:p w14:paraId="6173D37E" w14:textId="77777777" w:rsidR="00C457E8" w:rsidRPr="000B1924" w:rsidRDefault="00C457E8" w:rsidP="005159F3">
      <w:pPr>
        <w:pStyle w:val="Tekstpodstawowywcity2"/>
        <w:tabs>
          <w:tab w:val="left" w:pos="709"/>
          <w:tab w:val="left" w:pos="993"/>
        </w:tabs>
        <w:autoSpaceDE/>
        <w:adjustRightInd/>
        <w:spacing w:after="60" w:line="240" w:lineRule="auto"/>
        <w:ind w:left="284"/>
        <w:jc w:val="both"/>
        <w:rPr>
          <w:sz w:val="22"/>
          <w:szCs w:val="22"/>
        </w:rPr>
      </w:pPr>
      <w:proofErr w:type="spellStart"/>
      <w:r w:rsidRPr="000B1924">
        <w:rPr>
          <w:sz w:val="22"/>
          <w:szCs w:val="22"/>
        </w:rPr>
        <w:t>P</w:t>
      </w:r>
      <w:r w:rsidRPr="000B1924">
        <w:rPr>
          <w:sz w:val="22"/>
          <w:szCs w:val="22"/>
          <w:vertAlign w:val="subscript"/>
        </w:rPr>
        <w:t>c</w:t>
      </w:r>
      <w:proofErr w:type="spellEnd"/>
      <w:r w:rsidRPr="000B1924">
        <w:rPr>
          <w:sz w:val="22"/>
          <w:szCs w:val="22"/>
        </w:rPr>
        <w:tab/>
        <w:t xml:space="preserve">– </w:t>
      </w:r>
      <w:r w:rsidRPr="000B1924">
        <w:rPr>
          <w:sz w:val="22"/>
          <w:szCs w:val="22"/>
        </w:rPr>
        <w:tab/>
        <w:t>oznacza punkty w kryterium „Najniższa cena ofertowa brutto”</w:t>
      </w:r>
    </w:p>
    <w:p w14:paraId="338574D2" w14:textId="77777777" w:rsidR="00C457E8" w:rsidRPr="000B1924" w:rsidRDefault="00C457E8" w:rsidP="005159F3">
      <w:pPr>
        <w:pStyle w:val="Tekstpodstawowywcity2"/>
        <w:tabs>
          <w:tab w:val="left" w:pos="709"/>
          <w:tab w:val="left" w:pos="993"/>
          <w:tab w:val="left" w:pos="1276"/>
        </w:tabs>
        <w:autoSpaceDE/>
        <w:adjustRightInd/>
        <w:spacing w:after="60" w:line="240" w:lineRule="auto"/>
        <w:ind w:left="284"/>
        <w:jc w:val="both"/>
        <w:rPr>
          <w:sz w:val="22"/>
          <w:szCs w:val="22"/>
        </w:rPr>
      </w:pPr>
      <w:proofErr w:type="spellStart"/>
      <w:r w:rsidRPr="000B1924">
        <w:rPr>
          <w:sz w:val="22"/>
          <w:szCs w:val="22"/>
        </w:rPr>
        <w:t>C</w:t>
      </w:r>
      <w:r w:rsidRPr="000B1924">
        <w:rPr>
          <w:sz w:val="22"/>
          <w:szCs w:val="22"/>
          <w:vertAlign w:val="subscript"/>
        </w:rPr>
        <w:t>n</w:t>
      </w:r>
      <w:proofErr w:type="spellEnd"/>
      <w:r w:rsidRPr="000B1924">
        <w:rPr>
          <w:sz w:val="22"/>
          <w:szCs w:val="22"/>
        </w:rPr>
        <w:tab/>
        <w:t xml:space="preserve">– </w:t>
      </w:r>
      <w:r w:rsidRPr="000B1924">
        <w:rPr>
          <w:sz w:val="22"/>
          <w:szCs w:val="22"/>
        </w:rPr>
        <w:tab/>
        <w:t>oznacza najniższą oferowaną cenę brutto spośród ofert niepodlegających odrzuceniu</w:t>
      </w:r>
    </w:p>
    <w:p w14:paraId="21DF7348" w14:textId="77777777" w:rsidR="00C457E8" w:rsidRPr="000B1924" w:rsidRDefault="00C457E8" w:rsidP="005159F3">
      <w:pPr>
        <w:pStyle w:val="Tekstpodstawowywcity2"/>
        <w:tabs>
          <w:tab w:val="left" w:pos="709"/>
          <w:tab w:val="left" w:pos="993"/>
          <w:tab w:val="left" w:pos="1276"/>
        </w:tabs>
        <w:autoSpaceDE/>
        <w:adjustRightInd/>
        <w:spacing w:after="60" w:line="240" w:lineRule="auto"/>
        <w:ind w:left="284"/>
        <w:jc w:val="both"/>
        <w:rPr>
          <w:sz w:val="22"/>
          <w:szCs w:val="22"/>
        </w:rPr>
      </w:pPr>
      <w:proofErr w:type="spellStart"/>
      <w:r w:rsidRPr="000B1924">
        <w:rPr>
          <w:sz w:val="22"/>
          <w:szCs w:val="22"/>
        </w:rPr>
        <w:t>C</w:t>
      </w:r>
      <w:r w:rsidRPr="000B1924">
        <w:rPr>
          <w:sz w:val="22"/>
          <w:szCs w:val="22"/>
          <w:vertAlign w:val="subscript"/>
        </w:rPr>
        <w:t>b</w:t>
      </w:r>
      <w:proofErr w:type="spellEnd"/>
      <w:r w:rsidRPr="000B1924">
        <w:rPr>
          <w:sz w:val="22"/>
          <w:szCs w:val="22"/>
        </w:rPr>
        <w:tab/>
        <w:t xml:space="preserve">– </w:t>
      </w:r>
      <w:r w:rsidRPr="000B1924">
        <w:rPr>
          <w:sz w:val="22"/>
          <w:szCs w:val="22"/>
        </w:rPr>
        <w:tab/>
        <w:t xml:space="preserve">oznacza cenę brutto badanej oferty </w:t>
      </w:r>
    </w:p>
    <w:p w14:paraId="14566694" w14:textId="20F4B15B" w:rsidR="00C457E8" w:rsidRPr="000B1924" w:rsidRDefault="00DF50D3" w:rsidP="003A552C">
      <w:pPr>
        <w:pStyle w:val="Tekstpodstawowywcity2"/>
        <w:numPr>
          <w:ilvl w:val="6"/>
          <w:numId w:val="36"/>
        </w:numPr>
        <w:tabs>
          <w:tab w:val="num" w:pos="567"/>
        </w:tabs>
        <w:autoSpaceDE/>
        <w:adjustRightInd/>
        <w:spacing w:before="240" w:after="60" w:line="240" w:lineRule="auto"/>
        <w:ind w:left="568" w:hanging="284"/>
        <w:jc w:val="both"/>
        <w:rPr>
          <w:b/>
          <w:sz w:val="22"/>
          <w:szCs w:val="22"/>
        </w:rPr>
      </w:pPr>
      <w:r>
        <w:rPr>
          <w:b/>
          <w:sz w:val="22"/>
          <w:szCs w:val="22"/>
        </w:rPr>
        <w:t>Okres g</w:t>
      </w:r>
      <w:r w:rsidR="00C457E8" w:rsidRPr="000B1924">
        <w:rPr>
          <w:b/>
          <w:sz w:val="22"/>
          <w:szCs w:val="22"/>
        </w:rPr>
        <w:t>warancj</w:t>
      </w:r>
      <w:r>
        <w:rPr>
          <w:b/>
          <w:sz w:val="22"/>
          <w:szCs w:val="22"/>
        </w:rPr>
        <w:t>i</w:t>
      </w:r>
      <w:r w:rsidR="00C457E8" w:rsidRPr="000B1924">
        <w:rPr>
          <w:b/>
          <w:sz w:val="22"/>
          <w:szCs w:val="22"/>
        </w:rPr>
        <w:t xml:space="preserve"> </w:t>
      </w:r>
      <w:r>
        <w:rPr>
          <w:b/>
          <w:sz w:val="22"/>
          <w:szCs w:val="22"/>
        </w:rPr>
        <w:t>j</w:t>
      </w:r>
      <w:r w:rsidR="00C457E8" w:rsidRPr="000B1924">
        <w:rPr>
          <w:b/>
          <w:sz w:val="22"/>
          <w:szCs w:val="22"/>
        </w:rPr>
        <w:t>akości</w:t>
      </w:r>
      <w:r w:rsidR="00AF3847">
        <w:rPr>
          <w:b/>
          <w:sz w:val="22"/>
          <w:szCs w:val="22"/>
        </w:rPr>
        <w:t xml:space="preserve"> i </w:t>
      </w:r>
      <w:r>
        <w:rPr>
          <w:b/>
          <w:sz w:val="22"/>
          <w:szCs w:val="22"/>
        </w:rPr>
        <w:t>r</w:t>
      </w:r>
      <w:r w:rsidR="00376331">
        <w:rPr>
          <w:b/>
          <w:sz w:val="22"/>
          <w:szCs w:val="22"/>
        </w:rPr>
        <w:t>ę</w:t>
      </w:r>
      <w:r w:rsidR="00AF3847">
        <w:rPr>
          <w:b/>
          <w:sz w:val="22"/>
          <w:szCs w:val="22"/>
        </w:rPr>
        <w:t>kojm</w:t>
      </w:r>
      <w:r w:rsidR="00376331">
        <w:rPr>
          <w:b/>
          <w:sz w:val="22"/>
          <w:szCs w:val="22"/>
        </w:rPr>
        <w:t>i</w:t>
      </w:r>
      <w:r w:rsidR="00C457E8" w:rsidRPr="000B1924">
        <w:rPr>
          <w:b/>
          <w:sz w:val="22"/>
          <w:szCs w:val="22"/>
        </w:rPr>
        <w:t xml:space="preserve"> – waga kryterium to 40 pkt.</w:t>
      </w:r>
    </w:p>
    <w:p w14:paraId="51A9F1F0" w14:textId="7ADAEB62" w:rsidR="00C457E8" w:rsidRPr="000B1924" w:rsidRDefault="00C457E8" w:rsidP="005159F3">
      <w:pPr>
        <w:pStyle w:val="Tekstpodstawowywcity2"/>
        <w:autoSpaceDE/>
        <w:adjustRightInd/>
        <w:spacing w:after="0" w:line="240" w:lineRule="auto"/>
        <w:ind w:left="360"/>
        <w:jc w:val="both"/>
        <w:rPr>
          <w:sz w:val="22"/>
          <w:szCs w:val="22"/>
        </w:rPr>
      </w:pPr>
      <w:r w:rsidRPr="000B1924">
        <w:rPr>
          <w:sz w:val="22"/>
          <w:szCs w:val="22"/>
        </w:rPr>
        <w:t xml:space="preserve">W przedmiotowym kryterium oceniany będzie podany przez Wykonawcą w </w:t>
      </w:r>
      <w:r w:rsidR="00BE1980">
        <w:rPr>
          <w:sz w:val="22"/>
          <w:szCs w:val="22"/>
        </w:rPr>
        <w:t>F</w:t>
      </w:r>
      <w:r w:rsidRPr="000B1924">
        <w:rPr>
          <w:sz w:val="22"/>
          <w:szCs w:val="22"/>
        </w:rPr>
        <w:t>ormularzu ofertowym</w:t>
      </w:r>
      <w:r w:rsidR="00BE1980">
        <w:rPr>
          <w:sz w:val="22"/>
          <w:szCs w:val="22"/>
        </w:rPr>
        <w:t xml:space="preserve"> (</w:t>
      </w:r>
      <w:r w:rsidR="00BE1980" w:rsidRPr="00AF3847">
        <w:rPr>
          <w:b/>
          <w:bCs/>
          <w:sz w:val="22"/>
          <w:szCs w:val="22"/>
        </w:rPr>
        <w:t>Załącznik nr 1 do SIWZ</w:t>
      </w:r>
      <w:r w:rsidR="00BE1980">
        <w:rPr>
          <w:sz w:val="22"/>
          <w:szCs w:val="22"/>
        </w:rPr>
        <w:t>)</w:t>
      </w:r>
      <w:r w:rsidRPr="000B1924">
        <w:rPr>
          <w:sz w:val="22"/>
          <w:szCs w:val="22"/>
        </w:rPr>
        <w:t xml:space="preserve"> okres gwarancji jakości</w:t>
      </w:r>
      <w:r w:rsidR="00DF50D3">
        <w:rPr>
          <w:sz w:val="22"/>
          <w:szCs w:val="22"/>
        </w:rPr>
        <w:t xml:space="preserve"> i rękojmi</w:t>
      </w:r>
      <w:r w:rsidRPr="000B1924">
        <w:rPr>
          <w:sz w:val="22"/>
          <w:szCs w:val="22"/>
        </w:rPr>
        <w:t xml:space="preserve"> na wykonane roboty i wbudowane materiały, wyroby i urządzenia. Okres gwarancji </w:t>
      </w:r>
      <w:r w:rsidR="00DF50D3">
        <w:rPr>
          <w:sz w:val="22"/>
          <w:szCs w:val="22"/>
        </w:rPr>
        <w:t xml:space="preserve">jakości i rękojmi </w:t>
      </w:r>
      <w:r w:rsidRPr="000B1924">
        <w:rPr>
          <w:sz w:val="22"/>
          <w:szCs w:val="22"/>
        </w:rPr>
        <w:t>Wykonawca winien podać w miesiącach. Maksymalną liczbę punktów otrzyma oferta z najdłuższym okresem gwarancji</w:t>
      </w:r>
      <w:r w:rsidR="00DF50D3">
        <w:rPr>
          <w:sz w:val="22"/>
          <w:szCs w:val="22"/>
        </w:rPr>
        <w:t xml:space="preserve"> jakości i rękojmi</w:t>
      </w:r>
      <w:r w:rsidRPr="000B1924">
        <w:rPr>
          <w:sz w:val="22"/>
          <w:szCs w:val="22"/>
        </w:rPr>
        <w:t xml:space="preserve"> (40 pkt). Okres gwarancji liczony będzie od daty sporządzenia protok</w:t>
      </w:r>
      <w:r w:rsidR="00820FA1" w:rsidRPr="000B1924">
        <w:rPr>
          <w:sz w:val="22"/>
          <w:szCs w:val="22"/>
        </w:rPr>
        <w:t>oł</w:t>
      </w:r>
      <w:r w:rsidRPr="000B1924">
        <w:rPr>
          <w:sz w:val="22"/>
          <w:szCs w:val="22"/>
        </w:rPr>
        <w:t>u końcowego odbioru robót. Pozostałe oferty zostaną ocenione wg następującego wzoru:</w:t>
      </w:r>
    </w:p>
    <w:p w14:paraId="7FB36A89" w14:textId="77777777" w:rsidR="00C457E8" w:rsidRPr="000B1924" w:rsidRDefault="00C457E8" w:rsidP="005159F3">
      <w:pPr>
        <w:pStyle w:val="Tekstpodstawowywcity2"/>
        <w:tabs>
          <w:tab w:val="left" w:pos="851"/>
          <w:tab w:val="left" w:pos="1134"/>
          <w:tab w:val="left" w:pos="1418"/>
        </w:tabs>
        <w:autoSpaceDE/>
        <w:adjustRightInd/>
        <w:spacing w:after="0" w:line="240" w:lineRule="auto"/>
        <w:ind w:left="360"/>
        <w:jc w:val="center"/>
        <w:rPr>
          <w:sz w:val="22"/>
          <w:szCs w:val="22"/>
        </w:rPr>
      </w:pPr>
    </w:p>
    <w:p w14:paraId="210B0E9F" w14:textId="77777777" w:rsidR="00C457E8" w:rsidRPr="00BE4CF8" w:rsidRDefault="00C457E8" w:rsidP="005159F3">
      <w:pPr>
        <w:pStyle w:val="Tekstpodstawowywcity2"/>
        <w:tabs>
          <w:tab w:val="left" w:pos="851"/>
          <w:tab w:val="left" w:pos="1134"/>
          <w:tab w:val="left" w:pos="1418"/>
        </w:tabs>
        <w:autoSpaceDE/>
        <w:adjustRightInd/>
        <w:spacing w:after="0" w:line="240" w:lineRule="auto"/>
        <w:ind w:left="360"/>
        <w:jc w:val="center"/>
        <w:rPr>
          <w:b/>
          <w:sz w:val="28"/>
          <w:szCs w:val="28"/>
        </w:rPr>
      </w:pPr>
      <w:proofErr w:type="spellStart"/>
      <w:r w:rsidRPr="00BE4CF8">
        <w:rPr>
          <w:b/>
          <w:sz w:val="28"/>
          <w:szCs w:val="28"/>
        </w:rPr>
        <w:t>P</w:t>
      </w:r>
      <w:r w:rsidRPr="00BE4CF8">
        <w:rPr>
          <w:b/>
          <w:sz w:val="28"/>
          <w:szCs w:val="28"/>
          <w:vertAlign w:val="subscript"/>
        </w:rPr>
        <w:t>g</w:t>
      </w:r>
      <w:proofErr w:type="spellEnd"/>
      <w:r w:rsidRPr="00BE4CF8">
        <w:rPr>
          <w:b/>
          <w:sz w:val="28"/>
          <w:szCs w:val="28"/>
          <w:vertAlign w:val="subscript"/>
        </w:rPr>
        <w:tab/>
      </w:r>
      <w:r w:rsidRPr="00BE4CF8">
        <w:rPr>
          <w:b/>
          <w:sz w:val="28"/>
          <w:szCs w:val="28"/>
        </w:rPr>
        <w:t>= (G</w:t>
      </w:r>
      <w:r w:rsidRPr="00BE4CF8">
        <w:rPr>
          <w:b/>
          <w:sz w:val="28"/>
          <w:szCs w:val="28"/>
          <w:vertAlign w:val="subscript"/>
        </w:rPr>
        <w:t>o</w:t>
      </w:r>
      <w:r w:rsidRPr="00BE4CF8">
        <w:rPr>
          <w:b/>
          <w:sz w:val="28"/>
          <w:szCs w:val="28"/>
        </w:rPr>
        <w:t>/</w:t>
      </w:r>
      <w:proofErr w:type="spellStart"/>
      <w:r w:rsidRPr="00BE4CF8">
        <w:rPr>
          <w:b/>
          <w:sz w:val="28"/>
          <w:szCs w:val="28"/>
        </w:rPr>
        <w:t>G</w:t>
      </w:r>
      <w:r w:rsidRPr="00BE4CF8">
        <w:rPr>
          <w:b/>
          <w:sz w:val="28"/>
          <w:szCs w:val="28"/>
          <w:vertAlign w:val="subscript"/>
        </w:rPr>
        <w:t>n</w:t>
      </w:r>
      <w:proofErr w:type="spellEnd"/>
      <w:r w:rsidRPr="00BE4CF8">
        <w:rPr>
          <w:b/>
          <w:sz w:val="28"/>
          <w:szCs w:val="28"/>
        </w:rPr>
        <w:t>) x 40 [pkt]</w:t>
      </w:r>
    </w:p>
    <w:p w14:paraId="403C9F30" w14:textId="77777777" w:rsidR="00C457E8" w:rsidRPr="000B1924" w:rsidRDefault="00C457E8" w:rsidP="005159F3">
      <w:pPr>
        <w:pStyle w:val="Tekstpodstawowywcity2"/>
        <w:tabs>
          <w:tab w:val="left" w:pos="851"/>
          <w:tab w:val="left" w:pos="1134"/>
          <w:tab w:val="left" w:pos="1418"/>
        </w:tabs>
        <w:autoSpaceDE/>
        <w:adjustRightInd/>
        <w:spacing w:after="0" w:line="240" w:lineRule="auto"/>
        <w:ind w:left="360"/>
        <w:rPr>
          <w:sz w:val="22"/>
          <w:szCs w:val="22"/>
        </w:rPr>
      </w:pPr>
    </w:p>
    <w:p w14:paraId="70B3BB78" w14:textId="2DA7BA27" w:rsidR="00C457E8" w:rsidRPr="000B1924" w:rsidRDefault="00C457E8" w:rsidP="005159F3">
      <w:pPr>
        <w:pStyle w:val="Tekstpodstawowywcity2"/>
        <w:tabs>
          <w:tab w:val="left" w:pos="851"/>
          <w:tab w:val="left" w:pos="1134"/>
          <w:tab w:val="left" w:pos="1418"/>
        </w:tabs>
        <w:autoSpaceDE/>
        <w:adjustRightInd/>
        <w:spacing w:after="0" w:line="240" w:lineRule="auto"/>
        <w:ind w:left="360"/>
        <w:jc w:val="both"/>
        <w:rPr>
          <w:sz w:val="22"/>
          <w:szCs w:val="22"/>
          <w:vertAlign w:val="subscript"/>
        </w:rPr>
      </w:pPr>
      <w:proofErr w:type="spellStart"/>
      <w:r w:rsidRPr="000B1924">
        <w:rPr>
          <w:sz w:val="22"/>
          <w:szCs w:val="22"/>
        </w:rPr>
        <w:t>P</w:t>
      </w:r>
      <w:r w:rsidRPr="000B1924">
        <w:rPr>
          <w:sz w:val="22"/>
          <w:szCs w:val="22"/>
          <w:vertAlign w:val="subscript"/>
        </w:rPr>
        <w:t>g</w:t>
      </w:r>
      <w:proofErr w:type="spellEnd"/>
      <w:r w:rsidRPr="000B1924">
        <w:rPr>
          <w:sz w:val="22"/>
          <w:szCs w:val="22"/>
          <w:vertAlign w:val="subscript"/>
        </w:rPr>
        <w:tab/>
      </w:r>
      <w:r w:rsidRPr="000B1924">
        <w:rPr>
          <w:sz w:val="22"/>
          <w:szCs w:val="22"/>
        </w:rPr>
        <w:t>–</w:t>
      </w:r>
      <w:r w:rsidRPr="000B1924">
        <w:rPr>
          <w:sz w:val="22"/>
          <w:szCs w:val="22"/>
        </w:rPr>
        <w:tab/>
        <w:t>oznacza punkty w kryterium „</w:t>
      </w:r>
      <w:r w:rsidR="00DF50D3">
        <w:rPr>
          <w:sz w:val="22"/>
          <w:szCs w:val="22"/>
        </w:rPr>
        <w:t>Okres g</w:t>
      </w:r>
      <w:r w:rsidRPr="000B1924">
        <w:rPr>
          <w:sz w:val="22"/>
          <w:szCs w:val="22"/>
        </w:rPr>
        <w:t>warancj</w:t>
      </w:r>
      <w:r w:rsidR="00DF50D3">
        <w:rPr>
          <w:sz w:val="22"/>
          <w:szCs w:val="22"/>
        </w:rPr>
        <w:t>i</w:t>
      </w:r>
      <w:r w:rsidRPr="000B1924">
        <w:rPr>
          <w:sz w:val="22"/>
          <w:szCs w:val="22"/>
        </w:rPr>
        <w:t xml:space="preserve"> </w:t>
      </w:r>
      <w:r w:rsidR="00DF50D3">
        <w:rPr>
          <w:sz w:val="22"/>
          <w:szCs w:val="22"/>
        </w:rPr>
        <w:t>j</w:t>
      </w:r>
      <w:r w:rsidRPr="000B1924">
        <w:rPr>
          <w:sz w:val="22"/>
          <w:szCs w:val="22"/>
        </w:rPr>
        <w:t>akości</w:t>
      </w:r>
      <w:r w:rsidR="00DF50D3">
        <w:rPr>
          <w:sz w:val="22"/>
          <w:szCs w:val="22"/>
        </w:rPr>
        <w:t xml:space="preserve"> i rękojmi</w:t>
      </w:r>
      <w:r w:rsidRPr="000B1924">
        <w:rPr>
          <w:sz w:val="22"/>
          <w:szCs w:val="22"/>
        </w:rPr>
        <w:t>”</w:t>
      </w:r>
      <w:r w:rsidRPr="000B1924">
        <w:rPr>
          <w:sz w:val="22"/>
          <w:szCs w:val="22"/>
        </w:rPr>
        <w:tab/>
      </w:r>
    </w:p>
    <w:p w14:paraId="3A2BCBED" w14:textId="77777777" w:rsidR="00C457E8" w:rsidRPr="000B1924" w:rsidRDefault="00C457E8" w:rsidP="005159F3">
      <w:pPr>
        <w:pStyle w:val="Tekstpodstawowywcity2"/>
        <w:tabs>
          <w:tab w:val="left" w:pos="851"/>
          <w:tab w:val="left" w:pos="1134"/>
          <w:tab w:val="left" w:pos="1418"/>
        </w:tabs>
        <w:autoSpaceDE/>
        <w:adjustRightInd/>
        <w:spacing w:after="0" w:line="240" w:lineRule="auto"/>
        <w:ind w:left="360"/>
        <w:jc w:val="both"/>
        <w:rPr>
          <w:sz w:val="22"/>
          <w:szCs w:val="22"/>
        </w:rPr>
      </w:pPr>
      <w:r w:rsidRPr="000B1924">
        <w:rPr>
          <w:sz w:val="22"/>
          <w:szCs w:val="22"/>
        </w:rPr>
        <w:t>G</w:t>
      </w:r>
      <w:r w:rsidRPr="000B1924">
        <w:rPr>
          <w:sz w:val="22"/>
          <w:szCs w:val="22"/>
          <w:vertAlign w:val="subscript"/>
        </w:rPr>
        <w:t>o</w:t>
      </w:r>
      <w:r w:rsidRPr="000B1924">
        <w:rPr>
          <w:sz w:val="22"/>
          <w:szCs w:val="22"/>
        </w:rPr>
        <w:tab/>
        <w:t xml:space="preserve">– </w:t>
      </w:r>
      <w:r w:rsidRPr="000B1924">
        <w:rPr>
          <w:sz w:val="22"/>
          <w:szCs w:val="22"/>
        </w:rPr>
        <w:tab/>
        <w:t>oznacza okres gwarancji wskazany w badanej ofercie, liczony w miesiącach</w:t>
      </w:r>
    </w:p>
    <w:p w14:paraId="3D3B1B24" w14:textId="391F51DF" w:rsidR="00C457E8" w:rsidRPr="000B1924" w:rsidRDefault="00C457E8" w:rsidP="00A01566">
      <w:pPr>
        <w:pStyle w:val="Tekstpodstawowywcity2"/>
        <w:tabs>
          <w:tab w:val="left" w:pos="851"/>
          <w:tab w:val="left" w:pos="1134"/>
          <w:tab w:val="left" w:pos="1418"/>
        </w:tabs>
        <w:autoSpaceDE/>
        <w:adjustRightInd/>
        <w:spacing w:after="0" w:line="240" w:lineRule="auto"/>
        <w:ind w:left="1134" w:hanging="774"/>
        <w:jc w:val="both"/>
        <w:rPr>
          <w:sz w:val="22"/>
          <w:szCs w:val="22"/>
        </w:rPr>
      </w:pPr>
      <w:proofErr w:type="spellStart"/>
      <w:r w:rsidRPr="000B1924">
        <w:rPr>
          <w:sz w:val="22"/>
          <w:szCs w:val="22"/>
        </w:rPr>
        <w:t>G</w:t>
      </w:r>
      <w:r w:rsidRPr="000B1924">
        <w:rPr>
          <w:sz w:val="22"/>
          <w:szCs w:val="22"/>
          <w:vertAlign w:val="subscript"/>
        </w:rPr>
        <w:t>n</w:t>
      </w:r>
      <w:proofErr w:type="spellEnd"/>
      <w:r w:rsidRPr="000B1924">
        <w:rPr>
          <w:sz w:val="22"/>
          <w:szCs w:val="22"/>
        </w:rPr>
        <w:tab/>
        <w:t xml:space="preserve">– </w:t>
      </w:r>
      <w:r w:rsidRPr="000B1924">
        <w:rPr>
          <w:sz w:val="22"/>
          <w:szCs w:val="22"/>
        </w:rPr>
        <w:tab/>
        <w:t>oznacza najdłuższy dopuszczalny okres gwarancji</w:t>
      </w:r>
      <w:r w:rsidR="00BE3D6C">
        <w:rPr>
          <w:sz w:val="22"/>
          <w:szCs w:val="22"/>
        </w:rPr>
        <w:t xml:space="preserve"> jakości i rękojmi</w:t>
      </w:r>
      <w:r w:rsidRPr="000B1924">
        <w:rPr>
          <w:sz w:val="22"/>
          <w:szCs w:val="22"/>
        </w:rPr>
        <w:t xml:space="preserve">, liczony w miesiącach </w:t>
      </w:r>
      <w:r w:rsidR="00BE3D6C">
        <w:rPr>
          <w:sz w:val="22"/>
          <w:szCs w:val="22"/>
        </w:rPr>
        <w:t xml:space="preserve"> </w:t>
      </w:r>
      <w:r w:rsidRPr="000B1924">
        <w:rPr>
          <w:sz w:val="22"/>
          <w:szCs w:val="22"/>
        </w:rPr>
        <w:t>(</w:t>
      </w:r>
      <w:r w:rsidR="00BF7966">
        <w:rPr>
          <w:sz w:val="22"/>
          <w:szCs w:val="22"/>
        </w:rPr>
        <w:t>84</w:t>
      </w:r>
      <w:r w:rsidRPr="000B1924">
        <w:rPr>
          <w:sz w:val="22"/>
          <w:szCs w:val="22"/>
        </w:rPr>
        <w:t xml:space="preserve"> miesięcy)</w:t>
      </w:r>
    </w:p>
    <w:p w14:paraId="1F8CF7F7" w14:textId="77777777" w:rsidR="00C457E8" w:rsidRPr="000B1924" w:rsidRDefault="00C457E8" w:rsidP="005159F3">
      <w:pPr>
        <w:pStyle w:val="Tekstpodstawowywcity2"/>
        <w:tabs>
          <w:tab w:val="left" w:pos="1134"/>
          <w:tab w:val="left" w:pos="1418"/>
        </w:tabs>
        <w:autoSpaceDE/>
        <w:adjustRightInd/>
        <w:spacing w:after="0" w:line="240" w:lineRule="auto"/>
        <w:ind w:left="360"/>
        <w:rPr>
          <w:sz w:val="22"/>
          <w:szCs w:val="22"/>
        </w:rPr>
      </w:pPr>
    </w:p>
    <w:p w14:paraId="7E1187EF" w14:textId="6C05A084" w:rsidR="00C457E8" w:rsidRPr="000B1924" w:rsidRDefault="00C457E8" w:rsidP="005159F3">
      <w:pPr>
        <w:pStyle w:val="Tekstpodstawowywcity2"/>
        <w:tabs>
          <w:tab w:val="left" w:pos="426"/>
          <w:tab w:val="left" w:pos="567"/>
          <w:tab w:val="left" w:pos="1418"/>
        </w:tabs>
        <w:autoSpaceDE/>
        <w:adjustRightInd/>
        <w:spacing w:after="60" w:line="240" w:lineRule="auto"/>
        <w:ind w:left="567" w:hanging="283"/>
        <w:jc w:val="both"/>
        <w:rPr>
          <w:b/>
          <w:sz w:val="22"/>
          <w:szCs w:val="22"/>
          <w:u w:val="single"/>
        </w:rPr>
      </w:pPr>
      <w:r w:rsidRPr="000B1924">
        <w:rPr>
          <w:b/>
          <w:sz w:val="22"/>
          <w:szCs w:val="22"/>
          <w:u w:val="single"/>
        </w:rPr>
        <w:t>UWAGA:</w:t>
      </w:r>
    </w:p>
    <w:p w14:paraId="0198C76D" w14:textId="5C8988B8" w:rsidR="00C457E8" w:rsidRPr="000B1924" w:rsidRDefault="00C457E8" w:rsidP="00A01566">
      <w:pPr>
        <w:pStyle w:val="Tekstpodstawowywcity2"/>
        <w:numPr>
          <w:ilvl w:val="6"/>
          <w:numId w:val="94"/>
        </w:numPr>
        <w:tabs>
          <w:tab w:val="left" w:pos="567"/>
        </w:tabs>
        <w:autoSpaceDE/>
        <w:adjustRightInd/>
        <w:spacing w:after="0" w:line="240" w:lineRule="auto"/>
        <w:ind w:left="567" w:hanging="283"/>
        <w:jc w:val="both"/>
        <w:rPr>
          <w:sz w:val="22"/>
          <w:szCs w:val="22"/>
        </w:rPr>
      </w:pPr>
      <w:r w:rsidRPr="000B1924">
        <w:rPr>
          <w:sz w:val="22"/>
          <w:szCs w:val="22"/>
        </w:rPr>
        <w:t>Zamawiający zastrzega, że nie dopuszcza podania w ofercie okresu gwarancji</w:t>
      </w:r>
      <w:r w:rsidR="00283BA8">
        <w:rPr>
          <w:sz w:val="22"/>
          <w:szCs w:val="22"/>
        </w:rPr>
        <w:t xml:space="preserve"> jakości i rękojmi</w:t>
      </w:r>
      <w:r w:rsidRPr="000B1924">
        <w:rPr>
          <w:sz w:val="22"/>
          <w:szCs w:val="22"/>
        </w:rPr>
        <w:t xml:space="preserve"> krótszego niż </w:t>
      </w:r>
      <w:r w:rsidR="00A96A15">
        <w:rPr>
          <w:sz w:val="22"/>
          <w:szCs w:val="22"/>
        </w:rPr>
        <w:t xml:space="preserve">60 </w:t>
      </w:r>
      <w:r w:rsidRPr="000B1924">
        <w:rPr>
          <w:sz w:val="22"/>
          <w:szCs w:val="22"/>
        </w:rPr>
        <w:t xml:space="preserve">miesięcy. W przypadku podania okresu gwarancji krótszego niż </w:t>
      </w:r>
      <w:r w:rsidR="00A96A15">
        <w:rPr>
          <w:sz w:val="22"/>
          <w:szCs w:val="22"/>
        </w:rPr>
        <w:t>60</w:t>
      </w:r>
      <w:r w:rsidRPr="000B1924">
        <w:rPr>
          <w:sz w:val="22"/>
          <w:szCs w:val="22"/>
        </w:rPr>
        <w:t xml:space="preserve"> miesięcy, Zamawiający na podstawie art. 89 ust. 1 pkt 2) ustawy </w:t>
      </w:r>
      <w:r w:rsidR="00BE1980">
        <w:rPr>
          <w:sz w:val="22"/>
          <w:szCs w:val="22"/>
        </w:rPr>
        <w:t xml:space="preserve">- </w:t>
      </w:r>
      <w:r w:rsidRPr="000B1924">
        <w:rPr>
          <w:sz w:val="22"/>
          <w:szCs w:val="22"/>
        </w:rPr>
        <w:t xml:space="preserve">Prawo zamówień publicznych odrzuci </w:t>
      </w:r>
      <w:r w:rsidRPr="000B1924">
        <w:rPr>
          <w:sz w:val="22"/>
          <w:szCs w:val="22"/>
        </w:rPr>
        <w:lastRenderedPageBreak/>
        <w:t>ofertę z uwagi na fakt, iż jej treść nie odpowiada treści Specyfikacji Istotnych Warunków Zamówienia.</w:t>
      </w:r>
    </w:p>
    <w:p w14:paraId="5D274DC7" w14:textId="234EF1C2" w:rsidR="00C457E8" w:rsidRPr="000B1924" w:rsidRDefault="00C457E8" w:rsidP="00A01566">
      <w:pPr>
        <w:pStyle w:val="Tekstpodstawowywcity2"/>
        <w:numPr>
          <w:ilvl w:val="6"/>
          <w:numId w:val="94"/>
        </w:numPr>
        <w:tabs>
          <w:tab w:val="left" w:pos="567"/>
        </w:tabs>
        <w:autoSpaceDE/>
        <w:adjustRightInd/>
        <w:spacing w:after="0" w:line="240" w:lineRule="auto"/>
        <w:ind w:left="567" w:hanging="283"/>
        <w:jc w:val="both"/>
        <w:rPr>
          <w:sz w:val="22"/>
          <w:szCs w:val="22"/>
        </w:rPr>
      </w:pPr>
      <w:r w:rsidRPr="000B1924">
        <w:rPr>
          <w:sz w:val="22"/>
          <w:szCs w:val="22"/>
        </w:rPr>
        <w:t xml:space="preserve">W przypadku podania okresu gwarancji </w:t>
      </w:r>
      <w:r w:rsidR="00283BA8">
        <w:rPr>
          <w:sz w:val="22"/>
          <w:szCs w:val="22"/>
        </w:rPr>
        <w:t xml:space="preserve">jakości i rękojmi </w:t>
      </w:r>
      <w:r w:rsidRPr="000B1924">
        <w:rPr>
          <w:sz w:val="22"/>
          <w:szCs w:val="22"/>
        </w:rPr>
        <w:t xml:space="preserve">dłuższego niż </w:t>
      </w:r>
      <w:r w:rsidR="00A96A15">
        <w:rPr>
          <w:sz w:val="22"/>
          <w:szCs w:val="22"/>
        </w:rPr>
        <w:t>84</w:t>
      </w:r>
      <w:r w:rsidRPr="000B1924">
        <w:rPr>
          <w:sz w:val="22"/>
          <w:szCs w:val="22"/>
        </w:rPr>
        <w:t xml:space="preserve"> miesi</w:t>
      </w:r>
      <w:r w:rsidR="0002600D" w:rsidRPr="000B1924">
        <w:rPr>
          <w:sz w:val="22"/>
          <w:szCs w:val="22"/>
        </w:rPr>
        <w:t>ące</w:t>
      </w:r>
      <w:r w:rsidRPr="000B1924">
        <w:rPr>
          <w:sz w:val="22"/>
          <w:szCs w:val="22"/>
        </w:rPr>
        <w:t xml:space="preserve"> Zamawiający dla potrzeb obliczenia punktacji w kryterium </w:t>
      </w:r>
      <w:r w:rsidR="0082715E">
        <w:rPr>
          <w:sz w:val="22"/>
          <w:szCs w:val="22"/>
        </w:rPr>
        <w:t xml:space="preserve">okresu </w:t>
      </w:r>
      <w:r w:rsidRPr="000B1924">
        <w:rPr>
          <w:sz w:val="22"/>
          <w:szCs w:val="22"/>
        </w:rPr>
        <w:t xml:space="preserve">gwarancji jakości </w:t>
      </w:r>
      <w:r w:rsidR="0082715E">
        <w:rPr>
          <w:sz w:val="22"/>
          <w:szCs w:val="22"/>
        </w:rPr>
        <w:t xml:space="preserve">i rękojmi </w:t>
      </w:r>
      <w:r w:rsidRPr="000B1924">
        <w:rPr>
          <w:sz w:val="22"/>
          <w:szCs w:val="22"/>
        </w:rPr>
        <w:t xml:space="preserve">sprowadzi okres gwarancji do </w:t>
      </w:r>
      <w:r w:rsidR="00A96A15">
        <w:rPr>
          <w:sz w:val="22"/>
          <w:szCs w:val="22"/>
        </w:rPr>
        <w:t>84</w:t>
      </w:r>
      <w:r w:rsidRPr="000B1924">
        <w:rPr>
          <w:sz w:val="22"/>
          <w:szCs w:val="22"/>
        </w:rPr>
        <w:t xml:space="preserve"> mie</w:t>
      </w:r>
      <w:r w:rsidR="0082715E">
        <w:rPr>
          <w:sz w:val="22"/>
          <w:szCs w:val="22"/>
        </w:rPr>
        <w:t>sięcy</w:t>
      </w:r>
      <w:r w:rsidRPr="000B1924">
        <w:rPr>
          <w:sz w:val="22"/>
          <w:szCs w:val="22"/>
        </w:rPr>
        <w:t xml:space="preserve"> i oceni ofertę z uwzględnieniem takiego okresu.</w:t>
      </w:r>
    </w:p>
    <w:p w14:paraId="47DFB970" w14:textId="269D5D12" w:rsidR="00C457E8" w:rsidRPr="000B1924" w:rsidRDefault="00C457E8" w:rsidP="00A01566">
      <w:pPr>
        <w:pStyle w:val="Tekstpodstawowywcity2"/>
        <w:numPr>
          <w:ilvl w:val="6"/>
          <w:numId w:val="94"/>
        </w:numPr>
        <w:tabs>
          <w:tab w:val="left" w:pos="567"/>
        </w:tabs>
        <w:autoSpaceDE/>
        <w:adjustRightInd/>
        <w:spacing w:after="0" w:line="240" w:lineRule="auto"/>
        <w:ind w:left="567" w:hanging="283"/>
        <w:jc w:val="both"/>
        <w:rPr>
          <w:sz w:val="22"/>
          <w:szCs w:val="22"/>
        </w:rPr>
      </w:pPr>
      <w:r w:rsidRPr="000B1924">
        <w:rPr>
          <w:sz w:val="22"/>
          <w:szCs w:val="22"/>
        </w:rPr>
        <w:t xml:space="preserve">W przypadku braku podania przez Wykonawcę w </w:t>
      </w:r>
      <w:r w:rsidR="00BE1980">
        <w:rPr>
          <w:sz w:val="22"/>
          <w:szCs w:val="22"/>
        </w:rPr>
        <w:t>F</w:t>
      </w:r>
      <w:r w:rsidRPr="000B1924">
        <w:rPr>
          <w:sz w:val="22"/>
          <w:szCs w:val="22"/>
        </w:rPr>
        <w:t xml:space="preserve">ormularzu ofertowym deklarowanego okresu gwarancji </w:t>
      </w:r>
      <w:r w:rsidR="0082715E">
        <w:rPr>
          <w:sz w:val="22"/>
          <w:szCs w:val="22"/>
        </w:rPr>
        <w:t xml:space="preserve">jakości i rękojmi </w:t>
      </w:r>
      <w:r w:rsidRPr="000B1924">
        <w:rPr>
          <w:sz w:val="22"/>
          <w:szCs w:val="22"/>
        </w:rPr>
        <w:t>Zamawiający uzna, że Wykonawca zaoferował gwarancję</w:t>
      </w:r>
      <w:r w:rsidR="0082715E">
        <w:rPr>
          <w:sz w:val="22"/>
          <w:szCs w:val="22"/>
        </w:rPr>
        <w:t xml:space="preserve"> jakości i rękojmię</w:t>
      </w:r>
      <w:r w:rsidRPr="000B1924">
        <w:rPr>
          <w:sz w:val="22"/>
          <w:szCs w:val="22"/>
        </w:rPr>
        <w:t xml:space="preserve"> na okres </w:t>
      </w:r>
      <w:r w:rsidR="00A96A15">
        <w:rPr>
          <w:sz w:val="22"/>
          <w:szCs w:val="22"/>
        </w:rPr>
        <w:t>60</w:t>
      </w:r>
      <w:r w:rsidRPr="000B1924">
        <w:rPr>
          <w:sz w:val="22"/>
          <w:szCs w:val="22"/>
        </w:rPr>
        <w:t xml:space="preserve"> miesięcy i oceni ofertę z uwzględnieniem takiego okres</w:t>
      </w:r>
      <w:r w:rsidR="0082715E">
        <w:rPr>
          <w:sz w:val="22"/>
          <w:szCs w:val="22"/>
        </w:rPr>
        <w:t>u</w:t>
      </w:r>
      <w:r w:rsidRPr="000B1924">
        <w:rPr>
          <w:sz w:val="22"/>
          <w:szCs w:val="22"/>
        </w:rPr>
        <w:t>.</w:t>
      </w:r>
    </w:p>
    <w:p w14:paraId="6CD9E370" w14:textId="7E083ADA" w:rsidR="00C457E8" w:rsidRDefault="00C457E8" w:rsidP="002F0EA3">
      <w:pPr>
        <w:pStyle w:val="Tekstpodstawowywcity2"/>
        <w:numPr>
          <w:ilvl w:val="6"/>
          <w:numId w:val="94"/>
        </w:numPr>
        <w:tabs>
          <w:tab w:val="left" w:pos="567"/>
        </w:tabs>
        <w:autoSpaceDE/>
        <w:adjustRightInd/>
        <w:spacing w:after="0" w:line="240" w:lineRule="auto"/>
        <w:ind w:left="567" w:hanging="283"/>
        <w:jc w:val="both"/>
        <w:rPr>
          <w:sz w:val="22"/>
          <w:szCs w:val="22"/>
        </w:rPr>
      </w:pPr>
      <w:r w:rsidRPr="000B1924">
        <w:rPr>
          <w:sz w:val="22"/>
          <w:szCs w:val="22"/>
        </w:rPr>
        <w:t>Okres gwarancji jakości</w:t>
      </w:r>
      <w:r w:rsidR="0082715E">
        <w:rPr>
          <w:sz w:val="22"/>
          <w:szCs w:val="22"/>
        </w:rPr>
        <w:t xml:space="preserve"> i rękojmi</w:t>
      </w:r>
      <w:r w:rsidRPr="000B1924">
        <w:rPr>
          <w:sz w:val="22"/>
          <w:szCs w:val="22"/>
        </w:rPr>
        <w:t xml:space="preserve"> zaoferowany przez Wykonawcę w ofercie będzie wiążący na etapie realizacji zamówienia.</w:t>
      </w:r>
    </w:p>
    <w:p w14:paraId="59B07B46" w14:textId="55281863" w:rsidR="00A01566" w:rsidRPr="00166D6F" w:rsidRDefault="002F0EA3" w:rsidP="002F0EA3">
      <w:pPr>
        <w:pStyle w:val="Tekstpodstawowywcity2"/>
        <w:numPr>
          <w:ilvl w:val="6"/>
          <w:numId w:val="94"/>
        </w:numPr>
        <w:tabs>
          <w:tab w:val="left" w:pos="567"/>
        </w:tabs>
        <w:autoSpaceDE/>
        <w:adjustRightInd/>
        <w:spacing w:line="240" w:lineRule="auto"/>
        <w:ind w:left="568" w:hanging="284"/>
        <w:jc w:val="both"/>
        <w:rPr>
          <w:sz w:val="22"/>
          <w:szCs w:val="22"/>
          <w:u w:val="single"/>
        </w:rPr>
      </w:pPr>
      <w:r w:rsidRPr="00166D6F">
        <w:rPr>
          <w:sz w:val="22"/>
          <w:szCs w:val="22"/>
          <w:u w:val="single"/>
        </w:rPr>
        <w:t>Przedmiotowe kryterium nie dotyczy oznakowania poziomego, dla którego okres gwarancji i rękojmi na wykonane prace oraz wbudowane materiały wynosi 12 miesięcy.</w:t>
      </w:r>
    </w:p>
    <w:p w14:paraId="7DF73326" w14:textId="77777777" w:rsidR="00C457E8" w:rsidRPr="000B1924" w:rsidRDefault="00C457E8" w:rsidP="003A552C">
      <w:pPr>
        <w:numPr>
          <w:ilvl w:val="0"/>
          <w:numId w:val="36"/>
        </w:numPr>
        <w:tabs>
          <w:tab w:val="num" w:pos="284"/>
        </w:tabs>
        <w:autoSpaceDE/>
        <w:adjustRightInd/>
        <w:spacing w:after="120"/>
        <w:ind w:left="284" w:hanging="284"/>
        <w:jc w:val="both"/>
        <w:rPr>
          <w:sz w:val="22"/>
          <w:szCs w:val="22"/>
        </w:rPr>
      </w:pPr>
      <w:r w:rsidRPr="000B1924">
        <w:rPr>
          <w:sz w:val="22"/>
          <w:szCs w:val="22"/>
        </w:rPr>
        <w:t>Zamawiający udzieli zamówienia Wykonawcy, którego oferta uzyska największą ilość punktów (P) obliczonych zgodnie z powyższymi zasadami wg wzoru:</w:t>
      </w:r>
    </w:p>
    <w:p w14:paraId="0F723590" w14:textId="77777777" w:rsidR="00C457E8" w:rsidRPr="00BE4CF8" w:rsidRDefault="00C457E8" w:rsidP="005159F3">
      <w:pPr>
        <w:autoSpaceDE/>
        <w:adjustRightInd/>
        <w:spacing w:after="120"/>
        <w:ind w:left="284"/>
        <w:jc w:val="center"/>
        <w:rPr>
          <w:b/>
          <w:sz w:val="28"/>
          <w:szCs w:val="28"/>
          <w:vertAlign w:val="subscript"/>
        </w:rPr>
      </w:pPr>
      <w:r w:rsidRPr="00BE4CF8">
        <w:rPr>
          <w:b/>
          <w:sz w:val="28"/>
          <w:szCs w:val="28"/>
        </w:rPr>
        <w:t xml:space="preserve">P = </w:t>
      </w:r>
      <w:proofErr w:type="spellStart"/>
      <w:r w:rsidRPr="00BE4CF8">
        <w:rPr>
          <w:b/>
          <w:sz w:val="28"/>
          <w:szCs w:val="28"/>
        </w:rPr>
        <w:t>P</w:t>
      </w:r>
      <w:r w:rsidRPr="00BE4CF8">
        <w:rPr>
          <w:b/>
          <w:sz w:val="28"/>
          <w:szCs w:val="28"/>
          <w:vertAlign w:val="subscript"/>
        </w:rPr>
        <w:t>c</w:t>
      </w:r>
      <w:proofErr w:type="spellEnd"/>
      <w:r w:rsidRPr="00BE4CF8">
        <w:rPr>
          <w:b/>
          <w:sz w:val="28"/>
          <w:szCs w:val="28"/>
        </w:rPr>
        <w:t xml:space="preserve"> + </w:t>
      </w:r>
      <w:proofErr w:type="spellStart"/>
      <w:r w:rsidRPr="00BE4CF8">
        <w:rPr>
          <w:b/>
          <w:sz w:val="28"/>
          <w:szCs w:val="28"/>
        </w:rPr>
        <w:t>P</w:t>
      </w:r>
      <w:r w:rsidRPr="00BE4CF8">
        <w:rPr>
          <w:b/>
          <w:sz w:val="28"/>
          <w:szCs w:val="28"/>
          <w:vertAlign w:val="subscript"/>
        </w:rPr>
        <w:t>g</w:t>
      </w:r>
      <w:proofErr w:type="spellEnd"/>
    </w:p>
    <w:p w14:paraId="2B7D996D" w14:textId="77777777" w:rsidR="00C457E8" w:rsidRPr="000B1924" w:rsidRDefault="00C457E8" w:rsidP="005159F3">
      <w:pPr>
        <w:tabs>
          <w:tab w:val="left" w:pos="284"/>
        </w:tabs>
        <w:autoSpaceDE/>
        <w:adjustRightInd/>
        <w:spacing w:after="120"/>
        <w:ind w:left="284" w:hanging="284"/>
        <w:jc w:val="both"/>
        <w:rPr>
          <w:sz w:val="22"/>
          <w:szCs w:val="22"/>
        </w:rPr>
      </w:pPr>
      <w:r w:rsidRPr="000B1924">
        <w:rPr>
          <w:sz w:val="22"/>
          <w:szCs w:val="22"/>
        </w:rPr>
        <w:tab/>
        <w:t>i odpowiada wszystkim wymaganiom przedstawionym w ustawie – Prawo zamówień publicznych oraz niniejszej SIWZ.</w:t>
      </w:r>
    </w:p>
    <w:p w14:paraId="0C73A259" w14:textId="77777777" w:rsidR="00C457E8" w:rsidRPr="000B1924" w:rsidRDefault="00C457E8" w:rsidP="003A552C">
      <w:pPr>
        <w:numPr>
          <w:ilvl w:val="0"/>
          <w:numId w:val="36"/>
        </w:numPr>
        <w:tabs>
          <w:tab w:val="left" w:pos="284"/>
        </w:tabs>
        <w:autoSpaceDE/>
        <w:adjustRightInd/>
        <w:spacing w:after="120"/>
        <w:ind w:left="284" w:hanging="284"/>
        <w:jc w:val="both"/>
        <w:rPr>
          <w:sz w:val="22"/>
          <w:szCs w:val="22"/>
        </w:rPr>
      </w:pPr>
      <w:r w:rsidRPr="000B1924">
        <w:rPr>
          <w:sz w:val="22"/>
          <w:szCs w:val="22"/>
        </w:rPr>
        <w:t>Na podstawie powyższych kryteriów zostanie sporządzone zbiorcze zestawienie oceny ofert. Punkty będą liczone z dokładnością do dwóch miejsc po przecinku. Najwyższa suma liczby punktów uzyskanych w poszczególnych kryteriach wyznaczy najkorzystniejszą ofertę.</w:t>
      </w:r>
    </w:p>
    <w:p w14:paraId="4B27E934" w14:textId="77777777" w:rsidR="00C457E8" w:rsidRPr="000B1924" w:rsidRDefault="00C457E8" w:rsidP="003A552C">
      <w:pPr>
        <w:numPr>
          <w:ilvl w:val="0"/>
          <w:numId w:val="36"/>
        </w:numPr>
        <w:tabs>
          <w:tab w:val="left" w:pos="284"/>
        </w:tabs>
        <w:autoSpaceDE/>
        <w:adjustRightInd/>
        <w:spacing w:after="120"/>
        <w:ind w:left="284" w:hanging="284"/>
        <w:jc w:val="both"/>
        <w:rPr>
          <w:sz w:val="22"/>
          <w:szCs w:val="22"/>
        </w:rPr>
      </w:pPr>
      <w:r w:rsidRPr="000B1924">
        <w:rPr>
          <w:color w:val="000000"/>
          <w:sz w:val="22"/>
          <w:szCs w:val="22"/>
        </w:rPr>
        <w:t xml:space="preserve">Zamawiający udzieli zamówienia Wykonawcy, którego oferta odpowiadać będzie wszystkim wymaganiom przedstawionym w ustawie </w:t>
      </w:r>
      <w:proofErr w:type="spellStart"/>
      <w:r w:rsidRPr="000B1924">
        <w:rPr>
          <w:color w:val="000000"/>
          <w:sz w:val="22"/>
          <w:szCs w:val="22"/>
        </w:rPr>
        <w:t>Pzp</w:t>
      </w:r>
      <w:proofErr w:type="spellEnd"/>
      <w:r w:rsidRPr="000B1924">
        <w:rPr>
          <w:color w:val="000000"/>
          <w:sz w:val="22"/>
          <w:szCs w:val="22"/>
        </w:rPr>
        <w:t>, oraz w niniejszej SIWZ i zostanie oceniona jako najkorzystniejsza w oparciu o podane kryteria wyboru.</w:t>
      </w:r>
    </w:p>
    <w:p w14:paraId="552A448F" w14:textId="77777777" w:rsidR="00C457E8" w:rsidRPr="000B1924" w:rsidRDefault="00C457E8" w:rsidP="003A552C">
      <w:pPr>
        <w:numPr>
          <w:ilvl w:val="0"/>
          <w:numId w:val="36"/>
        </w:numPr>
        <w:tabs>
          <w:tab w:val="left" w:pos="284"/>
        </w:tabs>
        <w:autoSpaceDE/>
        <w:adjustRightInd/>
        <w:spacing w:after="120"/>
        <w:ind w:left="284" w:hanging="284"/>
        <w:jc w:val="both"/>
        <w:rPr>
          <w:sz w:val="22"/>
          <w:szCs w:val="22"/>
        </w:rPr>
      </w:pPr>
      <w:r w:rsidRPr="000B1924">
        <w:rPr>
          <w:color w:val="000000"/>
          <w:sz w:val="22"/>
          <w:szCs w:val="22"/>
        </w:rPr>
        <w:t xml:space="preserve">Jeżeli nie będzie można dokonać wyboru oferty najkorzystniejszej ze względu na to, że dwie lub więcej ofert przedstawia taki sam bilans ceny i innych kryteriów oceny ofert, Zamawiający spośród tych ofert dokona wyboru oferty z najniższą ceną, a jeżeli zostały złożone oferty o takiej samej cenie, Zamawiający wzywa Wykonawców, którzy złożyli te oferty, do złożenie w terminie określonym przez Zamawiającego ofert dodatkowych (art. 91 ust. 4 ustawy </w:t>
      </w:r>
      <w:proofErr w:type="spellStart"/>
      <w:r w:rsidRPr="000B1924">
        <w:rPr>
          <w:color w:val="000000"/>
          <w:sz w:val="22"/>
          <w:szCs w:val="22"/>
        </w:rPr>
        <w:t>Pzp</w:t>
      </w:r>
      <w:proofErr w:type="spellEnd"/>
      <w:r w:rsidRPr="000B1924">
        <w:rPr>
          <w:color w:val="000000"/>
          <w:sz w:val="22"/>
          <w:szCs w:val="22"/>
        </w:rPr>
        <w:t>).</w:t>
      </w:r>
    </w:p>
    <w:p w14:paraId="51950587" w14:textId="09B022A0" w:rsidR="00C457E8" w:rsidRPr="000B1924" w:rsidRDefault="00C457E8" w:rsidP="003A552C">
      <w:pPr>
        <w:numPr>
          <w:ilvl w:val="0"/>
          <w:numId w:val="36"/>
        </w:numPr>
        <w:tabs>
          <w:tab w:val="left" w:pos="284"/>
        </w:tabs>
        <w:autoSpaceDE/>
        <w:adjustRightInd/>
        <w:spacing w:after="120"/>
        <w:ind w:left="284" w:hanging="284"/>
        <w:jc w:val="both"/>
        <w:rPr>
          <w:sz w:val="22"/>
          <w:szCs w:val="22"/>
        </w:rPr>
      </w:pPr>
      <w:r w:rsidRPr="000B1924">
        <w:rPr>
          <w:color w:val="000000"/>
          <w:sz w:val="22"/>
          <w:szCs w:val="22"/>
        </w:rPr>
        <w:t xml:space="preserve">Wykonawcy, składając oferty dodatkowe, nie mogą zaoferować cen wyższych niż zaoferowane </w:t>
      </w:r>
      <w:r w:rsidR="00BE1980">
        <w:rPr>
          <w:color w:val="000000"/>
          <w:sz w:val="22"/>
          <w:szCs w:val="22"/>
        </w:rPr>
        <w:br/>
      </w:r>
      <w:r w:rsidRPr="000B1924">
        <w:rPr>
          <w:color w:val="000000"/>
          <w:sz w:val="22"/>
          <w:szCs w:val="22"/>
        </w:rPr>
        <w:t xml:space="preserve">w złożonych ofertach. </w:t>
      </w:r>
    </w:p>
    <w:p w14:paraId="5D01F53E" w14:textId="77777777" w:rsidR="00C457E8" w:rsidRPr="000B1924" w:rsidRDefault="00C457E8" w:rsidP="003A552C">
      <w:pPr>
        <w:numPr>
          <w:ilvl w:val="0"/>
          <w:numId w:val="36"/>
        </w:numPr>
        <w:tabs>
          <w:tab w:val="left" w:pos="284"/>
        </w:tabs>
        <w:autoSpaceDE/>
        <w:adjustRightInd/>
        <w:spacing w:after="120"/>
        <w:ind w:left="284" w:hanging="284"/>
        <w:jc w:val="both"/>
        <w:rPr>
          <w:sz w:val="22"/>
          <w:szCs w:val="22"/>
        </w:rPr>
      </w:pPr>
      <w:r w:rsidRPr="000B1924">
        <w:rPr>
          <w:color w:val="000000"/>
          <w:sz w:val="22"/>
          <w:szCs w:val="22"/>
        </w:rPr>
        <w:t xml:space="preserve">Zamawiający nie przewiduje przeprowadzenia dogrywki w formie aukcji elektronicznej. </w:t>
      </w:r>
    </w:p>
    <w:p w14:paraId="61B021CB" w14:textId="77777777" w:rsidR="00BE1980" w:rsidRPr="000B1924" w:rsidRDefault="00BE1980" w:rsidP="005159F3">
      <w:pPr>
        <w:pStyle w:val="Tekstpodstawowywcity3"/>
        <w:autoSpaceDE/>
        <w:adjustRightInd/>
        <w:spacing w:after="0"/>
        <w:ind w:left="0"/>
        <w:jc w:val="both"/>
        <w:rPr>
          <w:sz w:val="22"/>
          <w:szCs w:val="22"/>
        </w:rPr>
      </w:pPr>
    </w:p>
    <w:p w14:paraId="7F0AB0E7"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 xml:space="preserve">Rozdział 14 – Informacja o formalnościach, jakie powinny zostać dopełnione po wyborze oferty w celu zawarcia umowy w sprawie zamówienia publicznego </w:t>
      </w:r>
    </w:p>
    <w:p w14:paraId="58318295" w14:textId="77777777" w:rsidR="00C457E8" w:rsidRPr="000B1924" w:rsidRDefault="00C457E8" w:rsidP="005159F3">
      <w:pPr>
        <w:pStyle w:val="Tekstpodstawowywcity31"/>
        <w:ind w:left="-142" w:right="-142" w:firstLine="0"/>
        <w:jc w:val="both"/>
        <w:rPr>
          <w:b w:val="0"/>
          <w:sz w:val="22"/>
          <w:szCs w:val="22"/>
        </w:rPr>
      </w:pPr>
    </w:p>
    <w:p w14:paraId="7E6B60EC" w14:textId="77777777" w:rsidR="00C457E8" w:rsidRPr="000B1924" w:rsidRDefault="00C457E8" w:rsidP="003A552C">
      <w:pPr>
        <w:pStyle w:val="Default"/>
        <w:numPr>
          <w:ilvl w:val="0"/>
          <w:numId w:val="37"/>
        </w:numPr>
        <w:spacing w:after="60"/>
        <w:ind w:left="284" w:hanging="284"/>
        <w:jc w:val="both"/>
        <w:rPr>
          <w:b/>
          <w:bCs/>
          <w:sz w:val="22"/>
          <w:szCs w:val="22"/>
        </w:rPr>
      </w:pPr>
      <w:r w:rsidRPr="000B1924">
        <w:rPr>
          <w:sz w:val="22"/>
          <w:szCs w:val="22"/>
        </w:rPr>
        <w:t xml:space="preserve">Zgodnie z art. 92 ust. 1 ustawy </w:t>
      </w:r>
      <w:proofErr w:type="spellStart"/>
      <w:r w:rsidRPr="000B1924">
        <w:rPr>
          <w:sz w:val="22"/>
          <w:szCs w:val="22"/>
        </w:rPr>
        <w:t>Pzp</w:t>
      </w:r>
      <w:proofErr w:type="spellEnd"/>
      <w:r w:rsidRPr="000B1924">
        <w:rPr>
          <w:sz w:val="22"/>
          <w:szCs w:val="22"/>
        </w:rPr>
        <w:t xml:space="preserve"> Zamawiający informuje niezwłocznie wszystkich Wykonawców o:</w:t>
      </w:r>
    </w:p>
    <w:p w14:paraId="787232EB" w14:textId="77777777" w:rsidR="00C457E8" w:rsidRPr="000B1924" w:rsidRDefault="00C457E8" w:rsidP="003A552C">
      <w:pPr>
        <w:numPr>
          <w:ilvl w:val="1"/>
          <w:numId w:val="38"/>
        </w:numPr>
        <w:spacing w:after="60"/>
        <w:ind w:left="851" w:hanging="284"/>
        <w:jc w:val="both"/>
        <w:rPr>
          <w:color w:val="000000"/>
          <w:sz w:val="22"/>
          <w:szCs w:val="22"/>
        </w:rPr>
      </w:pPr>
      <w:r w:rsidRPr="000B1924">
        <w:rPr>
          <w:bCs/>
          <w:color w:val="000000"/>
          <w:sz w:val="22"/>
          <w:szCs w:val="22"/>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501864DF" w14:textId="77777777" w:rsidR="00C457E8" w:rsidRPr="000B1924" w:rsidRDefault="00C457E8" w:rsidP="003A552C">
      <w:pPr>
        <w:numPr>
          <w:ilvl w:val="1"/>
          <w:numId w:val="38"/>
        </w:numPr>
        <w:spacing w:after="60"/>
        <w:ind w:left="851" w:hanging="284"/>
        <w:jc w:val="both"/>
        <w:rPr>
          <w:color w:val="000000"/>
          <w:sz w:val="22"/>
          <w:szCs w:val="22"/>
        </w:rPr>
      </w:pPr>
      <w:r w:rsidRPr="000B1924">
        <w:rPr>
          <w:bCs/>
          <w:color w:val="000000"/>
          <w:sz w:val="22"/>
          <w:szCs w:val="22"/>
        </w:rPr>
        <w:t xml:space="preserve">Wykonawcach, którzy zostali wykluczeni, </w:t>
      </w:r>
    </w:p>
    <w:p w14:paraId="52E29075" w14:textId="77777777" w:rsidR="00C457E8" w:rsidRPr="000B1924" w:rsidRDefault="00C457E8" w:rsidP="003A552C">
      <w:pPr>
        <w:numPr>
          <w:ilvl w:val="1"/>
          <w:numId w:val="38"/>
        </w:numPr>
        <w:spacing w:after="60"/>
        <w:ind w:left="851" w:hanging="284"/>
        <w:jc w:val="both"/>
        <w:rPr>
          <w:color w:val="000000"/>
          <w:sz w:val="22"/>
          <w:szCs w:val="22"/>
        </w:rPr>
      </w:pPr>
      <w:r w:rsidRPr="000B1924">
        <w:rPr>
          <w:bCs/>
          <w:color w:val="000000"/>
          <w:sz w:val="22"/>
          <w:szCs w:val="22"/>
        </w:rPr>
        <w:t xml:space="preserve">Wykonawcach, których oferty zostały odrzucone, powodach odrzucenia oferty, a w przypadkach, o których mowa w art. 89 ust. 4 i 5, braku równoważności lub braku spełniania wymagań dotyczących wydajności lub funkcjonalności, </w:t>
      </w:r>
    </w:p>
    <w:p w14:paraId="58CCC35A" w14:textId="77777777" w:rsidR="00C457E8" w:rsidRPr="000B1924" w:rsidRDefault="00C457E8" w:rsidP="003A552C">
      <w:pPr>
        <w:numPr>
          <w:ilvl w:val="1"/>
          <w:numId w:val="38"/>
        </w:numPr>
        <w:spacing w:after="60"/>
        <w:ind w:left="851" w:hanging="284"/>
        <w:rPr>
          <w:color w:val="000000"/>
          <w:sz w:val="22"/>
          <w:szCs w:val="22"/>
        </w:rPr>
      </w:pPr>
      <w:r w:rsidRPr="000B1924">
        <w:rPr>
          <w:bCs/>
          <w:color w:val="000000"/>
          <w:sz w:val="22"/>
          <w:szCs w:val="22"/>
        </w:rPr>
        <w:t xml:space="preserve">unieważnieniu postępowania </w:t>
      </w:r>
    </w:p>
    <w:p w14:paraId="426F2E49" w14:textId="77777777" w:rsidR="00C457E8" w:rsidRPr="000B1924" w:rsidRDefault="00C457E8" w:rsidP="005159F3">
      <w:pPr>
        <w:pStyle w:val="Default"/>
        <w:spacing w:after="120"/>
        <w:ind w:left="284"/>
        <w:jc w:val="both"/>
        <w:rPr>
          <w:sz w:val="22"/>
          <w:szCs w:val="22"/>
        </w:rPr>
      </w:pPr>
      <w:r w:rsidRPr="000B1924">
        <w:rPr>
          <w:bCs/>
          <w:sz w:val="22"/>
          <w:szCs w:val="22"/>
        </w:rPr>
        <w:t xml:space="preserve">          – podając uzasadnienie faktyczne i prawne.</w:t>
      </w:r>
    </w:p>
    <w:p w14:paraId="3E4F7126" w14:textId="77777777" w:rsidR="00C457E8" w:rsidRPr="000B1924" w:rsidRDefault="00C457E8" w:rsidP="003A552C">
      <w:pPr>
        <w:widowControl w:val="0"/>
        <w:numPr>
          <w:ilvl w:val="0"/>
          <w:numId w:val="37"/>
        </w:numPr>
        <w:tabs>
          <w:tab w:val="left" w:pos="284"/>
        </w:tabs>
        <w:autoSpaceDE/>
        <w:spacing w:after="120"/>
        <w:ind w:left="284" w:hanging="284"/>
        <w:jc w:val="both"/>
        <w:rPr>
          <w:sz w:val="22"/>
          <w:szCs w:val="22"/>
        </w:rPr>
      </w:pPr>
      <w:r w:rsidRPr="000B1924">
        <w:rPr>
          <w:sz w:val="22"/>
          <w:szCs w:val="22"/>
        </w:rPr>
        <w:lastRenderedPageBreak/>
        <w:t xml:space="preserve">Wykonawcy, który złożył wybraną ofertę, Zamawiający określi miejsce i termin zawarcia umowy. </w:t>
      </w:r>
    </w:p>
    <w:p w14:paraId="08B4955A" w14:textId="77777777" w:rsidR="00C457E8" w:rsidRPr="000B1924" w:rsidRDefault="00C457E8" w:rsidP="003A552C">
      <w:pPr>
        <w:pStyle w:val="Default"/>
        <w:numPr>
          <w:ilvl w:val="0"/>
          <w:numId w:val="37"/>
        </w:numPr>
        <w:tabs>
          <w:tab w:val="left" w:pos="284"/>
        </w:tabs>
        <w:spacing w:after="120"/>
        <w:ind w:left="284" w:hanging="284"/>
        <w:jc w:val="both"/>
        <w:rPr>
          <w:sz w:val="22"/>
          <w:szCs w:val="22"/>
        </w:rPr>
      </w:pPr>
      <w:r w:rsidRPr="000B1924">
        <w:rPr>
          <w:sz w:val="22"/>
          <w:szCs w:val="22"/>
        </w:rPr>
        <w:t>Zamawiający udostępni informacje, o których mowa w ust. 1 pkt 1) i 4) powyżej, na stronie internetowej</w:t>
      </w:r>
      <w:r w:rsidR="00511C61" w:rsidRPr="000B1924">
        <w:rPr>
          <w:sz w:val="22"/>
          <w:szCs w:val="22"/>
        </w:rPr>
        <w:t xml:space="preserve"> </w:t>
      </w:r>
      <w:hyperlink w:history="1">
        <w:r w:rsidRPr="000B1924">
          <w:rPr>
            <w:rStyle w:val="Hipercze"/>
            <w:sz w:val="22"/>
            <w:szCs w:val="22"/>
          </w:rPr>
          <w:t>www.bip. leszno.pl</w:t>
        </w:r>
      </w:hyperlink>
      <w:r w:rsidRPr="000B1924">
        <w:rPr>
          <w:color w:val="0000CC"/>
          <w:sz w:val="22"/>
          <w:szCs w:val="22"/>
        </w:rPr>
        <w:t xml:space="preserve">. </w:t>
      </w:r>
    </w:p>
    <w:p w14:paraId="12D2494F" w14:textId="081C4967" w:rsidR="00C457E8" w:rsidRPr="000B1924" w:rsidRDefault="00C457E8" w:rsidP="003A552C">
      <w:pPr>
        <w:numPr>
          <w:ilvl w:val="0"/>
          <w:numId w:val="37"/>
        </w:numPr>
        <w:tabs>
          <w:tab w:val="left" w:pos="284"/>
          <w:tab w:val="left" w:pos="426"/>
          <w:tab w:val="left" w:pos="993"/>
        </w:tabs>
        <w:suppressAutoHyphens/>
        <w:autoSpaceDN/>
        <w:adjustRightInd/>
        <w:spacing w:after="120"/>
        <w:ind w:left="284" w:right="-142" w:hanging="284"/>
        <w:jc w:val="both"/>
        <w:rPr>
          <w:sz w:val="22"/>
          <w:szCs w:val="22"/>
          <w:lang w:eastAsia="ar-SA"/>
        </w:rPr>
      </w:pPr>
      <w:r w:rsidRPr="000B1924">
        <w:rPr>
          <w:sz w:val="22"/>
          <w:szCs w:val="22"/>
          <w:lang w:eastAsia="ar-SA"/>
        </w:rPr>
        <w:t xml:space="preserve">Zamawiający zawrze umowę w sprawie zamówienia publicznego, z zastrzeżeniem art. 183 ustawy </w:t>
      </w:r>
      <w:proofErr w:type="spellStart"/>
      <w:r w:rsidRPr="000B1924">
        <w:rPr>
          <w:sz w:val="22"/>
          <w:szCs w:val="22"/>
          <w:lang w:eastAsia="ar-SA"/>
        </w:rPr>
        <w:t>Pzp</w:t>
      </w:r>
      <w:proofErr w:type="spellEnd"/>
      <w:r w:rsidRPr="000B1924">
        <w:rPr>
          <w:sz w:val="22"/>
          <w:szCs w:val="22"/>
          <w:lang w:eastAsia="ar-SA"/>
        </w:rPr>
        <w:t>, w terminie nie krótszym niż 5 dni od dnia przesłania zawiadomienia o wyborze najkorzystniejszej oferty, jeżeli zawiadomienie to zostało przesłane przy użyciu środków komunikacji elektronicznej, albo 10 dni – jeżeli zostało przesłane w inny sposób (np. pocztą). Podpisanie umowy nastąpi w siedzibie Zamawiającego.</w:t>
      </w:r>
    </w:p>
    <w:p w14:paraId="2853043D" w14:textId="77777777" w:rsidR="00C457E8" w:rsidRPr="000B1924" w:rsidRDefault="00C457E8" w:rsidP="003A552C">
      <w:pPr>
        <w:pStyle w:val="Default"/>
        <w:numPr>
          <w:ilvl w:val="0"/>
          <w:numId w:val="37"/>
        </w:numPr>
        <w:tabs>
          <w:tab w:val="left" w:pos="284"/>
        </w:tabs>
        <w:spacing w:after="60"/>
        <w:ind w:left="284" w:hanging="284"/>
        <w:jc w:val="both"/>
        <w:rPr>
          <w:sz w:val="22"/>
          <w:szCs w:val="22"/>
        </w:rPr>
      </w:pPr>
      <w:r w:rsidRPr="000B1924">
        <w:rPr>
          <w:sz w:val="22"/>
          <w:szCs w:val="22"/>
        </w:rPr>
        <w:t>Zamawiający może zawrzeć umowę w sprawie zamówienia publicznego przed upływem terminów, o których mowa w ust. 4 powyżej, jeżeli:</w:t>
      </w:r>
    </w:p>
    <w:p w14:paraId="13D655E7" w14:textId="77777777" w:rsidR="00C457E8" w:rsidRPr="000B1924" w:rsidRDefault="00C457E8" w:rsidP="003A552C">
      <w:pPr>
        <w:pStyle w:val="Default"/>
        <w:numPr>
          <w:ilvl w:val="1"/>
          <w:numId w:val="36"/>
        </w:numPr>
        <w:tabs>
          <w:tab w:val="clear" w:pos="720"/>
          <w:tab w:val="num" w:pos="851"/>
        </w:tabs>
        <w:spacing w:after="60"/>
        <w:ind w:left="851" w:hanging="284"/>
        <w:jc w:val="both"/>
        <w:rPr>
          <w:sz w:val="22"/>
          <w:szCs w:val="22"/>
        </w:rPr>
      </w:pPr>
      <w:r w:rsidRPr="000B1924">
        <w:rPr>
          <w:sz w:val="22"/>
          <w:szCs w:val="22"/>
        </w:rPr>
        <w:t>w postępowaniu o udzielenie zamówienia złożono tylko jedną ofertę lub</w:t>
      </w:r>
    </w:p>
    <w:p w14:paraId="20AA4C2C" w14:textId="77777777" w:rsidR="00C457E8" w:rsidRPr="000B1924" w:rsidRDefault="00C457E8" w:rsidP="003A552C">
      <w:pPr>
        <w:pStyle w:val="Default"/>
        <w:numPr>
          <w:ilvl w:val="1"/>
          <w:numId w:val="36"/>
        </w:numPr>
        <w:tabs>
          <w:tab w:val="clear" w:pos="720"/>
          <w:tab w:val="num" w:pos="851"/>
        </w:tabs>
        <w:spacing w:after="120"/>
        <w:ind w:left="851" w:hanging="284"/>
        <w:jc w:val="both"/>
        <w:rPr>
          <w:sz w:val="22"/>
          <w:szCs w:val="22"/>
        </w:rPr>
      </w:pPr>
      <w:r w:rsidRPr="000B1924">
        <w:rPr>
          <w:bCs/>
          <w:sz w:val="22"/>
          <w:szCs w:val="22"/>
        </w:rPr>
        <w:t xml:space="preserve">upłynął termin do wniesienia odwołania na czynności zamawiającego wymienione w art. 180 ust. 2 lub w następstwie jego wniesienia Izba ogłosiła wyrok lub postanowienie kończące postępowanie odwoławcze. </w:t>
      </w:r>
    </w:p>
    <w:p w14:paraId="4038F1E0" w14:textId="77777777" w:rsidR="00C457E8" w:rsidRPr="000B1924" w:rsidRDefault="00C457E8" w:rsidP="003A552C">
      <w:pPr>
        <w:numPr>
          <w:ilvl w:val="0"/>
          <w:numId w:val="37"/>
        </w:numPr>
        <w:tabs>
          <w:tab w:val="left" w:pos="284"/>
        </w:tabs>
        <w:suppressAutoHyphens/>
        <w:autoSpaceDN/>
        <w:adjustRightInd/>
        <w:spacing w:after="60"/>
        <w:ind w:left="284" w:right="-142" w:hanging="284"/>
        <w:jc w:val="both"/>
        <w:rPr>
          <w:sz w:val="22"/>
          <w:szCs w:val="22"/>
          <w:lang w:eastAsia="ar-SA"/>
        </w:rPr>
      </w:pPr>
      <w:r w:rsidRPr="000B1924">
        <w:rPr>
          <w:bCs/>
          <w:snapToGrid w:val="0"/>
          <w:sz w:val="22"/>
          <w:szCs w:val="22"/>
        </w:rPr>
        <w:t xml:space="preserve">Jeżeli oferta Wykonawców wspólnie ubiegających się o udzielenie zamówienia zostanie wybrana, Zamawiający będzie żądać przed zawarciem umowy w sprawie zamówienia publicznego, umowy regulującej współpracę tych Wykonawców, </w:t>
      </w:r>
      <w:r w:rsidRPr="000B1924">
        <w:rPr>
          <w:sz w:val="22"/>
          <w:szCs w:val="22"/>
        </w:rPr>
        <w:t>zawierającą w swojej treści minimum następujące postanowienia:</w:t>
      </w:r>
    </w:p>
    <w:p w14:paraId="63A3F990" w14:textId="77777777" w:rsidR="00C457E8" w:rsidRPr="000B1924" w:rsidRDefault="00C457E8" w:rsidP="003A552C">
      <w:pPr>
        <w:widowControl w:val="0"/>
        <w:numPr>
          <w:ilvl w:val="0"/>
          <w:numId w:val="88"/>
        </w:numPr>
        <w:tabs>
          <w:tab w:val="left" w:pos="851"/>
        </w:tabs>
        <w:autoSpaceDE/>
        <w:spacing w:after="60"/>
        <w:ind w:left="851" w:hanging="284"/>
        <w:jc w:val="both"/>
        <w:rPr>
          <w:sz w:val="22"/>
          <w:szCs w:val="22"/>
        </w:rPr>
      </w:pPr>
      <w:r w:rsidRPr="000B1924">
        <w:rPr>
          <w:sz w:val="22"/>
          <w:szCs w:val="22"/>
        </w:rPr>
        <w:t>określenie stron umowy;</w:t>
      </w:r>
    </w:p>
    <w:p w14:paraId="24A9E554" w14:textId="77777777" w:rsidR="00C457E8" w:rsidRPr="000B1924" w:rsidRDefault="00C457E8" w:rsidP="003A552C">
      <w:pPr>
        <w:widowControl w:val="0"/>
        <w:numPr>
          <w:ilvl w:val="0"/>
          <w:numId w:val="88"/>
        </w:numPr>
        <w:tabs>
          <w:tab w:val="left" w:pos="851"/>
        </w:tabs>
        <w:autoSpaceDE/>
        <w:spacing w:after="60"/>
        <w:ind w:left="851" w:hanging="284"/>
        <w:jc w:val="both"/>
        <w:rPr>
          <w:sz w:val="22"/>
          <w:szCs w:val="22"/>
        </w:rPr>
      </w:pPr>
      <w:r w:rsidRPr="000B1924">
        <w:rPr>
          <w:sz w:val="22"/>
          <w:szCs w:val="22"/>
        </w:rPr>
        <w:t>zobowiązanie do realizacji przedsięwzięcia gospodarczego obejmującego swoim zakresem przedmiot zamówienia;</w:t>
      </w:r>
    </w:p>
    <w:p w14:paraId="24CF7D17" w14:textId="77777777" w:rsidR="00C457E8" w:rsidRPr="000B1924" w:rsidRDefault="00C457E8" w:rsidP="003A552C">
      <w:pPr>
        <w:numPr>
          <w:ilvl w:val="0"/>
          <w:numId w:val="88"/>
        </w:numPr>
        <w:tabs>
          <w:tab w:val="left" w:pos="851"/>
        </w:tabs>
        <w:suppressAutoHyphens/>
        <w:autoSpaceDN/>
        <w:adjustRightInd/>
        <w:spacing w:after="60"/>
        <w:ind w:left="851" w:hanging="284"/>
        <w:jc w:val="both"/>
        <w:rPr>
          <w:sz w:val="22"/>
          <w:szCs w:val="22"/>
        </w:rPr>
      </w:pPr>
      <w:r w:rsidRPr="000B1924">
        <w:rPr>
          <w:sz w:val="22"/>
          <w:szCs w:val="22"/>
        </w:rPr>
        <w:t>określenie, który z podmiotów jest upoważniony do występowania w imieniu pozostałych (lider) przy realizacji ww. zamówienia, wskazanie osoby pełnomocnika oraz zakresu jego pełnomocnictwa;</w:t>
      </w:r>
    </w:p>
    <w:p w14:paraId="46FEB053" w14:textId="77777777" w:rsidR="00C457E8" w:rsidRPr="000B1924" w:rsidRDefault="00C457E8" w:rsidP="003A552C">
      <w:pPr>
        <w:widowControl w:val="0"/>
        <w:numPr>
          <w:ilvl w:val="0"/>
          <w:numId w:val="88"/>
        </w:numPr>
        <w:tabs>
          <w:tab w:val="left" w:pos="851"/>
        </w:tabs>
        <w:autoSpaceDE/>
        <w:spacing w:after="60"/>
        <w:ind w:left="851" w:hanging="284"/>
        <w:jc w:val="both"/>
        <w:rPr>
          <w:sz w:val="22"/>
          <w:szCs w:val="22"/>
        </w:rPr>
      </w:pPr>
      <w:r w:rsidRPr="000B1924">
        <w:rPr>
          <w:sz w:val="22"/>
          <w:szCs w:val="22"/>
        </w:rPr>
        <w:t>oznaczenie czasu trwania współpracy Wykonawców wspólnie realizujących zamówienie, obejmującego minimum okres realizacji przedmiotu zamówienia;</w:t>
      </w:r>
    </w:p>
    <w:p w14:paraId="33BF393E" w14:textId="77777777" w:rsidR="00C457E8" w:rsidRPr="000B1924" w:rsidRDefault="00C457E8" w:rsidP="003A552C">
      <w:pPr>
        <w:widowControl w:val="0"/>
        <w:numPr>
          <w:ilvl w:val="0"/>
          <w:numId w:val="88"/>
        </w:numPr>
        <w:tabs>
          <w:tab w:val="left" w:pos="851"/>
        </w:tabs>
        <w:autoSpaceDE/>
        <w:spacing w:after="60"/>
        <w:ind w:left="851" w:hanging="284"/>
        <w:jc w:val="both"/>
        <w:rPr>
          <w:sz w:val="22"/>
          <w:szCs w:val="22"/>
        </w:rPr>
      </w:pPr>
      <w:r w:rsidRPr="000B1924">
        <w:rPr>
          <w:sz w:val="22"/>
          <w:szCs w:val="22"/>
        </w:rPr>
        <w:t>role i zadania każdego z Wykonawców wspólnie realizujących zamówienie;</w:t>
      </w:r>
    </w:p>
    <w:p w14:paraId="4A03D83D" w14:textId="77777777" w:rsidR="00C457E8" w:rsidRPr="000B1924" w:rsidRDefault="00C457E8" w:rsidP="003A552C">
      <w:pPr>
        <w:numPr>
          <w:ilvl w:val="0"/>
          <w:numId w:val="88"/>
        </w:numPr>
        <w:tabs>
          <w:tab w:val="left" w:pos="851"/>
        </w:tabs>
        <w:suppressAutoHyphens/>
        <w:autoSpaceDN/>
        <w:adjustRightInd/>
        <w:spacing w:after="60"/>
        <w:ind w:left="851" w:hanging="284"/>
        <w:jc w:val="both"/>
        <w:rPr>
          <w:sz w:val="22"/>
          <w:szCs w:val="22"/>
        </w:rPr>
      </w:pPr>
      <w:r w:rsidRPr="000B1924">
        <w:rPr>
          <w:sz w:val="22"/>
          <w:szCs w:val="22"/>
        </w:rPr>
        <w:t>stwierdzenie solidarnej odpowiedzialności każdego członka konsorcjum wobec Zamawiającego, w trakcie realizacji zamówienia jak i z tytułu rękojmi i udzielonej gwarancji;</w:t>
      </w:r>
    </w:p>
    <w:p w14:paraId="108B7866" w14:textId="77777777" w:rsidR="00C457E8" w:rsidRPr="000B1924" w:rsidRDefault="00C457E8" w:rsidP="003A552C">
      <w:pPr>
        <w:widowControl w:val="0"/>
        <w:numPr>
          <w:ilvl w:val="0"/>
          <w:numId w:val="88"/>
        </w:numPr>
        <w:tabs>
          <w:tab w:val="left" w:pos="851"/>
        </w:tabs>
        <w:autoSpaceDE/>
        <w:spacing w:after="60"/>
        <w:ind w:left="851" w:hanging="284"/>
        <w:jc w:val="both"/>
        <w:rPr>
          <w:sz w:val="22"/>
          <w:szCs w:val="22"/>
        </w:rPr>
      </w:pPr>
      <w:r w:rsidRPr="000B1924">
        <w:rPr>
          <w:sz w:val="22"/>
          <w:szCs w:val="22"/>
        </w:rPr>
        <w:t>wykluczenie możliwości wypowiedzenia umowy konsorcjum przez któregokolwiek z jego członków do czasu wykonania zamówienia;</w:t>
      </w:r>
    </w:p>
    <w:p w14:paraId="5196AB88" w14:textId="77777777" w:rsidR="00C457E8" w:rsidRPr="000B1924" w:rsidRDefault="00C457E8" w:rsidP="003A552C">
      <w:pPr>
        <w:widowControl w:val="0"/>
        <w:numPr>
          <w:ilvl w:val="0"/>
          <w:numId w:val="88"/>
        </w:numPr>
        <w:tabs>
          <w:tab w:val="left" w:pos="851"/>
        </w:tabs>
        <w:autoSpaceDE/>
        <w:spacing w:after="60"/>
        <w:ind w:left="851" w:hanging="284"/>
        <w:jc w:val="both"/>
        <w:rPr>
          <w:sz w:val="22"/>
          <w:szCs w:val="22"/>
        </w:rPr>
      </w:pPr>
      <w:r w:rsidRPr="000B1924">
        <w:rPr>
          <w:sz w:val="22"/>
          <w:szCs w:val="22"/>
        </w:rPr>
        <w:t>lider jest uprawniony do otrzymywania płatności;</w:t>
      </w:r>
    </w:p>
    <w:p w14:paraId="1C3F6F61" w14:textId="77777777" w:rsidR="00C457E8" w:rsidRPr="000B1924" w:rsidRDefault="00C457E8" w:rsidP="003A552C">
      <w:pPr>
        <w:widowControl w:val="0"/>
        <w:numPr>
          <w:ilvl w:val="0"/>
          <w:numId w:val="88"/>
        </w:numPr>
        <w:tabs>
          <w:tab w:val="left" w:pos="851"/>
        </w:tabs>
        <w:autoSpaceDE/>
        <w:spacing w:after="60"/>
        <w:ind w:left="851" w:hanging="284"/>
        <w:jc w:val="both"/>
        <w:rPr>
          <w:sz w:val="22"/>
          <w:szCs w:val="22"/>
        </w:rPr>
      </w:pPr>
      <w:r w:rsidRPr="000B1924">
        <w:rPr>
          <w:sz w:val="22"/>
          <w:szCs w:val="22"/>
        </w:rPr>
        <w:t>wskazanie, iż zapłata dokonana na rzecz lidera zwalnia Zamawiającego z długu względem Wykonawców;</w:t>
      </w:r>
    </w:p>
    <w:p w14:paraId="48A09017" w14:textId="77777777" w:rsidR="00C457E8" w:rsidRPr="000B1924" w:rsidRDefault="00C457E8" w:rsidP="003A552C">
      <w:pPr>
        <w:widowControl w:val="0"/>
        <w:numPr>
          <w:ilvl w:val="0"/>
          <w:numId w:val="88"/>
        </w:numPr>
        <w:tabs>
          <w:tab w:val="left" w:pos="851"/>
        </w:tabs>
        <w:autoSpaceDE/>
        <w:spacing w:after="60"/>
        <w:ind w:left="851" w:hanging="284"/>
        <w:jc w:val="both"/>
        <w:rPr>
          <w:sz w:val="22"/>
          <w:szCs w:val="22"/>
        </w:rPr>
      </w:pPr>
      <w:r w:rsidRPr="000B1924">
        <w:rPr>
          <w:sz w:val="22"/>
          <w:szCs w:val="22"/>
        </w:rPr>
        <w:t>lider ma prawo do zaciągania zobowiązań i otrzymywania instrukcji dla i w imieniu wszystkich stron (partnerów);</w:t>
      </w:r>
    </w:p>
    <w:p w14:paraId="52C49081" w14:textId="77777777" w:rsidR="00C457E8" w:rsidRPr="000B1924" w:rsidRDefault="00C457E8" w:rsidP="003A552C">
      <w:pPr>
        <w:widowControl w:val="0"/>
        <w:numPr>
          <w:ilvl w:val="0"/>
          <w:numId w:val="88"/>
        </w:numPr>
        <w:tabs>
          <w:tab w:val="left" w:pos="851"/>
        </w:tabs>
        <w:autoSpaceDE/>
        <w:spacing w:after="60"/>
        <w:ind w:left="851" w:hanging="284"/>
        <w:jc w:val="both"/>
        <w:rPr>
          <w:sz w:val="22"/>
          <w:szCs w:val="22"/>
        </w:rPr>
      </w:pPr>
      <w:r w:rsidRPr="000B1924">
        <w:rPr>
          <w:sz w:val="22"/>
          <w:szCs w:val="22"/>
        </w:rPr>
        <w:t xml:space="preserve">numery i nazwy rachunków bankowych, na które będą dokonywane płatności z tytułu realizacji przedmiotowej Umowy, </w:t>
      </w:r>
    </w:p>
    <w:p w14:paraId="59E89002" w14:textId="77777777" w:rsidR="00C457E8" w:rsidRPr="000B1924" w:rsidRDefault="00C457E8" w:rsidP="003A552C">
      <w:pPr>
        <w:widowControl w:val="0"/>
        <w:numPr>
          <w:ilvl w:val="0"/>
          <w:numId w:val="88"/>
        </w:numPr>
        <w:tabs>
          <w:tab w:val="left" w:pos="851"/>
        </w:tabs>
        <w:autoSpaceDE/>
        <w:spacing w:after="60"/>
        <w:ind w:left="851" w:hanging="284"/>
        <w:jc w:val="both"/>
        <w:rPr>
          <w:sz w:val="22"/>
          <w:szCs w:val="22"/>
        </w:rPr>
      </w:pPr>
      <w:r w:rsidRPr="000B1924">
        <w:rPr>
          <w:sz w:val="22"/>
          <w:szCs w:val="22"/>
        </w:rPr>
        <w:t xml:space="preserve">zakaz zmian w umowie regulującej współpracę Wykonawców bez zgody Zamawiającego. </w:t>
      </w:r>
    </w:p>
    <w:p w14:paraId="49E99330" w14:textId="77777777" w:rsidR="00C457E8" w:rsidRPr="000B1924" w:rsidRDefault="00C457E8" w:rsidP="005159F3">
      <w:pPr>
        <w:spacing w:after="120"/>
        <w:ind w:left="284"/>
        <w:jc w:val="both"/>
        <w:rPr>
          <w:sz w:val="22"/>
          <w:szCs w:val="22"/>
        </w:rPr>
      </w:pPr>
      <w:r w:rsidRPr="000B1924">
        <w:rPr>
          <w:sz w:val="22"/>
          <w:szCs w:val="22"/>
        </w:rPr>
        <w:t>Nie dopuszcza się składania umowy przedwstępnej regulującej współpracę lub umowy zawartej pod warunkiem zawieszającym.</w:t>
      </w:r>
    </w:p>
    <w:p w14:paraId="20C078F3" w14:textId="77777777" w:rsidR="00C457E8" w:rsidRPr="000B1924" w:rsidRDefault="00C457E8" w:rsidP="003A552C">
      <w:pPr>
        <w:pStyle w:val="Default"/>
        <w:numPr>
          <w:ilvl w:val="0"/>
          <w:numId w:val="39"/>
        </w:numPr>
        <w:tabs>
          <w:tab w:val="left" w:pos="284"/>
        </w:tabs>
        <w:spacing w:after="120"/>
        <w:ind w:left="284" w:hanging="284"/>
        <w:jc w:val="both"/>
        <w:rPr>
          <w:sz w:val="22"/>
          <w:szCs w:val="22"/>
        </w:rPr>
      </w:pPr>
      <w:r w:rsidRPr="000B1924">
        <w:rPr>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14:paraId="12ECB3F5" w14:textId="2F747E72" w:rsidR="00C457E8" w:rsidRPr="000B1924" w:rsidRDefault="00C457E8" w:rsidP="003A552C">
      <w:pPr>
        <w:pStyle w:val="Default"/>
        <w:numPr>
          <w:ilvl w:val="0"/>
          <w:numId w:val="39"/>
        </w:numPr>
        <w:tabs>
          <w:tab w:val="left" w:pos="284"/>
        </w:tabs>
        <w:spacing w:after="120"/>
        <w:ind w:left="284" w:hanging="284"/>
        <w:jc w:val="both"/>
        <w:rPr>
          <w:sz w:val="22"/>
          <w:szCs w:val="22"/>
        </w:rPr>
      </w:pPr>
      <w:r w:rsidRPr="000B1924">
        <w:rPr>
          <w:sz w:val="22"/>
          <w:szCs w:val="22"/>
        </w:rPr>
        <w:t xml:space="preserve">Zawarcie umowy nastąpi wg wzoru Zamawiającego, stanowiącego </w:t>
      </w:r>
      <w:r w:rsidRPr="000B1924">
        <w:rPr>
          <w:b/>
          <w:sz w:val="22"/>
          <w:szCs w:val="22"/>
        </w:rPr>
        <w:t>Załącznik nr 7</w:t>
      </w:r>
      <w:r w:rsidR="009831FB">
        <w:rPr>
          <w:b/>
          <w:sz w:val="22"/>
          <w:szCs w:val="22"/>
        </w:rPr>
        <w:t>a i 7b</w:t>
      </w:r>
      <w:r w:rsidRPr="000B1924">
        <w:rPr>
          <w:b/>
          <w:sz w:val="22"/>
          <w:szCs w:val="22"/>
        </w:rPr>
        <w:t xml:space="preserve"> do SIWZ</w:t>
      </w:r>
      <w:r w:rsidRPr="000B1924">
        <w:rPr>
          <w:sz w:val="22"/>
          <w:szCs w:val="22"/>
        </w:rPr>
        <w:t>.</w:t>
      </w:r>
    </w:p>
    <w:p w14:paraId="1DC081E4" w14:textId="77777777" w:rsidR="00C457E8" w:rsidRPr="000B1924" w:rsidRDefault="00C457E8" w:rsidP="003A552C">
      <w:pPr>
        <w:pStyle w:val="Default"/>
        <w:numPr>
          <w:ilvl w:val="0"/>
          <w:numId w:val="39"/>
        </w:numPr>
        <w:tabs>
          <w:tab w:val="left" w:pos="284"/>
        </w:tabs>
        <w:spacing w:after="120"/>
        <w:ind w:left="284" w:hanging="284"/>
        <w:jc w:val="both"/>
        <w:rPr>
          <w:sz w:val="22"/>
          <w:szCs w:val="22"/>
        </w:rPr>
      </w:pPr>
      <w:r w:rsidRPr="000B1924">
        <w:rPr>
          <w:sz w:val="22"/>
          <w:szCs w:val="22"/>
        </w:rPr>
        <w:t>Postanowienia ustalone we wzorze umowy nie podlegają negocjacjom.</w:t>
      </w:r>
    </w:p>
    <w:p w14:paraId="7D43D108" w14:textId="77777777" w:rsidR="00C457E8" w:rsidRPr="000B1924" w:rsidRDefault="00C457E8" w:rsidP="003A552C">
      <w:pPr>
        <w:pStyle w:val="Default"/>
        <w:numPr>
          <w:ilvl w:val="0"/>
          <w:numId w:val="39"/>
        </w:numPr>
        <w:tabs>
          <w:tab w:val="left" w:pos="284"/>
        </w:tabs>
        <w:spacing w:after="60"/>
        <w:ind w:left="284" w:hanging="284"/>
        <w:jc w:val="both"/>
        <w:rPr>
          <w:sz w:val="22"/>
          <w:szCs w:val="22"/>
        </w:rPr>
      </w:pPr>
      <w:r w:rsidRPr="000B1924">
        <w:rPr>
          <w:sz w:val="22"/>
          <w:szCs w:val="22"/>
        </w:rPr>
        <w:lastRenderedPageBreak/>
        <w:t>W celu zawarcia umowy w sprawie zamówienia publicznego, Wykonawca, którego ofertę wybrano, jako najkorzystniejszą przed podpisaniem umowy składa:</w:t>
      </w:r>
    </w:p>
    <w:p w14:paraId="2DB70B81" w14:textId="77777777" w:rsidR="00C457E8" w:rsidRPr="000B1924" w:rsidRDefault="00C457E8" w:rsidP="003A552C">
      <w:pPr>
        <w:pStyle w:val="pkt"/>
        <w:numPr>
          <w:ilvl w:val="0"/>
          <w:numId w:val="40"/>
        </w:numPr>
        <w:tabs>
          <w:tab w:val="left" w:pos="851"/>
        </w:tabs>
        <w:autoSpaceDE w:val="0"/>
        <w:autoSpaceDN w:val="0"/>
        <w:spacing w:before="0"/>
        <w:ind w:left="851" w:hanging="284"/>
        <w:rPr>
          <w:color w:val="000000"/>
          <w:sz w:val="22"/>
          <w:szCs w:val="22"/>
        </w:rPr>
      </w:pPr>
      <w:r w:rsidRPr="000B1924">
        <w:rPr>
          <w:color w:val="000000"/>
          <w:sz w:val="22"/>
          <w:szCs w:val="22"/>
        </w:rPr>
        <w:t>pełnomocnictwo, jeżeli umowę podpisuje pełnomocnik,</w:t>
      </w:r>
    </w:p>
    <w:p w14:paraId="62412768" w14:textId="77777777" w:rsidR="00C457E8" w:rsidRPr="000B1924" w:rsidRDefault="00C457E8" w:rsidP="003A552C">
      <w:pPr>
        <w:pStyle w:val="pkt"/>
        <w:numPr>
          <w:ilvl w:val="0"/>
          <w:numId w:val="40"/>
        </w:numPr>
        <w:tabs>
          <w:tab w:val="left" w:pos="851"/>
        </w:tabs>
        <w:autoSpaceDE w:val="0"/>
        <w:autoSpaceDN w:val="0"/>
        <w:spacing w:before="0"/>
        <w:ind w:left="851" w:hanging="284"/>
        <w:rPr>
          <w:color w:val="000000"/>
          <w:sz w:val="22"/>
          <w:szCs w:val="22"/>
        </w:rPr>
      </w:pPr>
      <w:r w:rsidRPr="000B1924">
        <w:rPr>
          <w:color w:val="000000"/>
          <w:sz w:val="22"/>
          <w:szCs w:val="22"/>
        </w:rPr>
        <w:t>umowę regulującą współpracę Wykonawców wspólnie ubiegających się o udzielenie zamówienia, jeżeli oferta tych Wykonawców zostanie wybrana,</w:t>
      </w:r>
    </w:p>
    <w:p w14:paraId="7891AEEC" w14:textId="77777777" w:rsidR="00C457E8" w:rsidRPr="000B1924" w:rsidRDefault="00C457E8" w:rsidP="003A552C">
      <w:pPr>
        <w:pStyle w:val="pkt"/>
        <w:numPr>
          <w:ilvl w:val="0"/>
          <w:numId w:val="40"/>
        </w:numPr>
        <w:tabs>
          <w:tab w:val="left" w:pos="851"/>
        </w:tabs>
        <w:autoSpaceDE w:val="0"/>
        <w:autoSpaceDN w:val="0"/>
        <w:spacing w:before="0"/>
        <w:ind w:left="851" w:hanging="284"/>
        <w:rPr>
          <w:sz w:val="22"/>
          <w:szCs w:val="22"/>
        </w:rPr>
      </w:pPr>
      <w:r w:rsidRPr="000B1924">
        <w:rPr>
          <w:sz w:val="22"/>
          <w:szCs w:val="22"/>
        </w:rPr>
        <w:t xml:space="preserve">dokumenty potwierdzające przynależność do właściwej izby samorządu zawodowego oraz posiadanie uprawnień budowlanych do kierowania robotami budowlanymi przez osoby skierowane przez Wykonawcę do realizacji zamówienia publicznego, odpowiedzialne za kierowanie robotami budowlanymi, o których mowa w </w:t>
      </w:r>
      <w:r w:rsidRPr="00BE4CF8">
        <w:rPr>
          <w:sz w:val="22"/>
          <w:szCs w:val="22"/>
        </w:rPr>
        <w:t>Rozdziale 5 ust 6 pkt. 3) lit. b) SIWZ,</w:t>
      </w:r>
    </w:p>
    <w:p w14:paraId="07F09464" w14:textId="77777777" w:rsidR="00C457E8" w:rsidRPr="000B1924" w:rsidRDefault="00C457E8" w:rsidP="003A552C">
      <w:pPr>
        <w:pStyle w:val="pkt"/>
        <w:numPr>
          <w:ilvl w:val="0"/>
          <w:numId w:val="40"/>
        </w:numPr>
        <w:tabs>
          <w:tab w:val="left" w:pos="851"/>
        </w:tabs>
        <w:autoSpaceDE w:val="0"/>
        <w:autoSpaceDN w:val="0"/>
        <w:spacing w:before="0" w:after="120"/>
        <w:ind w:left="851" w:hanging="284"/>
        <w:rPr>
          <w:sz w:val="22"/>
          <w:szCs w:val="22"/>
        </w:rPr>
      </w:pPr>
      <w:r w:rsidRPr="000B1924">
        <w:rPr>
          <w:sz w:val="22"/>
          <w:szCs w:val="22"/>
        </w:rPr>
        <w:t xml:space="preserve">kosztorysy </w:t>
      </w:r>
      <w:r w:rsidR="00E30957" w:rsidRPr="000B1924">
        <w:rPr>
          <w:sz w:val="22"/>
          <w:szCs w:val="22"/>
        </w:rPr>
        <w:t>robót</w:t>
      </w:r>
      <w:r w:rsidRPr="000B1924">
        <w:rPr>
          <w:sz w:val="22"/>
          <w:szCs w:val="22"/>
        </w:rPr>
        <w:t xml:space="preserve"> sporządzone na bazie przedmiarów robót, stanowiących  </w:t>
      </w:r>
      <w:r w:rsidRPr="000B1924">
        <w:rPr>
          <w:b/>
          <w:sz w:val="22"/>
          <w:szCs w:val="22"/>
        </w:rPr>
        <w:t>Załącznik nr 8  do SIWZ</w:t>
      </w:r>
      <w:r w:rsidRPr="000B1924">
        <w:rPr>
          <w:sz w:val="22"/>
          <w:szCs w:val="22"/>
        </w:rPr>
        <w:t>.</w:t>
      </w:r>
    </w:p>
    <w:p w14:paraId="33796F29" w14:textId="08156A92" w:rsidR="00C457E8" w:rsidRPr="000B1924" w:rsidRDefault="00C457E8" w:rsidP="003A552C">
      <w:pPr>
        <w:numPr>
          <w:ilvl w:val="0"/>
          <w:numId w:val="39"/>
        </w:numPr>
        <w:suppressAutoHyphens/>
        <w:autoSpaceDE/>
        <w:adjustRightInd/>
        <w:spacing w:after="120"/>
        <w:ind w:left="284" w:hanging="284"/>
        <w:jc w:val="both"/>
        <w:rPr>
          <w:sz w:val="22"/>
          <w:szCs w:val="22"/>
        </w:rPr>
      </w:pPr>
      <w:r w:rsidRPr="000B1924">
        <w:rPr>
          <w:sz w:val="22"/>
          <w:szCs w:val="22"/>
        </w:rPr>
        <w:t xml:space="preserve">W przypadku wybrania oferty Wykonawcy zamierzającego realizować zamówienie z udziałem </w:t>
      </w:r>
      <w:r w:rsidR="005E36F5">
        <w:rPr>
          <w:sz w:val="22"/>
          <w:szCs w:val="22"/>
        </w:rPr>
        <w:t>p</w:t>
      </w:r>
      <w:r w:rsidRPr="000B1924">
        <w:rPr>
          <w:sz w:val="22"/>
          <w:szCs w:val="22"/>
        </w:rPr>
        <w:t>odwykonawców mają zastosowanie przepisy Rozdziału 15 niniejszej SIWZ.</w:t>
      </w:r>
    </w:p>
    <w:p w14:paraId="54AA3F86" w14:textId="77777777" w:rsidR="00C457E8" w:rsidRPr="000B1924" w:rsidRDefault="00C457E8" w:rsidP="005159F3">
      <w:pPr>
        <w:pStyle w:val="Tekstpodstawowywcity3"/>
        <w:autoSpaceDE/>
        <w:adjustRightInd/>
        <w:spacing w:after="0"/>
        <w:ind w:left="0"/>
        <w:jc w:val="both"/>
        <w:rPr>
          <w:sz w:val="22"/>
          <w:szCs w:val="22"/>
        </w:rPr>
      </w:pPr>
    </w:p>
    <w:p w14:paraId="2253EA66"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 xml:space="preserve">Rozdział 15 – Wymagania i informacje dotyczące umowy o podwykonawstwo </w:t>
      </w:r>
    </w:p>
    <w:p w14:paraId="0854020E" w14:textId="77777777" w:rsidR="00C457E8" w:rsidRPr="000B1924" w:rsidRDefault="00C457E8" w:rsidP="005159F3">
      <w:pPr>
        <w:suppressAutoHyphens/>
        <w:autoSpaceDE/>
        <w:adjustRightInd/>
        <w:ind w:left="-142"/>
        <w:jc w:val="both"/>
        <w:rPr>
          <w:sz w:val="22"/>
          <w:szCs w:val="22"/>
        </w:rPr>
      </w:pPr>
    </w:p>
    <w:p w14:paraId="19DF9301" w14:textId="77777777" w:rsidR="00C457E8" w:rsidRPr="000B1924" w:rsidRDefault="00C457E8" w:rsidP="003A552C">
      <w:pPr>
        <w:numPr>
          <w:ilvl w:val="0"/>
          <w:numId w:val="41"/>
        </w:numPr>
        <w:tabs>
          <w:tab w:val="num" w:pos="284"/>
        </w:tabs>
        <w:suppressAutoHyphens/>
        <w:autoSpaceDE/>
        <w:adjustRightInd/>
        <w:spacing w:after="120"/>
        <w:ind w:left="284" w:hanging="284"/>
        <w:jc w:val="both"/>
        <w:rPr>
          <w:sz w:val="22"/>
          <w:szCs w:val="22"/>
        </w:rPr>
      </w:pPr>
      <w:r w:rsidRPr="000B1924">
        <w:rPr>
          <w:sz w:val="22"/>
          <w:szCs w:val="22"/>
        </w:rPr>
        <w:t xml:space="preserve">Wykonawca może powierzyć wykonanie części zamówienia podwykonawcy. </w:t>
      </w:r>
    </w:p>
    <w:p w14:paraId="31173E84" w14:textId="77777777" w:rsidR="00C457E8" w:rsidRPr="000B1924" w:rsidRDefault="00C457E8" w:rsidP="003A552C">
      <w:pPr>
        <w:numPr>
          <w:ilvl w:val="0"/>
          <w:numId w:val="41"/>
        </w:numPr>
        <w:tabs>
          <w:tab w:val="num" w:pos="284"/>
        </w:tabs>
        <w:suppressAutoHyphens/>
        <w:autoSpaceDE/>
        <w:adjustRightInd/>
        <w:spacing w:after="120"/>
        <w:ind w:left="284" w:hanging="284"/>
        <w:jc w:val="both"/>
        <w:rPr>
          <w:sz w:val="22"/>
          <w:szCs w:val="22"/>
        </w:rPr>
      </w:pPr>
      <w:r w:rsidRPr="000B1924">
        <w:rPr>
          <w:sz w:val="22"/>
          <w:szCs w:val="22"/>
        </w:rPr>
        <w:t xml:space="preserve">Zamawiający żąda wskazania  przez Wykonawcę części zamówienia, których wykonanie zamierza powierzyć podwykonawcom i podania przez Wykonawcę firm podwykonawców </w:t>
      </w:r>
      <w:r w:rsidRPr="000B1924">
        <w:rPr>
          <w:b/>
          <w:sz w:val="22"/>
          <w:szCs w:val="22"/>
        </w:rPr>
        <w:t>(Załącznik nr 1 do SIWZ).</w:t>
      </w:r>
    </w:p>
    <w:p w14:paraId="63C62DC9" w14:textId="77777777" w:rsidR="00C457E8" w:rsidRPr="000B1924" w:rsidRDefault="00C457E8" w:rsidP="003A552C">
      <w:pPr>
        <w:numPr>
          <w:ilvl w:val="0"/>
          <w:numId w:val="41"/>
        </w:numPr>
        <w:tabs>
          <w:tab w:val="num" w:pos="284"/>
        </w:tabs>
        <w:suppressAutoHyphens/>
        <w:autoSpaceDE/>
        <w:adjustRightInd/>
        <w:spacing w:after="120"/>
        <w:ind w:left="284" w:right="-170" w:hanging="284"/>
        <w:jc w:val="both"/>
        <w:rPr>
          <w:sz w:val="22"/>
          <w:szCs w:val="22"/>
        </w:rPr>
      </w:pPr>
      <w:r w:rsidRPr="000B1924">
        <w:rPr>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44D75E12" w14:textId="77777777" w:rsidR="00C457E8" w:rsidRPr="000B1924" w:rsidRDefault="00C457E8" w:rsidP="003A552C">
      <w:pPr>
        <w:numPr>
          <w:ilvl w:val="0"/>
          <w:numId w:val="41"/>
        </w:numPr>
        <w:tabs>
          <w:tab w:val="num" w:pos="284"/>
        </w:tabs>
        <w:suppressAutoHyphens/>
        <w:autoSpaceDE/>
        <w:adjustRightInd/>
        <w:spacing w:after="120"/>
        <w:ind w:left="284" w:right="-170" w:hanging="284"/>
        <w:jc w:val="both"/>
        <w:rPr>
          <w:sz w:val="22"/>
          <w:szCs w:val="22"/>
        </w:rPr>
      </w:pPr>
      <w:r w:rsidRPr="000B1924">
        <w:rPr>
          <w:sz w:val="22"/>
          <w:szCs w:val="22"/>
        </w:rPr>
        <w:t xml:space="preserve">W sytuacji, o której mowa w ust. 3 powyżej, Zamawiający, zgodnie z art. 36 ba ust. 1 ustawy </w:t>
      </w:r>
      <w:proofErr w:type="spellStart"/>
      <w:r w:rsidRPr="000B1924">
        <w:rPr>
          <w:sz w:val="22"/>
          <w:szCs w:val="22"/>
        </w:rPr>
        <w:t>Pzp</w:t>
      </w:r>
      <w:proofErr w:type="spellEnd"/>
      <w:r w:rsidRPr="000B1924">
        <w:rPr>
          <w:sz w:val="22"/>
          <w:szCs w:val="22"/>
        </w:rPr>
        <w:t xml:space="preserve">, może żądać od Wykonawcy przedstawienia wraz z projektem umowy o podwykonawstwo oświadczenia, o którym mowa w art. 25a ust. 1 ustawy </w:t>
      </w:r>
      <w:proofErr w:type="spellStart"/>
      <w:r w:rsidRPr="000B1924">
        <w:rPr>
          <w:sz w:val="22"/>
          <w:szCs w:val="22"/>
        </w:rPr>
        <w:t>Pzp</w:t>
      </w:r>
      <w:proofErr w:type="spellEnd"/>
      <w:r w:rsidRPr="000B1924">
        <w:rPr>
          <w:sz w:val="22"/>
          <w:szCs w:val="22"/>
        </w:rPr>
        <w:t xml:space="preserve">, dotyczącego przesłanek wykluczenia z postępowania w odniesieniu do wskazanego w umowie Podwykonawcy, wypełnionego w zakresie wskazanym w Specyfikacji Istotnych Warunków Zamówienia (Załącznik Nr 3 do SIWZ – punkt III i IV oświadczenia) oraz dokumentów potwierdzających brak podstaw wykluczenia wobec tego Podwykonawcy tj.: aktualnego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0B1924">
        <w:rPr>
          <w:sz w:val="22"/>
          <w:szCs w:val="22"/>
        </w:rPr>
        <w:t>Pzp</w:t>
      </w:r>
      <w:proofErr w:type="spellEnd"/>
      <w:r w:rsidRPr="000B1924">
        <w:rPr>
          <w:sz w:val="22"/>
          <w:szCs w:val="22"/>
        </w:rPr>
        <w:t>. Jeżeli Zamawiający stwierdzi, że wobec tego Podwykonawcy zachodzą podstawy wykluczenia, Wykonawca będzie zobowiązany zastąpić tego Podwykonawcę lub zrezygnować z powierzenia wykonania części zamówienia Podwykonawcy. Zasady opisane w zdaniach poprzedzających stosuje się odpowiednio wobec dalszych Podwykonawców.</w:t>
      </w:r>
    </w:p>
    <w:p w14:paraId="1540C184" w14:textId="77777777" w:rsidR="00C457E8" w:rsidRPr="000B1924" w:rsidRDefault="00C457E8" w:rsidP="003A552C">
      <w:pPr>
        <w:numPr>
          <w:ilvl w:val="0"/>
          <w:numId w:val="41"/>
        </w:numPr>
        <w:tabs>
          <w:tab w:val="clear" w:pos="360"/>
          <w:tab w:val="num" w:pos="284"/>
        </w:tabs>
        <w:suppressAutoHyphens/>
        <w:autoSpaceDE/>
        <w:adjustRightInd/>
        <w:spacing w:after="60"/>
        <w:ind w:left="284" w:right="-170" w:hanging="284"/>
        <w:jc w:val="both"/>
        <w:rPr>
          <w:sz w:val="22"/>
          <w:szCs w:val="22"/>
        </w:rPr>
      </w:pPr>
      <w:r w:rsidRPr="000B1924">
        <w:rPr>
          <w:sz w:val="22"/>
          <w:szCs w:val="22"/>
        </w:rPr>
        <w:t>W przypadku, gdy Wykonawca (Podwykonawca lub dalszy Podwykonawca) będzie zamierzał realizować przedmiot umowy z udziałem Podwykonawców, ma on obowiązek w trakcie realizacji zamówienia publicznego przedłożenia Zamawiającemu projektu umowy o podwykonawstwo, a także projektu jej zmiany. Ustalenia zawarte w projekcie umowy o podwykonawstwo oraz w projekcie jej zmian nie mogą być sprzeczne z wymogami SIWZ, a z projektów tych musi wynikać w szczególności:</w:t>
      </w:r>
    </w:p>
    <w:p w14:paraId="704CAAC9" w14:textId="77777777" w:rsidR="00C457E8" w:rsidRPr="000B1924" w:rsidRDefault="00C457E8" w:rsidP="003A552C">
      <w:pPr>
        <w:pStyle w:val="Standard"/>
        <w:numPr>
          <w:ilvl w:val="0"/>
          <w:numId w:val="42"/>
        </w:numPr>
        <w:tabs>
          <w:tab w:val="left" w:pos="851"/>
        </w:tabs>
        <w:autoSpaceDE/>
        <w:spacing w:after="60"/>
        <w:ind w:left="851" w:right="-142" w:hanging="284"/>
        <w:jc w:val="both"/>
        <w:rPr>
          <w:sz w:val="22"/>
          <w:szCs w:val="22"/>
        </w:rPr>
      </w:pPr>
      <w:r w:rsidRPr="000B1924">
        <w:rPr>
          <w:sz w:val="22"/>
          <w:szCs w:val="22"/>
        </w:rPr>
        <w:t>przedmiotem Umowy o podwykonawstwo jest wyłącznie wykonanie, odpowiednio: robót budowlanych, dostaw lub usług, które ściśle odpowiadają części zamówienia określonego Umową zawartą pomiędzy Zamawiającym a Wykonawcą,</w:t>
      </w:r>
    </w:p>
    <w:p w14:paraId="4840C5F3" w14:textId="77777777" w:rsidR="00C457E8" w:rsidRPr="000B1924" w:rsidRDefault="00C457E8" w:rsidP="003A552C">
      <w:pPr>
        <w:pStyle w:val="Standard"/>
        <w:numPr>
          <w:ilvl w:val="0"/>
          <w:numId w:val="42"/>
        </w:numPr>
        <w:tabs>
          <w:tab w:val="left" w:pos="851"/>
        </w:tabs>
        <w:autoSpaceDE/>
        <w:spacing w:after="60"/>
        <w:ind w:left="851" w:right="-142" w:hanging="284"/>
        <w:jc w:val="both"/>
        <w:rPr>
          <w:sz w:val="22"/>
          <w:szCs w:val="22"/>
        </w:rPr>
      </w:pPr>
      <w:r w:rsidRPr="000B1924">
        <w:rPr>
          <w:sz w:val="22"/>
          <w:szCs w:val="22"/>
        </w:rPr>
        <w:t>terminy realizacji,</w:t>
      </w:r>
    </w:p>
    <w:p w14:paraId="77F6C886" w14:textId="77777777" w:rsidR="00C457E8" w:rsidRPr="000B1924" w:rsidRDefault="00C457E8" w:rsidP="003A552C">
      <w:pPr>
        <w:pStyle w:val="Standard"/>
        <w:numPr>
          <w:ilvl w:val="0"/>
          <w:numId w:val="42"/>
        </w:numPr>
        <w:tabs>
          <w:tab w:val="left" w:pos="851"/>
        </w:tabs>
        <w:autoSpaceDE/>
        <w:spacing w:after="60"/>
        <w:ind w:left="851" w:right="-142" w:hanging="284"/>
        <w:jc w:val="both"/>
        <w:rPr>
          <w:sz w:val="22"/>
          <w:szCs w:val="22"/>
        </w:rPr>
      </w:pPr>
      <w:r w:rsidRPr="000B1924">
        <w:rPr>
          <w:sz w:val="22"/>
          <w:szCs w:val="22"/>
        </w:rPr>
        <w:lastRenderedPageBreak/>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5177C74C" w14:textId="77777777" w:rsidR="00C457E8" w:rsidRPr="000B1924" w:rsidRDefault="00C457E8" w:rsidP="003A552C">
      <w:pPr>
        <w:pStyle w:val="Standard"/>
        <w:numPr>
          <w:ilvl w:val="0"/>
          <w:numId w:val="42"/>
        </w:numPr>
        <w:tabs>
          <w:tab w:val="left" w:pos="851"/>
        </w:tabs>
        <w:autoSpaceDE/>
        <w:spacing w:after="60"/>
        <w:ind w:left="851" w:right="-142" w:hanging="284"/>
        <w:jc w:val="both"/>
        <w:rPr>
          <w:sz w:val="22"/>
          <w:szCs w:val="22"/>
        </w:rPr>
      </w:pPr>
      <w:r w:rsidRPr="000B1924">
        <w:rPr>
          <w:sz w:val="22"/>
          <w:szCs w:val="22"/>
        </w:rPr>
        <w:t>sposób rozwiązania umowy z Podwykonawcą lub dalszym Podwykonawcą w przypadku rozwiązania umowy w sprawie zamówienia publicznego,</w:t>
      </w:r>
    </w:p>
    <w:p w14:paraId="7B2589F2" w14:textId="77777777" w:rsidR="00C457E8" w:rsidRPr="000B1924" w:rsidRDefault="00C457E8" w:rsidP="003A552C">
      <w:pPr>
        <w:pStyle w:val="Standard"/>
        <w:numPr>
          <w:ilvl w:val="0"/>
          <w:numId w:val="42"/>
        </w:numPr>
        <w:tabs>
          <w:tab w:val="left" w:pos="851"/>
        </w:tabs>
        <w:autoSpaceDE/>
        <w:spacing w:after="60"/>
        <w:ind w:left="851" w:right="-142" w:hanging="284"/>
        <w:jc w:val="both"/>
        <w:rPr>
          <w:sz w:val="22"/>
          <w:szCs w:val="22"/>
        </w:rPr>
      </w:pPr>
      <w:r w:rsidRPr="000B1924">
        <w:rPr>
          <w:sz w:val="22"/>
          <w:szCs w:val="22"/>
        </w:rPr>
        <w:t>okres odpowiedzialności Podwykonawcy lub dalszego Podwykonawcy za Wady przedmiotu Umowy o podwykonawstwo, nie będzie krótszy od okresu odpowiedzialności za Wady przedmiotu Umowy Wykonawcy wobec Zamawiającego,</w:t>
      </w:r>
    </w:p>
    <w:p w14:paraId="6A29F2DC" w14:textId="77777777" w:rsidR="00C457E8" w:rsidRPr="000B1924" w:rsidRDefault="00C457E8" w:rsidP="003A552C">
      <w:pPr>
        <w:pStyle w:val="Standard"/>
        <w:numPr>
          <w:ilvl w:val="0"/>
          <w:numId w:val="42"/>
        </w:numPr>
        <w:tabs>
          <w:tab w:val="left" w:pos="851"/>
        </w:tabs>
        <w:autoSpaceDE/>
        <w:spacing w:after="120"/>
        <w:ind w:left="851" w:right="-142" w:hanging="284"/>
        <w:jc w:val="both"/>
        <w:rPr>
          <w:sz w:val="22"/>
          <w:szCs w:val="22"/>
        </w:rPr>
      </w:pPr>
      <w:r w:rsidRPr="000B1924">
        <w:rPr>
          <w:sz w:val="22"/>
          <w:szCs w:val="22"/>
        </w:rPr>
        <w:t>Podwykonawca lub dalszy Podwykonawca są zobowiązani do przedstawiania Zamawiającemu na jego żądanie dokumentów, oświadczeń i wyjaśnień dotyczących realizacji Umowy o podwykonawstwo.</w:t>
      </w:r>
    </w:p>
    <w:p w14:paraId="127B6641" w14:textId="77777777" w:rsidR="002F0EEB" w:rsidRDefault="00C457E8" w:rsidP="003A552C">
      <w:pPr>
        <w:numPr>
          <w:ilvl w:val="0"/>
          <w:numId w:val="41"/>
        </w:numPr>
        <w:tabs>
          <w:tab w:val="clear" w:pos="360"/>
          <w:tab w:val="left" w:pos="284"/>
        </w:tabs>
        <w:suppressAutoHyphens/>
        <w:autoSpaceDE/>
        <w:adjustRightInd/>
        <w:spacing w:after="60"/>
        <w:ind w:left="284" w:right="-170" w:hanging="284"/>
        <w:jc w:val="both"/>
        <w:rPr>
          <w:sz w:val="22"/>
          <w:szCs w:val="22"/>
        </w:rPr>
      </w:pPr>
      <w:r w:rsidRPr="004E1445">
        <w:rPr>
          <w:sz w:val="22"/>
          <w:szCs w:val="22"/>
        </w:rPr>
        <w:t>Umowa o podwykonawstw</w:t>
      </w:r>
      <w:r w:rsidR="004E1445" w:rsidRPr="004E1445">
        <w:rPr>
          <w:sz w:val="22"/>
          <w:szCs w:val="22"/>
        </w:rPr>
        <w:t>o nie może zawierać postanowień</w:t>
      </w:r>
      <w:r w:rsidR="002F0EEB">
        <w:rPr>
          <w:sz w:val="22"/>
          <w:szCs w:val="22"/>
        </w:rPr>
        <w:t>:</w:t>
      </w:r>
    </w:p>
    <w:p w14:paraId="7CF16B11" w14:textId="132EEC08" w:rsidR="002F0EEB" w:rsidRDefault="002F0EEB" w:rsidP="003A552C">
      <w:pPr>
        <w:tabs>
          <w:tab w:val="left" w:pos="851"/>
        </w:tabs>
        <w:autoSpaceDE/>
        <w:adjustRightInd/>
        <w:spacing w:after="60"/>
        <w:ind w:left="851" w:hanging="284"/>
        <w:jc w:val="both"/>
        <w:rPr>
          <w:sz w:val="22"/>
          <w:szCs w:val="22"/>
        </w:rPr>
      </w:pPr>
      <w:r>
        <w:rPr>
          <w:sz w:val="22"/>
          <w:szCs w:val="22"/>
        </w:rPr>
        <w:t xml:space="preserve">a) </w:t>
      </w:r>
      <w:r w:rsidR="00C457E8" w:rsidRPr="004E1445">
        <w:rPr>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r>
        <w:rPr>
          <w:sz w:val="22"/>
          <w:szCs w:val="22"/>
        </w:rPr>
        <w:t>,</w:t>
      </w:r>
    </w:p>
    <w:p w14:paraId="6656DC21" w14:textId="13941286" w:rsidR="00C457E8" w:rsidRPr="004E1445" w:rsidRDefault="002F0EEB" w:rsidP="003A552C">
      <w:pPr>
        <w:tabs>
          <w:tab w:val="left" w:pos="851"/>
        </w:tabs>
        <w:autoSpaceDE/>
        <w:autoSpaceDN/>
        <w:adjustRightInd/>
        <w:spacing w:after="120"/>
        <w:ind w:left="851" w:hanging="284"/>
        <w:jc w:val="both"/>
        <w:rPr>
          <w:sz w:val="22"/>
          <w:szCs w:val="22"/>
        </w:rPr>
      </w:pPr>
      <w:r>
        <w:rPr>
          <w:sz w:val="22"/>
        </w:rPr>
        <w:t xml:space="preserve">b) </w:t>
      </w:r>
      <w:r>
        <w:rPr>
          <w:sz w:val="22"/>
        </w:rPr>
        <w:tab/>
      </w:r>
      <w:r w:rsidRPr="00E1610D">
        <w:rPr>
          <w:sz w:val="22"/>
        </w:rPr>
        <w:t xml:space="preserve">uzależniających zwrot kwot zabezpieczenia przez Wykonawcę Podwykonawcy, od zwrotu zabezpieczenia należytego wykonania umowy Wykonawcy przez Zamawiającego. </w:t>
      </w:r>
    </w:p>
    <w:p w14:paraId="2D47C1A5" w14:textId="77777777" w:rsidR="00C457E8" w:rsidRPr="000B1924" w:rsidRDefault="00C457E8" w:rsidP="003A552C">
      <w:pPr>
        <w:numPr>
          <w:ilvl w:val="0"/>
          <w:numId w:val="41"/>
        </w:numPr>
        <w:tabs>
          <w:tab w:val="clear" w:pos="360"/>
          <w:tab w:val="num" w:pos="284"/>
        </w:tabs>
        <w:suppressAutoHyphens/>
        <w:autoSpaceDE/>
        <w:adjustRightInd/>
        <w:spacing w:after="60"/>
        <w:ind w:left="284" w:right="-170" w:hanging="284"/>
        <w:jc w:val="both"/>
        <w:rPr>
          <w:sz w:val="22"/>
          <w:szCs w:val="22"/>
        </w:rPr>
      </w:pPr>
      <w:r w:rsidRPr="000B1924">
        <w:rPr>
          <w:sz w:val="22"/>
          <w:szCs w:val="22"/>
        </w:rPr>
        <w:t xml:space="preserve">Zamawiający, w terminie 14 dni od przedłożenia projektu umowy o podwykonawstwo, której przedmiotem są roboty budowlane, a także projektu jej zmiany zgłosi pisemne zastrzeżenia do tej umowy i jej zmiany, w przypadku, gdy: </w:t>
      </w:r>
    </w:p>
    <w:p w14:paraId="34DCA0BF" w14:textId="77777777" w:rsidR="00C457E8" w:rsidRPr="000B1924" w:rsidRDefault="00C457E8" w:rsidP="003A552C">
      <w:pPr>
        <w:numPr>
          <w:ilvl w:val="1"/>
          <w:numId w:val="43"/>
        </w:numPr>
        <w:tabs>
          <w:tab w:val="num" w:pos="851"/>
        </w:tabs>
        <w:spacing w:after="60"/>
        <w:ind w:left="851" w:hanging="284"/>
        <w:jc w:val="both"/>
        <w:rPr>
          <w:sz w:val="22"/>
          <w:szCs w:val="22"/>
        </w:rPr>
      </w:pPr>
      <w:r w:rsidRPr="000B1924">
        <w:rPr>
          <w:sz w:val="22"/>
          <w:szCs w:val="22"/>
        </w:rPr>
        <w:t>nie spełnia wymagań określonych w Specyfikacji Istotnych Warunków Zamówienia,</w:t>
      </w:r>
    </w:p>
    <w:p w14:paraId="0F0F9602" w14:textId="77777777" w:rsidR="00C457E8" w:rsidRPr="000B1924" w:rsidRDefault="00C457E8" w:rsidP="003A552C">
      <w:pPr>
        <w:numPr>
          <w:ilvl w:val="1"/>
          <w:numId w:val="43"/>
        </w:numPr>
        <w:tabs>
          <w:tab w:val="num" w:pos="851"/>
        </w:tabs>
        <w:spacing w:after="60"/>
        <w:ind w:left="851" w:hanging="284"/>
        <w:jc w:val="both"/>
        <w:rPr>
          <w:sz w:val="22"/>
          <w:szCs w:val="22"/>
        </w:rPr>
      </w:pPr>
      <w:r w:rsidRPr="000B1924">
        <w:rPr>
          <w:sz w:val="22"/>
          <w:szCs w:val="22"/>
        </w:rPr>
        <w:t>termin zapłaty wynagrodzenia jest dłuższy niż określony w ust. 5 lit. c) niniejszego Rozdziału SIWZ,</w:t>
      </w:r>
    </w:p>
    <w:p w14:paraId="63FA7D4D" w14:textId="77777777" w:rsidR="00C457E8" w:rsidRPr="000B1924" w:rsidRDefault="00C457E8" w:rsidP="003A552C">
      <w:pPr>
        <w:numPr>
          <w:ilvl w:val="1"/>
          <w:numId w:val="43"/>
        </w:numPr>
        <w:tabs>
          <w:tab w:val="num" w:pos="851"/>
        </w:tabs>
        <w:spacing w:after="120"/>
        <w:ind w:left="851" w:hanging="284"/>
        <w:jc w:val="both"/>
        <w:rPr>
          <w:sz w:val="22"/>
          <w:szCs w:val="22"/>
        </w:rPr>
      </w:pPr>
      <w:r w:rsidRPr="000B1924">
        <w:rPr>
          <w:sz w:val="22"/>
          <w:szCs w:val="22"/>
        </w:rPr>
        <w:t>nie spełnia wymagań określonych w ust. 5 i 6 niniejszego Rozdziału SIWZ.</w:t>
      </w:r>
    </w:p>
    <w:p w14:paraId="1BA5E41E" w14:textId="77777777" w:rsidR="00C457E8" w:rsidRPr="000B1924" w:rsidRDefault="00C457E8" w:rsidP="003A552C">
      <w:pPr>
        <w:numPr>
          <w:ilvl w:val="0"/>
          <w:numId w:val="41"/>
        </w:numPr>
        <w:tabs>
          <w:tab w:val="clear" w:pos="360"/>
          <w:tab w:val="num" w:pos="284"/>
        </w:tabs>
        <w:spacing w:after="120"/>
        <w:ind w:left="284" w:hanging="284"/>
        <w:jc w:val="both"/>
        <w:rPr>
          <w:sz w:val="22"/>
          <w:szCs w:val="22"/>
        </w:rPr>
      </w:pPr>
      <w:r w:rsidRPr="000B1924">
        <w:rPr>
          <w:sz w:val="22"/>
          <w:szCs w:val="22"/>
        </w:rPr>
        <w:t>Niezgłoszenie przez Zamawiającego w formie pisemnej zastrzeżeń do przedłożonego projektu umowy o podwykonawstwo, której przedmiotem są roboty budowlane, a także projektu jej zmiany w terminie, o którym mowa w ust. 7 powyżej, będzie jednoznaczne z akceptacją tego projektu, jak również projektu jej zmiany przez Zamawiającego.</w:t>
      </w:r>
    </w:p>
    <w:p w14:paraId="49F2902F" w14:textId="77777777" w:rsidR="00C457E8" w:rsidRPr="000B1924" w:rsidRDefault="00C457E8" w:rsidP="003A552C">
      <w:pPr>
        <w:numPr>
          <w:ilvl w:val="0"/>
          <w:numId w:val="41"/>
        </w:numPr>
        <w:tabs>
          <w:tab w:val="clear" w:pos="360"/>
          <w:tab w:val="num" w:pos="284"/>
        </w:tabs>
        <w:spacing w:after="120"/>
        <w:ind w:left="284" w:hanging="284"/>
        <w:jc w:val="both"/>
        <w:rPr>
          <w:sz w:val="22"/>
          <w:szCs w:val="22"/>
        </w:rPr>
      </w:pPr>
      <w:r w:rsidRPr="000B1924">
        <w:rPr>
          <w:sz w:val="22"/>
          <w:szCs w:val="22"/>
        </w:rPr>
        <w:t>Wykonawca ma obowiązek przedkładania Zamawiającemu poświadczonej przez siebie za zgodność z oryginałem kopii zawartej umowy o podwykonawstwo, której przedmiotem są roboty budowlane i jej zmiany w terminie 7 dni od dnia jej zawarcia.</w:t>
      </w:r>
    </w:p>
    <w:p w14:paraId="777DD844" w14:textId="77777777" w:rsidR="00C457E8" w:rsidRPr="000B1924" w:rsidRDefault="00C457E8" w:rsidP="003A552C">
      <w:pPr>
        <w:numPr>
          <w:ilvl w:val="0"/>
          <w:numId w:val="41"/>
        </w:numPr>
        <w:tabs>
          <w:tab w:val="clear" w:pos="360"/>
          <w:tab w:val="num" w:pos="284"/>
        </w:tabs>
        <w:spacing w:after="120"/>
        <w:ind w:left="284" w:hanging="284"/>
        <w:jc w:val="both"/>
        <w:rPr>
          <w:sz w:val="22"/>
          <w:szCs w:val="22"/>
        </w:rPr>
      </w:pPr>
      <w:r w:rsidRPr="000B1924">
        <w:rPr>
          <w:sz w:val="22"/>
          <w:szCs w:val="22"/>
        </w:rPr>
        <w:t>Zamawiający, w terminie 14 dni od przedłożenia umowy o podwykonawstwo, której przedmiotem są roboty budowlane i jej zmiany, zgłosi w formie pisemnej sprzeciw do tej umowy i jej zmiany, w przypadkach, o których mowa w ust. 7 powyżej.</w:t>
      </w:r>
    </w:p>
    <w:p w14:paraId="43B83869" w14:textId="77777777" w:rsidR="00C457E8" w:rsidRPr="000B1924" w:rsidRDefault="00C457E8" w:rsidP="003A552C">
      <w:pPr>
        <w:numPr>
          <w:ilvl w:val="0"/>
          <w:numId w:val="41"/>
        </w:numPr>
        <w:tabs>
          <w:tab w:val="clear" w:pos="360"/>
          <w:tab w:val="num" w:pos="284"/>
        </w:tabs>
        <w:spacing w:after="120"/>
        <w:ind w:left="284" w:hanging="284"/>
        <w:jc w:val="both"/>
        <w:rPr>
          <w:sz w:val="22"/>
          <w:szCs w:val="22"/>
        </w:rPr>
      </w:pPr>
      <w:r w:rsidRPr="000B1924">
        <w:rPr>
          <w:sz w:val="22"/>
          <w:szCs w:val="22"/>
        </w:rPr>
        <w:t xml:space="preserve">Niezgłoszenie przez Zamawiającego w formie pisemnej sprzeciwu do przedłożonej umowy </w:t>
      </w:r>
      <w:r w:rsidRPr="000B1924">
        <w:rPr>
          <w:sz w:val="22"/>
          <w:szCs w:val="22"/>
        </w:rPr>
        <w:br/>
        <w:t>o podwykonawstwo, której przedmiotem są roboty budowlane i jej zmiany w terminie, o którym mowa w ust. 10 powyżej, będzie jednoznaczne z akceptacją tej umowy i jej zmiany przez Zamawiającego.</w:t>
      </w:r>
    </w:p>
    <w:p w14:paraId="282A48A9" w14:textId="77777777" w:rsidR="00C457E8" w:rsidRPr="000B1924" w:rsidRDefault="00C457E8" w:rsidP="003A552C">
      <w:pPr>
        <w:numPr>
          <w:ilvl w:val="0"/>
          <w:numId w:val="41"/>
        </w:numPr>
        <w:tabs>
          <w:tab w:val="clear" w:pos="360"/>
          <w:tab w:val="num" w:pos="284"/>
        </w:tabs>
        <w:suppressAutoHyphens/>
        <w:autoSpaceDE/>
        <w:adjustRightInd/>
        <w:spacing w:after="120"/>
        <w:ind w:left="284" w:right="-170" w:hanging="284"/>
        <w:jc w:val="both"/>
        <w:rPr>
          <w:sz w:val="22"/>
          <w:szCs w:val="22"/>
        </w:rPr>
      </w:pPr>
      <w:r w:rsidRPr="000B1924">
        <w:rPr>
          <w:sz w:val="22"/>
          <w:szCs w:val="22"/>
        </w:rPr>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14:paraId="79323D07" w14:textId="4B83F0F0" w:rsidR="00C457E8" w:rsidRPr="000B1924" w:rsidRDefault="00C457E8" w:rsidP="003A552C">
      <w:pPr>
        <w:numPr>
          <w:ilvl w:val="0"/>
          <w:numId w:val="41"/>
        </w:numPr>
        <w:tabs>
          <w:tab w:val="clear" w:pos="360"/>
          <w:tab w:val="num" w:pos="284"/>
        </w:tabs>
        <w:suppressAutoHyphens/>
        <w:autoSpaceDE/>
        <w:adjustRightInd/>
        <w:spacing w:after="120"/>
        <w:ind w:left="284" w:right="-170" w:hanging="284"/>
        <w:jc w:val="both"/>
        <w:rPr>
          <w:sz w:val="22"/>
          <w:szCs w:val="22"/>
        </w:rPr>
      </w:pPr>
      <w:r w:rsidRPr="000B1924">
        <w:rPr>
          <w:sz w:val="22"/>
          <w:szCs w:val="22"/>
        </w:rPr>
        <w:t xml:space="preserve">W przypadku, o którym mowa w ust. 12 powyżej,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w:t>
      </w:r>
      <w:r w:rsidRPr="000B1924">
        <w:rPr>
          <w:sz w:val="22"/>
          <w:szCs w:val="22"/>
        </w:rPr>
        <w:lastRenderedPageBreak/>
        <w:t xml:space="preserve">umowy pod rygorem wystąpienia o zapłatę kary umownej, o której mowa we wzorze umowy, </w:t>
      </w:r>
      <w:bookmarkStart w:id="9" w:name="_Hlk47426882"/>
      <w:r w:rsidRPr="000B1924">
        <w:rPr>
          <w:sz w:val="22"/>
          <w:szCs w:val="22"/>
        </w:rPr>
        <w:t xml:space="preserve">stanowiącym </w:t>
      </w:r>
      <w:r w:rsidRPr="000B1924">
        <w:rPr>
          <w:b/>
          <w:sz w:val="22"/>
          <w:szCs w:val="22"/>
        </w:rPr>
        <w:t>Załącznik nr 7</w:t>
      </w:r>
      <w:r w:rsidR="009831FB">
        <w:rPr>
          <w:b/>
          <w:sz w:val="22"/>
          <w:szCs w:val="22"/>
        </w:rPr>
        <w:t>a i 7b</w:t>
      </w:r>
      <w:r w:rsidRPr="000B1924">
        <w:rPr>
          <w:b/>
          <w:sz w:val="22"/>
          <w:szCs w:val="22"/>
        </w:rPr>
        <w:t xml:space="preserve"> do SIWZ</w:t>
      </w:r>
      <w:r w:rsidRPr="000B1924">
        <w:rPr>
          <w:sz w:val="22"/>
          <w:szCs w:val="22"/>
        </w:rPr>
        <w:t xml:space="preserve">. </w:t>
      </w:r>
    </w:p>
    <w:bookmarkEnd w:id="9"/>
    <w:p w14:paraId="175C3A3E" w14:textId="77777777" w:rsidR="00C457E8" w:rsidRPr="000B1924" w:rsidRDefault="00C457E8" w:rsidP="003A552C">
      <w:pPr>
        <w:numPr>
          <w:ilvl w:val="0"/>
          <w:numId w:val="41"/>
        </w:numPr>
        <w:tabs>
          <w:tab w:val="num" w:pos="284"/>
        </w:tabs>
        <w:suppressAutoHyphens/>
        <w:autoSpaceDE/>
        <w:adjustRightInd/>
        <w:spacing w:after="120"/>
        <w:ind w:left="284" w:right="-170" w:hanging="284"/>
        <w:jc w:val="both"/>
        <w:rPr>
          <w:sz w:val="22"/>
          <w:szCs w:val="22"/>
        </w:rPr>
      </w:pPr>
      <w:r w:rsidRPr="000B1924">
        <w:rPr>
          <w:sz w:val="22"/>
          <w:szCs w:val="22"/>
        </w:rPr>
        <w:t>Wykonawca, Podwykonawca lub dalszy Podwykonawca nie może polecić Podwykonawcy realizacji przedmiotu Umowy o podwykonawstwo, której przedmiotem są roboty budowlane w przypadku braku jej akceptacji przez Zamawiającego.</w:t>
      </w:r>
    </w:p>
    <w:p w14:paraId="48332A60" w14:textId="77777777" w:rsidR="00C457E8" w:rsidRPr="000B1924" w:rsidRDefault="00C457E8" w:rsidP="003A552C">
      <w:pPr>
        <w:numPr>
          <w:ilvl w:val="0"/>
          <w:numId w:val="41"/>
        </w:numPr>
        <w:tabs>
          <w:tab w:val="num" w:pos="284"/>
        </w:tabs>
        <w:suppressAutoHyphens/>
        <w:autoSpaceDE/>
        <w:adjustRightInd/>
        <w:spacing w:after="120"/>
        <w:ind w:left="284" w:right="-170" w:hanging="284"/>
        <w:jc w:val="both"/>
        <w:rPr>
          <w:sz w:val="22"/>
          <w:szCs w:val="22"/>
        </w:rPr>
      </w:pPr>
      <w:r w:rsidRPr="000B1924">
        <w:rPr>
          <w:sz w:val="22"/>
          <w:szCs w:val="22"/>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6DED7426" w14:textId="77777777" w:rsidR="00C457E8" w:rsidRPr="000B1924" w:rsidRDefault="00C457E8" w:rsidP="003A552C">
      <w:pPr>
        <w:numPr>
          <w:ilvl w:val="0"/>
          <w:numId w:val="41"/>
        </w:numPr>
        <w:tabs>
          <w:tab w:val="num" w:pos="284"/>
        </w:tabs>
        <w:suppressAutoHyphens/>
        <w:autoSpaceDE/>
        <w:adjustRightInd/>
        <w:spacing w:after="120"/>
        <w:ind w:left="284" w:right="-170" w:hanging="284"/>
        <w:jc w:val="both"/>
        <w:rPr>
          <w:sz w:val="22"/>
          <w:szCs w:val="22"/>
        </w:rPr>
      </w:pPr>
      <w:r w:rsidRPr="000B1924">
        <w:rPr>
          <w:sz w:val="22"/>
          <w:szCs w:val="22"/>
        </w:rPr>
        <w:t>Powierzenie realizacji zadań innemu Podwykonawcy lub dalszemu Podwykonawcy niż ten, z którym została zawarta zaakceptowana przez Zamawiającego Umowa o podwykonawstwo, lub inna istotna zmiana zawartej umowy, w tym zmiana zakresu zadań określonych tą umową wymaga ponownej akceptacji Zamawiającego zgodnie z zasadami określonymi w niniejszym Rozdziale SIWZ.</w:t>
      </w:r>
    </w:p>
    <w:p w14:paraId="498DB663" w14:textId="77777777" w:rsidR="00C457E8" w:rsidRPr="000B1924" w:rsidRDefault="00C457E8" w:rsidP="003A552C">
      <w:pPr>
        <w:numPr>
          <w:ilvl w:val="0"/>
          <w:numId w:val="41"/>
        </w:numPr>
        <w:tabs>
          <w:tab w:val="num" w:pos="284"/>
        </w:tabs>
        <w:suppressAutoHyphens/>
        <w:autoSpaceDE/>
        <w:adjustRightInd/>
        <w:spacing w:after="60"/>
        <w:ind w:left="284" w:right="-170" w:hanging="284"/>
        <w:jc w:val="both"/>
        <w:rPr>
          <w:sz w:val="22"/>
          <w:szCs w:val="22"/>
        </w:rPr>
      </w:pPr>
      <w:r w:rsidRPr="000B1924">
        <w:rPr>
          <w:sz w:val="22"/>
          <w:szCs w:val="22"/>
        </w:rPr>
        <w:t>Zlecenie części robót budowlanych lub dostaw i usług ujętych umową odpowiednim, wyspecjalizowanym jednostkom (Podwykonawcom) wyszczególnionym w ofercie i dalszym Podwykonawcom, może mieć miejsce, gdy:</w:t>
      </w:r>
    </w:p>
    <w:p w14:paraId="5C9AD30C" w14:textId="77777777" w:rsidR="00C457E8" w:rsidRPr="000B1924" w:rsidRDefault="00C457E8" w:rsidP="003A552C">
      <w:pPr>
        <w:numPr>
          <w:ilvl w:val="1"/>
          <w:numId w:val="44"/>
        </w:numPr>
        <w:suppressAutoHyphens/>
        <w:autoSpaceDE/>
        <w:adjustRightInd/>
        <w:spacing w:after="60"/>
        <w:ind w:right="-170"/>
        <w:jc w:val="both"/>
        <w:rPr>
          <w:sz w:val="22"/>
          <w:szCs w:val="22"/>
        </w:rPr>
      </w:pPr>
      <w:r w:rsidRPr="000B1924">
        <w:rPr>
          <w:sz w:val="22"/>
          <w:szCs w:val="22"/>
        </w:rPr>
        <w:t>nie spowoduje to wydłużenia czasu ani wzrostu kosztów,</w:t>
      </w:r>
    </w:p>
    <w:p w14:paraId="3A9F6075" w14:textId="77777777" w:rsidR="00C457E8" w:rsidRPr="000B1924" w:rsidRDefault="00C457E8" w:rsidP="003A552C">
      <w:pPr>
        <w:numPr>
          <w:ilvl w:val="1"/>
          <w:numId w:val="44"/>
        </w:numPr>
        <w:suppressAutoHyphens/>
        <w:autoSpaceDE/>
        <w:adjustRightInd/>
        <w:spacing w:after="120"/>
        <w:ind w:right="-170"/>
        <w:jc w:val="both"/>
        <w:rPr>
          <w:sz w:val="22"/>
          <w:szCs w:val="22"/>
        </w:rPr>
      </w:pPr>
      <w:r w:rsidRPr="000B1924">
        <w:rPr>
          <w:sz w:val="22"/>
          <w:szCs w:val="22"/>
        </w:rPr>
        <w:t>nie ulegnie zmianom zakres robót lub usług stanowiący przedmiot zamówienia.</w:t>
      </w:r>
    </w:p>
    <w:p w14:paraId="0F442DF7" w14:textId="77777777" w:rsidR="00C457E8" w:rsidRPr="000B1924" w:rsidRDefault="00C457E8" w:rsidP="003A552C">
      <w:pPr>
        <w:numPr>
          <w:ilvl w:val="0"/>
          <w:numId w:val="41"/>
        </w:numPr>
        <w:tabs>
          <w:tab w:val="clear" w:pos="360"/>
          <w:tab w:val="num" w:pos="284"/>
        </w:tabs>
        <w:suppressAutoHyphens/>
        <w:autoSpaceDE/>
        <w:adjustRightInd/>
        <w:spacing w:after="120"/>
        <w:ind w:left="284" w:right="-170" w:hanging="284"/>
        <w:jc w:val="both"/>
        <w:rPr>
          <w:sz w:val="22"/>
          <w:szCs w:val="22"/>
        </w:rPr>
      </w:pPr>
      <w:r w:rsidRPr="000B1924">
        <w:rPr>
          <w:bCs/>
          <w:sz w:val="22"/>
          <w:szCs w:val="22"/>
        </w:rPr>
        <w:t xml:space="preserve">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5A41ED1" w14:textId="77777777" w:rsidR="00C457E8" w:rsidRPr="000B1924" w:rsidRDefault="00C457E8" w:rsidP="003A552C">
      <w:pPr>
        <w:numPr>
          <w:ilvl w:val="0"/>
          <w:numId w:val="41"/>
        </w:numPr>
        <w:tabs>
          <w:tab w:val="clear" w:pos="360"/>
          <w:tab w:val="num" w:pos="284"/>
        </w:tabs>
        <w:suppressAutoHyphens/>
        <w:autoSpaceDE/>
        <w:adjustRightInd/>
        <w:spacing w:after="120"/>
        <w:ind w:left="284" w:right="-170" w:hanging="284"/>
        <w:jc w:val="both"/>
        <w:rPr>
          <w:sz w:val="22"/>
          <w:szCs w:val="22"/>
        </w:rPr>
      </w:pPr>
      <w:r w:rsidRPr="000B1924">
        <w:rPr>
          <w:sz w:val="22"/>
          <w:szCs w:val="22"/>
        </w:rPr>
        <w:t>Zapisy niniejszego Rozdziału SIWZ nie naruszają praw i obowiązków Zamawiającego, Wykonawcy, Podwykonawcy i dalszego Podwykonawcy wynikających z przepisów art. 647</w:t>
      </w:r>
      <w:r w:rsidRPr="000B1924">
        <w:rPr>
          <w:sz w:val="22"/>
          <w:szCs w:val="22"/>
          <w:vertAlign w:val="superscript"/>
        </w:rPr>
        <w:t>1</w:t>
      </w:r>
      <w:r w:rsidRPr="000B1924">
        <w:rPr>
          <w:sz w:val="22"/>
          <w:szCs w:val="22"/>
        </w:rPr>
        <w:t xml:space="preserve"> ustawy z dnia 23 kwietnia 1964 roku – Kodeks cywilny.</w:t>
      </w:r>
    </w:p>
    <w:p w14:paraId="1C00175F" w14:textId="41C44599" w:rsidR="00BA48FB" w:rsidRPr="000B1924" w:rsidRDefault="00C457E8" w:rsidP="00BA48FB">
      <w:pPr>
        <w:numPr>
          <w:ilvl w:val="0"/>
          <w:numId w:val="41"/>
        </w:numPr>
        <w:suppressAutoHyphens/>
        <w:autoSpaceDE/>
        <w:adjustRightInd/>
        <w:spacing w:after="120"/>
        <w:ind w:right="-170"/>
        <w:jc w:val="both"/>
        <w:rPr>
          <w:sz w:val="22"/>
          <w:szCs w:val="22"/>
        </w:rPr>
      </w:pPr>
      <w:r w:rsidRPr="000B1924">
        <w:rPr>
          <w:sz w:val="22"/>
          <w:szCs w:val="22"/>
        </w:rPr>
        <w:t xml:space="preserve">Szczegółowe zapisy dotyczące sposobu zawierania umów z Podwykonawcami lub dalszymi Podwykonawcami oraz zasady ponoszenia odpowiedzialności za zapłatę wynagrodzenia za roboty budowlane wykonane przez Podwykonawcę lub dalszego Podwykonawcę zostały uregulowane we wzorze umowy stanowiącym </w:t>
      </w:r>
      <w:r w:rsidR="00BA48FB" w:rsidRPr="000B1924">
        <w:rPr>
          <w:b/>
          <w:sz w:val="22"/>
          <w:szCs w:val="22"/>
        </w:rPr>
        <w:t>Załącznik nr 7</w:t>
      </w:r>
      <w:r w:rsidR="00BA48FB">
        <w:rPr>
          <w:b/>
          <w:sz w:val="22"/>
          <w:szCs w:val="22"/>
        </w:rPr>
        <w:t>a i 7b</w:t>
      </w:r>
      <w:r w:rsidR="00BA48FB" w:rsidRPr="000B1924">
        <w:rPr>
          <w:b/>
          <w:sz w:val="22"/>
          <w:szCs w:val="22"/>
        </w:rPr>
        <w:t xml:space="preserve"> do SIWZ</w:t>
      </w:r>
      <w:r w:rsidR="00BA48FB" w:rsidRPr="000B1924">
        <w:rPr>
          <w:sz w:val="22"/>
          <w:szCs w:val="22"/>
        </w:rPr>
        <w:t xml:space="preserve">. </w:t>
      </w:r>
    </w:p>
    <w:p w14:paraId="43CA102B" w14:textId="77777777" w:rsidR="00B34CF2" w:rsidRPr="000B1924" w:rsidRDefault="00B34CF2" w:rsidP="00BE4CF8">
      <w:pPr>
        <w:suppressAutoHyphens/>
        <w:autoSpaceDE/>
        <w:adjustRightInd/>
        <w:ind w:left="284" w:right="-170"/>
        <w:jc w:val="both"/>
        <w:rPr>
          <w:sz w:val="22"/>
          <w:szCs w:val="22"/>
        </w:rPr>
      </w:pPr>
    </w:p>
    <w:p w14:paraId="39DB0C2D" w14:textId="77777777" w:rsidR="00C457E8" w:rsidRPr="000B1924" w:rsidRDefault="004C3F69"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Pr>
          <w:b/>
          <w:sz w:val="22"/>
          <w:szCs w:val="22"/>
        </w:rPr>
        <w:tab/>
      </w:r>
      <w:r w:rsidR="00C457E8" w:rsidRPr="000B1924">
        <w:rPr>
          <w:b/>
          <w:sz w:val="22"/>
          <w:szCs w:val="22"/>
        </w:rPr>
        <w:t>Rozdział 16 – Wymagania dotyczące zabezpieczenia należytego wykonania umowy.</w:t>
      </w:r>
    </w:p>
    <w:p w14:paraId="236EE9EC" w14:textId="77777777" w:rsidR="00420572" w:rsidRPr="000B1924" w:rsidRDefault="00420572" w:rsidP="005159F3">
      <w:pPr>
        <w:autoSpaceDE/>
        <w:adjustRightInd/>
        <w:ind w:left="360"/>
        <w:jc w:val="both"/>
        <w:rPr>
          <w:sz w:val="22"/>
          <w:szCs w:val="22"/>
        </w:rPr>
      </w:pPr>
    </w:p>
    <w:p w14:paraId="256856A0" w14:textId="05C03B74" w:rsidR="006A78DE" w:rsidRPr="000200CE" w:rsidRDefault="000200CE" w:rsidP="003A552C">
      <w:pPr>
        <w:numPr>
          <w:ilvl w:val="0"/>
          <w:numId w:val="62"/>
        </w:numPr>
        <w:tabs>
          <w:tab w:val="clear" w:pos="360"/>
          <w:tab w:val="left" w:pos="284"/>
        </w:tabs>
        <w:suppressAutoHyphens/>
        <w:autoSpaceDE/>
        <w:adjustRightInd/>
        <w:spacing w:after="120"/>
        <w:ind w:left="284" w:hanging="284"/>
        <w:jc w:val="both"/>
        <w:rPr>
          <w:sz w:val="22"/>
          <w:szCs w:val="22"/>
        </w:rPr>
      </w:pPr>
      <w:r w:rsidRPr="000200CE">
        <w:rPr>
          <w:sz w:val="22"/>
          <w:szCs w:val="22"/>
        </w:rPr>
        <w:t>Zamawiający będzie żądać od Wykonawcy, którego oferta została wybrana jako najkorzystniejsza, wniesienia przed</w:t>
      </w:r>
      <w:r>
        <w:rPr>
          <w:sz w:val="22"/>
          <w:szCs w:val="22"/>
        </w:rPr>
        <w:t xml:space="preserve"> </w:t>
      </w:r>
      <w:r w:rsidRPr="000200CE">
        <w:rPr>
          <w:sz w:val="22"/>
          <w:szCs w:val="22"/>
        </w:rPr>
        <w:t xml:space="preserve">podpisaniem umów zabezpieczenia należytego ich wykonania, zgodnie </w:t>
      </w:r>
      <w:r w:rsidR="003D09C8">
        <w:rPr>
          <w:sz w:val="22"/>
          <w:szCs w:val="22"/>
        </w:rPr>
        <w:br/>
      </w:r>
      <w:r w:rsidRPr="000200CE">
        <w:rPr>
          <w:sz w:val="22"/>
          <w:szCs w:val="22"/>
        </w:rPr>
        <w:t>z wydzielonym zakresem tj. oddzielnie na</w:t>
      </w:r>
      <w:r>
        <w:rPr>
          <w:sz w:val="22"/>
          <w:szCs w:val="22"/>
        </w:rPr>
        <w:t xml:space="preserve"> </w:t>
      </w:r>
      <w:r w:rsidRPr="000200CE">
        <w:rPr>
          <w:sz w:val="22"/>
          <w:szCs w:val="22"/>
        </w:rPr>
        <w:t>rzecz Miasta Leszna i MPWiK</w:t>
      </w:r>
      <w:r w:rsidR="003D09C8">
        <w:rPr>
          <w:sz w:val="22"/>
          <w:szCs w:val="22"/>
        </w:rPr>
        <w:t xml:space="preserve"> Sp. z o.o.</w:t>
      </w:r>
      <w:r>
        <w:rPr>
          <w:sz w:val="22"/>
          <w:szCs w:val="22"/>
        </w:rPr>
        <w:t>,</w:t>
      </w:r>
      <w:r w:rsidRPr="000200CE">
        <w:rPr>
          <w:sz w:val="22"/>
          <w:szCs w:val="22"/>
        </w:rPr>
        <w:t xml:space="preserve"> w wysokości </w:t>
      </w:r>
      <w:r w:rsidR="003D09C8">
        <w:rPr>
          <w:sz w:val="22"/>
          <w:szCs w:val="22"/>
        </w:rPr>
        <w:br/>
      </w:r>
      <w:r w:rsidRPr="000200CE">
        <w:rPr>
          <w:sz w:val="22"/>
          <w:szCs w:val="22"/>
        </w:rPr>
        <w:t>5 % ceny ofertowej brutto (osobno dla każdej z umów zgodnie ze złożoną</w:t>
      </w:r>
      <w:r>
        <w:rPr>
          <w:sz w:val="22"/>
          <w:szCs w:val="22"/>
        </w:rPr>
        <w:t xml:space="preserve"> </w:t>
      </w:r>
      <w:r w:rsidRPr="000200CE">
        <w:rPr>
          <w:sz w:val="22"/>
          <w:szCs w:val="22"/>
        </w:rPr>
        <w:t>ofertą dla poszczególnych zakresów robót).</w:t>
      </w:r>
    </w:p>
    <w:p w14:paraId="2ECFFA70" w14:textId="0D3BF197" w:rsidR="006A78DE" w:rsidRPr="006A78DE" w:rsidRDefault="006A78DE" w:rsidP="003A552C">
      <w:pPr>
        <w:numPr>
          <w:ilvl w:val="0"/>
          <w:numId w:val="62"/>
        </w:numPr>
        <w:tabs>
          <w:tab w:val="clear" w:pos="360"/>
          <w:tab w:val="num" w:pos="284"/>
        </w:tabs>
        <w:suppressAutoHyphens/>
        <w:autoSpaceDE/>
        <w:adjustRightInd/>
        <w:spacing w:after="60"/>
        <w:ind w:left="284" w:hanging="284"/>
        <w:jc w:val="both"/>
        <w:rPr>
          <w:sz w:val="22"/>
          <w:szCs w:val="22"/>
        </w:rPr>
      </w:pPr>
      <w:r w:rsidRPr="006A78DE">
        <w:rPr>
          <w:sz w:val="22"/>
          <w:szCs w:val="22"/>
        </w:rPr>
        <w:t xml:space="preserve">Zabezpieczenie należytego wykonania umowy może być wniesione według wyboru Wykonawcy </w:t>
      </w:r>
      <w:r w:rsidR="00BF6067">
        <w:rPr>
          <w:sz w:val="22"/>
          <w:szCs w:val="22"/>
        </w:rPr>
        <w:br/>
      </w:r>
      <w:r w:rsidRPr="006A78DE">
        <w:rPr>
          <w:sz w:val="22"/>
          <w:szCs w:val="22"/>
        </w:rPr>
        <w:t xml:space="preserve">w jednej lub kilku następujących formach: </w:t>
      </w:r>
    </w:p>
    <w:p w14:paraId="7BC76B02" w14:textId="77777777" w:rsidR="006A78DE" w:rsidRPr="006A78DE" w:rsidRDefault="006A78DE" w:rsidP="003A552C">
      <w:pPr>
        <w:pStyle w:val="Akapitzlist"/>
        <w:numPr>
          <w:ilvl w:val="1"/>
          <w:numId w:val="63"/>
        </w:numPr>
        <w:suppressAutoHyphens/>
        <w:autoSpaceDE/>
        <w:adjustRightInd/>
        <w:spacing w:after="60"/>
        <w:ind w:left="851" w:hanging="284"/>
        <w:jc w:val="both"/>
        <w:rPr>
          <w:sz w:val="22"/>
          <w:szCs w:val="22"/>
        </w:rPr>
      </w:pPr>
      <w:r w:rsidRPr="006A78DE">
        <w:rPr>
          <w:sz w:val="22"/>
          <w:szCs w:val="22"/>
        </w:rPr>
        <w:t xml:space="preserve">pieniądzu; </w:t>
      </w:r>
    </w:p>
    <w:p w14:paraId="2C612124" w14:textId="77777777" w:rsidR="006A78DE" w:rsidRPr="006A78DE" w:rsidRDefault="006A78DE" w:rsidP="003A552C">
      <w:pPr>
        <w:pStyle w:val="Akapitzlist"/>
        <w:numPr>
          <w:ilvl w:val="1"/>
          <w:numId w:val="63"/>
        </w:numPr>
        <w:suppressAutoHyphens/>
        <w:autoSpaceDE/>
        <w:adjustRightInd/>
        <w:spacing w:after="60"/>
        <w:ind w:left="851" w:hanging="284"/>
        <w:jc w:val="both"/>
        <w:rPr>
          <w:sz w:val="22"/>
          <w:szCs w:val="22"/>
        </w:rPr>
      </w:pPr>
      <w:r w:rsidRPr="006A78DE">
        <w:rPr>
          <w:sz w:val="22"/>
          <w:szCs w:val="22"/>
        </w:rPr>
        <w:t xml:space="preserve">poręczeniach bankowych lub poręczeniach spółdzielczej kasy oszczędnościowo-kredytowej, z tym że zobowiązanie kasy jest zawsze zobowiązaniem pieniężnym; </w:t>
      </w:r>
    </w:p>
    <w:p w14:paraId="25412DD5" w14:textId="77777777" w:rsidR="006A78DE" w:rsidRPr="006A78DE" w:rsidRDefault="006A78DE" w:rsidP="003A552C">
      <w:pPr>
        <w:pStyle w:val="Akapitzlist"/>
        <w:numPr>
          <w:ilvl w:val="1"/>
          <w:numId w:val="63"/>
        </w:numPr>
        <w:suppressAutoHyphens/>
        <w:autoSpaceDE/>
        <w:adjustRightInd/>
        <w:spacing w:after="60"/>
        <w:ind w:left="851" w:hanging="284"/>
        <w:jc w:val="both"/>
        <w:rPr>
          <w:sz w:val="22"/>
          <w:szCs w:val="22"/>
        </w:rPr>
      </w:pPr>
      <w:r w:rsidRPr="006A78DE">
        <w:rPr>
          <w:sz w:val="22"/>
          <w:szCs w:val="22"/>
        </w:rPr>
        <w:t xml:space="preserve">gwarancjach bankowych; </w:t>
      </w:r>
    </w:p>
    <w:p w14:paraId="5088105B" w14:textId="77777777" w:rsidR="006A78DE" w:rsidRPr="006A78DE" w:rsidRDefault="006A78DE" w:rsidP="003A552C">
      <w:pPr>
        <w:pStyle w:val="Akapitzlist"/>
        <w:numPr>
          <w:ilvl w:val="1"/>
          <w:numId w:val="63"/>
        </w:numPr>
        <w:suppressAutoHyphens/>
        <w:autoSpaceDE/>
        <w:adjustRightInd/>
        <w:spacing w:after="60"/>
        <w:ind w:left="851" w:hanging="284"/>
        <w:jc w:val="both"/>
        <w:rPr>
          <w:sz w:val="22"/>
          <w:szCs w:val="22"/>
        </w:rPr>
      </w:pPr>
      <w:r w:rsidRPr="006A78DE">
        <w:rPr>
          <w:sz w:val="22"/>
          <w:szCs w:val="22"/>
        </w:rPr>
        <w:t xml:space="preserve">gwarancjach ubezpieczeniowych; </w:t>
      </w:r>
    </w:p>
    <w:p w14:paraId="0EE853F2" w14:textId="3BE6D48A" w:rsidR="006A78DE" w:rsidRPr="00BE4CF8" w:rsidRDefault="006A78DE" w:rsidP="003A552C">
      <w:pPr>
        <w:pStyle w:val="Akapitzlist"/>
        <w:numPr>
          <w:ilvl w:val="1"/>
          <w:numId w:val="63"/>
        </w:numPr>
        <w:suppressAutoHyphens/>
        <w:autoSpaceDE/>
        <w:adjustRightInd/>
        <w:spacing w:after="120"/>
        <w:ind w:left="851" w:hanging="284"/>
        <w:jc w:val="both"/>
        <w:rPr>
          <w:sz w:val="22"/>
          <w:szCs w:val="22"/>
        </w:rPr>
      </w:pPr>
      <w:r w:rsidRPr="00BE4CF8">
        <w:rPr>
          <w:sz w:val="22"/>
          <w:szCs w:val="22"/>
        </w:rPr>
        <w:t>poręczeniach udzielanych przez podmioty, o których mowa w art. 6b ust.5 pkt 2 ustawy z dnia 9 listopada 2000 r.  o utworzeniu Polskiej Agencji Rozwoju Przedsiębiorczości (t. j. Dz. U. z 20</w:t>
      </w:r>
      <w:r w:rsidR="007855A4" w:rsidRPr="00BE4CF8">
        <w:rPr>
          <w:sz w:val="22"/>
          <w:szCs w:val="22"/>
        </w:rPr>
        <w:t>20</w:t>
      </w:r>
      <w:r w:rsidRPr="00BE4CF8">
        <w:rPr>
          <w:sz w:val="22"/>
          <w:szCs w:val="22"/>
        </w:rPr>
        <w:t xml:space="preserve"> r. poz. </w:t>
      </w:r>
      <w:r w:rsidR="007855A4" w:rsidRPr="00BE4CF8">
        <w:rPr>
          <w:sz w:val="22"/>
          <w:szCs w:val="22"/>
        </w:rPr>
        <w:t xml:space="preserve">299). </w:t>
      </w:r>
    </w:p>
    <w:p w14:paraId="33E26EA7" w14:textId="77777777" w:rsidR="000200CE" w:rsidRDefault="006A78DE" w:rsidP="003A552C">
      <w:pPr>
        <w:numPr>
          <w:ilvl w:val="0"/>
          <w:numId w:val="62"/>
        </w:numPr>
        <w:tabs>
          <w:tab w:val="clear" w:pos="360"/>
          <w:tab w:val="num" w:pos="284"/>
        </w:tabs>
        <w:suppressAutoHyphens/>
        <w:autoSpaceDE/>
        <w:adjustRightInd/>
        <w:spacing w:after="120"/>
        <w:ind w:left="284" w:hanging="284"/>
        <w:jc w:val="both"/>
        <w:rPr>
          <w:sz w:val="22"/>
          <w:szCs w:val="22"/>
        </w:rPr>
      </w:pPr>
      <w:r w:rsidRPr="006A78DE">
        <w:rPr>
          <w:sz w:val="22"/>
          <w:szCs w:val="22"/>
        </w:rPr>
        <w:lastRenderedPageBreak/>
        <w:t xml:space="preserve">Zabezpieczenie należytego wykonania umowy wnoszone w formie pieniężnej powinno zostać wpłacone przelewem  na rachunek bankowy Zamawiającego nr: </w:t>
      </w:r>
    </w:p>
    <w:p w14:paraId="68FE073A" w14:textId="3A26A92E" w:rsidR="000200CE" w:rsidRPr="000200CE" w:rsidRDefault="000200CE" w:rsidP="000200CE">
      <w:pPr>
        <w:suppressAutoHyphens/>
        <w:autoSpaceDE/>
        <w:adjustRightInd/>
        <w:spacing w:after="120"/>
        <w:ind w:left="284"/>
        <w:jc w:val="both"/>
        <w:rPr>
          <w:sz w:val="22"/>
          <w:szCs w:val="22"/>
        </w:rPr>
      </w:pPr>
      <w:r w:rsidRPr="000200CE">
        <w:rPr>
          <w:sz w:val="22"/>
          <w:szCs w:val="22"/>
        </w:rPr>
        <w:t>• na rzecz Miasta Leszna - nr: 42 1020 3088 0000 8102 0005 7711</w:t>
      </w:r>
    </w:p>
    <w:p w14:paraId="01E91913" w14:textId="49721F46" w:rsidR="006A78DE" w:rsidRPr="006A78DE" w:rsidRDefault="000200CE" w:rsidP="000200CE">
      <w:pPr>
        <w:suppressAutoHyphens/>
        <w:autoSpaceDE/>
        <w:adjustRightInd/>
        <w:spacing w:after="120"/>
        <w:ind w:left="284"/>
        <w:jc w:val="both"/>
        <w:rPr>
          <w:sz w:val="22"/>
          <w:szCs w:val="22"/>
        </w:rPr>
      </w:pPr>
      <w:r w:rsidRPr="000200CE">
        <w:rPr>
          <w:sz w:val="22"/>
          <w:szCs w:val="22"/>
        </w:rPr>
        <w:t xml:space="preserve">• na rzecz MPWiK– nr: </w:t>
      </w:r>
      <w:r w:rsidR="00D34F6C" w:rsidRPr="003A552C">
        <w:rPr>
          <w:sz w:val="22"/>
          <w:szCs w:val="22"/>
        </w:rPr>
        <w:t>47 1090 1245 0000 0000 2400 9725</w:t>
      </w:r>
    </w:p>
    <w:p w14:paraId="66739D2E" w14:textId="77777777" w:rsidR="006A78DE" w:rsidRPr="006A78DE" w:rsidRDefault="006A78DE" w:rsidP="003A552C">
      <w:pPr>
        <w:numPr>
          <w:ilvl w:val="0"/>
          <w:numId w:val="62"/>
        </w:numPr>
        <w:tabs>
          <w:tab w:val="clear" w:pos="360"/>
          <w:tab w:val="num" w:pos="284"/>
        </w:tabs>
        <w:suppressAutoHyphens/>
        <w:autoSpaceDE/>
        <w:adjustRightInd/>
        <w:spacing w:after="60"/>
        <w:ind w:left="284" w:hanging="284"/>
        <w:jc w:val="both"/>
        <w:rPr>
          <w:sz w:val="22"/>
          <w:szCs w:val="22"/>
        </w:rPr>
      </w:pPr>
      <w:r w:rsidRPr="006A78DE">
        <w:rPr>
          <w:sz w:val="22"/>
          <w:szCs w:val="22"/>
        </w:rPr>
        <w:t xml:space="preserve">W przypadku, gdy Wykonawca wnosi zabezpieczenie w formie gwarancji bankowej lub gwarancji ubezpieczeniowej,  z treści tych gwarancji musi w szczególności jednoznacznie wynikać zobowiązanie Gwaranta (banku, zakładu ubezpieczeń) do zapłaty, do wysokości określonej w gwarancji kwoty, nieodwołalnie i bezwarunkowo, na pierwsze żądanie Zamawiającego zawierające oświadczenie, że zaistniały okoliczności związane z niewykonaniem lub nienależytym wykonaniem umowy, oraz termin obowiązywania gwarancji i termin oraz miejsce zwrotu gwarancji.  </w:t>
      </w:r>
    </w:p>
    <w:p w14:paraId="7C61DF27" w14:textId="1CD95246" w:rsidR="006A78DE" w:rsidRPr="006A78DE" w:rsidRDefault="006A78DE" w:rsidP="00244E91">
      <w:pPr>
        <w:autoSpaceDE/>
        <w:autoSpaceDN/>
        <w:adjustRightInd/>
        <w:spacing w:after="120"/>
        <w:ind w:left="284"/>
        <w:jc w:val="both"/>
        <w:rPr>
          <w:sz w:val="22"/>
          <w:szCs w:val="22"/>
        </w:rPr>
      </w:pPr>
      <w:r w:rsidRPr="006A78DE">
        <w:rPr>
          <w:sz w:val="22"/>
          <w:szCs w:val="22"/>
        </w:rPr>
        <w:t>UWAGA! Gwarant nie może uzależniać wykonania obciążającego go świadczenia na rzecz Zamawiającego od zachowania jakichkolwiek innych rygorów poza złożeniem przez Zamawiającego gwarantowi pisemnego oświadczenia, w którym zawarte jest żądanie wypłacenia oznaczonej kwoty pieniężnej na mocy udzielonej gwarancji (np. rygorem powodującym wadliwość złożonego dokumentu będą zapisy typu: w celu identyfikacji żądanie zapłaty należy przesłać za pośrednictwem banku prowadzącego rachunek beneficjenta, bank musi potwierdzić, że podpisy złożone na żądaniu zapłaty należą do osób upoważnionych do składania oświadczeń woli w imieniu beneficjenta; dołączyć wykaz niewykonanych lub nienależycie wykonanych robót, nieusuniętych czy nienależycie usuniętych wad lub usterek, kopie podpisanych protokołów odbioru lub faktur; gwarant gwarantuje beneficjentowi zapłatę za zobowiązania z wyłączeniem kar umownych i odsetek; gwarancja wygasa czy zobowiązanie z tytułu gwarancji ulega zmniejszeniu w przypadku zapłacenia przez Wykonawcę kar umownych; kwota gwarancji ulega zmniejszeniu w miarę wykonywania przedmiotu umowy; oświadczenie beneficjenta, że pomimo skierowania pism wzywających Wykonawcę do usunięcia wad lub usterek, Wykonawca ich nie usunął; gwarant jest zwolniony z realizacji gwarancji na skutek działań wojennych, stanu wyjątkowego, strajków, manifestacji, rewolucji, wewnętrznych zamieszek, aktów terroru, sabotażu, działania energii jądrowej, itp.; oraz inne tym podobne).</w:t>
      </w:r>
    </w:p>
    <w:p w14:paraId="51BACC29" w14:textId="77777777" w:rsidR="006A78DE" w:rsidRPr="006A78DE" w:rsidRDefault="006A78DE" w:rsidP="003A552C">
      <w:pPr>
        <w:numPr>
          <w:ilvl w:val="0"/>
          <w:numId w:val="62"/>
        </w:numPr>
        <w:tabs>
          <w:tab w:val="clear" w:pos="360"/>
          <w:tab w:val="num" w:pos="284"/>
        </w:tabs>
        <w:suppressAutoHyphens/>
        <w:autoSpaceDE/>
        <w:adjustRightInd/>
        <w:spacing w:after="120"/>
        <w:ind w:left="284" w:hanging="284"/>
        <w:jc w:val="both"/>
        <w:rPr>
          <w:sz w:val="22"/>
          <w:szCs w:val="22"/>
        </w:rPr>
      </w:pPr>
      <w:r w:rsidRPr="006A78DE">
        <w:rPr>
          <w:sz w:val="22"/>
          <w:szCs w:val="22"/>
        </w:rPr>
        <w:t xml:space="preserve">W trakcie realizacji umowy Wykonawca może dokonać zmiany formy zabezpieczenia na jedną lub kilka form zabezpieczenia, jednak zmiana formy zabezpieczenia musi być dokonana z zachowaniem ciągłości zabezpieczenia i bez zmniejszenia jego wysokości. </w:t>
      </w:r>
    </w:p>
    <w:p w14:paraId="06371771" w14:textId="77777777" w:rsidR="006A78DE" w:rsidRPr="006A78DE" w:rsidRDefault="006A78DE" w:rsidP="003A552C">
      <w:pPr>
        <w:numPr>
          <w:ilvl w:val="0"/>
          <w:numId w:val="62"/>
        </w:numPr>
        <w:tabs>
          <w:tab w:val="clear" w:pos="360"/>
          <w:tab w:val="num" w:pos="284"/>
        </w:tabs>
        <w:suppressAutoHyphens/>
        <w:autoSpaceDE/>
        <w:adjustRightInd/>
        <w:spacing w:after="60"/>
        <w:ind w:left="284" w:hanging="284"/>
        <w:jc w:val="both"/>
        <w:rPr>
          <w:sz w:val="22"/>
          <w:szCs w:val="22"/>
        </w:rPr>
      </w:pPr>
      <w:r w:rsidRPr="006A78DE">
        <w:rPr>
          <w:sz w:val="22"/>
          <w:szCs w:val="22"/>
        </w:rPr>
        <w:t xml:space="preserve">Zamawiający dokona zwrotu zabezpieczenia należytego wykonania umowy w następujący sposób: </w:t>
      </w:r>
    </w:p>
    <w:p w14:paraId="0A8AF5AA" w14:textId="77777777" w:rsidR="006A78DE" w:rsidRPr="006A78DE" w:rsidRDefault="006A78DE" w:rsidP="003A552C">
      <w:pPr>
        <w:pStyle w:val="Akapitzlist"/>
        <w:numPr>
          <w:ilvl w:val="1"/>
          <w:numId w:val="64"/>
        </w:numPr>
        <w:suppressAutoHyphens/>
        <w:autoSpaceDE/>
        <w:adjustRightInd/>
        <w:spacing w:after="60"/>
        <w:ind w:left="851" w:hanging="284"/>
        <w:jc w:val="both"/>
        <w:rPr>
          <w:sz w:val="22"/>
          <w:szCs w:val="22"/>
        </w:rPr>
      </w:pPr>
      <w:r w:rsidRPr="006A78DE">
        <w:rPr>
          <w:sz w:val="22"/>
          <w:szCs w:val="22"/>
        </w:rPr>
        <w:t xml:space="preserve">70 % wartości zabezpieczenia zostanie zwrócone w terminie 30 dni od dnia wykonania zamówienia i uznania przez Zamawiającego za należycie wykonane, </w:t>
      </w:r>
    </w:p>
    <w:p w14:paraId="0FFF234C" w14:textId="77777777" w:rsidR="006A78DE" w:rsidRPr="006A78DE" w:rsidRDefault="006A78DE" w:rsidP="003A552C">
      <w:pPr>
        <w:pStyle w:val="Akapitzlist"/>
        <w:numPr>
          <w:ilvl w:val="1"/>
          <w:numId w:val="64"/>
        </w:numPr>
        <w:suppressAutoHyphens/>
        <w:autoSpaceDE/>
        <w:adjustRightInd/>
        <w:spacing w:after="120"/>
        <w:ind w:left="851" w:hanging="284"/>
        <w:jc w:val="both"/>
        <w:rPr>
          <w:sz w:val="22"/>
          <w:szCs w:val="22"/>
        </w:rPr>
      </w:pPr>
      <w:r w:rsidRPr="006A78DE">
        <w:rPr>
          <w:sz w:val="22"/>
          <w:szCs w:val="22"/>
        </w:rPr>
        <w:t xml:space="preserve">30 % wartości zabezpieczenia zostanie zatrzymane przez Zamawiającego na zabezpieczenie roszczeń z tytułu rękojmi za wady, kwota ta zostanie zwrócona w terminie 15 dni po upływie okresu rękojmi za wady. </w:t>
      </w:r>
    </w:p>
    <w:p w14:paraId="49F9D85A" w14:textId="08878212" w:rsidR="006A78DE" w:rsidRDefault="006A78DE" w:rsidP="003A552C">
      <w:pPr>
        <w:numPr>
          <w:ilvl w:val="0"/>
          <w:numId w:val="62"/>
        </w:numPr>
        <w:tabs>
          <w:tab w:val="clear" w:pos="360"/>
          <w:tab w:val="num" w:pos="284"/>
        </w:tabs>
        <w:suppressAutoHyphens/>
        <w:autoSpaceDE/>
        <w:adjustRightInd/>
        <w:spacing w:after="120"/>
        <w:ind w:left="284" w:hanging="284"/>
        <w:jc w:val="both"/>
        <w:rPr>
          <w:sz w:val="22"/>
          <w:szCs w:val="22"/>
        </w:rPr>
      </w:pPr>
      <w:r w:rsidRPr="006A78DE">
        <w:rPr>
          <w:sz w:val="22"/>
          <w:szCs w:val="22"/>
        </w:rPr>
        <w:t xml:space="preserve">Pozostałe warunki dotyczące zabezpieczenia należytego wykonania umowy określone zostały we wzorze umowy, stanowiącym </w:t>
      </w:r>
      <w:r w:rsidRPr="006A78DE">
        <w:rPr>
          <w:b/>
          <w:bCs/>
          <w:sz w:val="22"/>
          <w:szCs w:val="22"/>
        </w:rPr>
        <w:t>Załącznik nr 7</w:t>
      </w:r>
      <w:r w:rsidR="00C83F0A">
        <w:rPr>
          <w:b/>
          <w:bCs/>
          <w:sz w:val="22"/>
          <w:szCs w:val="22"/>
        </w:rPr>
        <w:t>a</w:t>
      </w:r>
      <w:r w:rsidRPr="006A78DE">
        <w:rPr>
          <w:b/>
          <w:bCs/>
          <w:sz w:val="22"/>
          <w:szCs w:val="22"/>
        </w:rPr>
        <w:t xml:space="preserve"> </w:t>
      </w:r>
      <w:r w:rsidR="00C83F0A">
        <w:rPr>
          <w:b/>
          <w:bCs/>
          <w:sz w:val="22"/>
          <w:szCs w:val="22"/>
        </w:rPr>
        <w:t xml:space="preserve"> i 7b </w:t>
      </w:r>
      <w:r w:rsidRPr="006A78DE">
        <w:rPr>
          <w:b/>
          <w:bCs/>
          <w:sz w:val="22"/>
          <w:szCs w:val="22"/>
        </w:rPr>
        <w:t>do SIWZ</w:t>
      </w:r>
      <w:r w:rsidRPr="006A78DE">
        <w:rPr>
          <w:sz w:val="22"/>
          <w:szCs w:val="22"/>
        </w:rPr>
        <w:t>.</w:t>
      </w:r>
    </w:p>
    <w:p w14:paraId="75D694C1" w14:textId="77777777" w:rsidR="00C457E8" w:rsidRPr="000B1924" w:rsidRDefault="00C457E8" w:rsidP="005159F3">
      <w:pPr>
        <w:rPr>
          <w:b/>
          <w:bCs/>
          <w:sz w:val="22"/>
          <w:szCs w:val="22"/>
        </w:rPr>
      </w:pPr>
    </w:p>
    <w:p w14:paraId="4415B855"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Rozdział 17 –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104D776A" w14:textId="77777777" w:rsidR="00C457E8" w:rsidRPr="000B1924" w:rsidRDefault="00C457E8" w:rsidP="005159F3">
      <w:pPr>
        <w:autoSpaceDE/>
        <w:adjustRightInd/>
        <w:ind w:right="-142"/>
        <w:jc w:val="center"/>
        <w:rPr>
          <w:sz w:val="22"/>
          <w:szCs w:val="22"/>
        </w:rPr>
      </w:pPr>
    </w:p>
    <w:p w14:paraId="06EACB85" w14:textId="21748202" w:rsidR="00C457E8" w:rsidRPr="000B1924" w:rsidRDefault="00C457E8" w:rsidP="003A552C">
      <w:pPr>
        <w:numPr>
          <w:ilvl w:val="0"/>
          <w:numId w:val="89"/>
        </w:numPr>
        <w:tabs>
          <w:tab w:val="left" w:pos="284"/>
        </w:tabs>
        <w:adjustRightInd/>
        <w:spacing w:after="120"/>
        <w:ind w:left="284" w:hanging="284"/>
        <w:jc w:val="both"/>
        <w:rPr>
          <w:sz w:val="22"/>
          <w:szCs w:val="22"/>
        </w:rPr>
      </w:pPr>
      <w:r w:rsidRPr="000B1924">
        <w:rPr>
          <w:sz w:val="22"/>
          <w:szCs w:val="22"/>
        </w:rPr>
        <w:t xml:space="preserve">Zamawiający wymaga od wybranego Wykonawcy, aby zawarł z </w:t>
      </w:r>
      <w:r w:rsidR="00317E4A">
        <w:rPr>
          <w:sz w:val="22"/>
          <w:szCs w:val="22"/>
        </w:rPr>
        <w:t>Miastem Leszno</w:t>
      </w:r>
      <w:r w:rsidR="00317E4A" w:rsidRPr="000B1924">
        <w:rPr>
          <w:sz w:val="22"/>
          <w:szCs w:val="22"/>
        </w:rPr>
        <w:t xml:space="preserve"> </w:t>
      </w:r>
      <w:r w:rsidR="009831FB">
        <w:rPr>
          <w:sz w:val="22"/>
          <w:szCs w:val="22"/>
        </w:rPr>
        <w:t>oraz z MPWiK</w:t>
      </w:r>
      <w:r w:rsidR="00E662D8">
        <w:rPr>
          <w:sz w:val="22"/>
          <w:szCs w:val="22"/>
        </w:rPr>
        <w:t xml:space="preserve"> Sp. z o.o.</w:t>
      </w:r>
      <w:r w:rsidR="009831FB">
        <w:rPr>
          <w:sz w:val="22"/>
          <w:szCs w:val="22"/>
        </w:rPr>
        <w:t xml:space="preserve"> </w:t>
      </w:r>
      <w:r w:rsidRPr="000B1924">
        <w:rPr>
          <w:sz w:val="22"/>
          <w:szCs w:val="22"/>
        </w:rPr>
        <w:t>umow</w:t>
      </w:r>
      <w:r w:rsidR="00A10340">
        <w:rPr>
          <w:sz w:val="22"/>
          <w:szCs w:val="22"/>
        </w:rPr>
        <w:t>y</w:t>
      </w:r>
      <w:r w:rsidRPr="000B1924">
        <w:rPr>
          <w:sz w:val="22"/>
          <w:szCs w:val="22"/>
        </w:rPr>
        <w:t xml:space="preserve"> w sprawie zamówienia publicznego na warunkach określonych w</w:t>
      </w:r>
      <w:r w:rsidR="00317E4A">
        <w:rPr>
          <w:sz w:val="22"/>
          <w:szCs w:val="22"/>
        </w:rPr>
        <w:t>e</w:t>
      </w:r>
      <w:r w:rsidRPr="000B1924">
        <w:rPr>
          <w:sz w:val="22"/>
          <w:szCs w:val="22"/>
        </w:rPr>
        <w:t xml:space="preserve"> wzor</w:t>
      </w:r>
      <w:r w:rsidR="00A10340">
        <w:rPr>
          <w:sz w:val="22"/>
          <w:szCs w:val="22"/>
        </w:rPr>
        <w:t xml:space="preserve">ach </w:t>
      </w:r>
      <w:r w:rsidRPr="000B1924">
        <w:rPr>
          <w:sz w:val="22"/>
          <w:szCs w:val="22"/>
        </w:rPr>
        <w:t>umowy, stanowiący</w:t>
      </w:r>
      <w:r w:rsidR="00A10340">
        <w:rPr>
          <w:sz w:val="22"/>
          <w:szCs w:val="22"/>
        </w:rPr>
        <w:t>ch</w:t>
      </w:r>
      <w:r w:rsidR="007162DC">
        <w:rPr>
          <w:sz w:val="22"/>
          <w:szCs w:val="22"/>
        </w:rPr>
        <w:t xml:space="preserve"> odpowiednio</w:t>
      </w:r>
      <w:r w:rsidRPr="000B1924">
        <w:rPr>
          <w:sz w:val="22"/>
          <w:szCs w:val="22"/>
        </w:rPr>
        <w:t xml:space="preserve"> </w:t>
      </w:r>
      <w:r w:rsidRPr="000B1924">
        <w:rPr>
          <w:b/>
          <w:sz w:val="22"/>
          <w:szCs w:val="22"/>
        </w:rPr>
        <w:t>Załącznik nr 7</w:t>
      </w:r>
      <w:r w:rsidR="009831FB">
        <w:rPr>
          <w:b/>
          <w:sz w:val="22"/>
          <w:szCs w:val="22"/>
        </w:rPr>
        <w:t>a i 7b</w:t>
      </w:r>
      <w:r w:rsidRPr="000B1924">
        <w:rPr>
          <w:b/>
          <w:sz w:val="22"/>
          <w:szCs w:val="22"/>
        </w:rPr>
        <w:t xml:space="preserve"> do SIWZ</w:t>
      </w:r>
      <w:r w:rsidRPr="000B1924">
        <w:rPr>
          <w:sz w:val="22"/>
          <w:szCs w:val="22"/>
        </w:rPr>
        <w:t>.</w:t>
      </w:r>
    </w:p>
    <w:p w14:paraId="788E4EA8" w14:textId="314E8F8E" w:rsidR="00C457E8" w:rsidRPr="000B1924" w:rsidRDefault="00C457E8" w:rsidP="003A552C">
      <w:pPr>
        <w:numPr>
          <w:ilvl w:val="0"/>
          <w:numId w:val="89"/>
        </w:numPr>
        <w:tabs>
          <w:tab w:val="left" w:pos="284"/>
        </w:tabs>
        <w:adjustRightInd/>
        <w:spacing w:after="120"/>
        <w:ind w:left="284" w:hanging="284"/>
        <w:jc w:val="both"/>
        <w:rPr>
          <w:sz w:val="22"/>
          <w:szCs w:val="22"/>
        </w:rPr>
      </w:pPr>
      <w:r w:rsidRPr="000B1924">
        <w:rPr>
          <w:bCs/>
          <w:sz w:val="22"/>
          <w:szCs w:val="22"/>
        </w:rPr>
        <w:t>Zakazuje się zmian postanowień zawartej umowy w stosunku do treści oferty, na podstawie której dokonano wyboru Wykonawcy chyba, że zachodzi co najmniej jedna z okoliczności</w:t>
      </w:r>
      <w:r w:rsidRPr="000B1924">
        <w:rPr>
          <w:sz w:val="22"/>
          <w:szCs w:val="22"/>
        </w:rPr>
        <w:t xml:space="preserve"> zawartych we wzorze umowy, stanowiącym </w:t>
      </w:r>
      <w:r w:rsidRPr="000B1924">
        <w:rPr>
          <w:b/>
          <w:sz w:val="22"/>
          <w:szCs w:val="22"/>
        </w:rPr>
        <w:t>Załącznik nr 7</w:t>
      </w:r>
      <w:r w:rsidR="00A10340">
        <w:rPr>
          <w:b/>
          <w:sz w:val="22"/>
          <w:szCs w:val="22"/>
        </w:rPr>
        <w:t>a i 7b</w:t>
      </w:r>
      <w:r w:rsidRPr="000B1924">
        <w:rPr>
          <w:b/>
          <w:sz w:val="22"/>
          <w:szCs w:val="22"/>
        </w:rPr>
        <w:t xml:space="preserve"> do SIWZ</w:t>
      </w:r>
      <w:r w:rsidRPr="000B1924">
        <w:rPr>
          <w:sz w:val="22"/>
          <w:szCs w:val="22"/>
        </w:rPr>
        <w:t>.</w:t>
      </w:r>
    </w:p>
    <w:p w14:paraId="066C7CB8" w14:textId="77777777" w:rsidR="00C457E8" w:rsidRPr="000B1924" w:rsidRDefault="00C457E8" w:rsidP="003A552C">
      <w:pPr>
        <w:numPr>
          <w:ilvl w:val="0"/>
          <w:numId w:val="89"/>
        </w:numPr>
        <w:tabs>
          <w:tab w:val="left" w:pos="284"/>
        </w:tabs>
        <w:adjustRightInd/>
        <w:spacing w:after="120"/>
        <w:ind w:left="284" w:hanging="284"/>
        <w:jc w:val="both"/>
        <w:rPr>
          <w:sz w:val="22"/>
          <w:szCs w:val="22"/>
        </w:rPr>
      </w:pPr>
      <w:r w:rsidRPr="000B1924">
        <w:rPr>
          <w:sz w:val="22"/>
          <w:szCs w:val="22"/>
        </w:rPr>
        <w:lastRenderedPageBreak/>
        <w:t>W razie zaistnienia istotnej zmiany okoliczno</w:t>
      </w:r>
      <w:r w:rsidRPr="000B1924">
        <w:rPr>
          <w:rFonts w:eastAsia="TimesNewRoman"/>
          <w:sz w:val="22"/>
          <w:szCs w:val="22"/>
        </w:rPr>
        <w:t>ś</w:t>
      </w:r>
      <w:r w:rsidRPr="000B1924">
        <w:rPr>
          <w:sz w:val="22"/>
          <w:szCs w:val="22"/>
        </w:rPr>
        <w:t>ci powoduj</w:t>
      </w:r>
      <w:r w:rsidRPr="000B1924">
        <w:rPr>
          <w:rFonts w:eastAsia="TimesNewRoman"/>
          <w:sz w:val="22"/>
          <w:szCs w:val="22"/>
        </w:rPr>
        <w:t>ą</w:t>
      </w:r>
      <w:r w:rsidRPr="000B1924">
        <w:rPr>
          <w:sz w:val="22"/>
          <w:szCs w:val="22"/>
        </w:rPr>
        <w:t xml:space="preserve">cej, </w:t>
      </w:r>
      <w:r w:rsidRPr="000B1924">
        <w:rPr>
          <w:rFonts w:eastAsia="TimesNewRoman"/>
          <w:sz w:val="22"/>
          <w:szCs w:val="22"/>
        </w:rPr>
        <w:t>ż</w:t>
      </w:r>
      <w:r w:rsidRPr="000B1924">
        <w:rPr>
          <w:sz w:val="22"/>
          <w:szCs w:val="22"/>
        </w:rPr>
        <w:t>e wykonanie umowy nie leży w interesie publicznym, czego nie mo</w:t>
      </w:r>
      <w:r w:rsidRPr="000B1924">
        <w:rPr>
          <w:rFonts w:eastAsia="TimesNewRoman"/>
          <w:sz w:val="22"/>
          <w:szCs w:val="22"/>
        </w:rPr>
        <w:t>ż</w:t>
      </w:r>
      <w:r w:rsidRPr="000B1924">
        <w:rPr>
          <w:sz w:val="22"/>
          <w:szCs w:val="22"/>
        </w:rPr>
        <w:t>na było przewidzie</w:t>
      </w:r>
      <w:r w:rsidRPr="000B1924">
        <w:rPr>
          <w:rFonts w:eastAsia="TimesNewRoman"/>
          <w:sz w:val="22"/>
          <w:szCs w:val="22"/>
        </w:rPr>
        <w:t xml:space="preserve">ć </w:t>
      </w:r>
      <w:r w:rsidRPr="000B1924">
        <w:rPr>
          <w:sz w:val="22"/>
          <w:szCs w:val="22"/>
        </w:rPr>
        <w:t>w chwili zawarcia umowy, Zamawiaj</w:t>
      </w:r>
      <w:r w:rsidRPr="000B1924">
        <w:rPr>
          <w:rFonts w:eastAsia="TimesNewRoman"/>
          <w:sz w:val="22"/>
          <w:szCs w:val="22"/>
        </w:rPr>
        <w:t>ą</w:t>
      </w:r>
      <w:r w:rsidRPr="000B1924">
        <w:rPr>
          <w:sz w:val="22"/>
          <w:szCs w:val="22"/>
        </w:rPr>
        <w:t>cy mo</w:t>
      </w:r>
      <w:r w:rsidRPr="000B1924">
        <w:rPr>
          <w:rFonts w:eastAsia="TimesNewRoman"/>
          <w:sz w:val="22"/>
          <w:szCs w:val="22"/>
        </w:rPr>
        <w:t>ż</w:t>
      </w:r>
      <w:r w:rsidRPr="000B1924">
        <w:rPr>
          <w:sz w:val="22"/>
          <w:szCs w:val="22"/>
        </w:rPr>
        <w:t>e odst</w:t>
      </w:r>
      <w:r w:rsidRPr="000B1924">
        <w:rPr>
          <w:rFonts w:eastAsia="TimesNewRoman"/>
          <w:sz w:val="22"/>
          <w:szCs w:val="22"/>
        </w:rPr>
        <w:t>ą</w:t>
      </w:r>
      <w:r w:rsidRPr="000B1924">
        <w:rPr>
          <w:sz w:val="22"/>
          <w:szCs w:val="22"/>
        </w:rPr>
        <w:t>pi</w:t>
      </w:r>
      <w:r w:rsidRPr="000B1924">
        <w:rPr>
          <w:rFonts w:eastAsia="TimesNewRoman"/>
          <w:sz w:val="22"/>
          <w:szCs w:val="22"/>
        </w:rPr>
        <w:t xml:space="preserve">ć </w:t>
      </w:r>
      <w:r w:rsidRPr="000B1924">
        <w:rPr>
          <w:sz w:val="22"/>
          <w:szCs w:val="22"/>
        </w:rPr>
        <w:t>od umowy w terminie 30 dni od powzi</w:t>
      </w:r>
      <w:r w:rsidRPr="000B1924">
        <w:rPr>
          <w:rFonts w:eastAsia="TimesNewRoman"/>
          <w:sz w:val="22"/>
          <w:szCs w:val="22"/>
        </w:rPr>
        <w:t>ę</w:t>
      </w:r>
      <w:r w:rsidRPr="000B1924">
        <w:rPr>
          <w:sz w:val="22"/>
          <w:szCs w:val="22"/>
        </w:rPr>
        <w:t>cia wiadomo</w:t>
      </w:r>
      <w:r w:rsidRPr="000B1924">
        <w:rPr>
          <w:rFonts w:eastAsia="TimesNewRoman"/>
          <w:sz w:val="22"/>
          <w:szCs w:val="22"/>
        </w:rPr>
        <w:t>ś</w:t>
      </w:r>
      <w:r w:rsidRPr="000B1924">
        <w:rPr>
          <w:sz w:val="22"/>
          <w:szCs w:val="22"/>
        </w:rPr>
        <w:t>ci o powy</w:t>
      </w:r>
      <w:r w:rsidRPr="000B1924">
        <w:rPr>
          <w:rFonts w:eastAsia="TimesNewRoman"/>
          <w:sz w:val="22"/>
          <w:szCs w:val="22"/>
        </w:rPr>
        <w:t>ż</w:t>
      </w:r>
      <w:r w:rsidRPr="000B1924">
        <w:rPr>
          <w:sz w:val="22"/>
          <w:szCs w:val="22"/>
        </w:rPr>
        <w:t>szych okoliczno</w:t>
      </w:r>
      <w:r w:rsidRPr="000B1924">
        <w:rPr>
          <w:rFonts w:eastAsia="TimesNewRoman"/>
          <w:sz w:val="22"/>
          <w:szCs w:val="22"/>
        </w:rPr>
        <w:t>ś</w:t>
      </w:r>
      <w:r w:rsidRPr="000B1924">
        <w:rPr>
          <w:sz w:val="22"/>
          <w:szCs w:val="22"/>
        </w:rPr>
        <w:t>ciach. W takim wypadku Wykonawca mo</w:t>
      </w:r>
      <w:r w:rsidRPr="000B1924">
        <w:rPr>
          <w:rFonts w:eastAsia="TimesNewRoman"/>
          <w:sz w:val="22"/>
          <w:szCs w:val="22"/>
        </w:rPr>
        <w:t>ż</w:t>
      </w:r>
      <w:r w:rsidRPr="000B1924">
        <w:rPr>
          <w:sz w:val="22"/>
          <w:szCs w:val="22"/>
        </w:rPr>
        <w:t xml:space="preserve">e </w:t>
      </w:r>
      <w:r w:rsidRPr="000B1924">
        <w:rPr>
          <w:rFonts w:eastAsia="TimesNewRoman"/>
          <w:sz w:val="22"/>
          <w:szCs w:val="22"/>
        </w:rPr>
        <w:t>żą</w:t>
      </w:r>
      <w:r w:rsidRPr="000B1924">
        <w:rPr>
          <w:sz w:val="22"/>
          <w:szCs w:val="22"/>
        </w:rPr>
        <w:t>da</w:t>
      </w:r>
      <w:r w:rsidRPr="000B1924">
        <w:rPr>
          <w:rFonts w:eastAsia="TimesNewRoman"/>
          <w:sz w:val="22"/>
          <w:szCs w:val="22"/>
        </w:rPr>
        <w:t xml:space="preserve">ć </w:t>
      </w:r>
      <w:r w:rsidRPr="000B1924">
        <w:rPr>
          <w:sz w:val="22"/>
          <w:szCs w:val="22"/>
        </w:rPr>
        <w:t>jedynie wynagrodzenia nale</w:t>
      </w:r>
      <w:r w:rsidRPr="000B1924">
        <w:rPr>
          <w:rFonts w:eastAsia="TimesNewRoman"/>
          <w:sz w:val="22"/>
          <w:szCs w:val="22"/>
        </w:rPr>
        <w:t>ż</w:t>
      </w:r>
      <w:r w:rsidRPr="000B1924">
        <w:rPr>
          <w:sz w:val="22"/>
          <w:szCs w:val="22"/>
        </w:rPr>
        <w:t>nego mu z tytułu wykonania cz</w:t>
      </w:r>
      <w:r w:rsidRPr="000B1924">
        <w:rPr>
          <w:rFonts w:eastAsia="TimesNewRoman"/>
          <w:sz w:val="22"/>
          <w:szCs w:val="22"/>
        </w:rPr>
        <w:t>ęś</w:t>
      </w:r>
      <w:r w:rsidRPr="000B1924">
        <w:rPr>
          <w:sz w:val="22"/>
          <w:szCs w:val="22"/>
        </w:rPr>
        <w:t>ci umowy wykonanej do dnia odstąpienia.</w:t>
      </w:r>
    </w:p>
    <w:p w14:paraId="0AF951B9" w14:textId="77777777" w:rsidR="00C457E8" w:rsidRPr="000B1924" w:rsidRDefault="00C457E8" w:rsidP="003A552C">
      <w:pPr>
        <w:numPr>
          <w:ilvl w:val="0"/>
          <w:numId w:val="89"/>
        </w:numPr>
        <w:tabs>
          <w:tab w:val="left" w:pos="284"/>
        </w:tabs>
        <w:adjustRightInd/>
        <w:spacing w:after="120"/>
        <w:ind w:left="284" w:hanging="284"/>
        <w:jc w:val="both"/>
        <w:rPr>
          <w:sz w:val="22"/>
          <w:szCs w:val="22"/>
        </w:rPr>
      </w:pPr>
      <w:r w:rsidRPr="000B1924">
        <w:rPr>
          <w:sz w:val="22"/>
          <w:szCs w:val="22"/>
        </w:rPr>
        <w:t>Umowa na wykonanie zamówienia publicznego zostanie zawarta z Wykonawcą, który spełni wszystkie postawione wymagania i którego oferta zostanie wybrana jako najkorzystniejsza.</w:t>
      </w:r>
    </w:p>
    <w:p w14:paraId="19C0E680" w14:textId="77777777" w:rsidR="00C457E8" w:rsidRPr="000B1924" w:rsidRDefault="00C457E8" w:rsidP="003A552C">
      <w:pPr>
        <w:numPr>
          <w:ilvl w:val="0"/>
          <w:numId w:val="89"/>
        </w:numPr>
        <w:tabs>
          <w:tab w:val="left" w:pos="284"/>
        </w:tabs>
        <w:adjustRightInd/>
        <w:spacing w:after="120"/>
        <w:ind w:left="284" w:hanging="284"/>
        <w:jc w:val="both"/>
        <w:rPr>
          <w:sz w:val="22"/>
          <w:szCs w:val="22"/>
        </w:rPr>
      </w:pPr>
      <w:r w:rsidRPr="000B1924">
        <w:rPr>
          <w:sz w:val="22"/>
          <w:szCs w:val="22"/>
        </w:rPr>
        <w:t>O miejscu i terminie zawarcia umowy Zamawiający poinformuje wybranego Wykonawcę pismem powiadamiającym o wyborze jego oferty.</w:t>
      </w:r>
    </w:p>
    <w:p w14:paraId="18576A22" w14:textId="607BF02C" w:rsidR="00C457E8" w:rsidRPr="000B1924" w:rsidRDefault="00C457E8" w:rsidP="003A552C">
      <w:pPr>
        <w:numPr>
          <w:ilvl w:val="0"/>
          <w:numId w:val="89"/>
        </w:numPr>
        <w:tabs>
          <w:tab w:val="left" w:pos="284"/>
        </w:tabs>
        <w:adjustRightInd/>
        <w:spacing w:after="120"/>
        <w:ind w:left="284" w:hanging="284"/>
        <w:jc w:val="both"/>
        <w:rPr>
          <w:sz w:val="22"/>
          <w:szCs w:val="22"/>
        </w:rPr>
      </w:pPr>
      <w:r w:rsidRPr="000B1924">
        <w:rPr>
          <w:sz w:val="22"/>
          <w:szCs w:val="22"/>
        </w:rPr>
        <w:t xml:space="preserve">Wykonawcy wspólnie ubiegający </w:t>
      </w:r>
      <w:r w:rsidRPr="00E53146">
        <w:rPr>
          <w:sz w:val="22"/>
          <w:szCs w:val="22"/>
        </w:rPr>
        <w:t>się o udzielenie zamówienia, ponoszą solidarną odpowiedzialność za wykonanie umowy</w:t>
      </w:r>
      <w:r w:rsidR="00E53146" w:rsidRPr="00E53146">
        <w:rPr>
          <w:sz w:val="22"/>
          <w:szCs w:val="22"/>
        </w:rPr>
        <w:t xml:space="preserve"> oraz </w:t>
      </w:r>
      <w:r w:rsidR="00E53146" w:rsidRPr="00FA3C51">
        <w:rPr>
          <w:sz w:val="22"/>
          <w:szCs w:val="22"/>
        </w:rPr>
        <w:t>wniesienie zabezpieczenia należytego wykonania um</w:t>
      </w:r>
      <w:r w:rsidR="004E4B66">
        <w:rPr>
          <w:sz w:val="22"/>
          <w:szCs w:val="22"/>
        </w:rPr>
        <w:t>owy</w:t>
      </w:r>
      <w:r w:rsidR="00E53146" w:rsidRPr="00FA3C51">
        <w:rPr>
          <w:sz w:val="22"/>
          <w:szCs w:val="22"/>
        </w:rPr>
        <w:t>.</w:t>
      </w:r>
    </w:p>
    <w:p w14:paraId="6C8F6594" w14:textId="77777777" w:rsidR="00C457E8" w:rsidRPr="000B1924" w:rsidRDefault="00C457E8" w:rsidP="003A552C">
      <w:pPr>
        <w:numPr>
          <w:ilvl w:val="0"/>
          <w:numId w:val="89"/>
        </w:numPr>
        <w:tabs>
          <w:tab w:val="left" w:pos="284"/>
        </w:tabs>
        <w:adjustRightInd/>
        <w:spacing w:after="120"/>
        <w:ind w:left="284" w:hanging="284"/>
        <w:jc w:val="both"/>
        <w:rPr>
          <w:sz w:val="22"/>
          <w:szCs w:val="22"/>
        </w:rPr>
      </w:pPr>
      <w:r w:rsidRPr="000B1924">
        <w:rPr>
          <w:sz w:val="22"/>
          <w:szCs w:val="22"/>
        </w:rPr>
        <w:t>Umowa zostanie zawarta na podstawie złożonej oferty Wykonawcy.</w:t>
      </w:r>
    </w:p>
    <w:p w14:paraId="5438C6B1" w14:textId="77777777" w:rsidR="00B34CF2" w:rsidRPr="000B1924" w:rsidRDefault="00B34CF2" w:rsidP="004E4B66">
      <w:pPr>
        <w:tabs>
          <w:tab w:val="left" w:pos="284"/>
        </w:tabs>
        <w:adjustRightInd/>
        <w:ind w:left="284"/>
        <w:jc w:val="both"/>
        <w:rPr>
          <w:sz w:val="22"/>
          <w:szCs w:val="22"/>
        </w:rPr>
      </w:pPr>
    </w:p>
    <w:p w14:paraId="212B4BBF"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Rozdział 18 – Pouczenie o środkach ochrony prawnej przysługujących Wykonawcy w toku postępowania o udzielenie zamówienia</w:t>
      </w:r>
    </w:p>
    <w:p w14:paraId="150590E4" w14:textId="77777777" w:rsidR="00C457E8" w:rsidRPr="000B1924" w:rsidRDefault="00C457E8" w:rsidP="005159F3">
      <w:pPr>
        <w:suppressAutoHyphens/>
        <w:ind w:right="-142"/>
        <w:jc w:val="both"/>
        <w:rPr>
          <w:sz w:val="22"/>
          <w:szCs w:val="22"/>
        </w:rPr>
      </w:pPr>
    </w:p>
    <w:p w14:paraId="11943EA4" w14:textId="77777777" w:rsidR="00C457E8" w:rsidRPr="000B1924" w:rsidRDefault="00C457E8" w:rsidP="003A552C">
      <w:pPr>
        <w:numPr>
          <w:ilvl w:val="1"/>
          <w:numId w:val="45"/>
        </w:numPr>
        <w:tabs>
          <w:tab w:val="num" w:pos="284"/>
        </w:tabs>
        <w:autoSpaceDE/>
        <w:adjustRightInd/>
        <w:spacing w:after="120"/>
        <w:ind w:left="284" w:hanging="284"/>
        <w:jc w:val="both"/>
        <w:rPr>
          <w:sz w:val="22"/>
          <w:szCs w:val="22"/>
        </w:rPr>
      </w:pPr>
      <w:r w:rsidRPr="000B1924">
        <w:rPr>
          <w:sz w:val="22"/>
          <w:szCs w:val="22"/>
        </w:rPr>
        <w:t xml:space="preserve">Odwołanie przysługuje wyłącznie od niezgodnej z przepisami ustawy </w:t>
      </w:r>
      <w:proofErr w:type="spellStart"/>
      <w:r w:rsidRPr="000B1924">
        <w:rPr>
          <w:sz w:val="22"/>
          <w:szCs w:val="22"/>
        </w:rPr>
        <w:t>Pzp</w:t>
      </w:r>
      <w:proofErr w:type="spellEnd"/>
      <w:r w:rsidRPr="000B1924">
        <w:rPr>
          <w:sz w:val="22"/>
          <w:szCs w:val="22"/>
        </w:rPr>
        <w:t xml:space="preserve"> czynności Zamawiającego podjętej w postępowaniu o udzielenie zamówienia lub zaniechania czynności, do której Zamawiający jest zobowiązany na podstawie ustawy </w:t>
      </w:r>
      <w:proofErr w:type="spellStart"/>
      <w:r w:rsidRPr="000B1924">
        <w:rPr>
          <w:sz w:val="22"/>
          <w:szCs w:val="22"/>
        </w:rPr>
        <w:t>Pzp</w:t>
      </w:r>
      <w:proofErr w:type="spellEnd"/>
      <w:r w:rsidRPr="000B1924">
        <w:rPr>
          <w:sz w:val="22"/>
          <w:szCs w:val="22"/>
        </w:rPr>
        <w:t>.</w:t>
      </w:r>
    </w:p>
    <w:p w14:paraId="7F33DBD0" w14:textId="77777777" w:rsidR="00C457E8" w:rsidRPr="000B1924" w:rsidRDefault="00C457E8" w:rsidP="003A552C">
      <w:pPr>
        <w:numPr>
          <w:ilvl w:val="1"/>
          <w:numId w:val="45"/>
        </w:numPr>
        <w:tabs>
          <w:tab w:val="num" w:pos="284"/>
        </w:tabs>
        <w:autoSpaceDE/>
        <w:adjustRightInd/>
        <w:spacing w:after="120"/>
        <w:ind w:left="284" w:hanging="284"/>
        <w:jc w:val="both"/>
        <w:rPr>
          <w:sz w:val="22"/>
          <w:szCs w:val="22"/>
        </w:rPr>
      </w:pPr>
      <w:r w:rsidRPr="000B1924">
        <w:rPr>
          <w:sz w:val="22"/>
          <w:szCs w:val="22"/>
        </w:rPr>
        <w:t>Odwołanie przysługuje wyłącznie wobec czynności:</w:t>
      </w:r>
    </w:p>
    <w:p w14:paraId="0384AA49" w14:textId="77777777" w:rsidR="00C457E8" w:rsidRPr="000B1924" w:rsidRDefault="00C457E8" w:rsidP="003A552C">
      <w:pPr>
        <w:numPr>
          <w:ilvl w:val="0"/>
          <w:numId w:val="46"/>
        </w:numPr>
        <w:tabs>
          <w:tab w:val="left" w:pos="851"/>
        </w:tabs>
        <w:autoSpaceDE/>
        <w:adjustRightInd/>
        <w:spacing w:after="60"/>
        <w:ind w:left="851" w:hanging="284"/>
        <w:rPr>
          <w:sz w:val="22"/>
          <w:szCs w:val="22"/>
        </w:rPr>
      </w:pPr>
      <w:r w:rsidRPr="000B1924">
        <w:rPr>
          <w:sz w:val="22"/>
          <w:szCs w:val="22"/>
        </w:rPr>
        <w:t>określenia warunków udziału w postępowaniu;</w:t>
      </w:r>
    </w:p>
    <w:p w14:paraId="13855F68" w14:textId="77777777" w:rsidR="00C457E8" w:rsidRPr="000B1924" w:rsidRDefault="00C457E8" w:rsidP="003A552C">
      <w:pPr>
        <w:numPr>
          <w:ilvl w:val="0"/>
          <w:numId w:val="46"/>
        </w:numPr>
        <w:tabs>
          <w:tab w:val="left" w:pos="851"/>
        </w:tabs>
        <w:autoSpaceDE/>
        <w:adjustRightInd/>
        <w:spacing w:after="60"/>
        <w:ind w:left="851" w:hanging="284"/>
        <w:rPr>
          <w:sz w:val="22"/>
          <w:szCs w:val="22"/>
        </w:rPr>
      </w:pPr>
      <w:r w:rsidRPr="000B1924">
        <w:rPr>
          <w:sz w:val="22"/>
          <w:szCs w:val="22"/>
        </w:rPr>
        <w:t>wykluczenia odwołującego z postępowania o udzielenie zamówienia;</w:t>
      </w:r>
    </w:p>
    <w:p w14:paraId="7EA9C4B0" w14:textId="77777777" w:rsidR="00C457E8" w:rsidRPr="000B1924" w:rsidRDefault="00C457E8" w:rsidP="003A552C">
      <w:pPr>
        <w:numPr>
          <w:ilvl w:val="0"/>
          <w:numId w:val="46"/>
        </w:numPr>
        <w:tabs>
          <w:tab w:val="left" w:pos="851"/>
        </w:tabs>
        <w:autoSpaceDE/>
        <w:adjustRightInd/>
        <w:spacing w:after="60"/>
        <w:ind w:left="851" w:hanging="284"/>
        <w:rPr>
          <w:sz w:val="22"/>
          <w:szCs w:val="22"/>
        </w:rPr>
      </w:pPr>
      <w:r w:rsidRPr="000B1924">
        <w:rPr>
          <w:sz w:val="22"/>
          <w:szCs w:val="22"/>
        </w:rPr>
        <w:t>odrzucenia oferty odwołującego;</w:t>
      </w:r>
    </w:p>
    <w:p w14:paraId="51EB7EB6" w14:textId="77777777" w:rsidR="00C457E8" w:rsidRPr="000B1924" w:rsidRDefault="00C457E8" w:rsidP="003A552C">
      <w:pPr>
        <w:numPr>
          <w:ilvl w:val="0"/>
          <w:numId w:val="46"/>
        </w:numPr>
        <w:tabs>
          <w:tab w:val="left" w:pos="851"/>
        </w:tabs>
        <w:autoSpaceDE/>
        <w:adjustRightInd/>
        <w:spacing w:after="60"/>
        <w:ind w:left="851" w:hanging="284"/>
        <w:rPr>
          <w:sz w:val="22"/>
          <w:szCs w:val="22"/>
        </w:rPr>
      </w:pPr>
      <w:r w:rsidRPr="000B1924">
        <w:rPr>
          <w:sz w:val="22"/>
          <w:szCs w:val="22"/>
        </w:rPr>
        <w:t>opisu przedmiotu zamówienia;</w:t>
      </w:r>
    </w:p>
    <w:p w14:paraId="5268DFD0" w14:textId="77777777" w:rsidR="00C457E8" w:rsidRPr="000B1924" w:rsidRDefault="00C457E8" w:rsidP="003A552C">
      <w:pPr>
        <w:numPr>
          <w:ilvl w:val="0"/>
          <w:numId w:val="46"/>
        </w:numPr>
        <w:tabs>
          <w:tab w:val="left" w:pos="851"/>
        </w:tabs>
        <w:autoSpaceDE/>
        <w:adjustRightInd/>
        <w:spacing w:after="120"/>
        <w:ind w:left="851" w:hanging="284"/>
        <w:rPr>
          <w:sz w:val="22"/>
          <w:szCs w:val="22"/>
        </w:rPr>
      </w:pPr>
      <w:r w:rsidRPr="000B1924">
        <w:rPr>
          <w:sz w:val="22"/>
          <w:szCs w:val="22"/>
        </w:rPr>
        <w:t>wyboru najkorzystniejszej oferty.</w:t>
      </w:r>
    </w:p>
    <w:p w14:paraId="1C5F0448" w14:textId="77777777" w:rsidR="00C457E8" w:rsidRPr="000B1924" w:rsidRDefault="00C457E8" w:rsidP="003A552C">
      <w:pPr>
        <w:numPr>
          <w:ilvl w:val="1"/>
          <w:numId w:val="45"/>
        </w:numPr>
        <w:tabs>
          <w:tab w:val="num" w:pos="284"/>
        </w:tabs>
        <w:autoSpaceDE/>
        <w:adjustRightInd/>
        <w:spacing w:after="120"/>
        <w:ind w:left="284" w:hanging="284"/>
        <w:jc w:val="both"/>
        <w:rPr>
          <w:sz w:val="22"/>
          <w:szCs w:val="22"/>
        </w:rPr>
      </w:pPr>
      <w:r w:rsidRPr="000B1924">
        <w:rPr>
          <w:sz w:val="22"/>
          <w:szCs w:val="22"/>
        </w:rPr>
        <w:t xml:space="preserve">Odwołanie powinno wskazywać czynność lub zaniechanie czynności Zamawiającego, której zarzuca się niezgodność z przepisami ustawy </w:t>
      </w:r>
      <w:proofErr w:type="spellStart"/>
      <w:r w:rsidRPr="000B1924">
        <w:rPr>
          <w:sz w:val="22"/>
          <w:szCs w:val="22"/>
        </w:rPr>
        <w:t>Pzp</w:t>
      </w:r>
      <w:proofErr w:type="spellEnd"/>
      <w:r w:rsidRPr="000B1924">
        <w:rPr>
          <w:sz w:val="22"/>
          <w:szCs w:val="22"/>
        </w:rPr>
        <w:t>, zawierać zwięzłe przedstawienie zarzutów, określać żądanie oraz wskazywać okoliczności faktyczne i prawne uzasadniające wniesienie odwołania.</w:t>
      </w:r>
    </w:p>
    <w:p w14:paraId="04341035" w14:textId="649410EC" w:rsidR="00C457E8" w:rsidRDefault="00C457E8" w:rsidP="003A552C">
      <w:pPr>
        <w:numPr>
          <w:ilvl w:val="1"/>
          <w:numId w:val="45"/>
        </w:numPr>
        <w:tabs>
          <w:tab w:val="num" w:pos="284"/>
        </w:tabs>
        <w:autoSpaceDE/>
        <w:adjustRightInd/>
        <w:spacing w:after="120"/>
        <w:ind w:left="284" w:hanging="284"/>
        <w:jc w:val="both"/>
        <w:rPr>
          <w:sz w:val="22"/>
          <w:szCs w:val="22"/>
        </w:rPr>
      </w:pPr>
      <w:r w:rsidRPr="000B1924">
        <w:rPr>
          <w:sz w:val="22"/>
          <w:szCs w:val="22"/>
        </w:rPr>
        <w:t xml:space="preserve">Odwołanie wnosi się do Prezesa </w:t>
      </w:r>
      <w:r w:rsidR="00CB1978">
        <w:rPr>
          <w:sz w:val="22"/>
          <w:szCs w:val="22"/>
        </w:rPr>
        <w:t xml:space="preserve">Izby </w:t>
      </w:r>
      <w:r w:rsidRPr="000B1924">
        <w:rPr>
          <w:sz w:val="22"/>
          <w:szCs w:val="22"/>
        </w:rPr>
        <w:t xml:space="preserve">w formie pisemnej </w:t>
      </w:r>
      <w:r w:rsidR="00CB1978">
        <w:rPr>
          <w:sz w:val="22"/>
          <w:szCs w:val="22"/>
        </w:rPr>
        <w:t>w postaci papierowej albo</w:t>
      </w:r>
      <w:r w:rsidR="00CB1978" w:rsidRPr="000B1924">
        <w:rPr>
          <w:sz w:val="22"/>
          <w:szCs w:val="22"/>
        </w:rPr>
        <w:t xml:space="preserve"> </w:t>
      </w:r>
      <w:r w:rsidRPr="000B1924">
        <w:rPr>
          <w:sz w:val="22"/>
          <w:szCs w:val="22"/>
        </w:rPr>
        <w:t xml:space="preserve">w postaci elektronicznej, </w:t>
      </w:r>
      <w:r w:rsidR="00CB1978">
        <w:rPr>
          <w:sz w:val="22"/>
          <w:szCs w:val="22"/>
        </w:rPr>
        <w:t xml:space="preserve">opatrzone odpowiednio własnoręcznym podpisem albo kwalifikowanym podpisem elektronicznym. </w:t>
      </w:r>
    </w:p>
    <w:p w14:paraId="5C5E70C2" w14:textId="77777777" w:rsidR="00C457E8" w:rsidRPr="000B1924" w:rsidRDefault="00C457E8" w:rsidP="003A552C">
      <w:pPr>
        <w:numPr>
          <w:ilvl w:val="1"/>
          <w:numId w:val="45"/>
        </w:numPr>
        <w:tabs>
          <w:tab w:val="num" w:pos="284"/>
        </w:tabs>
        <w:autoSpaceDE/>
        <w:adjustRightInd/>
        <w:spacing w:after="120"/>
        <w:ind w:left="284" w:hanging="284"/>
        <w:jc w:val="both"/>
        <w:rPr>
          <w:sz w:val="22"/>
          <w:szCs w:val="22"/>
        </w:rPr>
      </w:pPr>
      <w:r w:rsidRPr="000B1924">
        <w:rPr>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2E18A276" w14:textId="77777777" w:rsidR="00C457E8" w:rsidRPr="000B1924" w:rsidRDefault="00C457E8" w:rsidP="003A552C">
      <w:pPr>
        <w:numPr>
          <w:ilvl w:val="1"/>
          <w:numId w:val="45"/>
        </w:numPr>
        <w:tabs>
          <w:tab w:val="num" w:pos="284"/>
        </w:tabs>
        <w:autoSpaceDE/>
        <w:adjustRightInd/>
        <w:spacing w:after="120"/>
        <w:ind w:left="284" w:hanging="284"/>
        <w:jc w:val="both"/>
        <w:rPr>
          <w:sz w:val="22"/>
          <w:szCs w:val="22"/>
        </w:rPr>
      </w:pPr>
      <w:r w:rsidRPr="000B1924">
        <w:rPr>
          <w:sz w:val="22"/>
          <w:szCs w:val="22"/>
        </w:rPr>
        <w:t xml:space="preserve">Odwołanie wnosi się w terminie 5 dni od dnia przesłania informacji o czynności Zamawiającego stanowiącej podstawę jego wniesienia - jeżeli zostały przesłane w sposób określony w art. 180 ust. 5 zdanie drugie ustawy </w:t>
      </w:r>
      <w:proofErr w:type="spellStart"/>
      <w:r w:rsidRPr="000B1924">
        <w:rPr>
          <w:sz w:val="22"/>
          <w:szCs w:val="22"/>
        </w:rPr>
        <w:t>Pzp</w:t>
      </w:r>
      <w:proofErr w:type="spellEnd"/>
      <w:r w:rsidRPr="000B1924">
        <w:rPr>
          <w:sz w:val="22"/>
          <w:szCs w:val="22"/>
        </w:rPr>
        <w:t xml:space="preserve"> albo w terminie 10 dni - jeżeli zostały przesłane w inny sposób.</w:t>
      </w:r>
    </w:p>
    <w:p w14:paraId="021D567F" w14:textId="77777777" w:rsidR="00C457E8" w:rsidRPr="000B1924" w:rsidRDefault="00C457E8" w:rsidP="003A552C">
      <w:pPr>
        <w:numPr>
          <w:ilvl w:val="1"/>
          <w:numId w:val="45"/>
        </w:numPr>
        <w:tabs>
          <w:tab w:val="num" w:pos="284"/>
        </w:tabs>
        <w:autoSpaceDE/>
        <w:adjustRightInd/>
        <w:spacing w:after="120"/>
        <w:ind w:left="284" w:hanging="284"/>
        <w:jc w:val="both"/>
        <w:rPr>
          <w:sz w:val="22"/>
          <w:szCs w:val="22"/>
        </w:rPr>
      </w:pPr>
      <w:r w:rsidRPr="000B1924">
        <w:rPr>
          <w:sz w:val="22"/>
          <w:szCs w:val="22"/>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14:paraId="3A8C0082" w14:textId="77777777" w:rsidR="00C457E8" w:rsidRPr="000B1924" w:rsidRDefault="00C457E8" w:rsidP="003A552C">
      <w:pPr>
        <w:numPr>
          <w:ilvl w:val="1"/>
          <w:numId w:val="45"/>
        </w:numPr>
        <w:tabs>
          <w:tab w:val="num" w:pos="284"/>
        </w:tabs>
        <w:autoSpaceDE/>
        <w:adjustRightInd/>
        <w:spacing w:after="120"/>
        <w:ind w:left="284" w:hanging="284"/>
        <w:jc w:val="both"/>
        <w:rPr>
          <w:sz w:val="22"/>
          <w:szCs w:val="22"/>
        </w:rPr>
      </w:pPr>
      <w:r w:rsidRPr="000B1924">
        <w:rPr>
          <w:sz w:val="22"/>
          <w:szCs w:val="22"/>
        </w:rPr>
        <w:t>Odwołanie wobec czynności innych niż określone w ust. 6 i 7 niniejszego Rozdziału SIWZ wnosi się w terminie 5 dni od dnia, w którym powzięto lub przy zachowaniu należytej staranności można było powziąć wiadomość o okolicznościach stanowiących podstawę jego wniesienia.</w:t>
      </w:r>
    </w:p>
    <w:p w14:paraId="27FC41D0" w14:textId="77777777" w:rsidR="00C457E8" w:rsidRPr="000B1924" w:rsidRDefault="00C457E8" w:rsidP="003A552C">
      <w:pPr>
        <w:numPr>
          <w:ilvl w:val="1"/>
          <w:numId w:val="45"/>
        </w:numPr>
        <w:tabs>
          <w:tab w:val="num" w:pos="284"/>
        </w:tabs>
        <w:autoSpaceDE/>
        <w:adjustRightInd/>
        <w:spacing w:after="120"/>
        <w:ind w:left="284" w:hanging="284"/>
        <w:jc w:val="both"/>
        <w:rPr>
          <w:sz w:val="22"/>
          <w:szCs w:val="22"/>
        </w:rPr>
      </w:pPr>
      <w:r w:rsidRPr="000B1924">
        <w:rPr>
          <w:sz w:val="22"/>
          <w:szCs w:val="22"/>
        </w:rPr>
        <w:lastRenderedPageBreak/>
        <w:t>Jeżeli Zamawiający mimo takiego obowiązku nie przesłał Wykonawcy zawiadomienia o wyborze oferty najkorzystniejszej, odwołanie wnosi się nie później niż w terminie:</w:t>
      </w:r>
    </w:p>
    <w:p w14:paraId="13759717" w14:textId="1472AF68" w:rsidR="00C457E8" w:rsidRPr="000B1924" w:rsidRDefault="00C457E8" w:rsidP="003A552C">
      <w:pPr>
        <w:numPr>
          <w:ilvl w:val="0"/>
          <w:numId w:val="65"/>
        </w:numPr>
        <w:tabs>
          <w:tab w:val="left" w:pos="851"/>
        </w:tabs>
        <w:autoSpaceDE/>
        <w:adjustRightInd/>
        <w:spacing w:after="60"/>
        <w:ind w:left="851" w:hanging="284"/>
        <w:jc w:val="both"/>
        <w:rPr>
          <w:sz w:val="22"/>
          <w:szCs w:val="22"/>
        </w:rPr>
      </w:pPr>
      <w:r w:rsidRPr="000B1924">
        <w:rPr>
          <w:sz w:val="22"/>
          <w:szCs w:val="22"/>
        </w:rPr>
        <w:t>15 dni od dnia zamieszczenia w Biuletynie Zamówień Publicznych ogłoszenia o udzieleniu zamówienia.</w:t>
      </w:r>
    </w:p>
    <w:p w14:paraId="21320E9F" w14:textId="48893FF4" w:rsidR="00C457E8" w:rsidRPr="000B1924" w:rsidRDefault="00C457E8" w:rsidP="003A552C">
      <w:pPr>
        <w:numPr>
          <w:ilvl w:val="0"/>
          <w:numId w:val="65"/>
        </w:numPr>
        <w:tabs>
          <w:tab w:val="left" w:pos="851"/>
        </w:tabs>
        <w:autoSpaceDE/>
        <w:adjustRightInd/>
        <w:spacing w:after="60"/>
        <w:ind w:left="851" w:hanging="284"/>
        <w:jc w:val="both"/>
        <w:rPr>
          <w:sz w:val="22"/>
          <w:szCs w:val="22"/>
        </w:rPr>
      </w:pPr>
      <w:r w:rsidRPr="000B1924">
        <w:rPr>
          <w:sz w:val="22"/>
          <w:szCs w:val="22"/>
        </w:rPr>
        <w:t>1 miesiąca od dnia zawarcia umowy, jeżeli Zamawiający nie zamieścił w Biuletynie Zamówień Publicznych ogłoszenia o udzieleniu zamówienia.</w:t>
      </w:r>
    </w:p>
    <w:p w14:paraId="1867A542" w14:textId="77777777" w:rsidR="00C457E8" w:rsidRPr="000B1924" w:rsidRDefault="00C457E8" w:rsidP="003A552C">
      <w:pPr>
        <w:numPr>
          <w:ilvl w:val="1"/>
          <w:numId w:val="45"/>
        </w:numPr>
        <w:tabs>
          <w:tab w:val="num" w:pos="284"/>
        </w:tabs>
        <w:autoSpaceDE/>
        <w:adjustRightInd/>
        <w:spacing w:after="120"/>
        <w:ind w:left="284" w:hanging="284"/>
        <w:jc w:val="both"/>
        <w:rPr>
          <w:sz w:val="22"/>
          <w:szCs w:val="22"/>
        </w:rPr>
      </w:pPr>
      <w:r w:rsidRPr="000B1924">
        <w:rPr>
          <w:sz w:val="22"/>
          <w:szCs w:val="22"/>
        </w:rPr>
        <w:t>W przypadku wniesienia odwołania po upływie terminu składania ofert bieg terminu związania ofertą ulega zawieszeniu do czasu ogłoszenia przez Krajową Izbę Odwoławczą orzeczenia.</w:t>
      </w:r>
    </w:p>
    <w:p w14:paraId="5B3B90FE" w14:textId="176E691B" w:rsidR="00C457E8" w:rsidRDefault="00C457E8" w:rsidP="003A552C">
      <w:pPr>
        <w:numPr>
          <w:ilvl w:val="1"/>
          <w:numId w:val="45"/>
        </w:numPr>
        <w:tabs>
          <w:tab w:val="num" w:pos="284"/>
        </w:tabs>
        <w:autoSpaceDE/>
        <w:adjustRightInd/>
        <w:spacing w:after="120"/>
        <w:ind w:left="284" w:hanging="284"/>
        <w:jc w:val="both"/>
        <w:rPr>
          <w:sz w:val="22"/>
          <w:szCs w:val="22"/>
        </w:rPr>
      </w:pPr>
      <w:r w:rsidRPr="000B1924">
        <w:rPr>
          <w:sz w:val="22"/>
          <w:szCs w:val="22"/>
        </w:rPr>
        <w:t xml:space="preserve"> W</w:t>
      </w:r>
      <w:r w:rsidR="005F61FB">
        <w:rPr>
          <w:sz w:val="22"/>
          <w:szCs w:val="22"/>
        </w:rPr>
        <w:t>y</w:t>
      </w:r>
      <w:r w:rsidRPr="000B1924">
        <w:rPr>
          <w:sz w:val="22"/>
          <w:szCs w:val="22"/>
        </w:rPr>
        <w:t xml:space="preserve">konawca może zgłosić przystąpienie do postępowania odwoławczego w terminie 3 dni od dnia otrzymania kopii odwołania, wskazując stronę, do której przystępuje, i interes w uzyskaniu rozstrzygnięcia na korzyść strony, do której przystępuje. Zgłoszenie przystąpienia </w:t>
      </w:r>
      <w:r w:rsidR="00137F50">
        <w:rPr>
          <w:sz w:val="22"/>
          <w:szCs w:val="22"/>
        </w:rPr>
        <w:t xml:space="preserve">doręcza się Prezesowi Izby w postaci papierowej albo elektronicznej opatrzone kwalifikowanym podpisem elektronicznym, a jego kopię przesyła się Zamawiającemu oraz Wykonawcy wnoszącemu odwołanie. </w:t>
      </w:r>
    </w:p>
    <w:p w14:paraId="17364D12" w14:textId="77777777" w:rsidR="00C457E8" w:rsidRPr="000B1924" w:rsidRDefault="00C457E8" w:rsidP="003A552C">
      <w:pPr>
        <w:numPr>
          <w:ilvl w:val="1"/>
          <w:numId w:val="45"/>
        </w:numPr>
        <w:tabs>
          <w:tab w:val="num" w:pos="284"/>
        </w:tabs>
        <w:autoSpaceDE/>
        <w:adjustRightInd/>
        <w:spacing w:after="120"/>
        <w:ind w:left="284" w:hanging="284"/>
        <w:jc w:val="both"/>
        <w:rPr>
          <w:sz w:val="22"/>
          <w:szCs w:val="22"/>
        </w:rPr>
      </w:pPr>
      <w:r w:rsidRPr="000B1924">
        <w:rPr>
          <w:sz w:val="22"/>
          <w:szCs w:val="22"/>
        </w:rPr>
        <w:t>Wykonawcy, którzy przystąpili do postępowania odwoławczego, stają się uczestnikami postępowania odwoławczego, jeżeli mają interes w tym, aby odwołanie zostało rozstrzygnięte na korzyść jednej ze stron.</w:t>
      </w:r>
    </w:p>
    <w:p w14:paraId="19377B7E" w14:textId="77777777" w:rsidR="00C457E8" w:rsidRPr="000B1924" w:rsidRDefault="00C457E8" w:rsidP="003A552C">
      <w:pPr>
        <w:numPr>
          <w:ilvl w:val="1"/>
          <w:numId w:val="45"/>
        </w:numPr>
        <w:tabs>
          <w:tab w:val="num" w:pos="284"/>
        </w:tabs>
        <w:autoSpaceDE/>
        <w:adjustRightInd/>
        <w:spacing w:after="120"/>
        <w:ind w:left="284" w:hanging="284"/>
        <w:jc w:val="both"/>
        <w:rPr>
          <w:sz w:val="22"/>
          <w:szCs w:val="22"/>
        </w:rPr>
      </w:pPr>
      <w:r w:rsidRPr="000B1924">
        <w:rPr>
          <w:sz w:val="22"/>
          <w:szCs w:val="22"/>
        </w:rPr>
        <w:t>Zamawiający lub odwołujący może zgłosić opozycję przeciw przystąpieniu innego Wykonawcy nie później niż do czasu otwarcia rozprawy.</w:t>
      </w:r>
    </w:p>
    <w:p w14:paraId="621B7EED" w14:textId="77777777" w:rsidR="003A552C" w:rsidRDefault="00C457E8" w:rsidP="003A552C">
      <w:pPr>
        <w:numPr>
          <w:ilvl w:val="1"/>
          <w:numId w:val="45"/>
        </w:numPr>
        <w:tabs>
          <w:tab w:val="num" w:pos="284"/>
        </w:tabs>
        <w:autoSpaceDE/>
        <w:adjustRightInd/>
        <w:spacing w:after="120"/>
        <w:ind w:left="284" w:hanging="284"/>
        <w:jc w:val="both"/>
        <w:rPr>
          <w:sz w:val="22"/>
          <w:szCs w:val="22"/>
        </w:rPr>
      </w:pPr>
      <w:r w:rsidRPr="000B1924">
        <w:rPr>
          <w:sz w:val="22"/>
          <w:szCs w:val="22"/>
        </w:rPr>
        <w:t>Jeżeli koniec terminu do wykonania czynności przypada na sobotę lub dzień ustawowo wolny od pracy, termin upływa dnia następnego po dniu lub dniach wolnych od pracy.</w:t>
      </w:r>
    </w:p>
    <w:p w14:paraId="2BF54978" w14:textId="3816E9FE" w:rsidR="00C457E8" w:rsidRPr="003A552C" w:rsidRDefault="00C457E8" w:rsidP="003A552C">
      <w:pPr>
        <w:numPr>
          <w:ilvl w:val="1"/>
          <w:numId w:val="45"/>
        </w:numPr>
        <w:tabs>
          <w:tab w:val="num" w:pos="284"/>
        </w:tabs>
        <w:autoSpaceDE/>
        <w:adjustRightInd/>
        <w:spacing w:after="120"/>
        <w:ind w:left="284" w:hanging="284"/>
        <w:jc w:val="both"/>
        <w:rPr>
          <w:sz w:val="22"/>
          <w:szCs w:val="22"/>
        </w:rPr>
      </w:pPr>
      <w:r w:rsidRPr="003A552C">
        <w:rPr>
          <w:sz w:val="22"/>
          <w:szCs w:val="22"/>
        </w:rPr>
        <w:t xml:space="preserve">W sprawach nieuregulowanych w niniejszym Rozdziale SIWZ mają zastosowanie przepisy Działu VI ustawy – Prawo zamówień publicznych. </w:t>
      </w:r>
    </w:p>
    <w:p w14:paraId="7C1043BA" w14:textId="77777777" w:rsidR="00B34CF2" w:rsidRPr="000B1924" w:rsidRDefault="00B34CF2" w:rsidP="004E4B66">
      <w:pPr>
        <w:autoSpaceDE/>
        <w:adjustRightInd/>
        <w:ind w:left="284"/>
        <w:jc w:val="both"/>
        <w:rPr>
          <w:sz w:val="22"/>
          <w:szCs w:val="22"/>
        </w:rPr>
      </w:pPr>
    </w:p>
    <w:p w14:paraId="170338B0"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tabs>
          <w:tab w:val="left" w:pos="717"/>
        </w:tabs>
        <w:ind w:left="357" w:hanging="357"/>
        <w:jc w:val="center"/>
        <w:rPr>
          <w:b/>
          <w:bCs/>
          <w:sz w:val="22"/>
          <w:szCs w:val="22"/>
        </w:rPr>
      </w:pPr>
      <w:r w:rsidRPr="000B1924">
        <w:rPr>
          <w:b/>
          <w:bCs/>
          <w:sz w:val="22"/>
          <w:szCs w:val="22"/>
        </w:rPr>
        <w:t xml:space="preserve">Rozdział 19 – Informacje dodatkowe </w:t>
      </w:r>
    </w:p>
    <w:p w14:paraId="71A2686A" w14:textId="77777777" w:rsidR="00C457E8" w:rsidRPr="000B1924" w:rsidRDefault="00C457E8" w:rsidP="005159F3">
      <w:pPr>
        <w:jc w:val="both"/>
        <w:rPr>
          <w:sz w:val="22"/>
          <w:szCs w:val="22"/>
        </w:rPr>
      </w:pPr>
    </w:p>
    <w:p w14:paraId="7E8C9859" w14:textId="77777777" w:rsidR="00C457E8" w:rsidRPr="000B1924" w:rsidRDefault="00C457E8" w:rsidP="003A552C">
      <w:pPr>
        <w:numPr>
          <w:ilvl w:val="6"/>
          <w:numId w:val="47"/>
        </w:numPr>
        <w:tabs>
          <w:tab w:val="num" w:pos="284"/>
        </w:tabs>
        <w:spacing w:after="120"/>
        <w:ind w:left="284" w:hanging="284"/>
        <w:jc w:val="both"/>
        <w:rPr>
          <w:sz w:val="22"/>
          <w:szCs w:val="22"/>
        </w:rPr>
      </w:pPr>
      <w:r w:rsidRPr="000B1924">
        <w:rPr>
          <w:sz w:val="22"/>
          <w:szCs w:val="22"/>
        </w:rPr>
        <w:t xml:space="preserve">Zamawiający informuje, że nie przewiduje udzielenia zamówień, o których mowa w art. 67 ust. 1 pkt 6) ustawy </w:t>
      </w:r>
      <w:proofErr w:type="spellStart"/>
      <w:r w:rsidRPr="000B1924">
        <w:rPr>
          <w:sz w:val="22"/>
          <w:szCs w:val="22"/>
        </w:rPr>
        <w:t>Pzp</w:t>
      </w:r>
      <w:proofErr w:type="spellEnd"/>
      <w:r w:rsidRPr="000B1924">
        <w:rPr>
          <w:sz w:val="22"/>
          <w:szCs w:val="22"/>
        </w:rPr>
        <w:t>.</w:t>
      </w:r>
    </w:p>
    <w:p w14:paraId="72BD999F" w14:textId="77777777" w:rsidR="00C457E8" w:rsidRPr="000B1924" w:rsidRDefault="00C457E8" w:rsidP="003A552C">
      <w:pPr>
        <w:numPr>
          <w:ilvl w:val="6"/>
          <w:numId w:val="47"/>
        </w:numPr>
        <w:tabs>
          <w:tab w:val="num" w:pos="284"/>
        </w:tabs>
        <w:spacing w:after="120"/>
        <w:ind w:left="284" w:hanging="284"/>
        <w:jc w:val="both"/>
        <w:rPr>
          <w:sz w:val="22"/>
          <w:szCs w:val="22"/>
        </w:rPr>
      </w:pPr>
      <w:r w:rsidRPr="000B1924">
        <w:rPr>
          <w:sz w:val="22"/>
          <w:szCs w:val="22"/>
        </w:rPr>
        <w:t>Zamawiający informuje, że nie przewiduje zawarcia umowy ramowej.</w:t>
      </w:r>
    </w:p>
    <w:p w14:paraId="6EBB5C60" w14:textId="77777777" w:rsidR="00C457E8" w:rsidRPr="000B1924" w:rsidRDefault="00C457E8" w:rsidP="003A552C">
      <w:pPr>
        <w:numPr>
          <w:ilvl w:val="6"/>
          <w:numId w:val="47"/>
        </w:numPr>
        <w:tabs>
          <w:tab w:val="num" w:pos="284"/>
        </w:tabs>
        <w:spacing w:after="120"/>
        <w:ind w:left="284" w:hanging="284"/>
        <w:jc w:val="both"/>
        <w:rPr>
          <w:sz w:val="22"/>
          <w:szCs w:val="22"/>
        </w:rPr>
      </w:pPr>
      <w:r w:rsidRPr="000B1924">
        <w:rPr>
          <w:sz w:val="22"/>
          <w:szCs w:val="22"/>
        </w:rPr>
        <w:t>Zamawiający informuje, że nie przewiduje aukcji elektronicznej.</w:t>
      </w:r>
    </w:p>
    <w:p w14:paraId="24D3B335" w14:textId="77777777" w:rsidR="00C457E8" w:rsidRPr="000B1924" w:rsidRDefault="00C457E8" w:rsidP="003A552C">
      <w:pPr>
        <w:numPr>
          <w:ilvl w:val="6"/>
          <w:numId w:val="47"/>
        </w:numPr>
        <w:tabs>
          <w:tab w:val="num" w:pos="284"/>
        </w:tabs>
        <w:spacing w:after="120"/>
        <w:ind w:left="284" w:hanging="284"/>
        <w:jc w:val="both"/>
        <w:rPr>
          <w:sz w:val="22"/>
          <w:szCs w:val="22"/>
        </w:rPr>
      </w:pPr>
      <w:r w:rsidRPr="000B1924">
        <w:rPr>
          <w:sz w:val="22"/>
          <w:szCs w:val="22"/>
        </w:rPr>
        <w:t>Zamawiający informuje, że nie przewiduje ustanowienia dynamicznego systemu zakupów.</w:t>
      </w:r>
    </w:p>
    <w:p w14:paraId="688EB41F" w14:textId="77777777" w:rsidR="00C457E8" w:rsidRPr="000B1924" w:rsidRDefault="00C457E8" w:rsidP="003A552C">
      <w:pPr>
        <w:numPr>
          <w:ilvl w:val="6"/>
          <w:numId w:val="47"/>
        </w:numPr>
        <w:tabs>
          <w:tab w:val="num" w:pos="284"/>
        </w:tabs>
        <w:spacing w:after="120"/>
        <w:ind w:left="284" w:hanging="284"/>
        <w:jc w:val="both"/>
        <w:rPr>
          <w:sz w:val="22"/>
          <w:szCs w:val="22"/>
        </w:rPr>
      </w:pPr>
      <w:r w:rsidRPr="000B1924">
        <w:rPr>
          <w:sz w:val="22"/>
          <w:szCs w:val="22"/>
        </w:rPr>
        <w:t>Zamawiający informuje, że nie przewiduje zwrotu kosztów udziału w postępowaniu.</w:t>
      </w:r>
    </w:p>
    <w:p w14:paraId="45A0E81F" w14:textId="77777777" w:rsidR="00C457E8" w:rsidRPr="000B1924" w:rsidRDefault="00C457E8" w:rsidP="003A552C">
      <w:pPr>
        <w:numPr>
          <w:ilvl w:val="6"/>
          <w:numId w:val="47"/>
        </w:numPr>
        <w:tabs>
          <w:tab w:val="num" w:pos="284"/>
        </w:tabs>
        <w:spacing w:after="120"/>
        <w:ind w:left="284" w:hanging="284"/>
        <w:jc w:val="both"/>
        <w:rPr>
          <w:sz w:val="22"/>
          <w:szCs w:val="22"/>
        </w:rPr>
      </w:pPr>
      <w:r w:rsidRPr="000B1924">
        <w:rPr>
          <w:sz w:val="22"/>
          <w:szCs w:val="22"/>
        </w:rPr>
        <w:t xml:space="preserve">Zamawiający informuje, że nie przewiduje wymagań, o których mowa w art. 29 ust. 4 ustawy </w:t>
      </w:r>
      <w:proofErr w:type="spellStart"/>
      <w:r w:rsidRPr="000B1924">
        <w:rPr>
          <w:sz w:val="22"/>
          <w:szCs w:val="22"/>
        </w:rPr>
        <w:t>Pzp</w:t>
      </w:r>
      <w:proofErr w:type="spellEnd"/>
      <w:r w:rsidRPr="000B1924">
        <w:rPr>
          <w:sz w:val="22"/>
          <w:szCs w:val="22"/>
        </w:rPr>
        <w:t>.</w:t>
      </w:r>
    </w:p>
    <w:p w14:paraId="48F5C574" w14:textId="666C79E7" w:rsidR="00C457E8" w:rsidRPr="000B1924" w:rsidRDefault="00C457E8" w:rsidP="003A552C">
      <w:pPr>
        <w:numPr>
          <w:ilvl w:val="6"/>
          <w:numId w:val="47"/>
        </w:numPr>
        <w:tabs>
          <w:tab w:val="num" w:pos="284"/>
        </w:tabs>
        <w:spacing w:after="120"/>
        <w:ind w:left="284" w:hanging="284"/>
        <w:jc w:val="both"/>
        <w:rPr>
          <w:sz w:val="22"/>
          <w:szCs w:val="22"/>
        </w:rPr>
      </w:pPr>
      <w:r w:rsidRPr="000B1924">
        <w:rPr>
          <w:sz w:val="22"/>
          <w:szCs w:val="22"/>
        </w:rPr>
        <w:t>Zamawiający informuje, że</w:t>
      </w:r>
      <w:r w:rsidR="008627DB" w:rsidRPr="000B1924">
        <w:rPr>
          <w:sz w:val="22"/>
          <w:szCs w:val="22"/>
        </w:rPr>
        <w:t xml:space="preserve"> </w:t>
      </w:r>
      <w:r w:rsidRPr="000B1924">
        <w:rPr>
          <w:sz w:val="22"/>
          <w:szCs w:val="22"/>
        </w:rPr>
        <w:t>wymaga wniesienia zabezpieczenia należytego wykonania umowy.</w:t>
      </w:r>
    </w:p>
    <w:p w14:paraId="17A4C4F7" w14:textId="77777777" w:rsidR="00C457E8" w:rsidRPr="000B1924" w:rsidRDefault="00C457E8" w:rsidP="003A552C">
      <w:pPr>
        <w:numPr>
          <w:ilvl w:val="6"/>
          <w:numId w:val="47"/>
        </w:numPr>
        <w:tabs>
          <w:tab w:val="num" w:pos="284"/>
        </w:tabs>
        <w:spacing w:after="120"/>
        <w:ind w:left="284" w:hanging="284"/>
        <w:jc w:val="both"/>
        <w:rPr>
          <w:sz w:val="22"/>
          <w:szCs w:val="22"/>
        </w:rPr>
      </w:pPr>
      <w:r w:rsidRPr="000B1924">
        <w:rPr>
          <w:sz w:val="22"/>
          <w:szCs w:val="22"/>
        </w:rPr>
        <w:t>Zamawiający informuje, że nie przewiduje możliwości udzielania zaliczek na poczet wykonania zamówienia.</w:t>
      </w:r>
    </w:p>
    <w:p w14:paraId="2724F8B2" w14:textId="65FB2DCA" w:rsidR="00C457E8" w:rsidRDefault="00C457E8" w:rsidP="003A552C">
      <w:pPr>
        <w:numPr>
          <w:ilvl w:val="6"/>
          <w:numId w:val="47"/>
        </w:numPr>
        <w:tabs>
          <w:tab w:val="num" w:pos="284"/>
        </w:tabs>
        <w:spacing w:after="120"/>
        <w:ind w:left="284" w:hanging="284"/>
        <w:jc w:val="both"/>
        <w:rPr>
          <w:sz w:val="22"/>
          <w:szCs w:val="22"/>
        </w:rPr>
      </w:pPr>
      <w:r w:rsidRPr="000B1924">
        <w:rPr>
          <w:sz w:val="22"/>
          <w:szCs w:val="22"/>
        </w:rPr>
        <w:t xml:space="preserve">Zamawiający informuje, że przed wszczęciem przedmiotowego postępowania przetargowego nie przeprowadzono dialogu technicznego. </w:t>
      </w:r>
    </w:p>
    <w:p w14:paraId="6E7404B5" w14:textId="76CE64C7" w:rsidR="00166D6F" w:rsidRPr="00166D6F" w:rsidRDefault="00166D6F" w:rsidP="00166D6F">
      <w:pPr>
        <w:numPr>
          <w:ilvl w:val="6"/>
          <w:numId w:val="47"/>
        </w:numPr>
        <w:tabs>
          <w:tab w:val="num" w:pos="284"/>
        </w:tabs>
        <w:spacing w:after="120"/>
        <w:ind w:left="284" w:hanging="284"/>
        <w:jc w:val="both"/>
        <w:rPr>
          <w:sz w:val="22"/>
          <w:szCs w:val="22"/>
        </w:rPr>
      </w:pPr>
      <w:r w:rsidRPr="00166D6F">
        <w:rPr>
          <w:sz w:val="22"/>
          <w:szCs w:val="22"/>
          <w:shd w:val="clear" w:color="auto" w:fill="FFFFFF"/>
        </w:rPr>
        <w:t xml:space="preserve">Zamawiający może unieważnić </w:t>
      </w:r>
      <w:r>
        <w:rPr>
          <w:sz w:val="22"/>
          <w:szCs w:val="22"/>
          <w:shd w:val="clear" w:color="auto" w:fill="FFFFFF"/>
        </w:rPr>
        <w:t xml:space="preserve">przedmiotowe </w:t>
      </w:r>
      <w:r w:rsidRPr="00166D6F">
        <w:rPr>
          <w:sz w:val="22"/>
          <w:szCs w:val="22"/>
          <w:shd w:val="clear" w:color="auto" w:fill="FFFFFF"/>
        </w:rPr>
        <w:t xml:space="preserve">postępowanie o udzielenie zamówienia, jeżeli środki, które </w:t>
      </w:r>
      <w:r>
        <w:rPr>
          <w:sz w:val="22"/>
          <w:szCs w:val="22"/>
          <w:shd w:val="clear" w:color="auto" w:fill="FFFFFF"/>
        </w:rPr>
        <w:t>Z</w:t>
      </w:r>
      <w:r w:rsidRPr="00166D6F">
        <w:rPr>
          <w:sz w:val="22"/>
          <w:szCs w:val="22"/>
          <w:shd w:val="clear" w:color="auto" w:fill="FFFFFF"/>
        </w:rPr>
        <w:t>amawiający zamierzał przeznaczyć na sfinansowanie całości lub części zamówienia, nie zostały mu przyznane, a możliwość unieważnienia postępowania na tej podstawie została przewidziana w</w:t>
      </w:r>
      <w:r>
        <w:rPr>
          <w:sz w:val="22"/>
          <w:szCs w:val="22"/>
          <w:shd w:val="clear" w:color="auto" w:fill="FFFFFF"/>
        </w:rPr>
        <w:t xml:space="preserve"> ogłoszeniu o zamówieniu. </w:t>
      </w:r>
    </w:p>
    <w:p w14:paraId="50658AA5" w14:textId="77777777" w:rsidR="00C457E8" w:rsidRPr="000B1924" w:rsidRDefault="00C457E8" w:rsidP="003A552C">
      <w:pPr>
        <w:numPr>
          <w:ilvl w:val="6"/>
          <w:numId w:val="47"/>
        </w:numPr>
        <w:tabs>
          <w:tab w:val="num" w:pos="284"/>
        </w:tabs>
        <w:spacing w:after="60"/>
        <w:ind w:hanging="2520"/>
        <w:rPr>
          <w:sz w:val="22"/>
          <w:szCs w:val="22"/>
        </w:rPr>
      </w:pPr>
      <w:r w:rsidRPr="000B1924">
        <w:rPr>
          <w:sz w:val="22"/>
          <w:szCs w:val="22"/>
        </w:rPr>
        <w:t>Klauzula informacyjna wynikająca z art. 13 Rozporządzenia 2016/679:</w:t>
      </w:r>
    </w:p>
    <w:p w14:paraId="1BFEA023" w14:textId="77777777" w:rsidR="00C457E8" w:rsidRPr="000B1924" w:rsidRDefault="00C457E8" w:rsidP="004E4B66">
      <w:pPr>
        <w:spacing w:after="60"/>
        <w:ind w:left="284"/>
        <w:jc w:val="both"/>
        <w:rPr>
          <w:sz w:val="22"/>
          <w:szCs w:val="22"/>
        </w:rPr>
      </w:pPr>
      <w:r w:rsidRPr="000B1924">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0B1924">
        <w:rPr>
          <w:sz w:val="22"/>
          <w:szCs w:val="22"/>
        </w:rPr>
        <w:lastRenderedPageBreak/>
        <w:t xml:space="preserve">95/46/WE (ogólne rozporządzenie o ochronie danych) (Dz. Urz. UE L 119 z 04.05.2016, str. 1), dalej „RODO”, Zamawiający informuje, że: </w:t>
      </w:r>
    </w:p>
    <w:p w14:paraId="12521664" w14:textId="77777777" w:rsidR="00C457E8" w:rsidRPr="000B1924" w:rsidRDefault="00C457E8" w:rsidP="003A552C">
      <w:pPr>
        <w:numPr>
          <w:ilvl w:val="0"/>
          <w:numId w:val="48"/>
        </w:numPr>
        <w:autoSpaceDE/>
        <w:adjustRightInd/>
        <w:spacing w:after="60"/>
        <w:ind w:left="709" w:hanging="283"/>
        <w:jc w:val="both"/>
        <w:rPr>
          <w:sz w:val="22"/>
          <w:szCs w:val="22"/>
        </w:rPr>
      </w:pPr>
      <w:r w:rsidRPr="000B1924">
        <w:rPr>
          <w:sz w:val="22"/>
          <w:szCs w:val="22"/>
        </w:rPr>
        <w:t xml:space="preserve">administratorem Pani/Pana danych osobowych jest </w:t>
      </w:r>
      <w:r w:rsidR="00030762" w:rsidRPr="000B1924">
        <w:rPr>
          <w:sz w:val="22"/>
          <w:szCs w:val="22"/>
        </w:rPr>
        <w:t>Ur</w:t>
      </w:r>
      <w:r w:rsidR="005B04BB" w:rsidRPr="000B1924">
        <w:rPr>
          <w:sz w:val="22"/>
          <w:szCs w:val="22"/>
        </w:rPr>
        <w:t>ząd Miasta Leszna reprezentowany przez</w:t>
      </w:r>
      <w:r w:rsidR="00511C61" w:rsidRPr="000B1924">
        <w:rPr>
          <w:sz w:val="22"/>
          <w:szCs w:val="22"/>
        </w:rPr>
        <w:t xml:space="preserve"> </w:t>
      </w:r>
      <w:r w:rsidRPr="000B1924">
        <w:rPr>
          <w:sz w:val="22"/>
          <w:szCs w:val="22"/>
        </w:rPr>
        <w:t>Prezydent</w:t>
      </w:r>
      <w:r w:rsidR="005B04BB" w:rsidRPr="000B1924">
        <w:rPr>
          <w:sz w:val="22"/>
          <w:szCs w:val="22"/>
        </w:rPr>
        <w:t>a</w:t>
      </w:r>
      <w:r w:rsidRPr="000B1924">
        <w:rPr>
          <w:sz w:val="22"/>
          <w:szCs w:val="22"/>
        </w:rPr>
        <w:t xml:space="preserve"> Miasta Leszna ul. Kazimierza Karasia 15, 64-100 Leszno;</w:t>
      </w:r>
    </w:p>
    <w:p w14:paraId="7231AC3A" w14:textId="77777777" w:rsidR="00C457E8" w:rsidRPr="000B1924" w:rsidRDefault="00BF6CB6" w:rsidP="003A552C">
      <w:pPr>
        <w:numPr>
          <w:ilvl w:val="0"/>
          <w:numId w:val="49"/>
        </w:numPr>
        <w:autoSpaceDE/>
        <w:adjustRightInd/>
        <w:spacing w:after="60"/>
        <w:ind w:left="709" w:hanging="283"/>
        <w:jc w:val="both"/>
        <w:rPr>
          <w:color w:val="00B0F0"/>
          <w:sz w:val="22"/>
          <w:szCs w:val="22"/>
        </w:rPr>
      </w:pPr>
      <w:r w:rsidRPr="000B1924">
        <w:rPr>
          <w:sz w:val="22"/>
          <w:szCs w:val="22"/>
        </w:rPr>
        <w:t>dane kontaktowe inspektora ochrony danych osobowych: Administrator wyznaczył Inspektora ochrony danych osobowych</w:t>
      </w:r>
      <w:r w:rsidR="00925E40" w:rsidRPr="000B1924">
        <w:rPr>
          <w:sz w:val="22"/>
          <w:szCs w:val="22"/>
        </w:rPr>
        <w:t xml:space="preserve"> w osobie Pani Wioletty Kaczmarek, </w:t>
      </w:r>
      <w:r w:rsidRPr="000B1924">
        <w:rPr>
          <w:sz w:val="22"/>
          <w:szCs w:val="22"/>
        </w:rPr>
        <w:t xml:space="preserve"> z któr</w:t>
      </w:r>
      <w:r w:rsidR="00925E40" w:rsidRPr="000B1924">
        <w:rPr>
          <w:sz w:val="22"/>
          <w:szCs w:val="22"/>
        </w:rPr>
        <w:t>ą</w:t>
      </w:r>
      <w:r w:rsidRPr="000B1924">
        <w:rPr>
          <w:sz w:val="22"/>
          <w:szCs w:val="22"/>
        </w:rPr>
        <w:t xml:space="preserve"> można kontaktować się pod adresem e-mail: </w:t>
      </w:r>
      <w:r w:rsidR="005B04BB" w:rsidRPr="000B1924">
        <w:rPr>
          <w:sz w:val="22"/>
          <w:szCs w:val="22"/>
        </w:rPr>
        <w:t>iod</w:t>
      </w:r>
      <w:r w:rsidRPr="000B1924">
        <w:rPr>
          <w:sz w:val="22"/>
          <w:szCs w:val="22"/>
        </w:rPr>
        <w:t>@</w:t>
      </w:r>
      <w:r w:rsidR="005B04BB" w:rsidRPr="000B1924">
        <w:rPr>
          <w:sz w:val="22"/>
          <w:szCs w:val="22"/>
        </w:rPr>
        <w:t>leszno</w:t>
      </w:r>
      <w:r w:rsidRPr="000B1924">
        <w:rPr>
          <w:sz w:val="22"/>
          <w:szCs w:val="22"/>
        </w:rPr>
        <w:t>.pl;</w:t>
      </w:r>
    </w:p>
    <w:p w14:paraId="76A92C38" w14:textId="271FFE52" w:rsidR="00C457E8" w:rsidRPr="000B1924" w:rsidRDefault="00C457E8" w:rsidP="004E4B66">
      <w:pPr>
        <w:spacing w:after="60"/>
        <w:ind w:left="709"/>
        <w:jc w:val="both"/>
        <w:rPr>
          <w:color w:val="00B0F0"/>
          <w:sz w:val="22"/>
          <w:szCs w:val="22"/>
        </w:rPr>
      </w:pPr>
      <w:r w:rsidRPr="000B1924">
        <w:rPr>
          <w:sz w:val="22"/>
          <w:szCs w:val="22"/>
        </w:rPr>
        <w:t xml:space="preserve">Pani/Pana dane osobowe przetwarzane będą na podstawie art. 6 ust. 1 lit. b) i c)RODO w celu związanym z postępowaniem o udzielenie zamówienia publicznego pn.: </w:t>
      </w:r>
      <w:r w:rsidR="00A17E04" w:rsidRPr="000B1924">
        <w:rPr>
          <w:b/>
          <w:bCs/>
          <w:sz w:val="22"/>
          <w:szCs w:val="22"/>
        </w:rPr>
        <w:t>„</w:t>
      </w:r>
      <w:r w:rsidR="00A17E04">
        <w:rPr>
          <w:b/>
          <w:sz w:val="22"/>
          <w:szCs w:val="22"/>
          <w:u w:val="single"/>
        </w:rPr>
        <w:t xml:space="preserve">Przebudowa ulicy </w:t>
      </w:r>
      <w:r w:rsidR="00244E91">
        <w:rPr>
          <w:b/>
          <w:sz w:val="22"/>
          <w:szCs w:val="22"/>
          <w:u w:val="single"/>
        </w:rPr>
        <w:t>Fabrycznej</w:t>
      </w:r>
      <w:r w:rsidR="00A17E04">
        <w:rPr>
          <w:b/>
          <w:sz w:val="22"/>
          <w:szCs w:val="22"/>
          <w:u w:val="single"/>
        </w:rPr>
        <w:t xml:space="preserve"> w Lesznie</w:t>
      </w:r>
      <w:r w:rsidR="00A17E04" w:rsidRPr="000B1924">
        <w:rPr>
          <w:b/>
          <w:bCs/>
          <w:sz w:val="22"/>
          <w:szCs w:val="22"/>
        </w:rPr>
        <w:t>”</w:t>
      </w:r>
      <w:r w:rsidR="005E36F5">
        <w:rPr>
          <w:b/>
          <w:bCs/>
          <w:sz w:val="22"/>
          <w:szCs w:val="22"/>
        </w:rPr>
        <w:t xml:space="preserve"> </w:t>
      </w:r>
      <w:r w:rsidRPr="000B1924">
        <w:rPr>
          <w:sz w:val="22"/>
          <w:szCs w:val="22"/>
        </w:rPr>
        <w:t>znak sprawy:</w:t>
      </w:r>
      <w:r w:rsidR="00FA3C51">
        <w:rPr>
          <w:b/>
          <w:sz w:val="22"/>
          <w:szCs w:val="22"/>
        </w:rPr>
        <w:t>IN.271</w:t>
      </w:r>
      <w:r w:rsidR="00A10340">
        <w:rPr>
          <w:b/>
          <w:sz w:val="22"/>
          <w:szCs w:val="22"/>
        </w:rPr>
        <w:t>.9.</w:t>
      </w:r>
      <w:r w:rsidR="00FA3C51">
        <w:rPr>
          <w:b/>
          <w:sz w:val="22"/>
          <w:szCs w:val="22"/>
        </w:rPr>
        <w:t>2020.MŁ</w:t>
      </w:r>
      <w:r w:rsidR="006E5395" w:rsidRPr="000B1924">
        <w:rPr>
          <w:b/>
          <w:sz w:val="22"/>
          <w:szCs w:val="22"/>
        </w:rPr>
        <w:t xml:space="preserve"> </w:t>
      </w:r>
      <w:r w:rsidRPr="000B1924">
        <w:rPr>
          <w:sz w:val="22"/>
          <w:szCs w:val="22"/>
        </w:rPr>
        <w:t>prowadzonym w trybie przetargu nieograniczonego;</w:t>
      </w:r>
    </w:p>
    <w:p w14:paraId="531269FC" w14:textId="39A1399A" w:rsidR="00C457E8" w:rsidRPr="000B1924" w:rsidRDefault="00C457E8" w:rsidP="003A552C">
      <w:pPr>
        <w:numPr>
          <w:ilvl w:val="0"/>
          <w:numId w:val="49"/>
        </w:numPr>
        <w:autoSpaceDE/>
        <w:adjustRightInd/>
        <w:spacing w:after="60"/>
        <w:ind w:left="709" w:hanging="283"/>
        <w:jc w:val="both"/>
        <w:rPr>
          <w:color w:val="00B0F0"/>
          <w:sz w:val="22"/>
          <w:szCs w:val="22"/>
        </w:rPr>
      </w:pPr>
      <w:r w:rsidRPr="000B1924">
        <w:rPr>
          <w:sz w:val="22"/>
          <w:szCs w:val="22"/>
        </w:rPr>
        <w:t>odbiorcami Pani/Pana danych osobowych będą osoby lub podmioty, którym udostępniona zostanie dokumentacja postępowania w oparciu o art. 8 oraz art. 96 ust. 3 ustawy z dnia 29 stycznia 2004 r. – Prawo zamówień publicznych (</w:t>
      </w:r>
      <w:proofErr w:type="spellStart"/>
      <w:r w:rsidRPr="000B1924">
        <w:rPr>
          <w:sz w:val="22"/>
          <w:szCs w:val="22"/>
        </w:rPr>
        <w:t>t.j</w:t>
      </w:r>
      <w:proofErr w:type="spellEnd"/>
      <w:r w:rsidRPr="000B1924">
        <w:rPr>
          <w:sz w:val="22"/>
          <w:szCs w:val="22"/>
        </w:rPr>
        <w:t>. Dz. U. z 20</w:t>
      </w:r>
      <w:r w:rsidR="008A5CCF">
        <w:rPr>
          <w:sz w:val="22"/>
          <w:szCs w:val="22"/>
        </w:rPr>
        <w:t>19</w:t>
      </w:r>
      <w:r w:rsidRPr="000B1924">
        <w:rPr>
          <w:sz w:val="22"/>
          <w:szCs w:val="22"/>
        </w:rPr>
        <w:t xml:space="preserve"> r., poz. 1</w:t>
      </w:r>
      <w:r w:rsidR="008A5CCF">
        <w:rPr>
          <w:sz w:val="22"/>
          <w:szCs w:val="22"/>
        </w:rPr>
        <w:t>843</w:t>
      </w:r>
      <w:r w:rsidR="00457625">
        <w:rPr>
          <w:sz w:val="22"/>
          <w:szCs w:val="22"/>
        </w:rPr>
        <w:t xml:space="preserve"> ze zm.</w:t>
      </w:r>
      <w:r w:rsidRPr="000B1924">
        <w:rPr>
          <w:sz w:val="22"/>
          <w:szCs w:val="22"/>
        </w:rPr>
        <w:t xml:space="preserve">), dalej „ustawa </w:t>
      </w:r>
      <w:proofErr w:type="spellStart"/>
      <w:r w:rsidRPr="000B1924">
        <w:rPr>
          <w:sz w:val="22"/>
          <w:szCs w:val="22"/>
        </w:rPr>
        <w:t>Pzp</w:t>
      </w:r>
      <w:proofErr w:type="spellEnd"/>
      <w:r w:rsidRPr="000B1924">
        <w:rPr>
          <w:sz w:val="22"/>
          <w:szCs w:val="22"/>
        </w:rPr>
        <w:t xml:space="preserve">”; </w:t>
      </w:r>
    </w:p>
    <w:p w14:paraId="0478DC51" w14:textId="77777777" w:rsidR="00C457E8" w:rsidRPr="000B1924" w:rsidRDefault="00C457E8" w:rsidP="003A552C">
      <w:pPr>
        <w:numPr>
          <w:ilvl w:val="0"/>
          <w:numId w:val="49"/>
        </w:numPr>
        <w:autoSpaceDE/>
        <w:adjustRightInd/>
        <w:spacing w:after="60"/>
        <w:ind w:left="709" w:hanging="283"/>
        <w:jc w:val="both"/>
        <w:rPr>
          <w:sz w:val="22"/>
          <w:szCs w:val="22"/>
        </w:rPr>
      </w:pPr>
      <w:r w:rsidRPr="000B1924">
        <w:rPr>
          <w:sz w:val="22"/>
          <w:szCs w:val="22"/>
        </w:rPr>
        <w:t xml:space="preserve"> Pani/Pana dane osobowe nie będą przekazywane do państwa trzeciego/organizacji międzynarodowej;</w:t>
      </w:r>
    </w:p>
    <w:p w14:paraId="2BA8B4E4" w14:textId="77777777" w:rsidR="00C457E8" w:rsidRPr="000B1924" w:rsidRDefault="00C457E8" w:rsidP="003A552C">
      <w:pPr>
        <w:numPr>
          <w:ilvl w:val="0"/>
          <w:numId w:val="49"/>
        </w:numPr>
        <w:autoSpaceDE/>
        <w:adjustRightInd/>
        <w:spacing w:after="60"/>
        <w:ind w:left="709" w:hanging="283"/>
        <w:jc w:val="both"/>
        <w:rPr>
          <w:color w:val="00B0F0"/>
          <w:sz w:val="22"/>
          <w:szCs w:val="22"/>
        </w:rPr>
      </w:pPr>
      <w:r w:rsidRPr="000B1924">
        <w:rPr>
          <w:sz w:val="22"/>
          <w:szCs w:val="22"/>
        </w:rPr>
        <w:t xml:space="preserve">Pani/Pana dane osobowe będą przechowywane, zgodnie z art. 97 ust. 1 ustawy </w:t>
      </w:r>
      <w:proofErr w:type="spellStart"/>
      <w:r w:rsidRPr="000B1924">
        <w:rPr>
          <w:sz w:val="22"/>
          <w:szCs w:val="22"/>
        </w:rPr>
        <w:t>Pzp</w:t>
      </w:r>
      <w:proofErr w:type="spellEnd"/>
      <w:r w:rsidRPr="000B1924">
        <w:rPr>
          <w:sz w:val="22"/>
          <w:szCs w:val="22"/>
        </w:rPr>
        <w:t>, przez okres 4 lat od dnia zakończenia postępowania o udzielenie zamówienia, a jeżeli czas trwania umowy przekracza 4 lata, okres przechowywania obejmuje cały czas trwania umowy;</w:t>
      </w:r>
    </w:p>
    <w:p w14:paraId="023061C7" w14:textId="77777777" w:rsidR="00C457E8" w:rsidRPr="000B1924" w:rsidRDefault="00C457E8" w:rsidP="003A552C">
      <w:pPr>
        <w:numPr>
          <w:ilvl w:val="0"/>
          <w:numId w:val="49"/>
        </w:numPr>
        <w:autoSpaceDE/>
        <w:adjustRightInd/>
        <w:spacing w:after="60"/>
        <w:ind w:left="709" w:hanging="283"/>
        <w:jc w:val="both"/>
        <w:rPr>
          <w:b/>
          <w:i/>
          <w:sz w:val="22"/>
          <w:szCs w:val="22"/>
        </w:rPr>
      </w:pPr>
      <w:r w:rsidRPr="000B1924">
        <w:rPr>
          <w:sz w:val="22"/>
          <w:szCs w:val="22"/>
        </w:rPr>
        <w:t xml:space="preserve">obowiązek podania przez Panią/Pana danych osobowych bezpośrednio Pani/Pana dotyczących jest wymogiem ustawowym określonym w przepisach ustawy </w:t>
      </w:r>
      <w:proofErr w:type="spellStart"/>
      <w:r w:rsidRPr="000B1924">
        <w:rPr>
          <w:sz w:val="22"/>
          <w:szCs w:val="22"/>
        </w:rPr>
        <w:t>Pzp</w:t>
      </w:r>
      <w:proofErr w:type="spellEnd"/>
      <w:r w:rsidRPr="000B1924">
        <w:rPr>
          <w:sz w:val="22"/>
          <w:szCs w:val="22"/>
        </w:rPr>
        <w:t xml:space="preserve">, związanym z udziałem w postępowaniu o udzielenie zamówienia publicznego; konsekwencje niepodania określonych danych wynikają z ustawy </w:t>
      </w:r>
      <w:proofErr w:type="spellStart"/>
      <w:r w:rsidRPr="000B1924">
        <w:rPr>
          <w:sz w:val="22"/>
          <w:szCs w:val="22"/>
        </w:rPr>
        <w:t>Pzp</w:t>
      </w:r>
      <w:proofErr w:type="spellEnd"/>
      <w:r w:rsidRPr="000B1924">
        <w:rPr>
          <w:sz w:val="22"/>
          <w:szCs w:val="22"/>
        </w:rPr>
        <w:t xml:space="preserve">;  </w:t>
      </w:r>
    </w:p>
    <w:p w14:paraId="1523C5B2" w14:textId="77777777" w:rsidR="00C457E8" w:rsidRPr="000B1924" w:rsidRDefault="00C457E8" w:rsidP="003A552C">
      <w:pPr>
        <w:numPr>
          <w:ilvl w:val="0"/>
          <w:numId w:val="49"/>
        </w:numPr>
        <w:autoSpaceDE/>
        <w:adjustRightInd/>
        <w:spacing w:after="60"/>
        <w:ind w:left="709" w:hanging="283"/>
        <w:jc w:val="both"/>
        <w:rPr>
          <w:sz w:val="22"/>
          <w:szCs w:val="22"/>
        </w:rPr>
      </w:pPr>
      <w:r w:rsidRPr="000B1924">
        <w:rPr>
          <w:sz w:val="22"/>
          <w:szCs w:val="22"/>
        </w:rPr>
        <w:t>w odniesieniu do Pani/Pana danych osobowych decyzje nie będą podejmowane w sposób zautomatyzowany, stosowanie do art. 22 RODO;</w:t>
      </w:r>
    </w:p>
    <w:p w14:paraId="1863EC33" w14:textId="77777777" w:rsidR="00C457E8" w:rsidRPr="000B1924" w:rsidRDefault="00C457E8" w:rsidP="003A552C">
      <w:pPr>
        <w:numPr>
          <w:ilvl w:val="0"/>
          <w:numId w:val="49"/>
        </w:numPr>
        <w:autoSpaceDE/>
        <w:adjustRightInd/>
        <w:spacing w:after="60"/>
        <w:ind w:left="709" w:hanging="283"/>
        <w:jc w:val="both"/>
        <w:rPr>
          <w:color w:val="00B0F0"/>
          <w:sz w:val="22"/>
          <w:szCs w:val="22"/>
        </w:rPr>
      </w:pPr>
      <w:r w:rsidRPr="000B1924">
        <w:rPr>
          <w:sz w:val="22"/>
          <w:szCs w:val="22"/>
        </w:rPr>
        <w:t>posiada Pani/Pan:</w:t>
      </w:r>
    </w:p>
    <w:p w14:paraId="4C69234A" w14:textId="77777777" w:rsidR="00C457E8" w:rsidRPr="000B1924" w:rsidRDefault="00C457E8" w:rsidP="003A552C">
      <w:pPr>
        <w:numPr>
          <w:ilvl w:val="0"/>
          <w:numId w:val="50"/>
        </w:numPr>
        <w:autoSpaceDE/>
        <w:adjustRightInd/>
        <w:spacing w:after="60"/>
        <w:ind w:left="993" w:hanging="283"/>
        <w:jc w:val="both"/>
        <w:rPr>
          <w:color w:val="00B0F0"/>
          <w:sz w:val="22"/>
          <w:szCs w:val="22"/>
        </w:rPr>
      </w:pPr>
      <w:r w:rsidRPr="000B1924">
        <w:rPr>
          <w:sz w:val="22"/>
          <w:szCs w:val="22"/>
        </w:rPr>
        <w:t>na podstawie art. 15 RODO prawo dostępu do danych osobowych Pani/Pana dotyczących;</w:t>
      </w:r>
    </w:p>
    <w:p w14:paraId="787BA1A6" w14:textId="77777777" w:rsidR="00C457E8" w:rsidRPr="000B1924" w:rsidRDefault="00C457E8" w:rsidP="003A552C">
      <w:pPr>
        <w:numPr>
          <w:ilvl w:val="0"/>
          <w:numId w:val="50"/>
        </w:numPr>
        <w:autoSpaceDE/>
        <w:adjustRightInd/>
        <w:spacing w:after="60"/>
        <w:ind w:left="993" w:hanging="283"/>
        <w:jc w:val="both"/>
        <w:rPr>
          <w:sz w:val="22"/>
          <w:szCs w:val="22"/>
        </w:rPr>
      </w:pPr>
      <w:r w:rsidRPr="000B1924">
        <w:rPr>
          <w:sz w:val="22"/>
          <w:szCs w:val="22"/>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0B1924">
        <w:rPr>
          <w:sz w:val="22"/>
          <w:szCs w:val="22"/>
        </w:rPr>
        <w:t>Pzp</w:t>
      </w:r>
      <w:proofErr w:type="spellEnd"/>
      <w:r w:rsidRPr="000B1924">
        <w:rPr>
          <w:sz w:val="22"/>
          <w:szCs w:val="22"/>
        </w:rPr>
        <w:t xml:space="preserve"> oraz nie może naruszać integralności protokołu oraz jego załączników);</w:t>
      </w:r>
    </w:p>
    <w:p w14:paraId="39F5605B" w14:textId="77777777" w:rsidR="00C457E8" w:rsidRPr="000B1924" w:rsidRDefault="00C457E8" w:rsidP="003A552C">
      <w:pPr>
        <w:numPr>
          <w:ilvl w:val="0"/>
          <w:numId w:val="50"/>
        </w:numPr>
        <w:autoSpaceDE/>
        <w:adjustRightInd/>
        <w:spacing w:after="60"/>
        <w:ind w:left="993" w:hanging="283"/>
        <w:jc w:val="both"/>
        <w:rPr>
          <w:sz w:val="22"/>
          <w:szCs w:val="22"/>
        </w:rPr>
      </w:pPr>
      <w:r w:rsidRPr="000B1924">
        <w:rPr>
          <w:sz w:val="22"/>
          <w:szCs w:val="22"/>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57E5110" w14:textId="77777777" w:rsidR="00C457E8" w:rsidRPr="000B1924" w:rsidRDefault="00C457E8" w:rsidP="003A552C">
      <w:pPr>
        <w:numPr>
          <w:ilvl w:val="0"/>
          <w:numId w:val="50"/>
        </w:numPr>
        <w:autoSpaceDE/>
        <w:adjustRightInd/>
        <w:spacing w:after="60"/>
        <w:ind w:left="993" w:hanging="283"/>
        <w:jc w:val="both"/>
        <w:rPr>
          <w:i/>
          <w:color w:val="00B0F0"/>
          <w:sz w:val="22"/>
          <w:szCs w:val="22"/>
        </w:rPr>
      </w:pPr>
      <w:r w:rsidRPr="000B1924">
        <w:rPr>
          <w:sz w:val="22"/>
          <w:szCs w:val="22"/>
        </w:rPr>
        <w:t>prawo do wniesienia skargi do Prezesa Urzędu Ochrony Danych Osobowych, gdy uzna Pani/Pan, że przetwarzanie danych osobowych Pani/Pana dotyczących narusza przepisy RODO, o której mowa w art. 77 RODO;</w:t>
      </w:r>
    </w:p>
    <w:p w14:paraId="29F889A9" w14:textId="77777777" w:rsidR="00C457E8" w:rsidRPr="000B1924" w:rsidRDefault="00C457E8" w:rsidP="003A552C">
      <w:pPr>
        <w:numPr>
          <w:ilvl w:val="0"/>
          <w:numId w:val="49"/>
        </w:numPr>
        <w:autoSpaceDE/>
        <w:adjustRightInd/>
        <w:spacing w:after="60"/>
        <w:ind w:left="709" w:hanging="283"/>
        <w:jc w:val="both"/>
        <w:rPr>
          <w:i/>
          <w:color w:val="00B0F0"/>
          <w:sz w:val="22"/>
          <w:szCs w:val="22"/>
        </w:rPr>
      </w:pPr>
      <w:r w:rsidRPr="000B1924">
        <w:rPr>
          <w:sz w:val="22"/>
          <w:szCs w:val="22"/>
        </w:rPr>
        <w:t>nie przysługuje Pani/Panu:</w:t>
      </w:r>
    </w:p>
    <w:p w14:paraId="3EC5F0BC" w14:textId="77777777" w:rsidR="00C457E8" w:rsidRPr="000B1924" w:rsidRDefault="00C457E8" w:rsidP="003A552C">
      <w:pPr>
        <w:numPr>
          <w:ilvl w:val="0"/>
          <w:numId w:val="51"/>
        </w:numPr>
        <w:autoSpaceDE/>
        <w:adjustRightInd/>
        <w:spacing w:after="60"/>
        <w:ind w:left="993" w:hanging="283"/>
        <w:jc w:val="both"/>
        <w:rPr>
          <w:i/>
          <w:color w:val="00B0F0"/>
          <w:sz w:val="22"/>
          <w:szCs w:val="22"/>
        </w:rPr>
      </w:pPr>
      <w:r w:rsidRPr="000B1924">
        <w:rPr>
          <w:sz w:val="22"/>
          <w:szCs w:val="22"/>
        </w:rPr>
        <w:t>w związku z art. 17 ust. 3 lit. b, d lub e RODO prawo do usunięcia danych osobowych;</w:t>
      </w:r>
    </w:p>
    <w:p w14:paraId="4AB13C0E" w14:textId="77777777" w:rsidR="00C457E8" w:rsidRPr="000B1924" w:rsidRDefault="00C457E8" w:rsidP="003A552C">
      <w:pPr>
        <w:numPr>
          <w:ilvl w:val="0"/>
          <w:numId w:val="51"/>
        </w:numPr>
        <w:autoSpaceDE/>
        <w:adjustRightInd/>
        <w:spacing w:after="60"/>
        <w:ind w:left="993" w:hanging="283"/>
        <w:jc w:val="both"/>
        <w:rPr>
          <w:b/>
          <w:i/>
          <w:sz w:val="22"/>
          <w:szCs w:val="22"/>
        </w:rPr>
      </w:pPr>
      <w:r w:rsidRPr="000B1924">
        <w:rPr>
          <w:sz w:val="22"/>
          <w:szCs w:val="22"/>
        </w:rPr>
        <w:t>prawo do przenoszenia danych osobowych, o którym mowa w art. 20 RODO;</w:t>
      </w:r>
    </w:p>
    <w:p w14:paraId="0C59C42C" w14:textId="77777777" w:rsidR="00C457E8" w:rsidRPr="000B1924" w:rsidRDefault="00C457E8" w:rsidP="003A552C">
      <w:pPr>
        <w:numPr>
          <w:ilvl w:val="0"/>
          <w:numId w:val="51"/>
        </w:numPr>
        <w:autoSpaceDE/>
        <w:adjustRightInd/>
        <w:spacing w:after="150"/>
        <w:ind w:left="993" w:hanging="283"/>
        <w:contextualSpacing/>
        <w:jc w:val="both"/>
        <w:rPr>
          <w:sz w:val="22"/>
          <w:szCs w:val="22"/>
        </w:rPr>
      </w:pPr>
      <w:r w:rsidRPr="000B1924">
        <w:rPr>
          <w:b/>
          <w:sz w:val="22"/>
          <w:szCs w:val="22"/>
        </w:rPr>
        <w:t>na podstawie art. 21 RODO prawo sprzeciwu, wobec przetwarzania danych osobowych, gdyż podstawą prawną przetwarzania Pani/Pana danych osobowych jest art. 6 ust. 1 lit. b) i c) RODO</w:t>
      </w:r>
      <w:r w:rsidRPr="000B1924">
        <w:rPr>
          <w:sz w:val="22"/>
          <w:szCs w:val="22"/>
        </w:rPr>
        <w:t>.</w:t>
      </w:r>
    </w:p>
    <w:p w14:paraId="60FA77C1" w14:textId="1714473D" w:rsidR="00CA2D7B" w:rsidRDefault="00CA2D7B" w:rsidP="005159F3">
      <w:pPr>
        <w:autoSpaceDE/>
        <w:adjustRightInd/>
        <w:spacing w:after="150"/>
        <w:ind w:left="993"/>
        <w:contextualSpacing/>
        <w:jc w:val="both"/>
        <w:rPr>
          <w:sz w:val="22"/>
          <w:szCs w:val="22"/>
        </w:rPr>
      </w:pPr>
    </w:p>
    <w:p w14:paraId="7FFDAD0C" w14:textId="41E4A6E9" w:rsidR="00523ED1" w:rsidRDefault="00523ED1" w:rsidP="005159F3">
      <w:pPr>
        <w:autoSpaceDE/>
        <w:adjustRightInd/>
        <w:spacing w:after="150"/>
        <w:ind w:left="993"/>
        <w:contextualSpacing/>
        <w:jc w:val="both"/>
        <w:rPr>
          <w:sz w:val="22"/>
          <w:szCs w:val="22"/>
        </w:rPr>
      </w:pPr>
    </w:p>
    <w:p w14:paraId="7BE414BA" w14:textId="77FC2CD6" w:rsidR="00523ED1" w:rsidRDefault="00523ED1" w:rsidP="005159F3">
      <w:pPr>
        <w:autoSpaceDE/>
        <w:adjustRightInd/>
        <w:spacing w:after="150"/>
        <w:ind w:left="993"/>
        <w:contextualSpacing/>
        <w:jc w:val="both"/>
        <w:rPr>
          <w:sz w:val="22"/>
          <w:szCs w:val="22"/>
        </w:rPr>
      </w:pPr>
    </w:p>
    <w:p w14:paraId="205104F5" w14:textId="77777777" w:rsidR="00523ED1" w:rsidRPr="000B1924" w:rsidRDefault="00523ED1" w:rsidP="005159F3">
      <w:pPr>
        <w:autoSpaceDE/>
        <w:adjustRightInd/>
        <w:spacing w:after="150"/>
        <w:ind w:left="993"/>
        <w:contextualSpacing/>
        <w:jc w:val="both"/>
        <w:rPr>
          <w:sz w:val="22"/>
          <w:szCs w:val="22"/>
        </w:rPr>
      </w:pPr>
    </w:p>
    <w:p w14:paraId="03D11869"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tabs>
          <w:tab w:val="left" w:pos="709"/>
          <w:tab w:val="left" w:pos="993"/>
        </w:tabs>
        <w:ind w:firstLine="567"/>
        <w:jc w:val="center"/>
        <w:rPr>
          <w:b/>
          <w:bCs/>
          <w:sz w:val="22"/>
          <w:szCs w:val="22"/>
        </w:rPr>
      </w:pPr>
      <w:r w:rsidRPr="000B1924">
        <w:rPr>
          <w:b/>
          <w:bCs/>
          <w:sz w:val="22"/>
          <w:szCs w:val="22"/>
        </w:rPr>
        <w:t>Rozdział 20 – Załączniki do Specyfikacji Istotnych Warunków Zamówienia</w:t>
      </w:r>
    </w:p>
    <w:p w14:paraId="07A219D6" w14:textId="77777777" w:rsidR="00C457E8" w:rsidRPr="000B1924" w:rsidRDefault="00C457E8" w:rsidP="005159F3">
      <w:pPr>
        <w:tabs>
          <w:tab w:val="left" w:pos="709"/>
          <w:tab w:val="left" w:pos="993"/>
        </w:tabs>
        <w:jc w:val="both"/>
        <w:rPr>
          <w:sz w:val="22"/>
          <w:szCs w:val="22"/>
        </w:rPr>
      </w:pPr>
    </w:p>
    <w:p w14:paraId="70C5E83A" w14:textId="77777777" w:rsidR="00C457E8" w:rsidRPr="000B1924" w:rsidRDefault="00C457E8" w:rsidP="005159F3">
      <w:pPr>
        <w:tabs>
          <w:tab w:val="left" w:pos="567"/>
        </w:tabs>
        <w:spacing w:after="120"/>
        <w:ind w:left="851" w:hanging="851"/>
        <w:jc w:val="both"/>
        <w:rPr>
          <w:sz w:val="22"/>
          <w:szCs w:val="22"/>
        </w:rPr>
      </w:pPr>
      <w:r w:rsidRPr="000B1924">
        <w:rPr>
          <w:sz w:val="22"/>
          <w:szCs w:val="22"/>
        </w:rPr>
        <w:t xml:space="preserve">nr 1 </w:t>
      </w:r>
      <w:r w:rsidRPr="000B1924">
        <w:rPr>
          <w:sz w:val="22"/>
          <w:szCs w:val="22"/>
        </w:rPr>
        <w:tab/>
        <w:t xml:space="preserve">– </w:t>
      </w:r>
      <w:r w:rsidRPr="000B1924">
        <w:rPr>
          <w:sz w:val="22"/>
          <w:szCs w:val="22"/>
        </w:rPr>
        <w:tab/>
        <w:t>formularz „OFERTA” (składa każdy Wykonawca wraz z Ofertą),</w:t>
      </w:r>
    </w:p>
    <w:p w14:paraId="736AEFD4" w14:textId="77777777" w:rsidR="00C457E8" w:rsidRPr="000B1924" w:rsidRDefault="00C457E8" w:rsidP="005159F3">
      <w:pPr>
        <w:tabs>
          <w:tab w:val="left" w:pos="567"/>
        </w:tabs>
        <w:spacing w:after="120"/>
        <w:ind w:left="851" w:hanging="851"/>
        <w:jc w:val="both"/>
        <w:rPr>
          <w:sz w:val="22"/>
          <w:szCs w:val="22"/>
        </w:rPr>
      </w:pPr>
      <w:r w:rsidRPr="000B1924">
        <w:rPr>
          <w:sz w:val="22"/>
          <w:szCs w:val="22"/>
        </w:rPr>
        <w:t xml:space="preserve">nr 2  </w:t>
      </w:r>
      <w:r w:rsidRPr="000B1924">
        <w:rPr>
          <w:sz w:val="22"/>
          <w:szCs w:val="22"/>
        </w:rPr>
        <w:tab/>
        <w:t xml:space="preserve">– </w:t>
      </w:r>
      <w:r w:rsidRPr="000B1924">
        <w:rPr>
          <w:sz w:val="22"/>
          <w:szCs w:val="22"/>
        </w:rPr>
        <w:tab/>
        <w:t xml:space="preserve">formularz „OŚWIADCZENIE” </w:t>
      </w:r>
      <w:r w:rsidRPr="000B1924">
        <w:rPr>
          <w:bCs/>
          <w:sz w:val="22"/>
          <w:szCs w:val="22"/>
        </w:rPr>
        <w:t>Wykonawcy dotyczące spełnienia warunków udziału w postępowaniu</w:t>
      </w:r>
      <w:r w:rsidRPr="000B1924">
        <w:rPr>
          <w:sz w:val="22"/>
          <w:szCs w:val="22"/>
        </w:rPr>
        <w:t xml:space="preserve"> (składa każdy Wykonawca wraz z Ofertą),</w:t>
      </w:r>
    </w:p>
    <w:p w14:paraId="687F9478" w14:textId="77777777" w:rsidR="00C457E8" w:rsidRPr="000B1924" w:rsidRDefault="00C457E8" w:rsidP="005159F3">
      <w:pPr>
        <w:tabs>
          <w:tab w:val="left" w:pos="0"/>
          <w:tab w:val="left" w:pos="567"/>
        </w:tabs>
        <w:spacing w:after="120"/>
        <w:ind w:left="851" w:hanging="851"/>
        <w:jc w:val="both"/>
        <w:rPr>
          <w:sz w:val="22"/>
          <w:szCs w:val="22"/>
        </w:rPr>
      </w:pPr>
      <w:r w:rsidRPr="000B1924">
        <w:rPr>
          <w:sz w:val="22"/>
          <w:szCs w:val="22"/>
        </w:rPr>
        <w:t xml:space="preserve">nr 3 </w:t>
      </w:r>
      <w:r w:rsidRPr="000B1924">
        <w:rPr>
          <w:sz w:val="22"/>
          <w:szCs w:val="22"/>
        </w:rPr>
        <w:tab/>
        <w:t xml:space="preserve">– </w:t>
      </w:r>
      <w:r w:rsidRPr="000B1924">
        <w:rPr>
          <w:sz w:val="22"/>
          <w:szCs w:val="22"/>
        </w:rPr>
        <w:tab/>
        <w:t xml:space="preserve">formularz „OŚWIADCZENIE” </w:t>
      </w:r>
      <w:r w:rsidRPr="000B1924">
        <w:rPr>
          <w:bCs/>
          <w:sz w:val="22"/>
          <w:szCs w:val="22"/>
        </w:rPr>
        <w:t>Wykonawcy dotyczące przesłanek wykluczenia z postępowania (</w:t>
      </w:r>
      <w:r w:rsidRPr="000B1924">
        <w:rPr>
          <w:sz w:val="22"/>
          <w:szCs w:val="22"/>
        </w:rPr>
        <w:t>składa każdy Wykonawca wraz z Ofertą</w:t>
      </w:r>
      <w:r w:rsidRPr="000B1924">
        <w:rPr>
          <w:bCs/>
          <w:sz w:val="22"/>
          <w:szCs w:val="22"/>
        </w:rPr>
        <w:t>),</w:t>
      </w:r>
    </w:p>
    <w:p w14:paraId="016FB490" w14:textId="77777777" w:rsidR="00C457E8" w:rsidRPr="000B1924" w:rsidRDefault="00C457E8" w:rsidP="005159F3">
      <w:pPr>
        <w:tabs>
          <w:tab w:val="left" w:pos="567"/>
        </w:tabs>
        <w:spacing w:after="120"/>
        <w:ind w:left="851" w:hanging="851"/>
        <w:jc w:val="both"/>
        <w:rPr>
          <w:sz w:val="22"/>
          <w:szCs w:val="22"/>
        </w:rPr>
      </w:pPr>
      <w:r w:rsidRPr="000B1924">
        <w:rPr>
          <w:sz w:val="22"/>
          <w:szCs w:val="22"/>
        </w:rPr>
        <w:t xml:space="preserve">nr 4 </w:t>
      </w:r>
      <w:r w:rsidRPr="000B1924">
        <w:rPr>
          <w:sz w:val="22"/>
          <w:szCs w:val="22"/>
        </w:rPr>
        <w:tab/>
        <w:t xml:space="preserve">– </w:t>
      </w:r>
      <w:r w:rsidRPr="000B1924">
        <w:rPr>
          <w:sz w:val="22"/>
          <w:szCs w:val="22"/>
        </w:rPr>
        <w:tab/>
        <w:t xml:space="preserve">formularz „OŚWIADCZENIE” o przynależności lub braku przynależności do grupy kapitałowej (składa Wykonawca w terminie 3 dni od umieszczenia na stronie internetowej informacji, o której mowa w art. 86 ust. 5 ustawy </w:t>
      </w:r>
      <w:proofErr w:type="spellStart"/>
      <w:r w:rsidRPr="000B1924">
        <w:rPr>
          <w:sz w:val="22"/>
          <w:szCs w:val="22"/>
        </w:rPr>
        <w:t>Pzp</w:t>
      </w:r>
      <w:proofErr w:type="spellEnd"/>
      <w:r w:rsidRPr="000B1924">
        <w:rPr>
          <w:sz w:val="22"/>
          <w:szCs w:val="22"/>
        </w:rPr>
        <w:t>),</w:t>
      </w:r>
    </w:p>
    <w:p w14:paraId="356E9A2E" w14:textId="77777777" w:rsidR="00C457E8" w:rsidRPr="000B1924" w:rsidRDefault="00C457E8" w:rsidP="005159F3">
      <w:pPr>
        <w:tabs>
          <w:tab w:val="left" w:pos="567"/>
        </w:tabs>
        <w:spacing w:after="120"/>
        <w:ind w:left="851" w:hanging="851"/>
        <w:jc w:val="both"/>
        <w:rPr>
          <w:sz w:val="22"/>
          <w:szCs w:val="22"/>
        </w:rPr>
      </w:pPr>
      <w:r w:rsidRPr="000B1924">
        <w:rPr>
          <w:sz w:val="22"/>
          <w:szCs w:val="22"/>
        </w:rPr>
        <w:t>nr 5</w:t>
      </w:r>
      <w:r w:rsidRPr="000B1924">
        <w:rPr>
          <w:sz w:val="22"/>
          <w:szCs w:val="22"/>
        </w:rPr>
        <w:tab/>
        <w:t xml:space="preserve">– </w:t>
      </w:r>
      <w:r w:rsidRPr="000B1924">
        <w:rPr>
          <w:sz w:val="22"/>
          <w:szCs w:val="22"/>
        </w:rPr>
        <w:tab/>
        <w:t>formularz „WYKAZ ROBÓT BUDOWLANYCH” (składa Wykonawca na wezwanie Zamawiającego),</w:t>
      </w:r>
    </w:p>
    <w:p w14:paraId="6F1DB472" w14:textId="77777777" w:rsidR="00C457E8" w:rsidRPr="000B1924" w:rsidRDefault="00C457E8" w:rsidP="005159F3">
      <w:pPr>
        <w:tabs>
          <w:tab w:val="left" w:pos="567"/>
        </w:tabs>
        <w:spacing w:after="120"/>
        <w:ind w:left="851" w:hanging="851"/>
        <w:jc w:val="both"/>
        <w:rPr>
          <w:sz w:val="22"/>
          <w:szCs w:val="22"/>
        </w:rPr>
      </w:pPr>
      <w:r w:rsidRPr="000B1924">
        <w:rPr>
          <w:sz w:val="22"/>
          <w:szCs w:val="22"/>
        </w:rPr>
        <w:t xml:space="preserve">nr 6 </w:t>
      </w:r>
      <w:r w:rsidRPr="000B1924">
        <w:rPr>
          <w:sz w:val="22"/>
          <w:szCs w:val="22"/>
        </w:rPr>
        <w:tab/>
        <w:t xml:space="preserve">– </w:t>
      </w:r>
      <w:r w:rsidRPr="000B1924">
        <w:rPr>
          <w:sz w:val="22"/>
          <w:szCs w:val="22"/>
        </w:rPr>
        <w:tab/>
        <w:t>formularz „WYKAZ OSÓB” (składa Wykonawca na wezwanie Zamawiającego),</w:t>
      </w:r>
    </w:p>
    <w:p w14:paraId="61A067A2" w14:textId="0F53E715" w:rsidR="00C457E8" w:rsidRDefault="00C457E8" w:rsidP="005159F3">
      <w:pPr>
        <w:tabs>
          <w:tab w:val="left" w:pos="567"/>
        </w:tabs>
        <w:spacing w:after="120"/>
        <w:ind w:left="851" w:hanging="851"/>
        <w:jc w:val="both"/>
        <w:rPr>
          <w:sz w:val="22"/>
          <w:szCs w:val="22"/>
        </w:rPr>
      </w:pPr>
      <w:r w:rsidRPr="000B1924">
        <w:rPr>
          <w:sz w:val="22"/>
          <w:szCs w:val="22"/>
        </w:rPr>
        <w:t>nr 7</w:t>
      </w:r>
      <w:r w:rsidR="00D76DA8">
        <w:rPr>
          <w:sz w:val="22"/>
          <w:szCs w:val="22"/>
        </w:rPr>
        <w:t>a</w:t>
      </w:r>
      <w:r w:rsidRPr="000B1924">
        <w:rPr>
          <w:sz w:val="22"/>
          <w:szCs w:val="22"/>
        </w:rPr>
        <w:t xml:space="preserve"> </w:t>
      </w:r>
      <w:r w:rsidRPr="000B1924">
        <w:rPr>
          <w:sz w:val="22"/>
          <w:szCs w:val="22"/>
        </w:rPr>
        <w:tab/>
        <w:t xml:space="preserve">– </w:t>
      </w:r>
      <w:r w:rsidRPr="000B1924">
        <w:rPr>
          <w:sz w:val="22"/>
          <w:szCs w:val="22"/>
        </w:rPr>
        <w:tab/>
        <w:t>wzór umowy</w:t>
      </w:r>
      <w:r w:rsidR="00D76DA8">
        <w:rPr>
          <w:sz w:val="22"/>
          <w:szCs w:val="22"/>
        </w:rPr>
        <w:t xml:space="preserve"> z Miastem Leszno</w:t>
      </w:r>
      <w:r w:rsidRPr="000B1924">
        <w:rPr>
          <w:sz w:val="22"/>
          <w:szCs w:val="22"/>
        </w:rPr>
        <w:t>,</w:t>
      </w:r>
    </w:p>
    <w:p w14:paraId="32D657CD" w14:textId="6D487240" w:rsidR="00D76DA8" w:rsidRDefault="00D76DA8" w:rsidP="00D76DA8">
      <w:pPr>
        <w:tabs>
          <w:tab w:val="left" w:pos="567"/>
        </w:tabs>
        <w:spacing w:after="120"/>
        <w:ind w:left="851" w:hanging="851"/>
        <w:jc w:val="both"/>
        <w:rPr>
          <w:sz w:val="22"/>
          <w:szCs w:val="22"/>
        </w:rPr>
      </w:pPr>
      <w:r w:rsidRPr="000B1924">
        <w:rPr>
          <w:sz w:val="22"/>
          <w:szCs w:val="22"/>
        </w:rPr>
        <w:t>nr 7</w:t>
      </w:r>
      <w:r>
        <w:rPr>
          <w:sz w:val="22"/>
          <w:szCs w:val="22"/>
        </w:rPr>
        <w:t>b</w:t>
      </w:r>
      <w:r w:rsidRPr="000B1924">
        <w:rPr>
          <w:sz w:val="22"/>
          <w:szCs w:val="22"/>
        </w:rPr>
        <w:t xml:space="preserve"> </w:t>
      </w:r>
      <w:r w:rsidRPr="000B1924">
        <w:rPr>
          <w:sz w:val="22"/>
          <w:szCs w:val="22"/>
        </w:rPr>
        <w:tab/>
        <w:t xml:space="preserve">– </w:t>
      </w:r>
      <w:r w:rsidRPr="000B1924">
        <w:rPr>
          <w:sz w:val="22"/>
          <w:szCs w:val="22"/>
        </w:rPr>
        <w:tab/>
        <w:t>wzór umowy</w:t>
      </w:r>
      <w:r>
        <w:rPr>
          <w:sz w:val="22"/>
          <w:szCs w:val="22"/>
        </w:rPr>
        <w:t xml:space="preserve"> z MPWiK</w:t>
      </w:r>
      <w:r w:rsidRPr="000B1924">
        <w:rPr>
          <w:sz w:val="22"/>
          <w:szCs w:val="22"/>
        </w:rPr>
        <w:t>,</w:t>
      </w:r>
    </w:p>
    <w:p w14:paraId="61B4932F" w14:textId="570557F0" w:rsidR="00C457E8" w:rsidRPr="003674F9" w:rsidRDefault="006D2239" w:rsidP="005159F3">
      <w:pPr>
        <w:tabs>
          <w:tab w:val="left" w:pos="567"/>
        </w:tabs>
        <w:spacing w:after="120"/>
        <w:ind w:left="851" w:hanging="851"/>
        <w:jc w:val="both"/>
        <w:rPr>
          <w:sz w:val="22"/>
          <w:szCs w:val="22"/>
        </w:rPr>
      </w:pPr>
      <w:bookmarkStart w:id="10" w:name="_Hlk4588672"/>
      <w:r w:rsidRPr="00AF3847">
        <w:rPr>
          <w:sz w:val="22"/>
          <w:szCs w:val="22"/>
        </w:rPr>
        <w:t xml:space="preserve">nr 8 </w:t>
      </w:r>
      <w:r w:rsidRPr="00AF3847">
        <w:rPr>
          <w:sz w:val="22"/>
          <w:szCs w:val="22"/>
        </w:rPr>
        <w:tab/>
        <w:t xml:space="preserve">– </w:t>
      </w:r>
      <w:r w:rsidRPr="00AF3847">
        <w:rPr>
          <w:sz w:val="22"/>
          <w:szCs w:val="22"/>
        </w:rPr>
        <w:tab/>
      </w:r>
      <w:r w:rsidR="006E5395" w:rsidRPr="00AF3847">
        <w:rPr>
          <w:sz w:val="22"/>
          <w:szCs w:val="22"/>
        </w:rPr>
        <w:t>projekt</w:t>
      </w:r>
      <w:r w:rsidR="005A7FCC" w:rsidRPr="00AF3847">
        <w:rPr>
          <w:sz w:val="22"/>
          <w:szCs w:val="22"/>
        </w:rPr>
        <w:t xml:space="preserve"> budowalny pełno-branżowy</w:t>
      </w:r>
      <w:r w:rsidR="00822E62" w:rsidRPr="00AF3847">
        <w:rPr>
          <w:sz w:val="22"/>
          <w:szCs w:val="22"/>
        </w:rPr>
        <w:t>,</w:t>
      </w:r>
      <w:r w:rsidR="005A7FCC" w:rsidRPr="00AF3847">
        <w:rPr>
          <w:sz w:val="22"/>
          <w:szCs w:val="22"/>
        </w:rPr>
        <w:t xml:space="preserve"> projekty wykonawcze,</w:t>
      </w:r>
      <w:r w:rsidR="00D72162" w:rsidRPr="00AF3847">
        <w:rPr>
          <w:sz w:val="22"/>
          <w:szCs w:val="22"/>
        </w:rPr>
        <w:t xml:space="preserve"> projekt stałej organizacji ruchu,</w:t>
      </w:r>
      <w:r w:rsidR="00110ECF" w:rsidRPr="00AF3847">
        <w:rPr>
          <w:sz w:val="22"/>
          <w:szCs w:val="22"/>
        </w:rPr>
        <w:t xml:space="preserve"> </w:t>
      </w:r>
      <w:r w:rsidR="0028557A" w:rsidRPr="00AF3847">
        <w:rPr>
          <w:sz w:val="22"/>
          <w:szCs w:val="22"/>
        </w:rPr>
        <w:t xml:space="preserve">przedmiary robót i </w:t>
      </w:r>
      <w:proofErr w:type="spellStart"/>
      <w:r w:rsidR="0028557A" w:rsidRPr="00AF3847">
        <w:rPr>
          <w:sz w:val="22"/>
          <w:szCs w:val="22"/>
        </w:rPr>
        <w:t>STWiORB</w:t>
      </w:r>
      <w:proofErr w:type="spellEnd"/>
      <w:r w:rsidR="00822E62" w:rsidRPr="00AF3847">
        <w:rPr>
          <w:sz w:val="22"/>
          <w:szCs w:val="22"/>
        </w:rPr>
        <w:t>,</w:t>
      </w:r>
    </w:p>
    <w:p w14:paraId="7EC5CA10" w14:textId="77777777" w:rsidR="00161FA7" w:rsidRDefault="00161FA7" w:rsidP="00161FA7">
      <w:pPr>
        <w:tabs>
          <w:tab w:val="left" w:pos="567"/>
        </w:tabs>
        <w:spacing w:after="120"/>
        <w:ind w:left="851" w:hanging="851"/>
        <w:jc w:val="both"/>
        <w:rPr>
          <w:sz w:val="22"/>
          <w:szCs w:val="22"/>
        </w:rPr>
      </w:pPr>
      <w:r w:rsidRPr="00AF3847">
        <w:rPr>
          <w:sz w:val="22"/>
          <w:szCs w:val="22"/>
        </w:rPr>
        <w:t xml:space="preserve">nr 9 </w:t>
      </w:r>
      <w:r w:rsidRPr="00AF3847">
        <w:rPr>
          <w:sz w:val="22"/>
          <w:szCs w:val="22"/>
        </w:rPr>
        <w:tab/>
        <w:t xml:space="preserve">– </w:t>
      </w:r>
      <w:r w:rsidRPr="00AF3847">
        <w:rPr>
          <w:sz w:val="22"/>
          <w:szCs w:val="22"/>
        </w:rPr>
        <w:tab/>
        <w:t>decyzje, uzgodnienia,</w:t>
      </w:r>
    </w:p>
    <w:p w14:paraId="04E5CA7E" w14:textId="2B59611B" w:rsidR="00161FA7" w:rsidRPr="000B1924" w:rsidRDefault="00161FA7" w:rsidP="00161FA7">
      <w:pPr>
        <w:tabs>
          <w:tab w:val="left" w:pos="567"/>
        </w:tabs>
        <w:spacing w:after="120"/>
        <w:ind w:left="851" w:hanging="851"/>
        <w:jc w:val="both"/>
        <w:rPr>
          <w:sz w:val="22"/>
          <w:szCs w:val="22"/>
        </w:rPr>
      </w:pPr>
      <w:r w:rsidRPr="000B1924">
        <w:rPr>
          <w:sz w:val="22"/>
          <w:szCs w:val="22"/>
        </w:rPr>
        <w:t xml:space="preserve">nr </w:t>
      </w:r>
      <w:r>
        <w:rPr>
          <w:sz w:val="22"/>
          <w:szCs w:val="22"/>
        </w:rPr>
        <w:t>10</w:t>
      </w:r>
      <w:r w:rsidRPr="000B1924">
        <w:rPr>
          <w:sz w:val="22"/>
          <w:szCs w:val="22"/>
        </w:rPr>
        <w:t xml:space="preserve"> </w:t>
      </w:r>
      <w:r w:rsidRPr="000B1924">
        <w:rPr>
          <w:sz w:val="22"/>
          <w:szCs w:val="22"/>
        </w:rPr>
        <w:tab/>
        <w:t xml:space="preserve">– </w:t>
      </w:r>
      <w:r w:rsidRPr="000B1924">
        <w:rPr>
          <w:sz w:val="22"/>
          <w:szCs w:val="22"/>
        </w:rPr>
        <w:tab/>
      </w:r>
      <w:r>
        <w:rPr>
          <w:sz w:val="22"/>
          <w:szCs w:val="22"/>
        </w:rPr>
        <w:t>rysunek drogi tymczasowej</w:t>
      </w:r>
      <w:r w:rsidRPr="000B1924">
        <w:rPr>
          <w:sz w:val="22"/>
          <w:szCs w:val="22"/>
        </w:rPr>
        <w:t>,</w:t>
      </w:r>
    </w:p>
    <w:bookmarkEnd w:id="10"/>
    <w:p w14:paraId="677F4A0A" w14:textId="66569EB7" w:rsidR="00F22504" w:rsidRPr="000B1924" w:rsidRDefault="00F71F79" w:rsidP="005159F3">
      <w:pPr>
        <w:tabs>
          <w:tab w:val="left" w:pos="567"/>
        </w:tabs>
        <w:spacing w:after="120"/>
        <w:ind w:left="851" w:hanging="851"/>
        <w:jc w:val="both"/>
        <w:rPr>
          <w:sz w:val="22"/>
          <w:szCs w:val="22"/>
        </w:rPr>
      </w:pPr>
      <w:r w:rsidRPr="000B1924">
        <w:rPr>
          <w:sz w:val="22"/>
          <w:szCs w:val="22"/>
        </w:rPr>
        <w:t xml:space="preserve">nr </w:t>
      </w:r>
      <w:r w:rsidR="00161FA7">
        <w:rPr>
          <w:sz w:val="22"/>
          <w:szCs w:val="22"/>
        </w:rPr>
        <w:t>11</w:t>
      </w:r>
      <w:r w:rsidRPr="000B1924">
        <w:rPr>
          <w:sz w:val="22"/>
          <w:szCs w:val="22"/>
        </w:rPr>
        <w:tab/>
        <w:t xml:space="preserve">– </w:t>
      </w:r>
      <w:r w:rsidRPr="000B1924">
        <w:rPr>
          <w:sz w:val="22"/>
          <w:szCs w:val="22"/>
        </w:rPr>
        <w:tab/>
      </w:r>
      <w:r w:rsidR="00F22504" w:rsidRPr="000B1924">
        <w:rPr>
          <w:sz w:val="22"/>
          <w:szCs w:val="22"/>
        </w:rPr>
        <w:t>formularz „OŚWIADCZENIE WYKONAWCY” dotyczące liczby osób zatrudnionych na umowę o pracę (składa wybrany Wykonawca w terminie do 10 dni od dnia podpisania umowy).</w:t>
      </w:r>
    </w:p>
    <w:p w14:paraId="26D2F2A8" w14:textId="77777777" w:rsidR="00457625" w:rsidRPr="000B1924" w:rsidRDefault="00457625" w:rsidP="005159F3">
      <w:pPr>
        <w:tabs>
          <w:tab w:val="left" w:pos="567"/>
        </w:tabs>
        <w:spacing w:after="120"/>
        <w:ind w:left="851" w:hanging="851"/>
        <w:jc w:val="both"/>
        <w:rPr>
          <w:sz w:val="22"/>
          <w:szCs w:val="22"/>
        </w:rPr>
      </w:pPr>
    </w:p>
    <w:p w14:paraId="04889256" w14:textId="5F37DE2E" w:rsidR="00C457E8" w:rsidRDefault="00C457E8" w:rsidP="005159F3">
      <w:pPr>
        <w:jc w:val="both"/>
        <w:rPr>
          <w:sz w:val="22"/>
          <w:szCs w:val="22"/>
        </w:rPr>
      </w:pPr>
    </w:p>
    <w:p w14:paraId="7D5366DF" w14:textId="039E62E4" w:rsidR="00523ED1" w:rsidRDefault="00523ED1" w:rsidP="005159F3">
      <w:pPr>
        <w:jc w:val="both"/>
        <w:rPr>
          <w:sz w:val="22"/>
          <w:szCs w:val="22"/>
        </w:rPr>
      </w:pPr>
    </w:p>
    <w:p w14:paraId="6E446B44" w14:textId="51D3F082" w:rsidR="00523ED1" w:rsidRDefault="00523ED1" w:rsidP="005159F3">
      <w:pPr>
        <w:jc w:val="both"/>
        <w:rPr>
          <w:sz w:val="22"/>
          <w:szCs w:val="22"/>
        </w:rPr>
      </w:pPr>
    </w:p>
    <w:p w14:paraId="4ABE9F24" w14:textId="0DEC01D8" w:rsidR="00523ED1" w:rsidRDefault="00523ED1" w:rsidP="005159F3">
      <w:pPr>
        <w:jc w:val="both"/>
        <w:rPr>
          <w:sz w:val="22"/>
          <w:szCs w:val="22"/>
        </w:rPr>
      </w:pPr>
    </w:p>
    <w:p w14:paraId="320F862C" w14:textId="189B237F" w:rsidR="00523ED1" w:rsidRDefault="00523ED1" w:rsidP="005159F3">
      <w:pPr>
        <w:jc w:val="both"/>
        <w:rPr>
          <w:sz w:val="22"/>
          <w:szCs w:val="22"/>
        </w:rPr>
      </w:pPr>
    </w:p>
    <w:p w14:paraId="12AD8CFE" w14:textId="27069530" w:rsidR="00523ED1" w:rsidRDefault="00523ED1" w:rsidP="005159F3">
      <w:pPr>
        <w:jc w:val="both"/>
        <w:rPr>
          <w:sz w:val="22"/>
          <w:szCs w:val="22"/>
        </w:rPr>
      </w:pPr>
    </w:p>
    <w:p w14:paraId="42960CA8" w14:textId="1170680B" w:rsidR="00523ED1" w:rsidRDefault="00523ED1" w:rsidP="005159F3">
      <w:pPr>
        <w:jc w:val="both"/>
        <w:rPr>
          <w:sz w:val="22"/>
          <w:szCs w:val="22"/>
        </w:rPr>
      </w:pPr>
    </w:p>
    <w:p w14:paraId="20542DC3" w14:textId="586C5B6B" w:rsidR="00523ED1" w:rsidRDefault="00523ED1" w:rsidP="005159F3">
      <w:pPr>
        <w:jc w:val="both"/>
        <w:rPr>
          <w:sz w:val="22"/>
          <w:szCs w:val="22"/>
        </w:rPr>
      </w:pPr>
    </w:p>
    <w:p w14:paraId="4FFBFFF2" w14:textId="1196CC38" w:rsidR="00523ED1" w:rsidRDefault="00523ED1" w:rsidP="005159F3">
      <w:pPr>
        <w:jc w:val="both"/>
        <w:rPr>
          <w:sz w:val="22"/>
          <w:szCs w:val="22"/>
        </w:rPr>
      </w:pPr>
    </w:p>
    <w:p w14:paraId="612549FF" w14:textId="6E94AAAE" w:rsidR="00523ED1" w:rsidRDefault="00523ED1" w:rsidP="005159F3">
      <w:pPr>
        <w:jc w:val="both"/>
        <w:rPr>
          <w:sz w:val="22"/>
          <w:szCs w:val="22"/>
        </w:rPr>
      </w:pPr>
    </w:p>
    <w:p w14:paraId="5864B664" w14:textId="2AB60ACC" w:rsidR="00523ED1" w:rsidRDefault="00523ED1" w:rsidP="005159F3">
      <w:pPr>
        <w:jc w:val="both"/>
        <w:rPr>
          <w:sz w:val="22"/>
          <w:szCs w:val="22"/>
        </w:rPr>
      </w:pPr>
    </w:p>
    <w:p w14:paraId="24C9003D" w14:textId="4E1AEC9E" w:rsidR="00523ED1" w:rsidRDefault="00523ED1" w:rsidP="005159F3">
      <w:pPr>
        <w:jc w:val="both"/>
        <w:rPr>
          <w:sz w:val="22"/>
          <w:szCs w:val="22"/>
        </w:rPr>
      </w:pPr>
    </w:p>
    <w:p w14:paraId="79F435AC" w14:textId="28BC043E" w:rsidR="00523ED1" w:rsidRDefault="00523ED1" w:rsidP="005159F3">
      <w:pPr>
        <w:jc w:val="both"/>
        <w:rPr>
          <w:sz w:val="22"/>
          <w:szCs w:val="22"/>
        </w:rPr>
      </w:pPr>
    </w:p>
    <w:p w14:paraId="4FFB82A2" w14:textId="7ECF5EF5" w:rsidR="00523ED1" w:rsidRDefault="00523ED1" w:rsidP="005159F3">
      <w:pPr>
        <w:jc w:val="both"/>
        <w:rPr>
          <w:sz w:val="22"/>
          <w:szCs w:val="22"/>
        </w:rPr>
      </w:pPr>
    </w:p>
    <w:p w14:paraId="747AE299" w14:textId="295402B1" w:rsidR="00523ED1" w:rsidRDefault="00523ED1" w:rsidP="005159F3">
      <w:pPr>
        <w:jc w:val="both"/>
        <w:rPr>
          <w:sz w:val="22"/>
          <w:szCs w:val="22"/>
        </w:rPr>
      </w:pPr>
    </w:p>
    <w:p w14:paraId="16F80490" w14:textId="43D3CDFF" w:rsidR="00523ED1" w:rsidRDefault="00523ED1" w:rsidP="005159F3">
      <w:pPr>
        <w:jc w:val="both"/>
        <w:rPr>
          <w:sz w:val="22"/>
          <w:szCs w:val="22"/>
        </w:rPr>
      </w:pPr>
    </w:p>
    <w:p w14:paraId="2F9286A1" w14:textId="2343A3E9" w:rsidR="00523ED1" w:rsidRDefault="00523ED1" w:rsidP="005159F3">
      <w:pPr>
        <w:jc w:val="both"/>
        <w:rPr>
          <w:sz w:val="22"/>
          <w:szCs w:val="22"/>
        </w:rPr>
      </w:pPr>
    </w:p>
    <w:p w14:paraId="74F3D7D1" w14:textId="49AB5347" w:rsidR="00523ED1" w:rsidRDefault="00523ED1" w:rsidP="005159F3">
      <w:pPr>
        <w:jc w:val="both"/>
        <w:rPr>
          <w:sz w:val="22"/>
          <w:szCs w:val="22"/>
        </w:rPr>
      </w:pPr>
    </w:p>
    <w:p w14:paraId="4CA6A96D" w14:textId="30BEA43F" w:rsidR="00523ED1" w:rsidRDefault="00523ED1" w:rsidP="005159F3">
      <w:pPr>
        <w:jc w:val="both"/>
        <w:rPr>
          <w:sz w:val="22"/>
          <w:szCs w:val="22"/>
        </w:rPr>
      </w:pPr>
    </w:p>
    <w:p w14:paraId="1CAFE313" w14:textId="22A70FBE" w:rsidR="00523ED1" w:rsidRDefault="00523ED1" w:rsidP="005159F3">
      <w:pPr>
        <w:jc w:val="both"/>
        <w:rPr>
          <w:sz w:val="22"/>
          <w:szCs w:val="22"/>
        </w:rPr>
      </w:pPr>
    </w:p>
    <w:p w14:paraId="7E13BC91" w14:textId="563610FE" w:rsidR="00523ED1" w:rsidRDefault="00523ED1" w:rsidP="005159F3">
      <w:pPr>
        <w:jc w:val="both"/>
        <w:rPr>
          <w:sz w:val="22"/>
          <w:szCs w:val="22"/>
        </w:rPr>
      </w:pPr>
    </w:p>
    <w:p w14:paraId="7336C619" w14:textId="175AA785" w:rsidR="00523ED1" w:rsidRDefault="00523ED1" w:rsidP="005159F3">
      <w:pPr>
        <w:jc w:val="both"/>
        <w:rPr>
          <w:sz w:val="22"/>
          <w:szCs w:val="22"/>
        </w:rPr>
      </w:pPr>
    </w:p>
    <w:p w14:paraId="0BD9454E" w14:textId="2944665A" w:rsidR="00523ED1" w:rsidRDefault="00523ED1" w:rsidP="005159F3">
      <w:pPr>
        <w:jc w:val="both"/>
        <w:rPr>
          <w:sz w:val="22"/>
          <w:szCs w:val="22"/>
        </w:rPr>
      </w:pPr>
    </w:p>
    <w:p w14:paraId="40175A32" w14:textId="5AEBFF49" w:rsidR="00523ED1" w:rsidRDefault="00523ED1" w:rsidP="005159F3">
      <w:pPr>
        <w:jc w:val="both"/>
        <w:rPr>
          <w:sz w:val="22"/>
          <w:szCs w:val="22"/>
        </w:rPr>
      </w:pPr>
    </w:p>
    <w:p w14:paraId="2AAD8C88" w14:textId="5EF4FE4B" w:rsidR="00523ED1" w:rsidRDefault="00523ED1" w:rsidP="005159F3">
      <w:pPr>
        <w:jc w:val="both"/>
        <w:rPr>
          <w:sz w:val="22"/>
          <w:szCs w:val="22"/>
        </w:rPr>
      </w:pPr>
    </w:p>
    <w:p w14:paraId="77CC689F" w14:textId="77D692BF" w:rsidR="00523ED1" w:rsidRDefault="00523ED1" w:rsidP="005159F3">
      <w:pPr>
        <w:jc w:val="both"/>
        <w:rPr>
          <w:sz w:val="22"/>
          <w:szCs w:val="22"/>
        </w:rPr>
      </w:pPr>
    </w:p>
    <w:p w14:paraId="7DC8944E" w14:textId="12EE7C55" w:rsidR="00523ED1" w:rsidRDefault="00523ED1" w:rsidP="005159F3">
      <w:pPr>
        <w:jc w:val="both"/>
        <w:rPr>
          <w:sz w:val="22"/>
          <w:szCs w:val="22"/>
        </w:rPr>
      </w:pPr>
    </w:p>
    <w:p w14:paraId="6224966E" w14:textId="30ABD3BA" w:rsidR="00523ED1" w:rsidRDefault="00523ED1" w:rsidP="005159F3">
      <w:pPr>
        <w:jc w:val="both"/>
        <w:rPr>
          <w:sz w:val="22"/>
          <w:szCs w:val="22"/>
        </w:rPr>
      </w:pPr>
    </w:p>
    <w:p w14:paraId="4AE65146" w14:textId="77777777" w:rsidR="00523ED1" w:rsidRPr="000B1924" w:rsidRDefault="00523ED1" w:rsidP="005159F3">
      <w:pPr>
        <w:jc w:val="both"/>
        <w:rPr>
          <w:sz w:val="22"/>
          <w:szCs w:val="22"/>
        </w:rPr>
      </w:pPr>
    </w:p>
    <w:p w14:paraId="0662B21B" w14:textId="5166E083" w:rsidR="00C457E8" w:rsidRPr="004E4B66" w:rsidRDefault="00C457E8" w:rsidP="005159F3">
      <w:pPr>
        <w:jc w:val="both"/>
        <w:rPr>
          <w:i/>
          <w:sz w:val="22"/>
          <w:szCs w:val="22"/>
        </w:rPr>
      </w:pPr>
      <w:r w:rsidRPr="004E4B66">
        <w:rPr>
          <w:i/>
          <w:sz w:val="22"/>
          <w:szCs w:val="22"/>
        </w:rPr>
        <w:t>Opracował</w:t>
      </w:r>
      <w:r w:rsidR="006D2239" w:rsidRPr="004E4B66">
        <w:rPr>
          <w:i/>
          <w:sz w:val="22"/>
          <w:szCs w:val="22"/>
        </w:rPr>
        <w:t xml:space="preserve">a Komisja przetargowa dnia </w:t>
      </w:r>
      <w:r w:rsidR="00A10340">
        <w:rPr>
          <w:i/>
          <w:sz w:val="22"/>
          <w:szCs w:val="22"/>
        </w:rPr>
        <w:t xml:space="preserve">7 sierpnia </w:t>
      </w:r>
      <w:r w:rsidR="006A78DE" w:rsidRPr="004E4B66">
        <w:rPr>
          <w:i/>
          <w:sz w:val="22"/>
          <w:szCs w:val="22"/>
        </w:rPr>
        <w:t>2020</w:t>
      </w:r>
      <w:r w:rsidRPr="004E4B66">
        <w:rPr>
          <w:i/>
          <w:sz w:val="22"/>
          <w:szCs w:val="22"/>
        </w:rPr>
        <w:t xml:space="preserve"> roku. </w:t>
      </w:r>
    </w:p>
    <w:p w14:paraId="13576684" w14:textId="77777777" w:rsidR="00C457E8" w:rsidRPr="004E4B66" w:rsidRDefault="00C457E8" w:rsidP="005159F3">
      <w:pPr>
        <w:jc w:val="both"/>
        <w:rPr>
          <w:i/>
          <w:sz w:val="22"/>
          <w:szCs w:val="22"/>
        </w:rPr>
      </w:pPr>
    </w:p>
    <w:p w14:paraId="1B048BFB" w14:textId="77777777" w:rsidR="00C457E8" w:rsidRPr="004E4B66" w:rsidRDefault="00C457E8" w:rsidP="005159F3">
      <w:pPr>
        <w:jc w:val="both"/>
        <w:rPr>
          <w:sz w:val="22"/>
          <w:szCs w:val="22"/>
        </w:rPr>
      </w:pPr>
    </w:p>
    <w:p w14:paraId="187ACE3D" w14:textId="77777777" w:rsidR="00B34CF2" w:rsidRPr="004E4B66" w:rsidRDefault="00B34CF2" w:rsidP="005159F3">
      <w:pPr>
        <w:jc w:val="both"/>
        <w:rPr>
          <w:sz w:val="22"/>
          <w:szCs w:val="22"/>
        </w:rPr>
      </w:pPr>
    </w:p>
    <w:p w14:paraId="3A46BA86" w14:textId="77777777" w:rsidR="00DA6985" w:rsidRPr="004E4B66" w:rsidRDefault="00DA6985" w:rsidP="005159F3">
      <w:pPr>
        <w:jc w:val="both"/>
        <w:rPr>
          <w:sz w:val="22"/>
          <w:szCs w:val="22"/>
        </w:rPr>
      </w:pPr>
    </w:p>
    <w:p w14:paraId="466E81A4" w14:textId="77777777" w:rsidR="00C457E8" w:rsidRPr="004E4B66" w:rsidRDefault="00C457E8" w:rsidP="005159F3">
      <w:pPr>
        <w:jc w:val="both"/>
        <w:rPr>
          <w:i/>
          <w:sz w:val="22"/>
          <w:szCs w:val="22"/>
        </w:rPr>
      </w:pPr>
    </w:p>
    <w:p w14:paraId="1BA604E4" w14:textId="77777777" w:rsidR="004E4B66" w:rsidRDefault="004E4B66" w:rsidP="005159F3">
      <w:pPr>
        <w:jc w:val="both"/>
        <w:rPr>
          <w:sz w:val="22"/>
          <w:szCs w:val="22"/>
        </w:rPr>
      </w:pPr>
    </w:p>
    <w:p w14:paraId="18705E0D" w14:textId="532CB891" w:rsidR="00C457E8" w:rsidRPr="004E4B66" w:rsidRDefault="00C457E8" w:rsidP="005159F3">
      <w:pPr>
        <w:jc w:val="both"/>
        <w:rPr>
          <w:sz w:val="22"/>
          <w:szCs w:val="22"/>
        </w:rPr>
      </w:pPr>
      <w:r w:rsidRPr="004E4B66">
        <w:rPr>
          <w:sz w:val="22"/>
          <w:szCs w:val="22"/>
        </w:rPr>
        <w:t xml:space="preserve">………………………………….  </w:t>
      </w:r>
      <w:r w:rsidR="006D2239" w:rsidRPr="004E4B66">
        <w:rPr>
          <w:i/>
          <w:sz w:val="22"/>
          <w:szCs w:val="22"/>
        </w:rPr>
        <w:t>Leszno, dn</w:t>
      </w:r>
      <w:r w:rsidR="00A10340">
        <w:rPr>
          <w:i/>
          <w:sz w:val="22"/>
          <w:szCs w:val="22"/>
        </w:rPr>
        <w:t xml:space="preserve">. 7 sierpnia </w:t>
      </w:r>
      <w:r w:rsidR="006A78DE" w:rsidRPr="004E4B66">
        <w:rPr>
          <w:i/>
          <w:sz w:val="22"/>
          <w:szCs w:val="22"/>
        </w:rPr>
        <w:t>2020</w:t>
      </w:r>
      <w:r w:rsidRPr="004E4B66">
        <w:rPr>
          <w:i/>
          <w:sz w:val="22"/>
          <w:szCs w:val="22"/>
        </w:rPr>
        <w:t xml:space="preserve"> roku.</w:t>
      </w:r>
    </w:p>
    <w:p w14:paraId="29D4DAA9" w14:textId="77777777" w:rsidR="00C457E8" w:rsidRPr="004E4B66" w:rsidRDefault="00C457E8" w:rsidP="005159F3">
      <w:pPr>
        <w:rPr>
          <w:i/>
          <w:sz w:val="22"/>
          <w:szCs w:val="22"/>
        </w:rPr>
      </w:pPr>
      <w:r w:rsidRPr="004E4B66">
        <w:rPr>
          <w:i/>
          <w:sz w:val="22"/>
          <w:szCs w:val="22"/>
        </w:rPr>
        <w:t>Potwierdzam zgodność z</w:t>
      </w:r>
    </w:p>
    <w:p w14:paraId="65D5593D" w14:textId="77777777" w:rsidR="00C457E8" w:rsidRPr="004E4B66" w:rsidRDefault="00C457E8" w:rsidP="005159F3">
      <w:pPr>
        <w:rPr>
          <w:i/>
          <w:sz w:val="22"/>
          <w:szCs w:val="22"/>
        </w:rPr>
      </w:pPr>
      <w:r w:rsidRPr="004E4B66">
        <w:rPr>
          <w:i/>
          <w:sz w:val="22"/>
          <w:szCs w:val="22"/>
        </w:rPr>
        <w:t>Prawem zamówień publicznych</w:t>
      </w:r>
    </w:p>
    <w:p w14:paraId="44CD5CD1" w14:textId="77777777" w:rsidR="00C457E8" w:rsidRPr="004E4B66" w:rsidRDefault="00C457E8" w:rsidP="005159F3">
      <w:pPr>
        <w:jc w:val="both"/>
        <w:rPr>
          <w:sz w:val="22"/>
          <w:szCs w:val="22"/>
        </w:rPr>
      </w:pPr>
    </w:p>
    <w:p w14:paraId="156E87BC" w14:textId="77777777" w:rsidR="00C457E8" w:rsidRPr="004E4B66" w:rsidRDefault="00C457E8" w:rsidP="005159F3">
      <w:pPr>
        <w:jc w:val="both"/>
        <w:rPr>
          <w:sz w:val="22"/>
          <w:szCs w:val="22"/>
        </w:rPr>
      </w:pPr>
    </w:p>
    <w:p w14:paraId="4C59E78D" w14:textId="77777777" w:rsidR="00C457E8" w:rsidRPr="004E4B66" w:rsidRDefault="00C457E8" w:rsidP="005159F3">
      <w:pPr>
        <w:jc w:val="both"/>
        <w:rPr>
          <w:sz w:val="22"/>
          <w:szCs w:val="22"/>
        </w:rPr>
      </w:pPr>
    </w:p>
    <w:p w14:paraId="675EE8AB" w14:textId="77777777" w:rsidR="004E4B66" w:rsidRDefault="004E4B66" w:rsidP="005159F3">
      <w:pPr>
        <w:jc w:val="both"/>
        <w:rPr>
          <w:sz w:val="22"/>
          <w:szCs w:val="22"/>
        </w:rPr>
      </w:pPr>
    </w:p>
    <w:p w14:paraId="05549959" w14:textId="77777777" w:rsidR="004E4B66" w:rsidRDefault="004E4B66" w:rsidP="005159F3">
      <w:pPr>
        <w:jc w:val="both"/>
        <w:rPr>
          <w:sz w:val="22"/>
          <w:szCs w:val="22"/>
        </w:rPr>
      </w:pPr>
    </w:p>
    <w:p w14:paraId="361AA113" w14:textId="77777777" w:rsidR="004E4B66" w:rsidRDefault="004E4B66" w:rsidP="005159F3">
      <w:pPr>
        <w:jc w:val="both"/>
        <w:rPr>
          <w:sz w:val="22"/>
          <w:szCs w:val="22"/>
        </w:rPr>
      </w:pPr>
    </w:p>
    <w:p w14:paraId="2FD77F1C" w14:textId="77777777" w:rsidR="00A10340" w:rsidRPr="004E4B66" w:rsidRDefault="00A10340" w:rsidP="00A10340">
      <w:pPr>
        <w:jc w:val="both"/>
        <w:rPr>
          <w:sz w:val="22"/>
          <w:szCs w:val="22"/>
        </w:rPr>
      </w:pPr>
      <w:r w:rsidRPr="004E4B66">
        <w:rPr>
          <w:sz w:val="22"/>
          <w:szCs w:val="22"/>
        </w:rPr>
        <w:t xml:space="preserve">………………………………….  </w:t>
      </w:r>
      <w:r w:rsidRPr="004E4B66">
        <w:rPr>
          <w:i/>
          <w:sz w:val="22"/>
          <w:szCs w:val="22"/>
        </w:rPr>
        <w:t>Leszno, dn</w:t>
      </w:r>
      <w:r>
        <w:rPr>
          <w:i/>
          <w:sz w:val="22"/>
          <w:szCs w:val="22"/>
        </w:rPr>
        <w:t xml:space="preserve">. 7 sierpnia </w:t>
      </w:r>
      <w:r w:rsidRPr="004E4B66">
        <w:rPr>
          <w:i/>
          <w:sz w:val="22"/>
          <w:szCs w:val="22"/>
        </w:rPr>
        <w:t>2020 roku.</w:t>
      </w:r>
    </w:p>
    <w:p w14:paraId="2CA8470A" w14:textId="77BBD47F" w:rsidR="00C457E8" w:rsidRPr="004E4B66" w:rsidRDefault="00C457E8" w:rsidP="005159F3">
      <w:pPr>
        <w:jc w:val="both"/>
        <w:rPr>
          <w:i/>
          <w:sz w:val="22"/>
          <w:szCs w:val="22"/>
        </w:rPr>
      </w:pPr>
      <w:r w:rsidRPr="004E4B66">
        <w:rPr>
          <w:i/>
          <w:sz w:val="22"/>
          <w:szCs w:val="22"/>
        </w:rPr>
        <w:t xml:space="preserve">Naczelnik Wydziału </w:t>
      </w:r>
      <w:r w:rsidR="006A78DE" w:rsidRPr="004E4B66">
        <w:rPr>
          <w:i/>
          <w:sz w:val="22"/>
          <w:szCs w:val="22"/>
        </w:rPr>
        <w:t>Inwestycji</w:t>
      </w:r>
    </w:p>
    <w:p w14:paraId="4EBA08BF" w14:textId="77777777" w:rsidR="00C457E8" w:rsidRPr="004E4B66" w:rsidRDefault="00C457E8" w:rsidP="005159F3">
      <w:pPr>
        <w:jc w:val="both"/>
        <w:rPr>
          <w:sz w:val="22"/>
          <w:szCs w:val="22"/>
        </w:rPr>
      </w:pPr>
    </w:p>
    <w:p w14:paraId="032BCA72" w14:textId="77777777" w:rsidR="004E4B66" w:rsidRDefault="00C457E8" w:rsidP="005159F3">
      <w:pPr>
        <w:ind w:left="4395"/>
        <w:jc w:val="both"/>
        <w:rPr>
          <w:sz w:val="22"/>
          <w:szCs w:val="22"/>
        </w:rPr>
      </w:pPr>
      <w:r w:rsidRPr="004E4B66">
        <w:rPr>
          <w:sz w:val="22"/>
          <w:szCs w:val="22"/>
        </w:rPr>
        <w:t xml:space="preserve">                                                                                                                                      </w:t>
      </w:r>
      <w:r w:rsidR="00110ECF" w:rsidRPr="004E4B66">
        <w:rPr>
          <w:sz w:val="22"/>
          <w:szCs w:val="22"/>
        </w:rPr>
        <w:t xml:space="preserve"> </w:t>
      </w:r>
    </w:p>
    <w:p w14:paraId="691A3427" w14:textId="77777777" w:rsidR="004E4B66" w:rsidRDefault="004E4B66" w:rsidP="005159F3">
      <w:pPr>
        <w:ind w:left="4395"/>
        <w:jc w:val="both"/>
        <w:rPr>
          <w:sz w:val="22"/>
          <w:szCs w:val="22"/>
        </w:rPr>
      </w:pPr>
    </w:p>
    <w:p w14:paraId="66F1BA92" w14:textId="77777777" w:rsidR="004E4B66" w:rsidRDefault="004E4B66" w:rsidP="005159F3">
      <w:pPr>
        <w:ind w:left="4395"/>
        <w:jc w:val="both"/>
        <w:rPr>
          <w:sz w:val="22"/>
          <w:szCs w:val="22"/>
        </w:rPr>
      </w:pPr>
    </w:p>
    <w:p w14:paraId="304E30D9" w14:textId="77777777" w:rsidR="004E4B66" w:rsidRDefault="004E4B66" w:rsidP="005159F3">
      <w:pPr>
        <w:ind w:left="4395"/>
        <w:jc w:val="both"/>
        <w:rPr>
          <w:sz w:val="22"/>
          <w:szCs w:val="22"/>
        </w:rPr>
      </w:pPr>
    </w:p>
    <w:p w14:paraId="2CE2543C" w14:textId="77777777" w:rsidR="004E4B66" w:rsidRDefault="004E4B66" w:rsidP="005159F3">
      <w:pPr>
        <w:ind w:left="4395"/>
        <w:jc w:val="both"/>
        <w:rPr>
          <w:sz w:val="22"/>
          <w:szCs w:val="22"/>
        </w:rPr>
      </w:pPr>
    </w:p>
    <w:p w14:paraId="31ECEB6E" w14:textId="77777777" w:rsidR="004E4B66" w:rsidRDefault="004E4B66" w:rsidP="005159F3">
      <w:pPr>
        <w:ind w:left="4395"/>
        <w:jc w:val="both"/>
        <w:rPr>
          <w:sz w:val="22"/>
          <w:szCs w:val="22"/>
        </w:rPr>
      </w:pPr>
    </w:p>
    <w:p w14:paraId="40A768A4" w14:textId="77777777" w:rsidR="004E4B66" w:rsidRDefault="004E4B66" w:rsidP="005159F3">
      <w:pPr>
        <w:ind w:left="4395"/>
        <w:jc w:val="both"/>
        <w:rPr>
          <w:sz w:val="22"/>
          <w:szCs w:val="22"/>
        </w:rPr>
      </w:pPr>
    </w:p>
    <w:p w14:paraId="51EE777B" w14:textId="6910B2C7" w:rsidR="00C457E8" w:rsidRPr="004E4B66" w:rsidRDefault="00C457E8" w:rsidP="005159F3">
      <w:pPr>
        <w:ind w:left="4395"/>
        <w:jc w:val="both"/>
        <w:rPr>
          <w:sz w:val="22"/>
          <w:szCs w:val="22"/>
        </w:rPr>
      </w:pPr>
      <w:r w:rsidRPr="004E4B66">
        <w:rPr>
          <w:sz w:val="22"/>
          <w:szCs w:val="22"/>
        </w:rPr>
        <w:t>…….…………............................................................</w:t>
      </w:r>
    </w:p>
    <w:p w14:paraId="446A7955" w14:textId="1CFEE3F7" w:rsidR="00435B8E" w:rsidRPr="000B1924" w:rsidRDefault="00A86330" w:rsidP="005159F3">
      <w:pPr>
        <w:ind w:left="4248"/>
        <w:jc w:val="both"/>
        <w:rPr>
          <w:sz w:val="22"/>
          <w:szCs w:val="22"/>
        </w:rPr>
      </w:pPr>
      <w:r w:rsidRPr="004E4B66">
        <w:rPr>
          <w:i/>
          <w:sz w:val="22"/>
          <w:szCs w:val="22"/>
        </w:rPr>
        <w:t xml:space="preserve">       </w:t>
      </w:r>
      <w:r w:rsidR="00C457E8" w:rsidRPr="004E4B66">
        <w:rPr>
          <w:i/>
          <w:sz w:val="22"/>
          <w:szCs w:val="22"/>
        </w:rPr>
        <w:t>Zatwierdzam, Les</w:t>
      </w:r>
      <w:r w:rsidR="006D2239" w:rsidRPr="004E4B66">
        <w:rPr>
          <w:i/>
          <w:sz w:val="22"/>
          <w:szCs w:val="22"/>
        </w:rPr>
        <w:t>zno dn</w:t>
      </w:r>
      <w:r w:rsidR="00A10340">
        <w:rPr>
          <w:i/>
          <w:sz w:val="22"/>
          <w:szCs w:val="22"/>
        </w:rPr>
        <w:t xml:space="preserve">. 7 sierpnia </w:t>
      </w:r>
      <w:r w:rsidR="006A78DE" w:rsidRPr="004E4B66">
        <w:rPr>
          <w:i/>
          <w:sz w:val="22"/>
          <w:szCs w:val="22"/>
        </w:rPr>
        <w:t>2020</w:t>
      </w:r>
      <w:r w:rsidR="00C457E8" w:rsidRPr="004E4B66">
        <w:rPr>
          <w:i/>
          <w:sz w:val="22"/>
          <w:szCs w:val="22"/>
        </w:rPr>
        <w:t xml:space="preserve"> roku</w:t>
      </w:r>
    </w:p>
    <w:sectPr w:rsidR="00435B8E" w:rsidRPr="000B1924" w:rsidSect="00CF2F60">
      <w:headerReference w:type="default" r:id="rId19"/>
      <w:footerReference w:type="default" r:id="rId20"/>
      <w:headerReference w:type="first" r:id="rId21"/>
      <w:footerReference w:type="first" r:id="rId22"/>
      <w:pgSz w:w="11906" w:h="16838"/>
      <w:pgMar w:top="1417" w:right="1417" w:bottom="1276" w:left="1417"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A97F6" w14:textId="77777777" w:rsidR="00FB3252" w:rsidRDefault="00FB3252" w:rsidP="00184278">
      <w:r>
        <w:separator/>
      </w:r>
    </w:p>
  </w:endnote>
  <w:endnote w:type="continuationSeparator" w:id="0">
    <w:p w14:paraId="6FB40D2F" w14:textId="77777777" w:rsidR="00FB3252" w:rsidRDefault="00FB3252" w:rsidP="0018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80"/>
    <w:family w:val="auto"/>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12567"/>
      <w:docPartObj>
        <w:docPartGallery w:val="Page Numbers (Bottom of Page)"/>
        <w:docPartUnique/>
      </w:docPartObj>
    </w:sdtPr>
    <w:sdtEndPr/>
    <w:sdtContent>
      <w:sdt>
        <w:sdtPr>
          <w:id w:val="10412566"/>
          <w:docPartObj>
            <w:docPartGallery w:val="Page Numbers (Top of Page)"/>
            <w:docPartUnique/>
          </w:docPartObj>
        </w:sdtPr>
        <w:sdtEndPr/>
        <w:sdtContent>
          <w:p w14:paraId="11FDFA66" w14:textId="25BE2389" w:rsidR="00FB3252" w:rsidRDefault="00FB3252">
            <w:pPr>
              <w:pStyle w:val="Stopka"/>
              <w:pBdr>
                <w:bottom w:val="single" w:sz="6" w:space="1" w:color="auto"/>
              </w:pBdr>
              <w:jc w:val="right"/>
            </w:pPr>
          </w:p>
          <w:p w14:paraId="58397F72" w14:textId="4EE3BE07" w:rsidR="00FB3252" w:rsidRDefault="00FB3252">
            <w:pPr>
              <w:pStyle w:val="Stopka"/>
              <w:jc w:val="right"/>
            </w:pPr>
            <w:r w:rsidRPr="00CF2F60">
              <w:rPr>
                <w:sz w:val="18"/>
                <w:szCs w:val="18"/>
              </w:rPr>
              <w:t xml:space="preserve">Strona </w:t>
            </w:r>
            <w:r w:rsidRPr="00CF2F60">
              <w:rPr>
                <w:b/>
                <w:sz w:val="18"/>
                <w:szCs w:val="18"/>
              </w:rPr>
              <w:fldChar w:fldCharType="begin"/>
            </w:r>
            <w:r w:rsidRPr="00CF2F60">
              <w:rPr>
                <w:b/>
                <w:sz w:val="18"/>
                <w:szCs w:val="18"/>
              </w:rPr>
              <w:instrText>PAGE</w:instrText>
            </w:r>
            <w:r w:rsidRPr="00CF2F60">
              <w:rPr>
                <w:b/>
                <w:sz w:val="18"/>
                <w:szCs w:val="18"/>
              </w:rPr>
              <w:fldChar w:fldCharType="separate"/>
            </w:r>
            <w:r w:rsidR="002F0EA3">
              <w:rPr>
                <w:b/>
                <w:noProof/>
                <w:sz w:val="18"/>
                <w:szCs w:val="18"/>
              </w:rPr>
              <w:t>45</w:t>
            </w:r>
            <w:r w:rsidRPr="00CF2F60">
              <w:rPr>
                <w:b/>
                <w:sz w:val="18"/>
                <w:szCs w:val="18"/>
              </w:rPr>
              <w:fldChar w:fldCharType="end"/>
            </w:r>
            <w:r w:rsidRPr="00CF2F60">
              <w:rPr>
                <w:sz w:val="18"/>
                <w:szCs w:val="18"/>
              </w:rPr>
              <w:t xml:space="preserve"> z </w:t>
            </w:r>
            <w:r w:rsidRPr="00CF2F60">
              <w:rPr>
                <w:b/>
                <w:sz w:val="18"/>
                <w:szCs w:val="18"/>
              </w:rPr>
              <w:fldChar w:fldCharType="begin"/>
            </w:r>
            <w:r w:rsidRPr="00CF2F60">
              <w:rPr>
                <w:b/>
                <w:sz w:val="18"/>
                <w:szCs w:val="18"/>
              </w:rPr>
              <w:instrText>NUMPAGES</w:instrText>
            </w:r>
            <w:r w:rsidRPr="00CF2F60">
              <w:rPr>
                <w:b/>
                <w:sz w:val="18"/>
                <w:szCs w:val="18"/>
              </w:rPr>
              <w:fldChar w:fldCharType="separate"/>
            </w:r>
            <w:r w:rsidR="002F0EA3">
              <w:rPr>
                <w:b/>
                <w:noProof/>
                <w:sz w:val="18"/>
                <w:szCs w:val="18"/>
              </w:rPr>
              <w:t>45</w:t>
            </w:r>
            <w:r w:rsidRPr="00CF2F60">
              <w:rPr>
                <w:b/>
                <w:sz w:val="18"/>
                <w:szCs w:val="18"/>
              </w:rPr>
              <w:fldChar w:fldCharType="end"/>
            </w:r>
          </w:p>
        </w:sdtContent>
      </w:sdt>
    </w:sdtContent>
  </w:sdt>
  <w:p w14:paraId="30DB1E18" w14:textId="77777777" w:rsidR="00FB3252" w:rsidRDefault="00FB325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12564"/>
      <w:docPartObj>
        <w:docPartGallery w:val="Page Numbers (Bottom of Page)"/>
        <w:docPartUnique/>
      </w:docPartObj>
    </w:sdtPr>
    <w:sdtEndPr/>
    <w:sdtContent>
      <w:sdt>
        <w:sdtPr>
          <w:id w:val="810570653"/>
          <w:docPartObj>
            <w:docPartGallery w:val="Page Numbers (Top of Page)"/>
            <w:docPartUnique/>
          </w:docPartObj>
        </w:sdtPr>
        <w:sdtEndPr/>
        <w:sdtContent>
          <w:p w14:paraId="11DEE267" w14:textId="77777777" w:rsidR="00FB3252" w:rsidRDefault="00FB3252">
            <w:pPr>
              <w:pStyle w:val="Stopka"/>
              <w:jc w:val="right"/>
            </w:pPr>
            <w:r>
              <w:t xml:space="preserve">Strona </w:t>
            </w:r>
            <w:r>
              <w:rPr>
                <w:b/>
                <w:sz w:val="24"/>
                <w:szCs w:val="24"/>
              </w:rPr>
              <w:fldChar w:fldCharType="begin"/>
            </w:r>
            <w:r>
              <w:rPr>
                <w:b/>
              </w:rPr>
              <w:instrText>PAGE</w:instrText>
            </w:r>
            <w:r>
              <w:rPr>
                <w:b/>
                <w:sz w:val="24"/>
                <w:szCs w:val="24"/>
              </w:rPr>
              <w:fldChar w:fldCharType="separate"/>
            </w:r>
            <w:r w:rsidR="002F0EA3">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2F0EA3">
              <w:rPr>
                <w:b/>
                <w:noProof/>
              </w:rPr>
              <w:t>46</w:t>
            </w:r>
            <w:r>
              <w:rPr>
                <w:b/>
                <w:sz w:val="24"/>
                <w:szCs w:val="24"/>
              </w:rPr>
              <w:fldChar w:fldCharType="end"/>
            </w:r>
          </w:p>
        </w:sdtContent>
      </w:sdt>
    </w:sdtContent>
  </w:sdt>
  <w:p w14:paraId="2EA03900" w14:textId="77777777" w:rsidR="00FB3252" w:rsidRDefault="00FB32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945CD" w14:textId="77777777" w:rsidR="00FB3252" w:rsidRDefault="00FB3252" w:rsidP="00184278">
      <w:r>
        <w:separator/>
      </w:r>
    </w:p>
  </w:footnote>
  <w:footnote w:type="continuationSeparator" w:id="0">
    <w:p w14:paraId="759192AA" w14:textId="77777777" w:rsidR="00FB3252" w:rsidRDefault="00FB3252" w:rsidP="00184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57C73" w14:textId="0D2DB402" w:rsidR="00FB3252" w:rsidRPr="00E64B87" w:rsidRDefault="00FB3252" w:rsidP="00D145A7">
    <w:pPr>
      <w:pStyle w:val="Nagwek"/>
      <w:pBdr>
        <w:bottom w:val="single" w:sz="6" w:space="1" w:color="auto"/>
      </w:pBdr>
      <w:tabs>
        <w:tab w:val="clear" w:pos="4536"/>
        <w:tab w:val="clear" w:pos="9072"/>
        <w:tab w:val="left" w:pos="3544"/>
      </w:tabs>
      <w:jc w:val="both"/>
      <w:rPr>
        <w:b/>
        <w:bCs/>
        <w:smallCaps/>
        <w:sz w:val="17"/>
        <w:szCs w:val="17"/>
      </w:rPr>
    </w:pPr>
    <w:r w:rsidRPr="00E64B87">
      <w:rPr>
        <w:b/>
        <w:bCs/>
        <w:sz w:val="17"/>
        <w:szCs w:val="17"/>
      </w:rPr>
      <w:t>IN.271.</w:t>
    </w:r>
    <w:r>
      <w:rPr>
        <w:b/>
        <w:bCs/>
        <w:sz w:val="17"/>
        <w:szCs w:val="17"/>
      </w:rPr>
      <w:t>9</w:t>
    </w:r>
    <w:r w:rsidRPr="00E64B87">
      <w:rPr>
        <w:b/>
        <w:bCs/>
        <w:sz w:val="17"/>
        <w:szCs w:val="17"/>
      </w:rPr>
      <w:t xml:space="preserve">.2020.MŁ                                                                                                            Przebudowa ulicy Fabrycznej w Lesznie </w:t>
    </w:r>
  </w:p>
  <w:p w14:paraId="23E13492" w14:textId="77777777" w:rsidR="00FB3252" w:rsidRPr="007C47F3" w:rsidRDefault="00FB3252" w:rsidP="003D18FC">
    <w:pPr>
      <w:pStyle w:val="Nagwek"/>
      <w:tabs>
        <w:tab w:val="clear" w:pos="4536"/>
        <w:tab w:val="clear" w:pos="9072"/>
        <w:tab w:val="left" w:pos="3544"/>
      </w:tabs>
      <w:jc w:val="center"/>
      <w:rPr>
        <w:rFonts w:ascii="Bookman Old Style" w:hAnsi="Bookman Old Style"/>
        <w:i/>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439A2" w14:textId="53688BC5" w:rsidR="00FB3252" w:rsidRDefault="00FB3252">
    <w:pPr>
      <w:pStyle w:val="Nagwek"/>
    </w:pPr>
    <w:r>
      <w:t>IN.271.9.2020.MŁ</w:t>
    </w:r>
  </w:p>
  <w:p w14:paraId="1163DEE9" w14:textId="77777777" w:rsidR="00FB3252" w:rsidRDefault="00FB32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2884AD96"/>
    <w:name w:val="WW8Num14"/>
    <w:lvl w:ilvl="0">
      <w:start w:val="1"/>
      <w:numFmt w:val="decimal"/>
      <w:lvlText w:val="%1."/>
      <w:lvlJc w:val="left"/>
      <w:pPr>
        <w:tabs>
          <w:tab w:val="num" w:pos="2771"/>
        </w:tabs>
        <w:ind w:left="2771"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i w:val="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F"/>
    <w:multiLevelType w:val="multilevel"/>
    <w:tmpl w:val="1F36CB5A"/>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DF20AC"/>
    <w:multiLevelType w:val="hybridMultilevel"/>
    <w:tmpl w:val="5DA8768A"/>
    <w:lvl w:ilvl="0" w:tplc="D5AA859E">
      <w:start w:val="1"/>
      <w:numFmt w:val="bullet"/>
      <w:lvlText w:val=""/>
      <w:lvlJc w:val="left"/>
      <w:pPr>
        <w:ind w:left="242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02442CA0"/>
    <w:multiLevelType w:val="multilevel"/>
    <w:tmpl w:val="BE7E96CE"/>
    <w:lvl w:ilvl="0">
      <w:start w:val="1"/>
      <w:numFmt w:val="lowerLetter"/>
      <w:lvlText w:val="%1)"/>
      <w:lvlJc w:val="left"/>
      <w:pPr>
        <w:ind w:left="0" w:firstLine="0"/>
      </w:pPr>
      <w:rPr>
        <w:sz w:val="22"/>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 w15:restartNumberingAfterBreak="0">
    <w:nsid w:val="02663C30"/>
    <w:multiLevelType w:val="hybridMultilevel"/>
    <w:tmpl w:val="6074B4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2C44D85"/>
    <w:multiLevelType w:val="hybridMultilevel"/>
    <w:tmpl w:val="069E34D8"/>
    <w:lvl w:ilvl="0" w:tplc="C1BE1DC0">
      <w:start w:val="1"/>
      <w:numFmt w:val="lowerLetter"/>
      <w:lvlText w:val="%1)"/>
      <w:lvlJc w:val="left"/>
      <w:pPr>
        <w:ind w:left="2483" w:hanging="360"/>
      </w:pPr>
      <w:rPr>
        <w:b w:val="0"/>
        <w:bCs w:val="0"/>
        <w:i w:val="0"/>
        <w:iCs w:val="0"/>
        <w:color w:val="000000"/>
        <w:sz w:val="22"/>
        <w:szCs w:val="22"/>
      </w:rPr>
    </w:lvl>
    <w:lvl w:ilvl="1" w:tplc="15940BB6">
      <w:start w:val="1"/>
      <w:numFmt w:val="lowerLetter"/>
      <w:lvlText w:val="%2)"/>
      <w:lvlJc w:val="left"/>
      <w:pPr>
        <w:ind w:left="1440" w:hanging="360"/>
      </w:pPr>
    </w:lvl>
    <w:lvl w:ilvl="2" w:tplc="E24E8D74">
      <w:start w:val="1"/>
      <w:numFmt w:val="bullet"/>
      <w:lvlText w:val="-"/>
      <w:lvlJc w:val="left"/>
      <w:pPr>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63A1AE5"/>
    <w:multiLevelType w:val="hybridMultilevel"/>
    <w:tmpl w:val="E05A959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9AC4A21"/>
    <w:multiLevelType w:val="hybridMultilevel"/>
    <w:tmpl w:val="85A2360C"/>
    <w:lvl w:ilvl="0" w:tplc="D458AFCE">
      <w:start w:val="1"/>
      <w:numFmt w:val="decimal"/>
      <w:lvlText w:val="%1."/>
      <w:lvlJc w:val="left"/>
      <w:pPr>
        <w:ind w:left="644" w:hanging="360"/>
      </w:pPr>
      <w:rPr>
        <w:rFonts w:ascii="Times New Roman" w:hAnsi="Times New Roman" w:cs="Times New Roman" w:hint="default"/>
        <w:b w:val="0"/>
        <w:sz w:val="22"/>
        <w:szCs w:val="22"/>
      </w:rPr>
    </w:lvl>
    <w:lvl w:ilvl="1" w:tplc="04150019">
      <w:start w:val="1"/>
      <w:numFmt w:val="lowerLetter"/>
      <w:lvlText w:val="%2."/>
      <w:lvlJc w:val="left"/>
      <w:pPr>
        <w:ind w:left="980" w:hanging="360"/>
      </w:pPr>
    </w:lvl>
    <w:lvl w:ilvl="2" w:tplc="599E9520">
      <w:start w:val="1"/>
      <w:numFmt w:val="lowerLetter"/>
      <w:lvlText w:val="%3)"/>
      <w:lvlJc w:val="left"/>
      <w:pPr>
        <w:ind w:left="18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9B45F98"/>
    <w:multiLevelType w:val="multilevel"/>
    <w:tmpl w:val="4BAA1FFE"/>
    <w:lvl w:ilvl="0">
      <w:start w:val="8"/>
      <w:numFmt w:val="decimal"/>
      <w:lvlText w:val="%1."/>
      <w:lvlJc w:val="left"/>
      <w:pPr>
        <w:ind w:left="360" w:hanging="360"/>
      </w:pPr>
      <w:rPr>
        <w:b w:val="0"/>
      </w:rPr>
    </w:lvl>
    <w:lvl w:ilvl="1">
      <w:start w:val="1"/>
      <w:numFmt w:val="decimal"/>
      <w:lvlText w:val="%2)"/>
      <w:lvlJc w:val="left"/>
      <w:pPr>
        <w:ind w:left="1440" w:hanging="360"/>
      </w:pPr>
    </w:lvl>
    <w:lvl w:ilvl="2">
      <w:start w:val="1"/>
      <w:numFmt w:val="upperLetter"/>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9" w15:restartNumberingAfterBreak="0">
    <w:nsid w:val="0B0B4BA7"/>
    <w:multiLevelType w:val="hybridMultilevel"/>
    <w:tmpl w:val="1C4E1DF2"/>
    <w:lvl w:ilvl="0" w:tplc="549AF1E4">
      <w:start w:val="1"/>
      <w:numFmt w:val="bullet"/>
      <w:lvlText w:val="-"/>
      <w:lvlJc w:val="left"/>
      <w:pPr>
        <w:ind w:left="1791"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549AF1E4">
      <w:start w:val="1"/>
      <w:numFmt w:val="bullet"/>
      <w:lvlText w:val="-"/>
      <w:lvlJc w:val="left"/>
      <w:pPr>
        <w:ind w:left="3231" w:hanging="360"/>
      </w:pPr>
      <w:rPr>
        <w:rFonts w:ascii="Times New Roman" w:hAnsi="Times New Roman" w:cs="Times New Roman"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0C9608A3"/>
    <w:multiLevelType w:val="hybridMultilevel"/>
    <w:tmpl w:val="076C20C6"/>
    <w:lvl w:ilvl="0" w:tplc="B4EC4828">
      <w:start w:val="1"/>
      <w:numFmt w:val="lowerLetter"/>
      <w:lvlText w:val="%1)"/>
      <w:lvlJc w:val="left"/>
      <w:pPr>
        <w:ind w:left="1854"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D9D5FC4"/>
    <w:multiLevelType w:val="hybridMultilevel"/>
    <w:tmpl w:val="4AA4CDA6"/>
    <w:lvl w:ilvl="0" w:tplc="7AEEA00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 w15:restartNumberingAfterBreak="0">
    <w:nsid w:val="0F4E6267"/>
    <w:multiLevelType w:val="multilevel"/>
    <w:tmpl w:val="FE407A26"/>
    <w:lvl w:ilvl="0">
      <w:start w:val="1"/>
      <w:numFmt w:val="decimal"/>
      <w:lvlText w:val="%1."/>
      <w:lvlJc w:val="left"/>
      <w:pPr>
        <w:tabs>
          <w:tab w:val="num" w:pos="862"/>
        </w:tabs>
        <w:ind w:left="862" w:hanging="360"/>
      </w:pPr>
    </w:lvl>
    <w:lvl w:ilvl="1">
      <w:start w:val="1"/>
      <w:numFmt w:val="decimal"/>
      <w:lvlText w:val="%2)"/>
      <w:lvlJc w:val="left"/>
      <w:pPr>
        <w:tabs>
          <w:tab w:val="num" w:pos="1582"/>
        </w:tabs>
        <w:ind w:left="1582" w:hanging="360"/>
      </w:pPr>
      <w:rPr>
        <w:rFonts w:ascii="Times New Roman" w:eastAsia="Times New Roman" w:hAnsi="Times New Roman" w:cs="Times New Roman"/>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13" w15:restartNumberingAfterBreak="0">
    <w:nsid w:val="10233FC9"/>
    <w:multiLevelType w:val="hybridMultilevel"/>
    <w:tmpl w:val="9A2CFAEA"/>
    <w:lvl w:ilvl="0" w:tplc="0415000F">
      <w:start w:val="1"/>
      <w:numFmt w:val="decimal"/>
      <w:lvlText w:val="%1."/>
      <w:lvlJc w:val="left"/>
      <w:pPr>
        <w:tabs>
          <w:tab w:val="num" w:pos="357"/>
        </w:tabs>
        <w:ind w:left="851" w:hanging="681"/>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12D28E8"/>
    <w:multiLevelType w:val="hybridMultilevel"/>
    <w:tmpl w:val="8F1CBE30"/>
    <w:lvl w:ilvl="0" w:tplc="ABDCCA62">
      <w:start w:val="1"/>
      <w:numFmt w:val="decimal"/>
      <w:lvlText w:val="%1)"/>
      <w:lvlJc w:val="left"/>
      <w:pPr>
        <w:ind w:left="1080" w:hanging="360"/>
      </w:pPr>
      <w:rPr>
        <w:rFonts w:ascii="Times New Roman" w:eastAsia="Times New Roman" w:hAnsi="Times New Roman" w:cs="Times New Roman" w:hint="default"/>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118F3F13"/>
    <w:multiLevelType w:val="hybridMultilevel"/>
    <w:tmpl w:val="083ADE64"/>
    <w:lvl w:ilvl="0" w:tplc="96444394">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1BE5A84"/>
    <w:multiLevelType w:val="multilevel"/>
    <w:tmpl w:val="9E000CF4"/>
    <w:lvl w:ilvl="0">
      <w:start w:val="1"/>
      <w:numFmt w:val="decimal"/>
      <w:lvlText w:val="%1."/>
      <w:lvlJc w:val="left"/>
      <w:pPr>
        <w:tabs>
          <w:tab w:val="num" w:pos="360"/>
        </w:tabs>
        <w:ind w:left="360" w:hanging="360"/>
      </w:pPr>
      <w:rPr>
        <w:rFonts w:ascii="Times New Roman" w:eastAsia="Times New Roman" w:hAnsi="Times New Roman"/>
        <w:color w:val="000000"/>
      </w:r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311356F"/>
    <w:multiLevelType w:val="hybridMultilevel"/>
    <w:tmpl w:val="5EA20BD8"/>
    <w:lvl w:ilvl="0" w:tplc="542800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33B7B7F"/>
    <w:multiLevelType w:val="hybridMultilevel"/>
    <w:tmpl w:val="1410E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123C98"/>
    <w:multiLevelType w:val="hybridMultilevel"/>
    <w:tmpl w:val="AB86AB42"/>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17857567"/>
    <w:multiLevelType w:val="hybridMultilevel"/>
    <w:tmpl w:val="ADB68AF6"/>
    <w:lvl w:ilvl="0" w:tplc="04150011">
      <w:start w:val="1"/>
      <w:numFmt w:val="decimal"/>
      <w:lvlText w:val="%1)"/>
      <w:lvlJc w:val="left"/>
      <w:pPr>
        <w:ind w:left="720" w:hanging="360"/>
      </w:pPr>
    </w:lvl>
    <w:lvl w:ilvl="1" w:tplc="8C809974">
      <w:start w:val="1"/>
      <w:numFmt w:val="decimal"/>
      <w:lvlText w:val="%2)"/>
      <w:lvlJc w:val="left"/>
      <w:pPr>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7CA5F1E"/>
    <w:multiLevelType w:val="multilevel"/>
    <w:tmpl w:val="0D5843E6"/>
    <w:lvl w:ilvl="0">
      <w:start w:val="1"/>
      <w:numFmt w:val="decimal"/>
      <w:lvlText w:val="%1."/>
      <w:lvlJc w:val="left"/>
      <w:pPr>
        <w:tabs>
          <w:tab w:val="num" w:pos="360"/>
        </w:tabs>
        <w:ind w:left="360" w:hanging="360"/>
      </w:pPr>
      <w:rPr>
        <w:rFonts w:ascii="Times New Roman" w:eastAsia="Times New Roman" w:hAnsi="Times New Roman" w:cs="Times New Roman" w:hint="default"/>
        <w:color w:val="000000"/>
      </w:r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2"/>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7E6003A"/>
    <w:multiLevelType w:val="hybridMultilevel"/>
    <w:tmpl w:val="04129750"/>
    <w:lvl w:ilvl="0" w:tplc="61B85CE4">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8800EFD"/>
    <w:multiLevelType w:val="hybridMultilevel"/>
    <w:tmpl w:val="45F07D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228A340E"/>
    <w:multiLevelType w:val="hybridMultilevel"/>
    <w:tmpl w:val="6D2484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53E6953"/>
    <w:multiLevelType w:val="hybridMultilevel"/>
    <w:tmpl w:val="B23630E0"/>
    <w:lvl w:ilvl="0" w:tplc="D944B23E">
      <w:start w:val="1"/>
      <w:numFmt w:val="bullet"/>
      <w:lvlText w:val="−"/>
      <w:lvlJc w:val="left"/>
      <w:pPr>
        <w:ind w:left="2354" w:hanging="360"/>
      </w:pPr>
      <w:rPr>
        <w:rFonts w:ascii="Times New Roman" w:hAnsi="Times New Roman" w:cs="Times New Roman" w:hint="default"/>
        <w:color w:val="auto"/>
      </w:rPr>
    </w:lvl>
    <w:lvl w:ilvl="1" w:tplc="04150003" w:tentative="1">
      <w:start w:val="1"/>
      <w:numFmt w:val="bullet"/>
      <w:lvlText w:val="o"/>
      <w:lvlJc w:val="left"/>
      <w:pPr>
        <w:ind w:left="3074" w:hanging="360"/>
      </w:pPr>
      <w:rPr>
        <w:rFonts w:ascii="Courier New" w:hAnsi="Courier New" w:cs="Courier New" w:hint="default"/>
      </w:rPr>
    </w:lvl>
    <w:lvl w:ilvl="2" w:tplc="04150005" w:tentative="1">
      <w:start w:val="1"/>
      <w:numFmt w:val="bullet"/>
      <w:lvlText w:val=""/>
      <w:lvlJc w:val="left"/>
      <w:pPr>
        <w:ind w:left="3794" w:hanging="360"/>
      </w:pPr>
      <w:rPr>
        <w:rFonts w:ascii="Wingdings" w:hAnsi="Wingdings" w:hint="default"/>
      </w:rPr>
    </w:lvl>
    <w:lvl w:ilvl="3" w:tplc="04150001" w:tentative="1">
      <w:start w:val="1"/>
      <w:numFmt w:val="bullet"/>
      <w:lvlText w:val=""/>
      <w:lvlJc w:val="left"/>
      <w:pPr>
        <w:ind w:left="4514" w:hanging="360"/>
      </w:pPr>
      <w:rPr>
        <w:rFonts w:ascii="Symbol" w:hAnsi="Symbol" w:hint="default"/>
      </w:rPr>
    </w:lvl>
    <w:lvl w:ilvl="4" w:tplc="04150003" w:tentative="1">
      <w:start w:val="1"/>
      <w:numFmt w:val="bullet"/>
      <w:lvlText w:val="o"/>
      <w:lvlJc w:val="left"/>
      <w:pPr>
        <w:ind w:left="5234" w:hanging="360"/>
      </w:pPr>
      <w:rPr>
        <w:rFonts w:ascii="Courier New" w:hAnsi="Courier New" w:cs="Courier New" w:hint="default"/>
      </w:rPr>
    </w:lvl>
    <w:lvl w:ilvl="5" w:tplc="04150005" w:tentative="1">
      <w:start w:val="1"/>
      <w:numFmt w:val="bullet"/>
      <w:lvlText w:val=""/>
      <w:lvlJc w:val="left"/>
      <w:pPr>
        <w:ind w:left="5954" w:hanging="360"/>
      </w:pPr>
      <w:rPr>
        <w:rFonts w:ascii="Wingdings" w:hAnsi="Wingdings" w:hint="default"/>
      </w:rPr>
    </w:lvl>
    <w:lvl w:ilvl="6" w:tplc="04150001" w:tentative="1">
      <w:start w:val="1"/>
      <w:numFmt w:val="bullet"/>
      <w:lvlText w:val=""/>
      <w:lvlJc w:val="left"/>
      <w:pPr>
        <w:ind w:left="6674" w:hanging="360"/>
      </w:pPr>
      <w:rPr>
        <w:rFonts w:ascii="Symbol" w:hAnsi="Symbol" w:hint="default"/>
      </w:rPr>
    </w:lvl>
    <w:lvl w:ilvl="7" w:tplc="04150003" w:tentative="1">
      <w:start w:val="1"/>
      <w:numFmt w:val="bullet"/>
      <w:lvlText w:val="o"/>
      <w:lvlJc w:val="left"/>
      <w:pPr>
        <w:ind w:left="7394" w:hanging="360"/>
      </w:pPr>
      <w:rPr>
        <w:rFonts w:ascii="Courier New" w:hAnsi="Courier New" w:cs="Courier New" w:hint="default"/>
      </w:rPr>
    </w:lvl>
    <w:lvl w:ilvl="8" w:tplc="04150005" w:tentative="1">
      <w:start w:val="1"/>
      <w:numFmt w:val="bullet"/>
      <w:lvlText w:val=""/>
      <w:lvlJc w:val="left"/>
      <w:pPr>
        <w:ind w:left="8114" w:hanging="360"/>
      </w:pPr>
      <w:rPr>
        <w:rFonts w:ascii="Wingdings" w:hAnsi="Wingdings" w:hint="default"/>
      </w:r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280D3103"/>
    <w:multiLevelType w:val="multilevel"/>
    <w:tmpl w:val="EFE82988"/>
    <w:lvl w:ilvl="0">
      <w:start w:val="8"/>
      <w:numFmt w:val="decimal"/>
      <w:lvlText w:val="%1."/>
      <w:lvlJc w:val="left"/>
      <w:pPr>
        <w:ind w:left="360" w:hanging="360"/>
      </w:pPr>
    </w:lvl>
    <w:lvl w:ilvl="1">
      <w:start w:val="1"/>
      <w:numFmt w:val="decimal"/>
      <w:lvlText w:val="%2)"/>
      <w:lvlJc w:val="left"/>
      <w:pPr>
        <w:ind w:left="1440" w:hanging="360"/>
      </w:pPr>
    </w:lvl>
    <w:lvl w:ilvl="2">
      <w:start w:val="1"/>
      <w:numFmt w:val="upperLetter"/>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29" w15:restartNumberingAfterBreak="0">
    <w:nsid w:val="282015DC"/>
    <w:multiLevelType w:val="hybridMultilevel"/>
    <w:tmpl w:val="41E67398"/>
    <w:lvl w:ilvl="0" w:tplc="ED846E84">
      <w:start w:val="7"/>
      <w:numFmt w:val="decimal"/>
      <w:lvlText w:val="%1."/>
      <w:lvlJc w:val="left"/>
      <w:pPr>
        <w:ind w:left="50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28DA6AD1"/>
    <w:multiLevelType w:val="multilevel"/>
    <w:tmpl w:val="0814593E"/>
    <w:lvl w:ilvl="0">
      <w:start w:val="1"/>
      <w:numFmt w:val="decimal"/>
      <w:lvlText w:val="%1."/>
      <w:lvlJc w:val="left"/>
      <w:pPr>
        <w:ind w:left="720" w:hanging="360"/>
      </w:pPr>
      <w:rPr>
        <w:b w:val="0"/>
      </w:rPr>
    </w:lvl>
    <w:lvl w:ilvl="1">
      <w:start w:val="3"/>
      <w:numFmt w:val="decimal"/>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1" w15:restartNumberingAfterBreak="0">
    <w:nsid w:val="306F52EA"/>
    <w:multiLevelType w:val="multilevel"/>
    <w:tmpl w:val="AC942B98"/>
    <w:lvl w:ilvl="0">
      <w:start w:val="1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2" w15:restartNumberingAfterBreak="0">
    <w:nsid w:val="32331177"/>
    <w:multiLevelType w:val="multilevel"/>
    <w:tmpl w:val="496C25A6"/>
    <w:lvl w:ilvl="0">
      <w:start w:val="1"/>
      <w:numFmt w:val="decimal"/>
      <w:lvlText w:val="%1."/>
      <w:lvlJc w:val="left"/>
      <w:pPr>
        <w:ind w:left="720" w:hanging="360"/>
      </w:pPr>
      <w:rPr>
        <w:b w:val="0"/>
      </w:rPr>
    </w:lvl>
    <w:lvl w:ilvl="1">
      <w:start w:val="1"/>
      <w:numFmt w:val="decimal"/>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32CE46AF"/>
    <w:multiLevelType w:val="hybridMultilevel"/>
    <w:tmpl w:val="04129750"/>
    <w:lvl w:ilvl="0" w:tplc="61B85CE4">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15:restartNumberingAfterBreak="0">
    <w:nsid w:val="34555328"/>
    <w:multiLevelType w:val="hybridMultilevel"/>
    <w:tmpl w:val="BFB2B414"/>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350A025A"/>
    <w:multiLevelType w:val="hybridMultilevel"/>
    <w:tmpl w:val="CA8E3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0D6B84"/>
    <w:multiLevelType w:val="multilevel"/>
    <w:tmpl w:val="38B867D6"/>
    <w:lvl w:ilvl="0">
      <w:start w:val="1"/>
      <w:numFmt w:val="decimal"/>
      <w:lvlText w:val="%1."/>
      <w:lvlJc w:val="left"/>
      <w:pPr>
        <w:tabs>
          <w:tab w:val="num" w:pos="360"/>
        </w:tabs>
        <w:ind w:left="360" w:hanging="360"/>
      </w:pPr>
      <w:rPr>
        <w:rFonts w:ascii="Times New Roman" w:eastAsia="Times New Roman" w:hAnsi="Times New Roman"/>
        <w:color w:val="000000"/>
      </w:r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353B6069"/>
    <w:multiLevelType w:val="hybridMultilevel"/>
    <w:tmpl w:val="F0186078"/>
    <w:lvl w:ilvl="0" w:tplc="04150017">
      <w:start w:val="1"/>
      <w:numFmt w:val="lowerLetter"/>
      <w:lvlText w:val="%1)"/>
      <w:lvlJc w:val="left"/>
      <w:pPr>
        <w:ind w:left="1634" w:hanging="360"/>
      </w:p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39" w15:restartNumberingAfterBreak="0">
    <w:nsid w:val="35CF746D"/>
    <w:multiLevelType w:val="multilevel"/>
    <w:tmpl w:val="D172C10E"/>
    <w:lvl w:ilvl="0">
      <w:start w:val="1"/>
      <w:numFmt w:val="decimal"/>
      <w:lvlText w:val="%1."/>
      <w:lvlJc w:val="left"/>
      <w:pPr>
        <w:ind w:left="720" w:hanging="360"/>
      </w:pPr>
      <w:rPr>
        <w:b w:val="0"/>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0" w15:restartNumberingAfterBreak="0">
    <w:nsid w:val="37655F22"/>
    <w:multiLevelType w:val="hybridMultilevel"/>
    <w:tmpl w:val="7BFAC394"/>
    <w:lvl w:ilvl="0" w:tplc="BA7CCF26">
      <w:start w:val="1"/>
      <w:numFmt w:val="lowerLetter"/>
      <w:lvlText w:val="%1)"/>
      <w:lvlJc w:val="left"/>
      <w:pPr>
        <w:ind w:left="2483"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378101D8"/>
    <w:multiLevelType w:val="hybridMultilevel"/>
    <w:tmpl w:val="AC942924"/>
    <w:lvl w:ilvl="0" w:tplc="A5DA3636">
      <w:start w:val="1"/>
      <w:numFmt w:val="lowerLetter"/>
      <w:lvlText w:val="%1)"/>
      <w:lvlJc w:val="left"/>
      <w:pPr>
        <w:ind w:left="1470" w:hanging="360"/>
      </w:pPr>
      <w:rPr>
        <w:rFonts w:ascii="Arial" w:hAnsi="Arial" w:cs="Times New Roman" w:hint="default"/>
        <w:b w:val="0"/>
        <w:i w:val="0"/>
        <w:color w:val="auto"/>
        <w:sz w:val="20"/>
        <w:szCs w:val="22"/>
      </w:rPr>
    </w:lvl>
    <w:lvl w:ilvl="1" w:tplc="04150019">
      <w:start w:val="1"/>
      <w:numFmt w:val="decimal"/>
      <w:lvlText w:val="%2."/>
      <w:lvlJc w:val="left"/>
      <w:pPr>
        <w:tabs>
          <w:tab w:val="num" w:pos="1440"/>
        </w:tabs>
        <w:ind w:left="1440" w:hanging="360"/>
      </w:pPr>
    </w:lvl>
    <w:lvl w:ilvl="2" w:tplc="B81CA956">
      <w:start w:val="1"/>
      <w:numFmt w:val="lowerLetter"/>
      <w:lvlText w:val="%3)"/>
      <w:lvlJc w:val="left"/>
      <w:pPr>
        <w:ind w:left="2910" w:hanging="180"/>
      </w:pPr>
      <w:rPr>
        <w:rFonts w:ascii="Times New Roman" w:hAnsi="Times New Roman" w:cs="Times New Roman" w:hint="default"/>
        <w:b w:val="0"/>
        <w:i w:val="0"/>
        <w:color w:val="auto"/>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38D926A9"/>
    <w:multiLevelType w:val="hybridMultilevel"/>
    <w:tmpl w:val="68AC1DB2"/>
    <w:lvl w:ilvl="0" w:tplc="9D5EA55E">
      <w:start w:val="1"/>
      <w:numFmt w:val="lowerLetter"/>
      <w:lvlText w:val="%1)"/>
      <w:lvlJc w:val="left"/>
      <w:pPr>
        <w:ind w:left="2483" w:hanging="360"/>
      </w:pPr>
      <w:rPr>
        <w:rFonts w:ascii="Times New Roman" w:hAnsi="Times New Roman" w:cs="Times New Roman" w:hint="default"/>
        <w:b w:val="0"/>
        <w:bCs w:val="0"/>
        <w:i w:val="0"/>
        <w:iCs w:val="0"/>
        <w:color w:val="000000"/>
        <w:sz w:val="20"/>
        <w:szCs w:val="24"/>
      </w:rPr>
    </w:lvl>
    <w:lvl w:ilvl="1" w:tplc="15940BB6">
      <w:start w:val="1"/>
      <w:numFmt w:val="lowerLetter"/>
      <w:lvlText w:val="%2)"/>
      <w:lvlJc w:val="left"/>
      <w:pPr>
        <w:ind w:left="1440" w:hanging="360"/>
      </w:pPr>
    </w:lvl>
    <w:lvl w:ilvl="2" w:tplc="E24E8D74">
      <w:start w:val="1"/>
      <w:numFmt w:val="bullet"/>
      <w:lvlText w:val="-"/>
      <w:lvlJc w:val="left"/>
      <w:pPr>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3A2D1234"/>
    <w:multiLevelType w:val="multilevel"/>
    <w:tmpl w:val="CDE212E6"/>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b w:val="0"/>
        <w:i w:val="0"/>
        <w:iCs w:val="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3C971E41"/>
    <w:multiLevelType w:val="hybridMultilevel"/>
    <w:tmpl w:val="DA5CAC60"/>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3CF301FA"/>
    <w:multiLevelType w:val="hybridMultilevel"/>
    <w:tmpl w:val="0F745408"/>
    <w:lvl w:ilvl="0" w:tplc="04150011">
      <w:start w:val="1"/>
      <w:numFmt w:val="decimal"/>
      <w:lvlText w:val="%1)"/>
      <w:lvlJc w:val="left"/>
      <w:pPr>
        <w:ind w:left="1778"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3EE04747"/>
    <w:multiLevelType w:val="hybridMultilevel"/>
    <w:tmpl w:val="688C2FE0"/>
    <w:lvl w:ilvl="0" w:tplc="542800A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3F013A5E"/>
    <w:multiLevelType w:val="multilevel"/>
    <w:tmpl w:val="C98EE8AC"/>
    <w:lvl w:ilvl="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start w:val="1"/>
      <w:numFmt w:val="decimal"/>
      <w:lvlText w:val="%2)"/>
      <w:lvlJc w:val="left"/>
      <w:pPr>
        <w:tabs>
          <w:tab w:val="num" w:pos="720"/>
        </w:tabs>
        <w:ind w:left="720" w:hanging="360"/>
      </w:pPr>
      <w:rPr>
        <w:rFonts w:ascii="Times New Roman" w:eastAsia="Times New Roman" w:hAnsi="Times New Roman" w:cs="Times New Roman" w:hint="default"/>
        <w:b w:val="0"/>
        <w:i w:val="0"/>
        <w:iCs w:val="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3F155821"/>
    <w:multiLevelType w:val="hybridMultilevel"/>
    <w:tmpl w:val="6F989E30"/>
    <w:lvl w:ilvl="0" w:tplc="04150011">
      <w:start w:val="1"/>
      <w:numFmt w:val="decimal"/>
      <w:lvlText w:val="%1)"/>
      <w:lvlJc w:val="left"/>
      <w:pPr>
        <w:ind w:left="644" w:hanging="360"/>
      </w:pPr>
      <w:rPr>
        <w:rFonts w:hint="default"/>
        <w:b w:val="0"/>
      </w:rPr>
    </w:lvl>
    <w:lvl w:ilvl="1" w:tplc="04150019">
      <w:start w:val="1"/>
      <w:numFmt w:val="lowerLetter"/>
      <w:lvlText w:val="%2."/>
      <w:lvlJc w:val="left"/>
      <w:pPr>
        <w:ind w:left="980" w:hanging="360"/>
      </w:pPr>
    </w:lvl>
    <w:lvl w:ilvl="2" w:tplc="599E9520">
      <w:start w:val="1"/>
      <w:numFmt w:val="lowerLetter"/>
      <w:lvlText w:val="%3)"/>
      <w:lvlJc w:val="left"/>
      <w:pPr>
        <w:ind w:left="18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40CD3193"/>
    <w:multiLevelType w:val="multilevel"/>
    <w:tmpl w:val="7DBC1930"/>
    <w:lvl w:ilvl="0">
      <w:start w:val="1"/>
      <w:numFmt w:val="decimal"/>
      <w:lvlText w:val="%1."/>
      <w:lvlJc w:val="left"/>
      <w:pPr>
        <w:tabs>
          <w:tab w:val="num" w:pos="644"/>
        </w:tabs>
        <w:ind w:left="644" w:hanging="360"/>
      </w:pPr>
      <w:rPr>
        <w:b w:val="0"/>
      </w:rPr>
    </w:lvl>
    <w:lvl w:ilvl="1">
      <w:start w:val="1"/>
      <w:numFmt w:val="decimal"/>
      <w:lvlText w:val="%2)"/>
      <w:lvlJc w:val="left"/>
      <w:pPr>
        <w:tabs>
          <w:tab w:val="num" w:pos="1582"/>
        </w:tabs>
        <w:ind w:left="1582" w:hanging="360"/>
      </w:pPr>
      <w:rPr>
        <w:rFonts w:ascii="Times New Roman" w:eastAsia="Times New Roman" w:hAnsi="Times New Roman" w:cs="Times New Roman"/>
        <w:b w:val="0"/>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50" w15:restartNumberingAfterBreak="0">
    <w:nsid w:val="446511C6"/>
    <w:multiLevelType w:val="hybridMultilevel"/>
    <w:tmpl w:val="38187948"/>
    <w:lvl w:ilvl="0" w:tplc="3D1240F6">
      <w:start w:val="1"/>
      <w:numFmt w:val="decimal"/>
      <w:lvlText w:val="%1)"/>
      <w:lvlJc w:val="left"/>
      <w:pPr>
        <w:ind w:left="1146" w:hanging="360"/>
      </w:pPr>
      <w:rPr>
        <w:b w:val="0"/>
        <w:bCs w:val="0"/>
        <w:i w:val="0"/>
        <w:iCs w:val="0"/>
        <w:color w:val="000000"/>
        <w:sz w:val="22"/>
        <w:szCs w:val="22"/>
      </w:rPr>
    </w:lvl>
    <w:lvl w:ilvl="1" w:tplc="04150019">
      <w:start w:val="1"/>
      <w:numFmt w:val="lowerLetter"/>
      <w:lvlText w:val="%2."/>
      <w:lvlJc w:val="left"/>
      <w:pPr>
        <w:ind w:left="186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45DA73B3"/>
    <w:multiLevelType w:val="multilevel"/>
    <w:tmpl w:val="55C28738"/>
    <w:lvl w:ilvl="0">
      <w:start w:val="1"/>
      <w:numFmt w:val="decimal"/>
      <w:lvlText w:val="%1)"/>
      <w:lvlJc w:val="left"/>
      <w:pPr>
        <w:tabs>
          <w:tab w:val="num" w:pos="460"/>
        </w:tabs>
        <w:ind w:left="460" w:hanging="360"/>
      </w:pPr>
    </w:lvl>
    <w:lvl w:ilvl="1">
      <w:start w:val="1"/>
      <w:numFmt w:val="decimal"/>
      <w:lvlText w:val="%2)"/>
      <w:lvlJc w:val="left"/>
      <w:pPr>
        <w:tabs>
          <w:tab w:val="num" w:pos="720"/>
        </w:tabs>
        <w:ind w:left="720" w:hanging="360"/>
      </w:pPr>
      <w:rPr>
        <w:rFonts w:ascii="Times New Roman" w:eastAsia="Times New Roman" w:hAnsi="Times New Roman"/>
        <w:b w:val="0"/>
        <w:bCs w:val="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483B35E1"/>
    <w:multiLevelType w:val="hybridMultilevel"/>
    <w:tmpl w:val="7E32D144"/>
    <w:lvl w:ilvl="0" w:tplc="D5AA859E">
      <w:start w:val="1"/>
      <w:numFmt w:val="bullet"/>
      <w:lvlText w:val=""/>
      <w:lvlJc w:val="left"/>
      <w:pPr>
        <w:ind w:left="100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4" w15:restartNumberingAfterBreak="0">
    <w:nsid w:val="4C3C5074"/>
    <w:multiLevelType w:val="hybridMultilevel"/>
    <w:tmpl w:val="1F72BC6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51685A04"/>
    <w:multiLevelType w:val="hybridMultilevel"/>
    <w:tmpl w:val="1F72BC6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53BC1B78"/>
    <w:multiLevelType w:val="hybridMultilevel"/>
    <w:tmpl w:val="6570D5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ACC21B24">
      <w:start w:val="1"/>
      <w:numFmt w:val="lowerLetter"/>
      <w:lvlText w:val="%3)"/>
      <w:lvlJc w:val="left"/>
      <w:pPr>
        <w:ind w:left="2505" w:hanging="525"/>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587369F5"/>
    <w:multiLevelType w:val="hybridMultilevel"/>
    <w:tmpl w:val="BB96E6DE"/>
    <w:lvl w:ilvl="0" w:tplc="76065CE8">
      <w:start w:val="1"/>
      <w:numFmt w:val="upp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5A7214D3"/>
    <w:multiLevelType w:val="hybridMultilevel"/>
    <w:tmpl w:val="1F72BC6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5B6B59EC"/>
    <w:multiLevelType w:val="hybridMultilevel"/>
    <w:tmpl w:val="A58EAA44"/>
    <w:lvl w:ilvl="0" w:tplc="04150001">
      <w:start w:val="1"/>
      <w:numFmt w:val="bullet"/>
      <w:lvlText w:val=""/>
      <w:lvlJc w:val="left"/>
      <w:pPr>
        <w:ind w:left="171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5BAC30F6"/>
    <w:multiLevelType w:val="hybridMultilevel"/>
    <w:tmpl w:val="F7066A08"/>
    <w:lvl w:ilvl="0" w:tplc="A3FEBD8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5CA03B38"/>
    <w:multiLevelType w:val="multilevel"/>
    <w:tmpl w:val="13005002"/>
    <w:lvl w:ilvl="0">
      <w:start w:val="8"/>
      <w:numFmt w:val="decimal"/>
      <w:lvlText w:val="%1."/>
      <w:lvlJc w:val="left"/>
      <w:pPr>
        <w:ind w:left="360" w:hanging="360"/>
      </w:pPr>
      <w:rPr>
        <w:b w:val="0"/>
      </w:rPr>
    </w:lvl>
    <w:lvl w:ilvl="1">
      <w:start w:val="3"/>
      <w:numFmt w:val="decimal"/>
      <w:lvlText w:val="%2)"/>
      <w:lvlJc w:val="left"/>
      <w:pPr>
        <w:ind w:left="1440" w:hanging="360"/>
      </w:pPr>
    </w:lvl>
    <w:lvl w:ilvl="2">
      <w:start w:val="1"/>
      <w:numFmt w:val="upperLetter"/>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62" w15:restartNumberingAfterBreak="0">
    <w:nsid w:val="5D99743C"/>
    <w:multiLevelType w:val="hybridMultilevel"/>
    <w:tmpl w:val="E91C892A"/>
    <w:lvl w:ilvl="0" w:tplc="D944B23E">
      <w:start w:val="1"/>
      <w:numFmt w:val="bullet"/>
      <w:lvlText w:val="−"/>
      <w:lvlJc w:val="left"/>
      <w:pPr>
        <w:ind w:left="2354" w:hanging="360"/>
      </w:pPr>
      <w:rPr>
        <w:rFonts w:ascii="Times New Roman" w:hAnsi="Times New Roman" w:cs="Times New Roman" w:hint="default"/>
        <w:color w:val="auto"/>
      </w:rPr>
    </w:lvl>
    <w:lvl w:ilvl="1" w:tplc="04150003" w:tentative="1">
      <w:start w:val="1"/>
      <w:numFmt w:val="bullet"/>
      <w:lvlText w:val="o"/>
      <w:lvlJc w:val="left"/>
      <w:pPr>
        <w:ind w:left="3074" w:hanging="360"/>
      </w:pPr>
      <w:rPr>
        <w:rFonts w:ascii="Courier New" w:hAnsi="Courier New" w:cs="Courier New" w:hint="default"/>
      </w:rPr>
    </w:lvl>
    <w:lvl w:ilvl="2" w:tplc="04150005" w:tentative="1">
      <w:start w:val="1"/>
      <w:numFmt w:val="bullet"/>
      <w:lvlText w:val=""/>
      <w:lvlJc w:val="left"/>
      <w:pPr>
        <w:ind w:left="3794" w:hanging="360"/>
      </w:pPr>
      <w:rPr>
        <w:rFonts w:ascii="Wingdings" w:hAnsi="Wingdings" w:hint="default"/>
      </w:rPr>
    </w:lvl>
    <w:lvl w:ilvl="3" w:tplc="04150001" w:tentative="1">
      <w:start w:val="1"/>
      <w:numFmt w:val="bullet"/>
      <w:lvlText w:val=""/>
      <w:lvlJc w:val="left"/>
      <w:pPr>
        <w:ind w:left="4514" w:hanging="360"/>
      </w:pPr>
      <w:rPr>
        <w:rFonts w:ascii="Symbol" w:hAnsi="Symbol" w:hint="default"/>
      </w:rPr>
    </w:lvl>
    <w:lvl w:ilvl="4" w:tplc="04150003" w:tentative="1">
      <w:start w:val="1"/>
      <w:numFmt w:val="bullet"/>
      <w:lvlText w:val="o"/>
      <w:lvlJc w:val="left"/>
      <w:pPr>
        <w:ind w:left="5234" w:hanging="360"/>
      </w:pPr>
      <w:rPr>
        <w:rFonts w:ascii="Courier New" w:hAnsi="Courier New" w:cs="Courier New" w:hint="default"/>
      </w:rPr>
    </w:lvl>
    <w:lvl w:ilvl="5" w:tplc="04150005" w:tentative="1">
      <w:start w:val="1"/>
      <w:numFmt w:val="bullet"/>
      <w:lvlText w:val=""/>
      <w:lvlJc w:val="left"/>
      <w:pPr>
        <w:ind w:left="5954" w:hanging="360"/>
      </w:pPr>
      <w:rPr>
        <w:rFonts w:ascii="Wingdings" w:hAnsi="Wingdings" w:hint="default"/>
      </w:rPr>
    </w:lvl>
    <w:lvl w:ilvl="6" w:tplc="04150001" w:tentative="1">
      <w:start w:val="1"/>
      <w:numFmt w:val="bullet"/>
      <w:lvlText w:val=""/>
      <w:lvlJc w:val="left"/>
      <w:pPr>
        <w:ind w:left="6674" w:hanging="360"/>
      </w:pPr>
      <w:rPr>
        <w:rFonts w:ascii="Symbol" w:hAnsi="Symbol" w:hint="default"/>
      </w:rPr>
    </w:lvl>
    <w:lvl w:ilvl="7" w:tplc="04150003" w:tentative="1">
      <w:start w:val="1"/>
      <w:numFmt w:val="bullet"/>
      <w:lvlText w:val="o"/>
      <w:lvlJc w:val="left"/>
      <w:pPr>
        <w:ind w:left="7394" w:hanging="360"/>
      </w:pPr>
      <w:rPr>
        <w:rFonts w:ascii="Courier New" w:hAnsi="Courier New" w:cs="Courier New" w:hint="default"/>
      </w:rPr>
    </w:lvl>
    <w:lvl w:ilvl="8" w:tplc="04150005" w:tentative="1">
      <w:start w:val="1"/>
      <w:numFmt w:val="bullet"/>
      <w:lvlText w:val=""/>
      <w:lvlJc w:val="left"/>
      <w:pPr>
        <w:ind w:left="8114" w:hanging="360"/>
      </w:pPr>
      <w:rPr>
        <w:rFonts w:ascii="Wingdings" w:hAnsi="Wingdings" w:hint="default"/>
      </w:rPr>
    </w:lvl>
  </w:abstractNum>
  <w:abstractNum w:abstractNumId="63" w15:restartNumberingAfterBreak="0">
    <w:nsid w:val="5E8B3658"/>
    <w:multiLevelType w:val="multilevel"/>
    <w:tmpl w:val="1DD48D12"/>
    <w:lvl w:ilvl="0">
      <w:start w:val="11"/>
      <w:numFmt w:val="decimal"/>
      <w:lvlText w:val="%1"/>
      <w:lvlJc w:val="left"/>
      <w:pPr>
        <w:tabs>
          <w:tab w:val="num" w:pos="360"/>
        </w:tabs>
        <w:ind w:left="360" w:hanging="360"/>
      </w:pPr>
    </w:lvl>
    <w:lvl w:ilvl="1">
      <w:start w:val="1"/>
      <w:numFmt w:val="decimal"/>
      <w:lvlText w:val="%2."/>
      <w:lvlJc w:val="left"/>
      <w:pPr>
        <w:tabs>
          <w:tab w:val="num" w:pos="928"/>
        </w:tabs>
        <w:ind w:left="928" w:hanging="360"/>
      </w:pPr>
      <w:rPr>
        <w:b w:val="0"/>
      </w:r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200"/>
        </w:tabs>
        <w:ind w:left="1200" w:hanging="72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400"/>
        </w:tabs>
        <w:ind w:left="2400" w:hanging="1440"/>
      </w:pPr>
    </w:lvl>
  </w:abstractNum>
  <w:abstractNum w:abstractNumId="64" w15:restartNumberingAfterBreak="0">
    <w:nsid w:val="609F0698"/>
    <w:multiLevelType w:val="hybridMultilevel"/>
    <w:tmpl w:val="362EF7C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61C17CCF"/>
    <w:multiLevelType w:val="hybridMultilevel"/>
    <w:tmpl w:val="A35EB4C6"/>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61DB4AAF"/>
    <w:multiLevelType w:val="hybridMultilevel"/>
    <w:tmpl w:val="D17AD3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30213A"/>
    <w:multiLevelType w:val="hybridMultilevel"/>
    <w:tmpl w:val="DE642D72"/>
    <w:lvl w:ilvl="0" w:tplc="04150017">
      <w:start w:val="1"/>
      <w:numFmt w:val="lowerLetter"/>
      <w:lvlText w:val="%1)"/>
      <w:lvlJc w:val="left"/>
      <w:pPr>
        <w:ind w:left="9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6346499A"/>
    <w:multiLevelType w:val="hybridMultilevel"/>
    <w:tmpl w:val="B1D8322E"/>
    <w:lvl w:ilvl="0" w:tplc="04150017">
      <w:start w:val="1"/>
      <w:numFmt w:val="lowerLetter"/>
      <w:lvlText w:val="%1)"/>
      <w:lvlJc w:val="left"/>
      <w:pPr>
        <w:ind w:left="1634" w:hanging="360"/>
      </w:p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69" w15:restartNumberingAfterBreak="0">
    <w:nsid w:val="638A6C68"/>
    <w:multiLevelType w:val="hybridMultilevel"/>
    <w:tmpl w:val="4D60BD8C"/>
    <w:lvl w:ilvl="0" w:tplc="5268B4C2">
      <w:start w:val="1"/>
      <w:numFmt w:val="decimal"/>
      <w:lvlText w:val="%1)"/>
      <w:lvlJc w:val="left"/>
      <w:pPr>
        <w:ind w:left="107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65843C91"/>
    <w:multiLevelType w:val="hybridMultilevel"/>
    <w:tmpl w:val="9274E77C"/>
    <w:lvl w:ilvl="0" w:tplc="A02E8D92">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67ED318B"/>
    <w:multiLevelType w:val="hybridMultilevel"/>
    <w:tmpl w:val="A6687476"/>
    <w:lvl w:ilvl="0" w:tplc="3CF00CC8">
      <w:start w:val="1"/>
      <w:numFmt w:val="decimal"/>
      <w:lvlText w:val="%1)"/>
      <w:lvlJc w:val="left"/>
      <w:pPr>
        <w:ind w:left="72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689723FA"/>
    <w:multiLevelType w:val="hybridMultilevel"/>
    <w:tmpl w:val="AA6EDE60"/>
    <w:lvl w:ilvl="0" w:tplc="A3FEBD8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3" w15:restartNumberingAfterBreak="0">
    <w:nsid w:val="698D18B3"/>
    <w:multiLevelType w:val="multilevel"/>
    <w:tmpl w:val="EFCE69C4"/>
    <w:lvl w:ilvl="0">
      <w:start w:val="1"/>
      <w:numFmt w:val="decimal"/>
      <w:lvlText w:val="%1."/>
      <w:lvlJc w:val="left"/>
      <w:pPr>
        <w:tabs>
          <w:tab w:val="num" w:pos="1353"/>
        </w:tabs>
        <w:ind w:left="1353" w:hanging="360"/>
      </w:pPr>
      <w:rPr>
        <w:rFonts w:ascii="Times New Roman" w:eastAsia="Times New Roman" w:hAnsi="Times New Roman" w:cs="Times New Roman" w:hint="default"/>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69F65F2C"/>
    <w:multiLevelType w:val="hybridMultilevel"/>
    <w:tmpl w:val="6F66F82E"/>
    <w:lvl w:ilvl="0" w:tplc="B066D822">
      <w:start w:val="1"/>
      <w:numFmt w:val="decimal"/>
      <w:lvlText w:val="%1."/>
      <w:lvlJc w:val="left"/>
      <w:pPr>
        <w:ind w:left="720" w:hanging="360"/>
      </w:pPr>
      <w:rPr>
        <w:rFonts w:ascii="Times New Roman" w:hAnsi="Times New Roman" w:cs="Times New Roman" w:hint="default"/>
        <w:b w:val="0"/>
        <w:sz w:val="22"/>
        <w:szCs w:val="22"/>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6AE93A64"/>
    <w:multiLevelType w:val="hybridMultilevel"/>
    <w:tmpl w:val="A52272AA"/>
    <w:lvl w:ilvl="0" w:tplc="04150017">
      <w:start w:val="1"/>
      <w:numFmt w:val="bullet"/>
      <w:lvlText w:val=""/>
      <w:lvlJc w:val="left"/>
      <w:pPr>
        <w:ind w:left="1004"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6C80420A"/>
    <w:multiLevelType w:val="hybridMultilevel"/>
    <w:tmpl w:val="944827AA"/>
    <w:lvl w:ilvl="0" w:tplc="542800A8">
      <w:start w:val="1"/>
      <w:numFmt w:val="bullet"/>
      <w:lvlText w:val=""/>
      <w:lvlJc w:val="left"/>
      <w:pPr>
        <w:ind w:left="980" w:hanging="360"/>
      </w:pPr>
      <w:rPr>
        <w:rFonts w:ascii="Symbol" w:hAnsi="Symbol" w:hint="default"/>
      </w:rPr>
    </w:lvl>
    <w:lvl w:ilvl="1" w:tplc="04150003" w:tentative="1">
      <w:start w:val="1"/>
      <w:numFmt w:val="bullet"/>
      <w:lvlText w:val="o"/>
      <w:lvlJc w:val="left"/>
      <w:pPr>
        <w:ind w:left="1700" w:hanging="360"/>
      </w:pPr>
      <w:rPr>
        <w:rFonts w:ascii="Courier New" w:hAnsi="Courier New" w:cs="Courier New" w:hint="default"/>
      </w:rPr>
    </w:lvl>
    <w:lvl w:ilvl="2" w:tplc="04150005" w:tentative="1">
      <w:start w:val="1"/>
      <w:numFmt w:val="bullet"/>
      <w:lvlText w:val=""/>
      <w:lvlJc w:val="left"/>
      <w:pPr>
        <w:ind w:left="2420" w:hanging="360"/>
      </w:pPr>
      <w:rPr>
        <w:rFonts w:ascii="Wingdings" w:hAnsi="Wingdings" w:hint="default"/>
      </w:rPr>
    </w:lvl>
    <w:lvl w:ilvl="3" w:tplc="04150001" w:tentative="1">
      <w:start w:val="1"/>
      <w:numFmt w:val="bullet"/>
      <w:lvlText w:val=""/>
      <w:lvlJc w:val="left"/>
      <w:pPr>
        <w:ind w:left="3140" w:hanging="360"/>
      </w:pPr>
      <w:rPr>
        <w:rFonts w:ascii="Symbol" w:hAnsi="Symbol" w:hint="default"/>
      </w:rPr>
    </w:lvl>
    <w:lvl w:ilvl="4" w:tplc="04150003" w:tentative="1">
      <w:start w:val="1"/>
      <w:numFmt w:val="bullet"/>
      <w:lvlText w:val="o"/>
      <w:lvlJc w:val="left"/>
      <w:pPr>
        <w:ind w:left="3860" w:hanging="360"/>
      </w:pPr>
      <w:rPr>
        <w:rFonts w:ascii="Courier New" w:hAnsi="Courier New" w:cs="Courier New" w:hint="default"/>
      </w:rPr>
    </w:lvl>
    <w:lvl w:ilvl="5" w:tplc="04150005" w:tentative="1">
      <w:start w:val="1"/>
      <w:numFmt w:val="bullet"/>
      <w:lvlText w:val=""/>
      <w:lvlJc w:val="left"/>
      <w:pPr>
        <w:ind w:left="4580" w:hanging="360"/>
      </w:pPr>
      <w:rPr>
        <w:rFonts w:ascii="Wingdings" w:hAnsi="Wingdings" w:hint="default"/>
      </w:rPr>
    </w:lvl>
    <w:lvl w:ilvl="6" w:tplc="04150001" w:tentative="1">
      <w:start w:val="1"/>
      <w:numFmt w:val="bullet"/>
      <w:lvlText w:val=""/>
      <w:lvlJc w:val="left"/>
      <w:pPr>
        <w:ind w:left="5300" w:hanging="360"/>
      </w:pPr>
      <w:rPr>
        <w:rFonts w:ascii="Symbol" w:hAnsi="Symbol" w:hint="default"/>
      </w:rPr>
    </w:lvl>
    <w:lvl w:ilvl="7" w:tplc="04150003" w:tentative="1">
      <w:start w:val="1"/>
      <w:numFmt w:val="bullet"/>
      <w:lvlText w:val="o"/>
      <w:lvlJc w:val="left"/>
      <w:pPr>
        <w:ind w:left="6020" w:hanging="360"/>
      </w:pPr>
      <w:rPr>
        <w:rFonts w:ascii="Courier New" w:hAnsi="Courier New" w:cs="Courier New" w:hint="default"/>
      </w:rPr>
    </w:lvl>
    <w:lvl w:ilvl="8" w:tplc="04150005" w:tentative="1">
      <w:start w:val="1"/>
      <w:numFmt w:val="bullet"/>
      <w:lvlText w:val=""/>
      <w:lvlJc w:val="left"/>
      <w:pPr>
        <w:ind w:left="6740" w:hanging="360"/>
      </w:pPr>
      <w:rPr>
        <w:rFonts w:ascii="Wingdings" w:hAnsi="Wingdings" w:hint="default"/>
      </w:rPr>
    </w:lvl>
  </w:abstractNum>
  <w:abstractNum w:abstractNumId="77" w15:restartNumberingAfterBreak="0">
    <w:nsid w:val="6EBD1809"/>
    <w:multiLevelType w:val="hybridMultilevel"/>
    <w:tmpl w:val="ACFAA644"/>
    <w:lvl w:ilvl="0" w:tplc="04150017">
      <w:start w:val="1"/>
      <w:numFmt w:val="lowerLetter"/>
      <w:lvlText w:val="%1)"/>
      <w:lvlJc w:val="left"/>
      <w:pPr>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74554419"/>
    <w:multiLevelType w:val="multilevel"/>
    <w:tmpl w:val="6430FC84"/>
    <w:lvl w:ilvl="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start w:val="1"/>
      <w:numFmt w:val="decimal"/>
      <w:lvlText w:val="%2)"/>
      <w:lvlJc w:val="left"/>
      <w:pPr>
        <w:tabs>
          <w:tab w:val="num" w:pos="720"/>
        </w:tabs>
        <w:ind w:left="720" w:hanging="360"/>
      </w:pPr>
      <w:rPr>
        <w:rFonts w:ascii="Times New Roman" w:eastAsia="Times New Roman" w:hAnsi="Times New Roman" w:cs="Times New Roman" w:hint="default"/>
        <w:b w:val="0"/>
        <w:i w:val="0"/>
        <w:iCs w:val="0"/>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74EB3048"/>
    <w:multiLevelType w:val="hybridMultilevel"/>
    <w:tmpl w:val="00229100"/>
    <w:lvl w:ilvl="0" w:tplc="04150011">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75E064D1"/>
    <w:multiLevelType w:val="hybridMultilevel"/>
    <w:tmpl w:val="016E492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8CC6B3B"/>
    <w:multiLevelType w:val="hybridMultilevel"/>
    <w:tmpl w:val="6570D5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ACC21B24">
      <w:start w:val="1"/>
      <w:numFmt w:val="lowerLetter"/>
      <w:lvlText w:val="%3)"/>
      <w:lvlJc w:val="left"/>
      <w:pPr>
        <w:ind w:left="2505" w:hanging="525"/>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799A5D9C"/>
    <w:multiLevelType w:val="multilevel"/>
    <w:tmpl w:val="D48EF394"/>
    <w:lvl w:ilvl="0">
      <w:start w:val="9"/>
      <w:numFmt w:val="decimal"/>
      <w:lvlText w:val="%1."/>
      <w:lvlJc w:val="left"/>
      <w:pPr>
        <w:ind w:left="360" w:hanging="360"/>
      </w:pPr>
    </w:lvl>
    <w:lvl w:ilvl="1">
      <w:start w:val="1"/>
      <w:numFmt w:val="decimal"/>
      <w:lvlText w:val="%2)"/>
      <w:lvlJc w:val="left"/>
      <w:pPr>
        <w:ind w:left="1800" w:hanging="360"/>
      </w:pPr>
    </w:lvl>
    <w:lvl w:ilvl="2">
      <w:start w:val="1"/>
      <w:numFmt w:val="upperLetter"/>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9720" w:hanging="108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84" w15:restartNumberingAfterBreak="0">
    <w:nsid w:val="79AD2645"/>
    <w:multiLevelType w:val="hybridMultilevel"/>
    <w:tmpl w:val="B2FC1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9DA6B5B"/>
    <w:multiLevelType w:val="hybridMultilevel"/>
    <w:tmpl w:val="5D82E22C"/>
    <w:lvl w:ilvl="0" w:tplc="EE0E4ED0">
      <w:start w:val="26"/>
      <w:numFmt w:val="decimal"/>
      <w:lvlText w:val="%1."/>
      <w:lvlJc w:val="left"/>
      <w:pPr>
        <w:tabs>
          <w:tab w:val="num" w:pos="720"/>
        </w:tabs>
        <w:ind w:left="720" w:hanging="360"/>
      </w:pPr>
      <w:rPr>
        <w:rFonts w:hint="default"/>
      </w:rPr>
    </w:lvl>
    <w:lvl w:ilvl="1" w:tplc="1E1EAB86">
      <w:start w:val="1"/>
      <w:numFmt w:val="bullet"/>
      <w:lvlText w:val=""/>
      <w:lvlJc w:val="left"/>
      <w:pPr>
        <w:ind w:left="786" w:hanging="360"/>
      </w:pPr>
      <w:rPr>
        <w:rFonts w:ascii="Symbol" w:hAnsi="Symbol" w:hint="default"/>
      </w:rPr>
    </w:lvl>
    <w:lvl w:ilvl="2" w:tplc="3738AA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A816AEC"/>
    <w:multiLevelType w:val="hybridMultilevel"/>
    <w:tmpl w:val="EB1418E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7CEA716B"/>
    <w:multiLevelType w:val="hybridMultilevel"/>
    <w:tmpl w:val="EF8C647E"/>
    <w:lvl w:ilvl="0" w:tplc="04150011">
      <w:start w:val="1"/>
      <w:numFmt w:val="decimal"/>
      <w:lvlText w:val="%1)"/>
      <w:lvlJc w:val="left"/>
      <w:pPr>
        <w:ind w:left="720" w:hanging="360"/>
      </w:pPr>
    </w:lvl>
    <w:lvl w:ilvl="1" w:tplc="04150017">
      <w:start w:val="1"/>
      <w:numFmt w:val="lowerLetter"/>
      <w:lvlText w:val="%2)"/>
      <w:lvlJc w:val="left"/>
      <w:pPr>
        <w:tabs>
          <w:tab w:val="num" w:pos="1440"/>
        </w:tabs>
        <w:ind w:left="1440" w:hanging="360"/>
      </w:pPr>
    </w:lvl>
    <w:lvl w:ilvl="2" w:tplc="03D8CC8E">
      <w:start w:val="1"/>
      <w:numFmt w:val="decimal"/>
      <w:lvlText w:val="%3)"/>
      <w:lvlJc w:val="right"/>
      <w:pPr>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7E5C6641"/>
    <w:multiLevelType w:val="hybridMultilevel"/>
    <w:tmpl w:val="74763FD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7FBA59DD"/>
    <w:multiLevelType w:val="hybridMultilevel"/>
    <w:tmpl w:val="7830341C"/>
    <w:lvl w:ilvl="0" w:tplc="502E781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num>
  <w:num w:numId="2">
    <w:abstractNumId w:val="51"/>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2"/>
  </w:num>
  <w:num w:numId="1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7"/>
  </w:num>
  <w:num w:numId="22">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5"/>
  </w:num>
  <w:num w:numId="53">
    <w:abstractNumId w:val="5"/>
  </w:num>
  <w:num w:numId="54">
    <w:abstractNumId w:val="63"/>
  </w:num>
  <w:num w:numId="55">
    <w:abstractNumId w:val="19"/>
  </w:num>
  <w:num w:numId="56">
    <w:abstractNumId w:val="76"/>
  </w:num>
  <w:num w:numId="57">
    <w:abstractNumId w:val="48"/>
  </w:num>
  <w:num w:numId="58">
    <w:abstractNumId w:val="17"/>
  </w:num>
  <w:num w:numId="59">
    <w:abstractNumId w:val="57"/>
  </w:num>
  <w:num w:numId="60">
    <w:abstractNumId w:val="11"/>
  </w:num>
  <w:num w:numId="61">
    <w:abstractNumId w:val="60"/>
  </w:num>
  <w:num w:numId="62">
    <w:abstractNumId w:val="78"/>
  </w:num>
  <w:num w:numId="63">
    <w:abstractNumId w:val="25"/>
  </w:num>
  <w:num w:numId="64">
    <w:abstractNumId w:val="6"/>
  </w:num>
  <w:num w:numId="65">
    <w:abstractNumId w:val="22"/>
  </w:num>
  <w:num w:numId="66">
    <w:abstractNumId w:val="23"/>
  </w:num>
  <w:num w:numId="67">
    <w:abstractNumId w:val="38"/>
  </w:num>
  <w:num w:numId="68">
    <w:abstractNumId w:val="68"/>
  </w:num>
  <w:num w:numId="69">
    <w:abstractNumId w:val="46"/>
  </w:num>
  <w:num w:numId="70">
    <w:abstractNumId w:val="55"/>
  </w:num>
  <w:num w:numId="71">
    <w:abstractNumId w:val="54"/>
  </w:num>
  <w:num w:numId="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num>
  <w:num w:numId="77">
    <w:abstractNumId w:val="88"/>
  </w:num>
  <w:num w:numId="78">
    <w:abstractNumId w:val="72"/>
  </w:num>
  <w:num w:numId="79">
    <w:abstractNumId w:val="26"/>
  </w:num>
  <w:num w:numId="80">
    <w:abstractNumId w:val="62"/>
  </w:num>
  <w:num w:numId="81">
    <w:abstractNumId w:val="35"/>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1"/>
  </w:num>
  <w:num w:numId="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6"/>
  </w:num>
  <w:num w:numId="86">
    <w:abstractNumId w:val="36"/>
  </w:num>
  <w:num w:numId="87">
    <w:abstractNumId w:val="84"/>
  </w:num>
  <w:num w:numId="88">
    <w:abstractNumId w:val="4"/>
  </w:num>
  <w:num w:numId="89">
    <w:abstractNumId w:val="13"/>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2"/>
  </w:num>
  <w:num w:numId="93">
    <w:abstractNumId w:val="18"/>
  </w:num>
  <w:num w:numId="94">
    <w:abstractNumId w:val="6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7E8"/>
    <w:rsid w:val="000064B9"/>
    <w:rsid w:val="00006931"/>
    <w:rsid w:val="000132D7"/>
    <w:rsid w:val="00015895"/>
    <w:rsid w:val="000200CE"/>
    <w:rsid w:val="00021F8C"/>
    <w:rsid w:val="0002600D"/>
    <w:rsid w:val="000269C8"/>
    <w:rsid w:val="00030762"/>
    <w:rsid w:val="00030963"/>
    <w:rsid w:val="000312D5"/>
    <w:rsid w:val="00040804"/>
    <w:rsid w:val="00040F26"/>
    <w:rsid w:val="0004389E"/>
    <w:rsid w:val="0004478B"/>
    <w:rsid w:val="00046208"/>
    <w:rsid w:val="00047F18"/>
    <w:rsid w:val="00053004"/>
    <w:rsid w:val="00054992"/>
    <w:rsid w:val="00055DDB"/>
    <w:rsid w:val="00061CF5"/>
    <w:rsid w:val="00063F25"/>
    <w:rsid w:val="0007157B"/>
    <w:rsid w:val="00073663"/>
    <w:rsid w:val="00073748"/>
    <w:rsid w:val="000748C9"/>
    <w:rsid w:val="0007634D"/>
    <w:rsid w:val="000805C4"/>
    <w:rsid w:val="00085133"/>
    <w:rsid w:val="0008698E"/>
    <w:rsid w:val="0009653F"/>
    <w:rsid w:val="0009657A"/>
    <w:rsid w:val="00096B27"/>
    <w:rsid w:val="000A2222"/>
    <w:rsid w:val="000A39A4"/>
    <w:rsid w:val="000A63E3"/>
    <w:rsid w:val="000A70FB"/>
    <w:rsid w:val="000B14BA"/>
    <w:rsid w:val="000B1924"/>
    <w:rsid w:val="000B4848"/>
    <w:rsid w:val="000B51E2"/>
    <w:rsid w:val="000B6738"/>
    <w:rsid w:val="000B72F0"/>
    <w:rsid w:val="000C1837"/>
    <w:rsid w:val="000C7931"/>
    <w:rsid w:val="000D0EDD"/>
    <w:rsid w:val="000D493D"/>
    <w:rsid w:val="000D4F8A"/>
    <w:rsid w:val="000D69DF"/>
    <w:rsid w:val="000E2DAA"/>
    <w:rsid w:val="000E30E4"/>
    <w:rsid w:val="000E32CC"/>
    <w:rsid w:val="000E3FDE"/>
    <w:rsid w:val="000E560B"/>
    <w:rsid w:val="000F0660"/>
    <w:rsid w:val="000F39CE"/>
    <w:rsid w:val="000F4CF8"/>
    <w:rsid w:val="000F7723"/>
    <w:rsid w:val="000F7E2C"/>
    <w:rsid w:val="00100E40"/>
    <w:rsid w:val="001023DD"/>
    <w:rsid w:val="00102E4B"/>
    <w:rsid w:val="00103FE5"/>
    <w:rsid w:val="0010542A"/>
    <w:rsid w:val="0010790E"/>
    <w:rsid w:val="00110ECF"/>
    <w:rsid w:val="00117F2C"/>
    <w:rsid w:val="00121BF3"/>
    <w:rsid w:val="001268A9"/>
    <w:rsid w:val="001328D8"/>
    <w:rsid w:val="00134BC5"/>
    <w:rsid w:val="001353C4"/>
    <w:rsid w:val="00137F50"/>
    <w:rsid w:val="001422CA"/>
    <w:rsid w:val="00143654"/>
    <w:rsid w:val="00143B28"/>
    <w:rsid w:val="00154245"/>
    <w:rsid w:val="00154269"/>
    <w:rsid w:val="00155E1E"/>
    <w:rsid w:val="00161FA7"/>
    <w:rsid w:val="001650A3"/>
    <w:rsid w:val="00166D6F"/>
    <w:rsid w:val="0016709A"/>
    <w:rsid w:val="001724F7"/>
    <w:rsid w:val="00172A15"/>
    <w:rsid w:val="00173136"/>
    <w:rsid w:val="00173A27"/>
    <w:rsid w:val="001763CF"/>
    <w:rsid w:val="00177603"/>
    <w:rsid w:val="00180B68"/>
    <w:rsid w:val="001819BC"/>
    <w:rsid w:val="00183B1D"/>
    <w:rsid w:val="00184278"/>
    <w:rsid w:val="00184F76"/>
    <w:rsid w:val="00186BB3"/>
    <w:rsid w:val="001923A9"/>
    <w:rsid w:val="001936F3"/>
    <w:rsid w:val="00195441"/>
    <w:rsid w:val="0019579D"/>
    <w:rsid w:val="001A04F7"/>
    <w:rsid w:val="001A2F9F"/>
    <w:rsid w:val="001A6BDC"/>
    <w:rsid w:val="001B226C"/>
    <w:rsid w:val="001B2981"/>
    <w:rsid w:val="001B7D3E"/>
    <w:rsid w:val="001C1729"/>
    <w:rsid w:val="001C3D49"/>
    <w:rsid w:val="001C4577"/>
    <w:rsid w:val="001C7477"/>
    <w:rsid w:val="001D25A9"/>
    <w:rsid w:val="001D2C27"/>
    <w:rsid w:val="001D2FAA"/>
    <w:rsid w:val="001D304B"/>
    <w:rsid w:val="001D33CF"/>
    <w:rsid w:val="001E395C"/>
    <w:rsid w:val="001E68B1"/>
    <w:rsid w:val="001E7620"/>
    <w:rsid w:val="001F4442"/>
    <w:rsid w:val="001F469B"/>
    <w:rsid w:val="001F51DB"/>
    <w:rsid w:val="001F5EFA"/>
    <w:rsid w:val="001F750E"/>
    <w:rsid w:val="002006B1"/>
    <w:rsid w:val="00203DA7"/>
    <w:rsid w:val="00205EE5"/>
    <w:rsid w:val="00212A0E"/>
    <w:rsid w:val="00225425"/>
    <w:rsid w:val="0022657B"/>
    <w:rsid w:val="00232573"/>
    <w:rsid w:val="002326A9"/>
    <w:rsid w:val="002347C0"/>
    <w:rsid w:val="00241F3D"/>
    <w:rsid w:val="0024237B"/>
    <w:rsid w:val="00244E91"/>
    <w:rsid w:val="00245A78"/>
    <w:rsid w:val="00245E01"/>
    <w:rsid w:val="00246906"/>
    <w:rsid w:val="002477E9"/>
    <w:rsid w:val="00253928"/>
    <w:rsid w:val="00255043"/>
    <w:rsid w:val="002565DF"/>
    <w:rsid w:val="002625F1"/>
    <w:rsid w:val="00264140"/>
    <w:rsid w:val="002741AB"/>
    <w:rsid w:val="00276C31"/>
    <w:rsid w:val="00282DBD"/>
    <w:rsid w:val="00283B6E"/>
    <w:rsid w:val="00283BA8"/>
    <w:rsid w:val="00284782"/>
    <w:rsid w:val="0028557A"/>
    <w:rsid w:val="0028575A"/>
    <w:rsid w:val="002866AE"/>
    <w:rsid w:val="00287282"/>
    <w:rsid w:val="00287411"/>
    <w:rsid w:val="00294C23"/>
    <w:rsid w:val="00294F59"/>
    <w:rsid w:val="002A6D37"/>
    <w:rsid w:val="002B0752"/>
    <w:rsid w:val="002B0C5B"/>
    <w:rsid w:val="002B3D62"/>
    <w:rsid w:val="002B3E6C"/>
    <w:rsid w:val="002B48DF"/>
    <w:rsid w:val="002C0F1C"/>
    <w:rsid w:val="002C0F85"/>
    <w:rsid w:val="002C3D1A"/>
    <w:rsid w:val="002C4B98"/>
    <w:rsid w:val="002C4BE8"/>
    <w:rsid w:val="002D075A"/>
    <w:rsid w:val="002D25EB"/>
    <w:rsid w:val="002D2F3C"/>
    <w:rsid w:val="002D5805"/>
    <w:rsid w:val="002E1A6C"/>
    <w:rsid w:val="002E57EE"/>
    <w:rsid w:val="002E60A5"/>
    <w:rsid w:val="002E6743"/>
    <w:rsid w:val="002F0EA3"/>
    <w:rsid w:val="002F0EEB"/>
    <w:rsid w:val="002F184F"/>
    <w:rsid w:val="002F3A1F"/>
    <w:rsid w:val="002F6835"/>
    <w:rsid w:val="002F7866"/>
    <w:rsid w:val="002F7FDB"/>
    <w:rsid w:val="00301814"/>
    <w:rsid w:val="00302AA3"/>
    <w:rsid w:val="00305026"/>
    <w:rsid w:val="0030673D"/>
    <w:rsid w:val="0030791F"/>
    <w:rsid w:val="003128D0"/>
    <w:rsid w:val="00317E4A"/>
    <w:rsid w:val="00322043"/>
    <w:rsid w:val="00323E5F"/>
    <w:rsid w:val="00324A39"/>
    <w:rsid w:val="003256B2"/>
    <w:rsid w:val="00326260"/>
    <w:rsid w:val="0033002E"/>
    <w:rsid w:val="00332E45"/>
    <w:rsid w:val="003351A4"/>
    <w:rsid w:val="003363CA"/>
    <w:rsid w:val="0033727C"/>
    <w:rsid w:val="00340BDD"/>
    <w:rsid w:val="003421C7"/>
    <w:rsid w:val="0036231F"/>
    <w:rsid w:val="0036416A"/>
    <w:rsid w:val="003674F9"/>
    <w:rsid w:val="00367DEE"/>
    <w:rsid w:val="00376331"/>
    <w:rsid w:val="003769C6"/>
    <w:rsid w:val="003879DE"/>
    <w:rsid w:val="00390908"/>
    <w:rsid w:val="00391B60"/>
    <w:rsid w:val="00392377"/>
    <w:rsid w:val="00394C8C"/>
    <w:rsid w:val="003A0F50"/>
    <w:rsid w:val="003A11B6"/>
    <w:rsid w:val="003A552C"/>
    <w:rsid w:val="003A561A"/>
    <w:rsid w:val="003A6235"/>
    <w:rsid w:val="003A7106"/>
    <w:rsid w:val="003A76E8"/>
    <w:rsid w:val="003B2701"/>
    <w:rsid w:val="003B56C5"/>
    <w:rsid w:val="003B589A"/>
    <w:rsid w:val="003B621F"/>
    <w:rsid w:val="003B6B6C"/>
    <w:rsid w:val="003C0818"/>
    <w:rsid w:val="003C082D"/>
    <w:rsid w:val="003C265A"/>
    <w:rsid w:val="003C2CA2"/>
    <w:rsid w:val="003C460E"/>
    <w:rsid w:val="003C7FDA"/>
    <w:rsid w:val="003D09C8"/>
    <w:rsid w:val="003D18FC"/>
    <w:rsid w:val="003D2356"/>
    <w:rsid w:val="003D3788"/>
    <w:rsid w:val="003D60D6"/>
    <w:rsid w:val="003D67C8"/>
    <w:rsid w:val="003D7144"/>
    <w:rsid w:val="003D7D2C"/>
    <w:rsid w:val="003E5CDA"/>
    <w:rsid w:val="003E6E0C"/>
    <w:rsid w:val="003F0A70"/>
    <w:rsid w:val="003F3D37"/>
    <w:rsid w:val="0040044E"/>
    <w:rsid w:val="00400958"/>
    <w:rsid w:val="00403AE6"/>
    <w:rsid w:val="004116C7"/>
    <w:rsid w:val="00411760"/>
    <w:rsid w:val="0041315F"/>
    <w:rsid w:val="00420572"/>
    <w:rsid w:val="00423F1D"/>
    <w:rsid w:val="00435B8E"/>
    <w:rsid w:val="00436B6D"/>
    <w:rsid w:val="00436BB9"/>
    <w:rsid w:val="00437A2E"/>
    <w:rsid w:val="00441E8D"/>
    <w:rsid w:val="00442C4D"/>
    <w:rsid w:val="00443234"/>
    <w:rsid w:val="00443A9A"/>
    <w:rsid w:val="00444D8E"/>
    <w:rsid w:val="00447119"/>
    <w:rsid w:val="004478A0"/>
    <w:rsid w:val="00447A6F"/>
    <w:rsid w:val="00452C13"/>
    <w:rsid w:val="0045634E"/>
    <w:rsid w:val="0045666F"/>
    <w:rsid w:val="00457625"/>
    <w:rsid w:val="00457A77"/>
    <w:rsid w:val="00460E7A"/>
    <w:rsid w:val="00464A6B"/>
    <w:rsid w:val="004677DE"/>
    <w:rsid w:val="004717C4"/>
    <w:rsid w:val="0047263A"/>
    <w:rsid w:val="004757A2"/>
    <w:rsid w:val="00485668"/>
    <w:rsid w:val="00487B7E"/>
    <w:rsid w:val="004946D5"/>
    <w:rsid w:val="004979E0"/>
    <w:rsid w:val="004B6CC5"/>
    <w:rsid w:val="004C3F69"/>
    <w:rsid w:val="004C4BD0"/>
    <w:rsid w:val="004C5119"/>
    <w:rsid w:val="004C58ED"/>
    <w:rsid w:val="004D1356"/>
    <w:rsid w:val="004D1DF6"/>
    <w:rsid w:val="004D2D9E"/>
    <w:rsid w:val="004D440E"/>
    <w:rsid w:val="004D47D7"/>
    <w:rsid w:val="004D4AA6"/>
    <w:rsid w:val="004D693D"/>
    <w:rsid w:val="004D7D4A"/>
    <w:rsid w:val="004E0C17"/>
    <w:rsid w:val="004E1445"/>
    <w:rsid w:val="004E4B66"/>
    <w:rsid w:val="004F2532"/>
    <w:rsid w:val="004F290B"/>
    <w:rsid w:val="004F4438"/>
    <w:rsid w:val="004F5C85"/>
    <w:rsid w:val="00500CC9"/>
    <w:rsid w:val="00501383"/>
    <w:rsid w:val="005060F9"/>
    <w:rsid w:val="00510A65"/>
    <w:rsid w:val="00511C61"/>
    <w:rsid w:val="00513142"/>
    <w:rsid w:val="005149CC"/>
    <w:rsid w:val="005155CE"/>
    <w:rsid w:val="005159E0"/>
    <w:rsid w:val="005159F3"/>
    <w:rsid w:val="00520A99"/>
    <w:rsid w:val="0052397A"/>
    <w:rsid w:val="00523ED1"/>
    <w:rsid w:val="00524CA4"/>
    <w:rsid w:val="00527EE2"/>
    <w:rsid w:val="00530ADB"/>
    <w:rsid w:val="0053524C"/>
    <w:rsid w:val="00540C3E"/>
    <w:rsid w:val="005445BC"/>
    <w:rsid w:val="00544A84"/>
    <w:rsid w:val="005515F2"/>
    <w:rsid w:val="00551D43"/>
    <w:rsid w:val="0055202B"/>
    <w:rsid w:val="005559C3"/>
    <w:rsid w:val="00566534"/>
    <w:rsid w:val="00573D8A"/>
    <w:rsid w:val="00577A0E"/>
    <w:rsid w:val="005811A8"/>
    <w:rsid w:val="0058155F"/>
    <w:rsid w:val="005841E5"/>
    <w:rsid w:val="00584A24"/>
    <w:rsid w:val="0059231A"/>
    <w:rsid w:val="00592905"/>
    <w:rsid w:val="005A0957"/>
    <w:rsid w:val="005A26B2"/>
    <w:rsid w:val="005A7D2A"/>
    <w:rsid w:val="005A7FCC"/>
    <w:rsid w:val="005B04BB"/>
    <w:rsid w:val="005B0BA5"/>
    <w:rsid w:val="005B14D8"/>
    <w:rsid w:val="005B551A"/>
    <w:rsid w:val="005B65E6"/>
    <w:rsid w:val="005B76BC"/>
    <w:rsid w:val="005C292A"/>
    <w:rsid w:val="005C2AC3"/>
    <w:rsid w:val="005C2B3A"/>
    <w:rsid w:val="005C46C7"/>
    <w:rsid w:val="005C4E6E"/>
    <w:rsid w:val="005C4E71"/>
    <w:rsid w:val="005C5D33"/>
    <w:rsid w:val="005C68ED"/>
    <w:rsid w:val="005D05E1"/>
    <w:rsid w:val="005D1C4C"/>
    <w:rsid w:val="005D60CA"/>
    <w:rsid w:val="005D7554"/>
    <w:rsid w:val="005E36F5"/>
    <w:rsid w:val="005F52F2"/>
    <w:rsid w:val="005F5B5B"/>
    <w:rsid w:val="005F61FB"/>
    <w:rsid w:val="005F66D5"/>
    <w:rsid w:val="005F6804"/>
    <w:rsid w:val="005F7671"/>
    <w:rsid w:val="0060617E"/>
    <w:rsid w:val="00613F35"/>
    <w:rsid w:val="006141D7"/>
    <w:rsid w:val="00616B7B"/>
    <w:rsid w:val="0062575B"/>
    <w:rsid w:val="0062726E"/>
    <w:rsid w:val="0063061D"/>
    <w:rsid w:val="00630644"/>
    <w:rsid w:val="006331F9"/>
    <w:rsid w:val="00635B93"/>
    <w:rsid w:val="00641EEB"/>
    <w:rsid w:val="00643D1C"/>
    <w:rsid w:val="0065225A"/>
    <w:rsid w:val="00653347"/>
    <w:rsid w:val="006545DF"/>
    <w:rsid w:val="00654D84"/>
    <w:rsid w:val="006656AB"/>
    <w:rsid w:val="006816A6"/>
    <w:rsid w:val="00684C65"/>
    <w:rsid w:val="00692BAA"/>
    <w:rsid w:val="006933F0"/>
    <w:rsid w:val="006950B3"/>
    <w:rsid w:val="00695644"/>
    <w:rsid w:val="006962D2"/>
    <w:rsid w:val="0069699E"/>
    <w:rsid w:val="00697CF8"/>
    <w:rsid w:val="006A053E"/>
    <w:rsid w:val="006A23C2"/>
    <w:rsid w:val="006A78A1"/>
    <w:rsid w:val="006A78DE"/>
    <w:rsid w:val="006B2336"/>
    <w:rsid w:val="006B24C9"/>
    <w:rsid w:val="006B2EDA"/>
    <w:rsid w:val="006B58DE"/>
    <w:rsid w:val="006B5E8A"/>
    <w:rsid w:val="006B69E1"/>
    <w:rsid w:val="006B7804"/>
    <w:rsid w:val="006C1051"/>
    <w:rsid w:val="006C3BA2"/>
    <w:rsid w:val="006C3ED5"/>
    <w:rsid w:val="006C3EF1"/>
    <w:rsid w:val="006C41B8"/>
    <w:rsid w:val="006C450F"/>
    <w:rsid w:val="006C497D"/>
    <w:rsid w:val="006C6941"/>
    <w:rsid w:val="006D0EA7"/>
    <w:rsid w:val="006D2239"/>
    <w:rsid w:val="006E0BDA"/>
    <w:rsid w:val="006E2FA6"/>
    <w:rsid w:val="006E397F"/>
    <w:rsid w:val="006E3AAA"/>
    <w:rsid w:val="006E5395"/>
    <w:rsid w:val="006F05A0"/>
    <w:rsid w:val="006F3484"/>
    <w:rsid w:val="006F5152"/>
    <w:rsid w:val="006F5FEA"/>
    <w:rsid w:val="007002C7"/>
    <w:rsid w:val="007031B3"/>
    <w:rsid w:val="007073D9"/>
    <w:rsid w:val="00707B50"/>
    <w:rsid w:val="00711C49"/>
    <w:rsid w:val="007120FF"/>
    <w:rsid w:val="0071321D"/>
    <w:rsid w:val="007152CE"/>
    <w:rsid w:val="007162DC"/>
    <w:rsid w:val="0072210D"/>
    <w:rsid w:val="00730873"/>
    <w:rsid w:val="00731BED"/>
    <w:rsid w:val="00734EC4"/>
    <w:rsid w:val="00740547"/>
    <w:rsid w:val="00741532"/>
    <w:rsid w:val="007446EF"/>
    <w:rsid w:val="0074497E"/>
    <w:rsid w:val="00745358"/>
    <w:rsid w:val="00752565"/>
    <w:rsid w:val="00754F52"/>
    <w:rsid w:val="00757FB2"/>
    <w:rsid w:val="00760B4E"/>
    <w:rsid w:val="00761FDE"/>
    <w:rsid w:val="00762FF0"/>
    <w:rsid w:val="00763536"/>
    <w:rsid w:val="007635F1"/>
    <w:rsid w:val="00764AAD"/>
    <w:rsid w:val="00765521"/>
    <w:rsid w:val="007662FB"/>
    <w:rsid w:val="00767FA3"/>
    <w:rsid w:val="00770F96"/>
    <w:rsid w:val="00771A54"/>
    <w:rsid w:val="00771B50"/>
    <w:rsid w:val="0077457D"/>
    <w:rsid w:val="0078068E"/>
    <w:rsid w:val="0078157F"/>
    <w:rsid w:val="007815EA"/>
    <w:rsid w:val="007840CD"/>
    <w:rsid w:val="00784584"/>
    <w:rsid w:val="007855A4"/>
    <w:rsid w:val="007860FA"/>
    <w:rsid w:val="0078749E"/>
    <w:rsid w:val="00790F45"/>
    <w:rsid w:val="0079118F"/>
    <w:rsid w:val="007934F5"/>
    <w:rsid w:val="007969F8"/>
    <w:rsid w:val="007A4002"/>
    <w:rsid w:val="007A62F9"/>
    <w:rsid w:val="007B2A6F"/>
    <w:rsid w:val="007B3202"/>
    <w:rsid w:val="007C47F3"/>
    <w:rsid w:val="007C5A8F"/>
    <w:rsid w:val="007D5D2D"/>
    <w:rsid w:val="007D68F5"/>
    <w:rsid w:val="007D72B1"/>
    <w:rsid w:val="007E05C0"/>
    <w:rsid w:val="007F7E2D"/>
    <w:rsid w:val="00803215"/>
    <w:rsid w:val="008062BA"/>
    <w:rsid w:val="008121F4"/>
    <w:rsid w:val="00812378"/>
    <w:rsid w:val="00813CA0"/>
    <w:rsid w:val="0081482A"/>
    <w:rsid w:val="00815A91"/>
    <w:rsid w:val="00820FA1"/>
    <w:rsid w:val="00822E62"/>
    <w:rsid w:val="0082346A"/>
    <w:rsid w:val="00823BF5"/>
    <w:rsid w:val="00824AC2"/>
    <w:rsid w:val="0082715E"/>
    <w:rsid w:val="00827F7F"/>
    <w:rsid w:val="00831FB3"/>
    <w:rsid w:val="008322C9"/>
    <w:rsid w:val="00834735"/>
    <w:rsid w:val="00837EB8"/>
    <w:rsid w:val="008476B2"/>
    <w:rsid w:val="00850894"/>
    <w:rsid w:val="00856090"/>
    <w:rsid w:val="008627DB"/>
    <w:rsid w:val="00862C6D"/>
    <w:rsid w:val="00863A06"/>
    <w:rsid w:val="00864AE7"/>
    <w:rsid w:val="00865990"/>
    <w:rsid w:val="00867CEA"/>
    <w:rsid w:val="00870455"/>
    <w:rsid w:val="008710E2"/>
    <w:rsid w:val="008728AA"/>
    <w:rsid w:val="008732FF"/>
    <w:rsid w:val="008746F2"/>
    <w:rsid w:val="00875EA7"/>
    <w:rsid w:val="0087698B"/>
    <w:rsid w:val="008815EC"/>
    <w:rsid w:val="008857DE"/>
    <w:rsid w:val="00891355"/>
    <w:rsid w:val="00892477"/>
    <w:rsid w:val="008A0859"/>
    <w:rsid w:val="008A3E3F"/>
    <w:rsid w:val="008A5CCF"/>
    <w:rsid w:val="008A6CC6"/>
    <w:rsid w:val="008A6FEA"/>
    <w:rsid w:val="008B361D"/>
    <w:rsid w:val="008B4DC7"/>
    <w:rsid w:val="008B5873"/>
    <w:rsid w:val="008B64C8"/>
    <w:rsid w:val="008C290C"/>
    <w:rsid w:val="008C7286"/>
    <w:rsid w:val="008D05D5"/>
    <w:rsid w:val="008D33AC"/>
    <w:rsid w:val="008F0AAB"/>
    <w:rsid w:val="008F2635"/>
    <w:rsid w:val="008F508A"/>
    <w:rsid w:val="008F50CF"/>
    <w:rsid w:val="008F6A74"/>
    <w:rsid w:val="00900B0F"/>
    <w:rsid w:val="00901527"/>
    <w:rsid w:val="009100D9"/>
    <w:rsid w:val="00910D6C"/>
    <w:rsid w:val="00913611"/>
    <w:rsid w:val="00913718"/>
    <w:rsid w:val="00913D32"/>
    <w:rsid w:val="00915EF8"/>
    <w:rsid w:val="00916897"/>
    <w:rsid w:val="0091798E"/>
    <w:rsid w:val="009209BE"/>
    <w:rsid w:val="00921ED0"/>
    <w:rsid w:val="00922DAE"/>
    <w:rsid w:val="00923B6E"/>
    <w:rsid w:val="00923C75"/>
    <w:rsid w:val="00925E40"/>
    <w:rsid w:val="00926670"/>
    <w:rsid w:val="00930265"/>
    <w:rsid w:val="00930DFD"/>
    <w:rsid w:val="00931815"/>
    <w:rsid w:val="00934178"/>
    <w:rsid w:val="0093706A"/>
    <w:rsid w:val="009375A0"/>
    <w:rsid w:val="00940783"/>
    <w:rsid w:val="00940A59"/>
    <w:rsid w:val="009424A1"/>
    <w:rsid w:val="00942C34"/>
    <w:rsid w:val="00951295"/>
    <w:rsid w:val="00954F44"/>
    <w:rsid w:val="00960825"/>
    <w:rsid w:val="00960C7B"/>
    <w:rsid w:val="009624C9"/>
    <w:rsid w:val="00963540"/>
    <w:rsid w:val="0096644F"/>
    <w:rsid w:val="009669EC"/>
    <w:rsid w:val="009703FF"/>
    <w:rsid w:val="009732C1"/>
    <w:rsid w:val="00974015"/>
    <w:rsid w:val="00974484"/>
    <w:rsid w:val="009824F1"/>
    <w:rsid w:val="009831FB"/>
    <w:rsid w:val="0098544C"/>
    <w:rsid w:val="009A1A41"/>
    <w:rsid w:val="009A4876"/>
    <w:rsid w:val="009A5CD7"/>
    <w:rsid w:val="009B076B"/>
    <w:rsid w:val="009B0E61"/>
    <w:rsid w:val="009B4E91"/>
    <w:rsid w:val="009B701D"/>
    <w:rsid w:val="009B7B53"/>
    <w:rsid w:val="009C044A"/>
    <w:rsid w:val="009D04FC"/>
    <w:rsid w:val="009D1C19"/>
    <w:rsid w:val="009D2790"/>
    <w:rsid w:val="009D302A"/>
    <w:rsid w:val="009D31B4"/>
    <w:rsid w:val="009E0B55"/>
    <w:rsid w:val="009E0E26"/>
    <w:rsid w:val="009E4D43"/>
    <w:rsid w:val="009E4F49"/>
    <w:rsid w:val="009E5BF7"/>
    <w:rsid w:val="009E682F"/>
    <w:rsid w:val="009F33EE"/>
    <w:rsid w:val="009F5C83"/>
    <w:rsid w:val="009F6CC8"/>
    <w:rsid w:val="00A00AC6"/>
    <w:rsid w:val="00A01566"/>
    <w:rsid w:val="00A03CD8"/>
    <w:rsid w:val="00A10340"/>
    <w:rsid w:val="00A17E04"/>
    <w:rsid w:val="00A21DF1"/>
    <w:rsid w:val="00A21FEA"/>
    <w:rsid w:val="00A22C70"/>
    <w:rsid w:val="00A23E02"/>
    <w:rsid w:val="00A241A9"/>
    <w:rsid w:val="00A26F76"/>
    <w:rsid w:val="00A319A9"/>
    <w:rsid w:val="00A3237C"/>
    <w:rsid w:val="00A347C9"/>
    <w:rsid w:val="00A36DE1"/>
    <w:rsid w:val="00A375F2"/>
    <w:rsid w:val="00A40524"/>
    <w:rsid w:val="00A43541"/>
    <w:rsid w:val="00A4583C"/>
    <w:rsid w:val="00A45A51"/>
    <w:rsid w:val="00A51962"/>
    <w:rsid w:val="00A5233F"/>
    <w:rsid w:val="00A53CA7"/>
    <w:rsid w:val="00A5457B"/>
    <w:rsid w:val="00A57498"/>
    <w:rsid w:val="00A60CE9"/>
    <w:rsid w:val="00A616F6"/>
    <w:rsid w:val="00A641F8"/>
    <w:rsid w:val="00A65E5D"/>
    <w:rsid w:val="00A70CA5"/>
    <w:rsid w:val="00A745F2"/>
    <w:rsid w:val="00A75C8A"/>
    <w:rsid w:val="00A762D1"/>
    <w:rsid w:val="00A7737A"/>
    <w:rsid w:val="00A82371"/>
    <w:rsid w:val="00A83580"/>
    <w:rsid w:val="00A83735"/>
    <w:rsid w:val="00A84E32"/>
    <w:rsid w:val="00A86330"/>
    <w:rsid w:val="00A93689"/>
    <w:rsid w:val="00A96A15"/>
    <w:rsid w:val="00AA7B24"/>
    <w:rsid w:val="00AB0992"/>
    <w:rsid w:val="00AB12C4"/>
    <w:rsid w:val="00AB1788"/>
    <w:rsid w:val="00AB22D2"/>
    <w:rsid w:val="00AB3809"/>
    <w:rsid w:val="00AB4720"/>
    <w:rsid w:val="00AC139F"/>
    <w:rsid w:val="00AC1D93"/>
    <w:rsid w:val="00AC27A3"/>
    <w:rsid w:val="00AC3F14"/>
    <w:rsid w:val="00AC442F"/>
    <w:rsid w:val="00AC4E64"/>
    <w:rsid w:val="00AC539C"/>
    <w:rsid w:val="00AC59A6"/>
    <w:rsid w:val="00AC6576"/>
    <w:rsid w:val="00AC70A4"/>
    <w:rsid w:val="00AD0442"/>
    <w:rsid w:val="00AD1892"/>
    <w:rsid w:val="00AD2A62"/>
    <w:rsid w:val="00AD393F"/>
    <w:rsid w:val="00AD68E6"/>
    <w:rsid w:val="00AD6D1C"/>
    <w:rsid w:val="00AD7D0C"/>
    <w:rsid w:val="00AE3018"/>
    <w:rsid w:val="00AE3737"/>
    <w:rsid w:val="00AE3AA5"/>
    <w:rsid w:val="00AE48AE"/>
    <w:rsid w:val="00AE53D8"/>
    <w:rsid w:val="00AF1046"/>
    <w:rsid w:val="00AF37BE"/>
    <w:rsid w:val="00AF3847"/>
    <w:rsid w:val="00AF4273"/>
    <w:rsid w:val="00AF5957"/>
    <w:rsid w:val="00AF72E9"/>
    <w:rsid w:val="00B002B5"/>
    <w:rsid w:val="00B01AFC"/>
    <w:rsid w:val="00B01CAA"/>
    <w:rsid w:val="00B03514"/>
    <w:rsid w:val="00B037CD"/>
    <w:rsid w:val="00B061E9"/>
    <w:rsid w:val="00B1075F"/>
    <w:rsid w:val="00B21C53"/>
    <w:rsid w:val="00B22048"/>
    <w:rsid w:val="00B264FD"/>
    <w:rsid w:val="00B2727E"/>
    <w:rsid w:val="00B31CD3"/>
    <w:rsid w:val="00B326EF"/>
    <w:rsid w:val="00B34CF2"/>
    <w:rsid w:val="00B42D40"/>
    <w:rsid w:val="00B43429"/>
    <w:rsid w:val="00B44E05"/>
    <w:rsid w:val="00B471B2"/>
    <w:rsid w:val="00B51659"/>
    <w:rsid w:val="00B51A5D"/>
    <w:rsid w:val="00B51F7F"/>
    <w:rsid w:val="00B559E1"/>
    <w:rsid w:val="00B56D5B"/>
    <w:rsid w:val="00B57677"/>
    <w:rsid w:val="00B72BD1"/>
    <w:rsid w:val="00B74304"/>
    <w:rsid w:val="00B76541"/>
    <w:rsid w:val="00B80247"/>
    <w:rsid w:val="00B80E47"/>
    <w:rsid w:val="00B81758"/>
    <w:rsid w:val="00B81E44"/>
    <w:rsid w:val="00B8314C"/>
    <w:rsid w:val="00B83BA9"/>
    <w:rsid w:val="00B85528"/>
    <w:rsid w:val="00B85B22"/>
    <w:rsid w:val="00B8759B"/>
    <w:rsid w:val="00B9026F"/>
    <w:rsid w:val="00B91B3B"/>
    <w:rsid w:val="00B94F0E"/>
    <w:rsid w:val="00B96933"/>
    <w:rsid w:val="00B96975"/>
    <w:rsid w:val="00BA03AA"/>
    <w:rsid w:val="00BA12A3"/>
    <w:rsid w:val="00BA1875"/>
    <w:rsid w:val="00BA48FB"/>
    <w:rsid w:val="00BA67E0"/>
    <w:rsid w:val="00BA6FBC"/>
    <w:rsid w:val="00BB01D0"/>
    <w:rsid w:val="00BB03B6"/>
    <w:rsid w:val="00BB0927"/>
    <w:rsid w:val="00BB1B2A"/>
    <w:rsid w:val="00BB364E"/>
    <w:rsid w:val="00BB4E9D"/>
    <w:rsid w:val="00BB5B52"/>
    <w:rsid w:val="00BB5C0B"/>
    <w:rsid w:val="00BB5C0D"/>
    <w:rsid w:val="00BC01A6"/>
    <w:rsid w:val="00BC1E14"/>
    <w:rsid w:val="00BC3A44"/>
    <w:rsid w:val="00BC3D68"/>
    <w:rsid w:val="00BC6411"/>
    <w:rsid w:val="00BD4981"/>
    <w:rsid w:val="00BD6C0E"/>
    <w:rsid w:val="00BE1980"/>
    <w:rsid w:val="00BE1D92"/>
    <w:rsid w:val="00BE2BDF"/>
    <w:rsid w:val="00BE3AF7"/>
    <w:rsid w:val="00BE3D6C"/>
    <w:rsid w:val="00BE4CF8"/>
    <w:rsid w:val="00BE6309"/>
    <w:rsid w:val="00BE634D"/>
    <w:rsid w:val="00BF48FF"/>
    <w:rsid w:val="00BF6067"/>
    <w:rsid w:val="00BF6249"/>
    <w:rsid w:val="00BF6CB6"/>
    <w:rsid w:val="00BF7966"/>
    <w:rsid w:val="00C00C58"/>
    <w:rsid w:val="00C011DD"/>
    <w:rsid w:val="00C0395F"/>
    <w:rsid w:val="00C05057"/>
    <w:rsid w:val="00C07AF6"/>
    <w:rsid w:val="00C1431F"/>
    <w:rsid w:val="00C14726"/>
    <w:rsid w:val="00C15781"/>
    <w:rsid w:val="00C204DC"/>
    <w:rsid w:val="00C20784"/>
    <w:rsid w:val="00C21445"/>
    <w:rsid w:val="00C22A54"/>
    <w:rsid w:val="00C24ABB"/>
    <w:rsid w:val="00C24AF1"/>
    <w:rsid w:val="00C24DDD"/>
    <w:rsid w:val="00C2556D"/>
    <w:rsid w:val="00C31560"/>
    <w:rsid w:val="00C3236A"/>
    <w:rsid w:val="00C3373B"/>
    <w:rsid w:val="00C36E4E"/>
    <w:rsid w:val="00C37067"/>
    <w:rsid w:val="00C41314"/>
    <w:rsid w:val="00C41DB5"/>
    <w:rsid w:val="00C457E8"/>
    <w:rsid w:val="00C47D14"/>
    <w:rsid w:val="00C51E83"/>
    <w:rsid w:val="00C5213D"/>
    <w:rsid w:val="00C53E9F"/>
    <w:rsid w:val="00C56190"/>
    <w:rsid w:val="00C60F25"/>
    <w:rsid w:val="00C63819"/>
    <w:rsid w:val="00C639FD"/>
    <w:rsid w:val="00C64191"/>
    <w:rsid w:val="00C74214"/>
    <w:rsid w:val="00C804DA"/>
    <w:rsid w:val="00C8247A"/>
    <w:rsid w:val="00C83F0A"/>
    <w:rsid w:val="00C90632"/>
    <w:rsid w:val="00C91C53"/>
    <w:rsid w:val="00C92287"/>
    <w:rsid w:val="00C93978"/>
    <w:rsid w:val="00C97050"/>
    <w:rsid w:val="00C977D7"/>
    <w:rsid w:val="00C97D09"/>
    <w:rsid w:val="00CA2D7B"/>
    <w:rsid w:val="00CA5D02"/>
    <w:rsid w:val="00CB1978"/>
    <w:rsid w:val="00CB3CC2"/>
    <w:rsid w:val="00CB48E0"/>
    <w:rsid w:val="00CC3EE8"/>
    <w:rsid w:val="00CC4242"/>
    <w:rsid w:val="00CC4847"/>
    <w:rsid w:val="00CC5727"/>
    <w:rsid w:val="00CC5FE3"/>
    <w:rsid w:val="00CC707E"/>
    <w:rsid w:val="00CC73AE"/>
    <w:rsid w:val="00CD4669"/>
    <w:rsid w:val="00CD58CC"/>
    <w:rsid w:val="00CE10C1"/>
    <w:rsid w:val="00CE3AA3"/>
    <w:rsid w:val="00CE56A8"/>
    <w:rsid w:val="00CE6937"/>
    <w:rsid w:val="00CF0860"/>
    <w:rsid w:val="00CF2467"/>
    <w:rsid w:val="00CF2682"/>
    <w:rsid w:val="00CF2A98"/>
    <w:rsid w:val="00CF2F60"/>
    <w:rsid w:val="00CF3088"/>
    <w:rsid w:val="00CF4AC7"/>
    <w:rsid w:val="00CF4BEF"/>
    <w:rsid w:val="00CF5B1D"/>
    <w:rsid w:val="00CF7F44"/>
    <w:rsid w:val="00D028A0"/>
    <w:rsid w:val="00D03CB9"/>
    <w:rsid w:val="00D06B09"/>
    <w:rsid w:val="00D11DC9"/>
    <w:rsid w:val="00D12659"/>
    <w:rsid w:val="00D145A7"/>
    <w:rsid w:val="00D14E05"/>
    <w:rsid w:val="00D17BD7"/>
    <w:rsid w:val="00D21B39"/>
    <w:rsid w:val="00D22FC8"/>
    <w:rsid w:val="00D26A8D"/>
    <w:rsid w:val="00D3305B"/>
    <w:rsid w:val="00D33BFD"/>
    <w:rsid w:val="00D34F6C"/>
    <w:rsid w:val="00D356A0"/>
    <w:rsid w:val="00D453DC"/>
    <w:rsid w:val="00D46467"/>
    <w:rsid w:val="00D47C09"/>
    <w:rsid w:val="00D532C8"/>
    <w:rsid w:val="00D54968"/>
    <w:rsid w:val="00D54989"/>
    <w:rsid w:val="00D566B9"/>
    <w:rsid w:val="00D5732C"/>
    <w:rsid w:val="00D578A2"/>
    <w:rsid w:val="00D60373"/>
    <w:rsid w:val="00D615A7"/>
    <w:rsid w:val="00D61BA5"/>
    <w:rsid w:val="00D62410"/>
    <w:rsid w:val="00D64078"/>
    <w:rsid w:val="00D72162"/>
    <w:rsid w:val="00D74261"/>
    <w:rsid w:val="00D76DA8"/>
    <w:rsid w:val="00D93FC7"/>
    <w:rsid w:val="00D96BDB"/>
    <w:rsid w:val="00DA0478"/>
    <w:rsid w:val="00DA2E06"/>
    <w:rsid w:val="00DA6985"/>
    <w:rsid w:val="00DB0CC7"/>
    <w:rsid w:val="00DB16D0"/>
    <w:rsid w:val="00DB56B6"/>
    <w:rsid w:val="00DB630B"/>
    <w:rsid w:val="00DB73C2"/>
    <w:rsid w:val="00DC016D"/>
    <w:rsid w:val="00DC2801"/>
    <w:rsid w:val="00DC4E7C"/>
    <w:rsid w:val="00DC5F41"/>
    <w:rsid w:val="00DC6516"/>
    <w:rsid w:val="00DD2362"/>
    <w:rsid w:val="00DD2B24"/>
    <w:rsid w:val="00DD2B95"/>
    <w:rsid w:val="00DD4161"/>
    <w:rsid w:val="00DD46EC"/>
    <w:rsid w:val="00DD7AFF"/>
    <w:rsid w:val="00DE3053"/>
    <w:rsid w:val="00DE3C3B"/>
    <w:rsid w:val="00DE5653"/>
    <w:rsid w:val="00DE797C"/>
    <w:rsid w:val="00DF2AFB"/>
    <w:rsid w:val="00DF401E"/>
    <w:rsid w:val="00DF4A07"/>
    <w:rsid w:val="00DF50D3"/>
    <w:rsid w:val="00E006BF"/>
    <w:rsid w:val="00E01D24"/>
    <w:rsid w:val="00E10721"/>
    <w:rsid w:val="00E25EF4"/>
    <w:rsid w:val="00E25F34"/>
    <w:rsid w:val="00E300BD"/>
    <w:rsid w:val="00E30957"/>
    <w:rsid w:val="00E34A6F"/>
    <w:rsid w:val="00E40096"/>
    <w:rsid w:val="00E409D2"/>
    <w:rsid w:val="00E413F4"/>
    <w:rsid w:val="00E416D5"/>
    <w:rsid w:val="00E41D4C"/>
    <w:rsid w:val="00E4281E"/>
    <w:rsid w:val="00E44EA1"/>
    <w:rsid w:val="00E47B95"/>
    <w:rsid w:val="00E523B3"/>
    <w:rsid w:val="00E53146"/>
    <w:rsid w:val="00E57E7C"/>
    <w:rsid w:val="00E6378A"/>
    <w:rsid w:val="00E63E67"/>
    <w:rsid w:val="00E64B87"/>
    <w:rsid w:val="00E662D8"/>
    <w:rsid w:val="00E6769B"/>
    <w:rsid w:val="00E70246"/>
    <w:rsid w:val="00E71F23"/>
    <w:rsid w:val="00E74CFE"/>
    <w:rsid w:val="00E77487"/>
    <w:rsid w:val="00E82C74"/>
    <w:rsid w:val="00E84CE2"/>
    <w:rsid w:val="00E851ED"/>
    <w:rsid w:val="00E8649C"/>
    <w:rsid w:val="00E86ADC"/>
    <w:rsid w:val="00E942B3"/>
    <w:rsid w:val="00E94DD4"/>
    <w:rsid w:val="00EA3319"/>
    <w:rsid w:val="00EA4887"/>
    <w:rsid w:val="00EB0586"/>
    <w:rsid w:val="00EB09B3"/>
    <w:rsid w:val="00EB26AF"/>
    <w:rsid w:val="00EB37BD"/>
    <w:rsid w:val="00EC21A6"/>
    <w:rsid w:val="00EC21C5"/>
    <w:rsid w:val="00EC2F71"/>
    <w:rsid w:val="00EC7C12"/>
    <w:rsid w:val="00ED1252"/>
    <w:rsid w:val="00ED6449"/>
    <w:rsid w:val="00EF1173"/>
    <w:rsid w:val="00EF1AA0"/>
    <w:rsid w:val="00EF24B4"/>
    <w:rsid w:val="00EF72FE"/>
    <w:rsid w:val="00F04501"/>
    <w:rsid w:val="00F0596F"/>
    <w:rsid w:val="00F10037"/>
    <w:rsid w:val="00F11D87"/>
    <w:rsid w:val="00F13208"/>
    <w:rsid w:val="00F1596F"/>
    <w:rsid w:val="00F214D1"/>
    <w:rsid w:val="00F21872"/>
    <w:rsid w:val="00F22504"/>
    <w:rsid w:val="00F23E57"/>
    <w:rsid w:val="00F24AC5"/>
    <w:rsid w:val="00F2584D"/>
    <w:rsid w:val="00F311A4"/>
    <w:rsid w:val="00F31A99"/>
    <w:rsid w:val="00F32420"/>
    <w:rsid w:val="00F35762"/>
    <w:rsid w:val="00F37BAA"/>
    <w:rsid w:val="00F37F81"/>
    <w:rsid w:val="00F40A32"/>
    <w:rsid w:val="00F46782"/>
    <w:rsid w:val="00F469B5"/>
    <w:rsid w:val="00F46FC5"/>
    <w:rsid w:val="00F51231"/>
    <w:rsid w:val="00F559C6"/>
    <w:rsid w:val="00F62456"/>
    <w:rsid w:val="00F62ADE"/>
    <w:rsid w:val="00F63C88"/>
    <w:rsid w:val="00F646D5"/>
    <w:rsid w:val="00F66759"/>
    <w:rsid w:val="00F71F79"/>
    <w:rsid w:val="00F752D1"/>
    <w:rsid w:val="00F77E0E"/>
    <w:rsid w:val="00F81976"/>
    <w:rsid w:val="00F8335B"/>
    <w:rsid w:val="00F838A5"/>
    <w:rsid w:val="00F843C8"/>
    <w:rsid w:val="00F87C2A"/>
    <w:rsid w:val="00F92F64"/>
    <w:rsid w:val="00F96E77"/>
    <w:rsid w:val="00F97755"/>
    <w:rsid w:val="00FA08E8"/>
    <w:rsid w:val="00FA3C51"/>
    <w:rsid w:val="00FA44F8"/>
    <w:rsid w:val="00FA491A"/>
    <w:rsid w:val="00FA57B5"/>
    <w:rsid w:val="00FB3252"/>
    <w:rsid w:val="00FB44AB"/>
    <w:rsid w:val="00FC2F16"/>
    <w:rsid w:val="00FC4809"/>
    <w:rsid w:val="00FC4CFB"/>
    <w:rsid w:val="00FD0C3B"/>
    <w:rsid w:val="00FD2917"/>
    <w:rsid w:val="00FE042B"/>
    <w:rsid w:val="00FE71DF"/>
    <w:rsid w:val="00FF0EAC"/>
    <w:rsid w:val="00FF28A6"/>
    <w:rsid w:val="00FF4D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81A6977"/>
  <w15:docId w15:val="{CF455A0B-1560-4A90-889D-916D5E45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sz w:val="24"/>
        <w:szCs w:val="28"/>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57E8"/>
    <w:pPr>
      <w:autoSpaceDE w:val="0"/>
      <w:autoSpaceDN w:val="0"/>
      <w:adjustRightInd w:val="0"/>
      <w:spacing w:line="240" w:lineRule="auto"/>
    </w:pPr>
    <w:rPr>
      <w:rFonts w:ascii="Times New Roman" w:eastAsia="Times New Roman" w:hAnsi="Times New Roman"/>
      <w:sz w:val="20"/>
      <w:szCs w:val="20"/>
      <w:lang w:eastAsia="pl-PL"/>
    </w:rPr>
  </w:style>
  <w:style w:type="paragraph" w:styleId="Nagwek1">
    <w:name w:val="heading 1"/>
    <w:basedOn w:val="Normalny"/>
    <w:next w:val="Normalny"/>
    <w:link w:val="Nagwek1Znak"/>
    <w:qFormat/>
    <w:rsid w:val="00C457E8"/>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semiHidden/>
    <w:unhideWhenUsed/>
    <w:qFormat/>
    <w:rsid w:val="00C457E8"/>
    <w:pPr>
      <w:keepNext/>
      <w:adjustRightInd/>
      <w:outlineLvl w:val="1"/>
    </w:pPr>
    <w:rPr>
      <w:sz w:val="24"/>
      <w:szCs w:val="24"/>
    </w:rPr>
  </w:style>
  <w:style w:type="paragraph" w:styleId="Nagwek3">
    <w:name w:val="heading 3"/>
    <w:basedOn w:val="Normalny"/>
    <w:next w:val="Normalny"/>
    <w:link w:val="Nagwek3Znak"/>
    <w:semiHidden/>
    <w:unhideWhenUsed/>
    <w:qFormat/>
    <w:rsid w:val="00C457E8"/>
    <w:pPr>
      <w:keepNext/>
      <w:spacing w:before="240" w:after="60"/>
      <w:outlineLvl w:val="2"/>
    </w:pPr>
    <w:rPr>
      <w:rFonts w:ascii="Cambria" w:hAnsi="Cambria"/>
      <w:b/>
      <w:bCs/>
      <w:sz w:val="26"/>
      <w:szCs w:val="26"/>
    </w:rPr>
  </w:style>
  <w:style w:type="paragraph" w:styleId="Nagwek4">
    <w:name w:val="heading 4"/>
    <w:basedOn w:val="Normalny"/>
    <w:next w:val="Normalny"/>
    <w:link w:val="Nagwek4Znak"/>
    <w:semiHidden/>
    <w:unhideWhenUsed/>
    <w:qFormat/>
    <w:rsid w:val="00C457E8"/>
    <w:pPr>
      <w:keepNext/>
      <w:widowControl w:val="0"/>
      <w:pBdr>
        <w:bottom w:val="single" w:sz="12" w:space="0" w:color="auto"/>
      </w:pBdr>
      <w:spacing w:line="360" w:lineRule="atLeast"/>
      <w:jc w:val="center"/>
      <w:outlineLvl w:val="3"/>
    </w:pPr>
    <w:rPr>
      <w:rFonts w:ascii="Tahoma" w:hAnsi="Tahoma"/>
      <w:b/>
      <w:bCs/>
      <w:sz w:val="22"/>
    </w:rPr>
  </w:style>
  <w:style w:type="paragraph" w:styleId="Nagwek5">
    <w:name w:val="heading 5"/>
    <w:basedOn w:val="Normalny"/>
    <w:next w:val="Normalny"/>
    <w:link w:val="Nagwek5Znak"/>
    <w:semiHidden/>
    <w:unhideWhenUsed/>
    <w:qFormat/>
    <w:rsid w:val="00C457E8"/>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457E8"/>
    <w:rPr>
      <w:rFonts w:ascii="Times New Roman" w:eastAsia="Times New Roman" w:hAnsi="Times New Roman"/>
      <w:szCs w:val="24"/>
      <w:lang w:eastAsia="pl-PL"/>
    </w:rPr>
  </w:style>
  <w:style w:type="character" w:customStyle="1" w:styleId="Nagwek2Znak">
    <w:name w:val="Nagłówek 2 Znak"/>
    <w:basedOn w:val="Domylnaczcionkaakapitu"/>
    <w:link w:val="Nagwek2"/>
    <w:semiHidden/>
    <w:rsid w:val="00C457E8"/>
    <w:rPr>
      <w:rFonts w:ascii="Times New Roman" w:eastAsia="Times New Roman" w:hAnsi="Times New Roman"/>
      <w:szCs w:val="24"/>
      <w:lang w:eastAsia="pl-PL"/>
    </w:rPr>
  </w:style>
  <w:style w:type="character" w:customStyle="1" w:styleId="Nagwek3Znak">
    <w:name w:val="Nagłówek 3 Znak"/>
    <w:basedOn w:val="Domylnaczcionkaakapitu"/>
    <w:link w:val="Nagwek3"/>
    <w:semiHidden/>
    <w:rsid w:val="00C457E8"/>
    <w:rPr>
      <w:rFonts w:ascii="Cambria" w:eastAsia="Times New Roman" w:hAnsi="Cambria"/>
      <w:b/>
      <w:bCs/>
      <w:sz w:val="26"/>
      <w:szCs w:val="26"/>
      <w:lang w:eastAsia="pl-PL"/>
    </w:rPr>
  </w:style>
  <w:style w:type="character" w:customStyle="1" w:styleId="Nagwek4Znak">
    <w:name w:val="Nagłówek 4 Znak"/>
    <w:basedOn w:val="Domylnaczcionkaakapitu"/>
    <w:link w:val="Nagwek4"/>
    <w:semiHidden/>
    <w:rsid w:val="00C457E8"/>
    <w:rPr>
      <w:rFonts w:ascii="Tahoma" w:eastAsia="Times New Roman" w:hAnsi="Tahoma"/>
      <w:b/>
      <w:bCs/>
      <w:sz w:val="22"/>
      <w:szCs w:val="20"/>
      <w:lang w:eastAsia="pl-PL"/>
    </w:rPr>
  </w:style>
  <w:style w:type="character" w:customStyle="1" w:styleId="Nagwek5Znak">
    <w:name w:val="Nagłówek 5 Znak"/>
    <w:basedOn w:val="Domylnaczcionkaakapitu"/>
    <w:link w:val="Nagwek5"/>
    <w:semiHidden/>
    <w:rsid w:val="00C457E8"/>
    <w:rPr>
      <w:rFonts w:ascii="Times New Roman" w:eastAsia="Times New Roman" w:hAnsi="Times New Roman"/>
      <w:b/>
      <w:bCs/>
      <w:i/>
      <w:iCs/>
      <w:sz w:val="26"/>
      <w:szCs w:val="26"/>
      <w:lang w:eastAsia="pl-PL"/>
    </w:rPr>
  </w:style>
  <w:style w:type="character" w:styleId="Hipercze">
    <w:name w:val="Hyperlink"/>
    <w:unhideWhenUsed/>
    <w:rsid w:val="00C457E8"/>
    <w:rPr>
      <w:color w:val="0000FF"/>
      <w:u w:val="single"/>
    </w:rPr>
  </w:style>
  <w:style w:type="character" w:styleId="UyteHipercze">
    <w:name w:val="FollowedHyperlink"/>
    <w:basedOn w:val="Domylnaczcionkaakapitu"/>
    <w:uiPriority w:val="99"/>
    <w:semiHidden/>
    <w:unhideWhenUsed/>
    <w:rsid w:val="00C457E8"/>
    <w:rPr>
      <w:color w:val="800080" w:themeColor="followedHyperlink"/>
      <w:u w:val="single"/>
    </w:rPr>
  </w:style>
  <w:style w:type="character" w:customStyle="1" w:styleId="TekstprzypisudolnegoZnak">
    <w:name w:val="Tekst przypisu dolnego Znak"/>
    <w:aliases w:val="Podrozdział Znak,Footnote Znak"/>
    <w:basedOn w:val="Domylnaczcionkaakapitu"/>
    <w:link w:val="Tekstprzypisudolnego"/>
    <w:uiPriority w:val="99"/>
    <w:semiHidden/>
    <w:locked/>
    <w:rsid w:val="00C457E8"/>
    <w:rPr>
      <w:rFonts w:ascii="Times New Roman" w:eastAsia="Times New Roman" w:hAnsi="Times New Roman"/>
    </w:rPr>
  </w:style>
  <w:style w:type="paragraph" w:styleId="Tekstprzypisudolnego">
    <w:name w:val="footnote text"/>
    <w:aliases w:val="Podrozdział,Footnote"/>
    <w:basedOn w:val="Normalny"/>
    <w:link w:val="TekstprzypisudolnegoZnak"/>
    <w:uiPriority w:val="99"/>
    <w:semiHidden/>
    <w:unhideWhenUsed/>
    <w:rsid w:val="00C457E8"/>
    <w:pPr>
      <w:autoSpaceDE/>
      <w:autoSpaceDN/>
      <w:adjustRightInd/>
    </w:pPr>
    <w:rPr>
      <w:sz w:val="24"/>
      <w:szCs w:val="28"/>
      <w:lang w:eastAsia="en-US"/>
    </w:rPr>
  </w:style>
  <w:style w:type="character" w:customStyle="1" w:styleId="TekstprzypisudolnegoZnak1">
    <w:name w:val="Tekst przypisu dolnego Znak1"/>
    <w:aliases w:val="Podrozdział Znak1,Footnote Znak1"/>
    <w:basedOn w:val="Domylnaczcionkaakapitu"/>
    <w:uiPriority w:val="99"/>
    <w:semiHidden/>
    <w:rsid w:val="00C457E8"/>
    <w:rPr>
      <w:rFonts w:ascii="Times New Roman" w:eastAsia="Times New Roman" w:hAnsi="Times New Roman"/>
      <w:sz w:val="20"/>
      <w:szCs w:val="20"/>
      <w:lang w:eastAsia="pl-PL"/>
    </w:rPr>
  </w:style>
  <w:style w:type="paragraph" w:styleId="Tekstkomentarza">
    <w:name w:val="annotation text"/>
    <w:basedOn w:val="Normalny"/>
    <w:link w:val="TekstkomentarzaZnak"/>
    <w:uiPriority w:val="99"/>
    <w:unhideWhenUsed/>
    <w:rsid w:val="00C457E8"/>
  </w:style>
  <w:style w:type="character" w:customStyle="1" w:styleId="TekstkomentarzaZnak">
    <w:name w:val="Tekst komentarza Znak"/>
    <w:basedOn w:val="Domylnaczcionkaakapitu"/>
    <w:link w:val="Tekstkomentarza"/>
    <w:uiPriority w:val="99"/>
    <w:rsid w:val="00C457E8"/>
    <w:rPr>
      <w:rFonts w:ascii="Times New Roman" w:eastAsia="Times New Roman" w:hAnsi="Times New Roman"/>
      <w:sz w:val="20"/>
      <w:szCs w:val="20"/>
      <w:lang w:eastAsia="pl-PL"/>
    </w:rPr>
  </w:style>
  <w:style w:type="paragraph" w:styleId="Nagwek">
    <w:name w:val="header"/>
    <w:basedOn w:val="Normalny"/>
    <w:link w:val="NagwekZnak"/>
    <w:uiPriority w:val="99"/>
    <w:unhideWhenUsed/>
    <w:rsid w:val="00C457E8"/>
    <w:pPr>
      <w:tabs>
        <w:tab w:val="center" w:pos="4536"/>
        <w:tab w:val="right" w:pos="9072"/>
      </w:tabs>
    </w:pPr>
  </w:style>
  <w:style w:type="character" w:customStyle="1" w:styleId="NagwekZnak">
    <w:name w:val="Nagłówek Znak"/>
    <w:basedOn w:val="Domylnaczcionkaakapitu"/>
    <w:link w:val="Nagwek"/>
    <w:uiPriority w:val="99"/>
    <w:rsid w:val="00C457E8"/>
    <w:rPr>
      <w:rFonts w:ascii="Times New Roman" w:eastAsia="Times New Roman" w:hAnsi="Times New Roman"/>
      <w:sz w:val="20"/>
      <w:szCs w:val="20"/>
      <w:lang w:eastAsia="pl-PL"/>
    </w:rPr>
  </w:style>
  <w:style w:type="paragraph" w:styleId="Stopka">
    <w:name w:val="footer"/>
    <w:basedOn w:val="Normalny"/>
    <w:link w:val="StopkaZnak"/>
    <w:uiPriority w:val="99"/>
    <w:unhideWhenUsed/>
    <w:rsid w:val="00C457E8"/>
    <w:pPr>
      <w:tabs>
        <w:tab w:val="center" w:pos="4536"/>
        <w:tab w:val="right" w:pos="9072"/>
      </w:tabs>
    </w:pPr>
  </w:style>
  <w:style w:type="character" w:customStyle="1" w:styleId="StopkaZnak">
    <w:name w:val="Stopka Znak"/>
    <w:basedOn w:val="Domylnaczcionkaakapitu"/>
    <w:link w:val="Stopka"/>
    <w:uiPriority w:val="99"/>
    <w:rsid w:val="00C457E8"/>
    <w:rPr>
      <w:rFonts w:ascii="Times New Roman" w:eastAsia="Times New Roman" w:hAnsi="Times New Roman"/>
      <w:sz w:val="20"/>
      <w:szCs w:val="20"/>
      <w:lang w:eastAsia="pl-PL"/>
    </w:rPr>
  </w:style>
  <w:style w:type="paragraph" w:styleId="Tekstprzypisukocowego">
    <w:name w:val="endnote text"/>
    <w:basedOn w:val="Normalny"/>
    <w:link w:val="TekstprzypisukocowegoZnak"/>
    <w:semiHidden/>
    <w:unhideWhenUsed/>
    <w:rsid w:val="00C457E8"/>
  </w:style>
  <w:style w:type="character" w:customStyle="1" w:styleId="TekstprzypisukocowegoZnak">
    <w:name w:val="Tekst przypisu końcowego Znak"/>
    <w:basedOn w:val="Domylnaczcionkaakapitu"/>
    <w:link w:val="Tekstprzypisukocowego"/>
    <w:semiHidden/>
    <w:rsid w:val="00C457E8"/>
    <w:rPr>
      <w:rFonts w:ascii="Times New Roman" w:eastAsia="Times New Roman" w:hAnsi="Times New Roman"/>
      <w:sz w:val="20"/>
      <w:szCs w:val="20"/>
      <w:lang w:eastAsia="pl-PL"/>
    </w:rPr>
  </w:style>
  <w:style w:type="paragraph" w:styleId="Tekstpodstawowy">
    <w:name w:val="Body Text"/>
    <w:basedOn w:val="Normalny"/>
    <w:link w:val="TekstpodstawowyZnak"/>
    <w:unhideWhenUsed/>
    <w:rsid w:val="00C457E8"/>
    <w:pPr>
      <w:spacing w:after="120"/>
    </w:pPr>
  </w:style>
  <w:style w:type="character" w:customStyle="1" w:styleId="TekstpodstawowyZnak">
    <w:name w:val="Tekst podstawowy Znak"/>
    <w:basedOn w:val="Domylnaczcionkaakapitu"/>
    <w:link w:val="Tekstpodstawowy"/>
    <w:rsid w:val="00C457E8"/>
    <w:rPr>
      <w:rFonts w:ascii="Times New Roman" w:eastAsia="Times New Roman" w:hAnsi="Times New Roman"/>
      <w:sz w:val="20"/>
      <w:szCs w:val="20"/>
      <w:lang w:eastAsia="pl-PL"/>
    </w:rPr>
  </w:style>
  <w:style w:type="paragraph" w:styleId="Lista">
    <w:name w:val="List"/>
    <w:basedOn w:val="Tekstpodstawowy"/>
    <w:semiHidden/>
    <w:unhideWhenUsed/>
    <w:rsid w:val="00C457E8"/>
    <w:pPr>
      <w:widowControl w:val="0"/>
      <w:suppressAutoHyphens/>
      <w:autoSpaceDE/>
      <w:autoSpaceDN/>
      <w:adjustRightInd/>
    </w:pPr>
    <w:rPr>
      <w:rFonts w:ascii="Tahoma" w:hAnsi="Tahoma" w:cs="Tahoma"/>
      <w:sz w:val="22"/>
      <w:szCs w:val="22"/>
    </w:rPr>
  </w:style>
  <w:style w:type="paragraph" w:styleId="Tytu">
    <w:name w:val="Title"/>
    <w:basedOn w:val="Normalny"/>
    <w:link w:val="TytuZnak"/>
    <w:qFormat/>
    <w:rsid w:val="00C457E8"/>
    <w:pPr>
      <w:adjustRightInd/>
      <w:jc w:val="center"/>
    </w:pPr>
    <w:rPr>
      <w:b/>
      <w:bCs/>
      <w:sz w:val="30"/>
      <w:szCs w:val="30"/>
    </w:rPr>
  </w:style>
  <w:style w:type="character" w:customStyle="1" w:styleId="TytuZnak">
    <w:name w:val="Tytuł Znak"/>
    <w:basedOn w:val="Domylnaczcionkaakapitu"/>
    <w:link w:val="Tytu"/>
    <w:rsid w:val="00C457E8"/>
    <w:rPr>
      <w:rFonts w:ascii="Times New Roman" w:eastAsia="Times New Roman" w:hAnsi="Times New Roman"/>
      <w:b/>
      <w:bCs/>
      <w:sz w:val="30"/>
      <w:szCs w:val="30"/>
      <w:lang w:eastAsia="pl-PL"/>
    </w:rPr>
  </w:style>
  <w:style w:type="paragraph" w:styleId="Podtytu">
    <w:name w:val="Subtitle"/>
    <w:basedOn w:val="Normalny"/>
    <w:link w:val="PodtytuZnak"/>
    <w:qFormat/>
    <w:rsid w:val="00C457E8"/>
    <w:pPr>
      <w:autoSpaceDE/>
      <w:autoSpaceDN/>
      <w:adjustRightInd/>
    </w:pPr>
    <w:rPr>
      <w:b/>
      <w:bCs/>
    </w:rPr>
  </w:style>
  <w:style w:type="character" w:customStyle="1" w:styleId="PodtytuZnak">
    <w:name w:val="Podtytuł Znak"/>
    <w:basedOn w:val="Domylnaczcionkaakapitu"/>
    <w:link w:val="Podtytu"/>
    <w:rsid w:val="00C457E8"/>
    <w:rPr>
      <w:rFonts w:ascii="Times New Roman" w:eastAsia="Times New Roman" w:hAnsi="Times New Roman"/>
      <w:b/>
      <w:bCs/>
      <w:sz w:val="20"/>
      <w:szCs w:val="20"/>
      <w:lang w:eastAsia="pl-PL"/>
    </w:rPr>
  </w:style>
  <w:style w:type="paragraph" w:styleId="Tekstpodstawowy2">
    <w:name w:val="Body Text 2"/>
    <w:basedOn w:val="Normalny"/>
    <w:link w:val="Tekstpodstawowy2Znak"/>
    <w:semiHidden/>
    <w:unhideWhenUsed/>
    <w:rsid w:val="00C457E8"/>
    <w:pPr>
      <w:spacing w:after="120" w:line="480" w:lineRule="auto"/>
    </w:pPr>
  </w:style>
  <w:style w:type="character" w:customStyle="1" w:styleId="Tekstpodstawowy2Znak">
    <w:name w:val="Tekst podstawowy 2 Znak"/>
    <w:basedOn w:val="Domylnaczcionkaakapitu"/>
    <w:link w:val="Tekstpodstawowy2"/>
    <w:semiHidden/>
    <w:rsid w:val="00C457E8"/>
    <w:rPr>
      <w:rFonts w:ascii="Times New Roman" w:eastAsia="Times New Roman" w:hAnsi="Times New Roman"/>
      <w:sz w:val="20"/>
      <w:szCs w:val="20"/>
      <w:lang w:eastAsia="pl-PL"/>
    </w:rPr>
  </w:style>
  <w:style w:type="paragraph" w:styleId="Tekstpodstawowy3">
    <w:name w:val="Body Text 3"/>
    <w:basedOn w:val="Normalny"/>
    <w:link w:val="Tekstpodstawowy3Znak"/>
    <w:semiHidden/>
    <w:unhideWhenUsed/>
    <w:rsid w:val="00C457E8"/>
    <w:pPr>
      <w:jc w:val="both"/>
    </w:pPr>
    <w:rPr>
      <w:sz w:val="24"/>
      <w:szCs w:val="24"/>
    </w:rPr>
  </w:style>
  <w:style w:type="character" w:customStyle="1" w:styleId="Tekstpodstawowy3Znak">
    <w:name w:val="Tekst podstawowy 3 Znak"/>
    <w:basedOn w:val="Domylnaczcionkaakapitu"/>
    <w:link w:val="Tekstpodstawowy3"/>
    <w:semiHidden/>
    <w:rsid w:val="00C457E8"/>
    <w:rPr>
      <w:rFonts w:ascii="Times New Roman" w:eastAsia="Times New Roman" w:hAnsi="Times New Roman"/>
      <w:szCs w:val="24"/>
      <w:lang w:eastAsia="pl-PL"/>
    </w:rPr>
  </w:style>
  <w:style w:type="paragraph" w:styleId="Tekstpodstawowywcity2">
    <w:name w:val="Body Text Indent 2"/>
    <w:basedOn w:val="Normalny"/>
    <w:link w:val="Tekstpodstawowywcity2Znak"/>
    <w:semiHidden/>
    <w:unhideWhenUsed/>
    <w:rsid w:val="00C457E8"/>
    <w:pPr>
      <w:spacing w:after="120" w:line="480" w:lineRule="auto"/>
      <w:ind w:left="283"/>
    </w:pPr>
  </w:style>
  <w:style w:type="character" w:customStyle="1" w:styleId="Tekstpodstawowywcity2Znak">
    <w:name w:val="Tekst podstawowy wcięty 2 Znak"/>
    <w:basedOn w:val="Domylnaczcionkaakapitu"/>
    <w:link w:val="Tekstpodstawowywcity2"/>
    <w:semiHidden/>
    <w:rsid w:val="00C457E8"/>
    <w:rPr>
      <w:rFonts w:ascii="Times New Roman" w:eastAsia="Times New Roman" w:hAnsi="Times New Roman"/>
      <w:sz w:val="20"/>
      <w:szCs w:val="20"/>
      <w:lang w:eastAsia="pl-PL"/>
    </w:rPr>
  </w:style>
  <w:style w:type="paragraph" w:styleId="Tekstpodstawowywcity3">
    <w:name w:val="Body Text Indent 3"/>
    <w:basedOn w:val="Normalny"/>
    <w:link w:val="Tekstpodstawowywcity3Znak"/>
    <w:semiHidden/>
    <w:unhideWhenUsed/>
    <w:rsid w:val="00C457E8"/>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C457E8"/>
    <w:rPr>
      <w:rFonts w:ascii="Times New Roman" w:eastAsia="Times New Roman" w:hAnsi="Times New Roman"/>
      <w:sz w:val="16"/>
      <w:szCs w:val="16"/>
      <w:lang w:eastAsia="pl-PL"/>
    </w:rPr>
  </w:style>
  <w:style w:type="paragraph" w:styleId="Zwykytekst">
    <w:name w:val="Plain Text"/>
    <w:basedOn w:val="Normalny"/>
    <w:link w:val="ZwykytekstZnak"/>
    <w:unhideWhenUsed/>
    <w:rsid w:val="00C457E8"/>
    <w:pPr>
      <w:autoSpaceDE/>
      <w:autoSpaceDN/>
      <w:adjustRightInd/>
    </w:pPr>
    <w:rPr>
      <w:rFonts w:ascii="Courier New" w:hAnsi="Courier New"/>
    </w:rPr>
  </w:style>
  <w:style w:type="character" w:customStyle="1" w:styleId="ZwykytekstZnak">
    <w:name w:val="Zwykły tekst Znak"/>
    <w:basedOn w:val="Domylnaczcionkaakapitu"/>
    <w:link w:val="Zwykytekst"/>
    <w:rsid w:val="00C457E8"/>
    <w:rPr>
      <w:rFonts w:ascii="Courier New" w:eastAsia="Times New Roman" w:hAnsi="Courier New"/>
      <w:sz w:val="20"/>
      <w:szCs w:val="20"/>
      <w:lang w:eastAsia="pl-PL"/>
    </w:rPr>
  </w:style>
  <w:style w:type="paragraph" w:styleId="Tematkomentarza">
    <w:name w:val="annotation subject"/>
    <w:basedOn w:val="Tekstkomentarza"/>
    <w:next w:val="Tekstkomentarza"/>
    <w:link w:val="TematkomentarzaZnak"/>
    <w:semiHidden/>
    <w:unhideWhenUsed/>
    <w:rsid w:val="00C457E8"/>
    <w:pPr>
      <w:autoSpaceDE/>
      <w:autoSpaceDN/>
      <w:adjustRightInd/>
    </w:pPr>
    <w:rPr>
      <w:b/>
      <w:bCs/>
    </w:rPr>
  </w:style>
  <w:style w:type="character" w:customStyle="1" w:styleId="TematkomentarzaZnak">
    <w:name w:val="Temat komentarza Znak"/>
    <w:basedOn w:val="TekstkomentarzaZnak"/>
    <w:link w:val="Tematkomentarza"/>
    <w:semiHidden/>
    <w:rsid w:val="00C457E8"/>
    <w:rPr>
      <w:rFonts w:ascii="Times New Roman" w:eastAsia="Times New Roman" w:hAnsi="Times New Roman"/>
      <w:b/>
      <w:bCs/>
      <w:sz w:val="20"/>
      <w:szCs w:val="20"/>
      <w:lang w:eastAsia="pl-PL"/>
    </w:rPr>
  </w:style>
  <w:style w:type="paragraph" w:styleId="Tekstdymka">
    <w:name w:val="Balloon Text"/>
    <w:basedOn w:val="Normalny"/>
    <w:link w:val="TekstdymkaZnak"/>
    <w:semiHidden/>
    <w:unhideWhenUsed/>
    <w:rsid w:val="00C457E8"/>
    <w:rPr>
      <w:rFonts w:ascii="Tahoma" w:hAnsi="Tahoma"/>
      <w:sz w:val="16"/>
      <w:szCs w:val="16"/>
    </w:rPr>
  </w:style>
  <w:style w:type="character" w:customStyle="1" w:styleId="TekstdymkaZnak">
    <w:name w:val="Tekst dymka Znak"/>
    <w:basedOn w:val="Domylnaczcionkaakapitu"/>
    <w:link w:val="Tekstdymka"/>
    <w:semiHidden/>
    <w:rsid w:val="00C457E8"/>
    <w:rPr>
      <w:rFonts w:ascii="Tahoma" w:eastAsia="Times New Roman" w:hAnsi="Tahoma"/>
      <w:sz w:val="16"/>
      <w:szCs w:val="16"/>
      <w:lang w:eastAsia="pl-PL"/>
    </w:rPr>
  </w:style>
  <w:style w:type="paragraph" w:styleId="Poprawka">
    <w:name w:val="Revision"/>
    <w:uiPriority w:val="99"/>
    <w:semiHidden/>
    <w:rsid w:val="00C457E8"/>
    <w:pPr>
      <w:spacing w:line="240" w:lineRule="auto"/>
    </w:pPr>
    <w:rPr>
      <w:rFonts w:ascii="Times New Roman" w:eastAsia="Times New Roman" w:hAnsi="Times New Roman"/>
      <w:sz w:val="20"/>
      <w:szCs w:val="20"/>
      <w:lang w:eastAsia="pl-PL"/>
    </w:rPr>
  </w:style>
  <w:style w:type="paragraph" w:styleId="Akapitzlist">
    <w:name w:val="List Paragraph"/>
    <w:basedOn w:val="Normalny"/>
    <w:uiPriority w:val="99"/>
    <w:qFormat/>
    <w:rsid w:val="00C457E8"/>
    <w:pPr>
      <w:ind w:left="708"/>
    </w:pPr>
  </w:style>
  <w:style w:type="paragraph" w:customStyle="1" w:styleId="BodyText21">
    <w:name w:val="Body Text 21"/>
    <w:basedOn w:val="Normalny"/>
    <w:rsid w:val="00C457E8"/>
    <w:pPr>
      <w:ind w:left="708" w:firstLine="282"/>
    </w:pPr>
    <w:rPr>
      <w:sz w:val="24"/>
      <w:szCs w:val="24"/>
    </w:rPr>
  </w:style>
  <w:style w:type="paragraph" w:customStyle="1" w:styleId="Nagwektabeli">
    <w:name w:val="Nagłówek tabeli"/>
    <w:basedOn w:val="Normalny"/>
    <w:rsid w:val="00C457E8"/>
    <w:pPr>
      <w:widowControl w:val="0"/>
      <w:suppressLineNumbers/>
      <w:suppressAutoHyphens/>
      <w:autoSpaceDE/>
      <w:autoSpaceDN/>
      <w:adjustRightInd/>
      <w:jc w:val="center"/>
    </w:pPr>
    <w:rPr>
      <w:rFonts w:ascii="Tahoma" w:hAnsi="Tahoma" w:cs="Tahoma"/>
      <w:b/>
      <w:bCs/>
      <w:sz w:val="16"/>
      <w:szCs w:val="16"/>
    </w:rPr>
  </w:style>
  <w:style w:type="paragraph" w:customStyle="1" w:styleId="WW-Zawartotabeli">
    <w:name w:val="WW-Zawartość tabeli"/>
    <w:basedOn w:val="Tekstpodstawowy"/>
    <w:rsid w:val="00C457E8"/>
    <w:pPr>
      <w:widowControl w:val="0"/>
      <w:suppressLineNumbers/>
      <w:suppressAutoHyphens/>
      <w:autoSpaceDE/>
      <w:autoSpaceDN/>
      <w:adjustRightInd/>
      <w:spacing w:after="0"/>
    </w:pPr>
    <w:rPr>
      <w:rFonts w:ascii="Tahoma" w:hAnsi="Tahoma" w:cs="Tahoma"/>
      <w:sz w:val="16"/>
      <w:szCs w:val="16"/>
      <w:lang w:eastAsia="ar-SA"/>
    </w:rPr>
  </w:style>
  <w:style w:type="paragraph" w:customStyle="1" w:styleId="Zawartotabeli">
    <w:name w:val="Zawartość tabeli"/>
    <w:basedOn w:val="Tekstpodstawowy"/>
    <w:rsid w:val="00C457E8"/>
    <w:pPr>
      <w:widowControl w:val="0"/>
      <w:suppressLineNumbers/>
      <w:suppressAutoHyphens/>
      <w:autoSpaceDE/>
      <w:autoSpaceDN/>
      <w:adjustRightInd/>
      <w:spacing w:after="0"/>
    </w:pPr>
    <w:rPr>
      <w:rFonts w:ascii="Tahoma" w:hAnsi="Tahoma" w:cs="Tahoma"/>
      <w:sz w:val="16"/>
      <w:szCs w:val="16"/>
    </w:rPr>
  </w:style>
  <w:style w:type="paragraph" w:customStyle="1" w:styleId="Indeks">
    <w:name w:val="Indeks"/>
    <w:basedOn w:val="Normalny"/>
    <w:rsid w:val="00C457E8"/>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C457E8"/>
    <w:pPr>
      <w:tabs>
        <w:tab w:val="num" w:pos="360"/>
      </w:tabs>
      <w:spacing w:after="120"/>
      <w:ind w:left="360" w:hanging="360"/>
      <w:jc w:val="both"/>
    </w:pPr>
    <w:rPr>
      <w:sz w:val="24"/>
    </w:rPr>
  </w:style>
  <w:style w:type="paragraph" w:customStyle="1" w:styleId="Default">
    <w:name w:val="Default"/>
    <w:rsid w:val="00C457E8"/>
    <w:pPr>
      <w:autoSpaceDE w:val="0"/>
      <w:autoSpaceDN w:val="0"/>
      <w:adjustRightInd w:val="0"/>
      <w:spacing w:line="240" w:lineRule="auto"/>
    </w:pPr>
    <w:rPr>
      <w:rFonts w:ascii="Times New Roman" w:eastAsia="Times New Roman" w:hAnsi="Times New Roman"/>
      <w:color w:val="000000"/>
      <w:szCs w:val="24"/>
      <w:lang w:eastAsia="pl-PL"/>
    </w:rPr>
  </w:style>
  <w:style w:type="paragraph" w:customStyle="1" w:styleId="Tekstpodstawowy31">
    <w:name w:val="Tekst podstawowy 31"/>
    <w:basedOn w:val="Normalny"/>
    <w:rsid w:val="00C457E8"/>
    <w:pPr>
      <w:suppressAutoHyphens/>
      <w:autoSpaceDE/>
      <w:autoSpaceDN/>
      <w:adjustRightInd/>
      <w:spacing w:after="120"/>
      <w:jc w:val="both"/>
    </w:pPr>
    <w:rPr>
      <w:lang w:eastAsia="ar-SA"/>
    </w:rPr>
  </w:style>
  <w:style w:type="paragraph" w:customStyle="1" w:styleId="Tekstpodstawowywcity31">
    <w:name w:val="Tekst podstawowy wcięty 31"/>
    <w:basedOn w:val="Normalny"/>
    <w:rsid w:val="00C457E8"/>
    <w:pPr>
      <w:tabs>
        <w:tab w:val="left" w:pos="993"/>
        <w:tab w:val="left" w:pos="1277"/>
      </w:tabs>
      <w:suppressAutoHyphens/>
      <w:autoSpaceDE/>
      <w:autoSpaceDN/>
      <w:adjustRightInd/>
      <w:ind w:left="284" w:hanging="284"/>
    </w:pPr>
    <w:rPr>
      <w:b/>
      <w:sz w:val="28"/>
      <w:lang w:eastAsia="ar-SA"/>
    </w:rPr>
  </w:style>
  <w:style w:type="paragraph" w:customStyle="1" w:styleId="Tekstpodstawowy21">
    <w:name w:val="Tekst podstawowy 21"/>
    <w:basedOn w:val="Normalny"/>
    <w:rsid w:val="00C457E8"/>
    <w:pPr>
      <w:suppressAutoHyphens/>
      <w:autoSpaceDE/>
      <w:autoSpaceDN/>
      <w:adjustRightInd/>
      <w:spacing w:after="120"/>
    </w:pPr>
    <w:rPr>
      <w:lang w:eastAsia="ar-SA"/>
    </w:rPr>
  </w:style>
  <w:style w:type="paragraph" w:customStyle="1" w:styleId="Tekstpodstawowywcity21">
    <w:name w:val="Tekst podstawowy wcięty 21"/>
    <w:basedOn w:val="Normalny"/>
    <w:rsid w:val="00C457E8"/>
    <w:pPr>
      <w:suppressAutoHyphens/>
      <w:autoSpaceDE/>
      <w:autoSpaceDN/>
      <w:adjustRightInd/>
      <w:spacing w:after="120"/>
      <w:ind w:firstLine="540"/>
    </w:pPr>
    <w:rPr>
      <w:b/>
      <w:lang w:eastAsia="ar-SA"/>
    </w:rPr>
  </w:style>
  <w:style w:type="paragraph" w:customStyle="1" w:styleId="Style7">
    <w:name w:val="Style7"/>
    <w:basedOn w:val="Normalny"/>
    <w:uiPriority w:val="99"/>
    <w:rsid w:val="00C457E8"/>
    <w:pPr>
      <w:widowControl w:val="0"/>
      <w:spacing w:line="266" w:lineRule="exact"/>
      <w:jc w:val="both"/>
    </w:pPr>
    <w:rPr>
      <w:sz w:val="24"/>
      <w:szCs w:val="24"/>
    </w:rPr>
  </w:style>
  <w:style w:type="paragraph" w:customStyle="1" w:styleId="Style4">
    <w:name w:val="Style4"/>
    <w:basedOn w:val="Normalny"/>
    <w:uiPriority w:val="99"/>
    <w:rsid w:val="00C457E8"/>
    <w:pPr>
      <w:widowControl w:val="0"/>
      <w:spacing w:line="264" w:lineRule="exact"/>
      <w:jc w:val="both"/>
    </w:pPr>
    <w:rPr>
      <w:sz w:val="24"/>
      <w:szCs w:val="24"/>
    </w:rPr>
  </w:style>
  <w:style w:type="paragraph" w:customStyle="1" w:styleId="pkt">
    <w:name w:val="pkt"/>
    <w:basedOn w:val="Normalny"/>
    <w:rsid w:val="00C457E8"/>
    <w:pPr>
      <w:autoSpaceDE/>
      <w:autoSpaceDN/>
      <w:adjustRightInd/>
      <w:spacing w:before="60" w:after="60"/>
      <w:ind w:left="851" w:hanging="295"/>
      <w:jc w:val="both"/>
    </w:pPr>
    <w:rPr>
      <w:sz w:val="24"/>
      <w:szCs w:val="24"/>
    </w:rPr>
  </w:style>
  <w:style w:type="paragraph" w:customStyle="1" w:styleId="Normalny1">
    <w:name w:val="Normalny1"/>
    <w:rsid w:val="00C457E8"/>
    <w:pPr>
      <w:suppressAutoHyphens/>
      <w:autoSpaceDE w:val="0"/>
      <w:spacing w:line="240" w:lineRule="auto"/>
    </w:pPr>
    <w:rPr>
      <w:rFonts w:ascii="Times New Roman" w:eastAsia="Times New Roman" w:hAnsi="Times New Roman"/>
      <w:color w:val="000000"/>
      <w:szCs w:val="24"/>
      <w:lang w:eastAsia="zh-CN"/>
    </w:rPr>
  </w:style>
  <w:style w:type="paragraph" w:customStyle="1" w:styleId="Standard">
    <w:name w:val="Standard"/>
    <w:qFormat/>
    <w:rsid w:val="00C457E8"/>
    <w:pPr>
      <w:suppressAutoHyphens/>
      <w:autoSpaceDE w:val="0"/>
      <w:autoSpaceDN w:val="0"/>
      <w:spacing w:line="240" w:lineRule="auto"/>
    </w:pPr>
    <w:rPr>
      <w:rFonts w:ascii="Times New Roman" w:eastAsia="Times New Roman" w:hAnsi="Times New Roman"/>
      <w:kern w:val="3"/>
      <w:sz w:val="20"/>
      <w:szCs w:val="20"/>
      <w:lang w:eastAsia="zh-CN"/>
    </w:rPr>
  </w:style>
  <w:style w:type="character" w:styleId="Odwoanieprzypisudolnego">
    <w:name w:val="footnote reference"/>
    <w:semiHidden/>
    <w:unhideWhenUsed/>
    <w:rsid w:val="00C457E8"/>
    <w:rPr>
      <w:vertAlign w:val="superscript"/>
    </w:rPr>
  </w:style>
  <w:style w:type="character" w:styleId="Odwoaniedokomentarza">
    <w:name w:val="annotation reference"/>
    <w:uiPriority w:val="99"/>
    <w:unhideWhenUsed/>
    <w:rsid w:val="00C457E8"/>
    <w:rPr>
      <w:rFonts w:ascii="Times New Roman" w:hAnsi="Times New Roman" w:cs="Times New Roman" w:hint="default"/>
      <w:sz w:val="16"/>
      <w:szCs w:val="16"/>
    </w:rPr>
  </w:style>
  <w:style w:type="character" w:styleId="Odwoanieprzypisukocowego">
    <w:name w:val="endnote reference"/>
    <w:semiHidden/>
    <w:unhideWhenUsed/>
    <w:rsid w:val="00C457E8"/>
    <w:rPr>
      <w:vertAlign w:val="superscript"/>
    </w:rPr>
  </w:style>
  <w:style w:type="character" w:customStyle="1" w:styleId="h11">
    <w:name w:val="h11"/>
    <w:rsid w:val="00C457E8"/>
    <w:rPr>
      <w:rFonts w:ascii="Verdana" w:hAnsi="Verdana" w:hint="default"/>
      <w:b/>
      <w:bCs/>
      <w:i w:val="0"/>
      <w:iCs w:val="0"/>
      <w:sz w:val="19"/>
      <w:szCs w:val="19"/>
    </w:rPr>
  </w:style>
  <w:style w:type="character" w:customStyle="1" w:styleId="text1">
    <w:name w:val="text1"/>
    <w:rsid w:val="00C457E8"/>
    <w:rPr>
      <w:rFonts w:ascii="Verdana" w:hAnsi="Verdana" w:hint="default"/>
      <w:color w:val="000000"/>
      <w:sz w:val="13"/>
      <w:szCs w:val="13"/>
    </w:rPr>
  </w:style>
  <w:style w:type="character" w:customStyle="1" w:styleId="dane1">
    <w:name w:val="dane1"/>
    <w:rsid w:val="00C457E8"/>
    <w:rPr>
      <w:color w:val="0000CD"/>
    </w:rPr>
  </w:style>
  <w:style w:type="character" w:customStyle="1" w:styleId="FontStyle18">
    <w:name w:val="Font Style18"/>
    <w:uiPriority w:val="99"/>
    <w:rsid w:val="00C457E8"/>
    <w:rPr>
      <w:rFonts w:ascii="Times New Roman" w:hAnsi="Times New Roman" w:cs="Times New Roman" w:hint="default"/>
      <w:sz w:val="20"/>
      <w:szCs w:val="20"/>
    </w:rPr>
  </w:style>
  <w:style w:type="character" w:customStyle="1" w:styleId="h2">
    <w:name w:val="h2"/>
    <w:rsid w:val="00C457E8"/>
  </w:style>
  <w:style w:type="character" w:customStyle="1" w:styleId="text-center">
    <w:name w:val="text-center"/>
    <w:rsid w:val="00C457E8"/>
  </w:style>
  <w:style w:type="character" w:customStyle="1" w:styleId="TekstkomentarzaZnak1">
    <w:name w:val="Tekst komentarza Znak1"/>
    <w:uiPriority w:val="99"/>
    <w:semiHidden/>
    <w:rsid w:val="00C457E8"/>
    <w:rPr>
      <w:lang w:eastAsia="zh-CN"/>
    </w:rPr>
  </w:style>
  <w:style w:type="table" w:styleId="Tabela-Siatka">
    <w:name w:val="Table Grid"/>
    <w:basedOn w:val="Standardowy"/>
    <w:rsid w:val="00C457E8"/>
    <w:pPr>
      <w:autoSpaceDE w:val="0"/>
      <w:autoSpaceDN w:val="0"/>
      <w:adjustRightInd w:val="0"/>
      <w:spacing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3373B"/>
    <w:pPr>
      <w:autoSpaceDE/>
      <w:autoSpaceDN/>
      <w:adjustRightInd/>
    </w:pPr>
    <w:rPr>
      <w:rFonts w:eastAsia="Calibri"/>
      <w:sz w:val="24"/>
      <w:szCs w:val="24"/>
    </w:rPr>
  </w:style>
  <w:style w:type="character" w:customStyle="1" w:styleId="Nierozpoznanawzmianka1">
    <w:name w:val="Nierozpoznana wzmianka1"/>
    <w:basedOn w:val="Domylnaczcionkaakapitu"/>
    <w:uiPriority w:val="99"/>
    <w:semiHidden/>
    <w:unhideWhenUsed/>
    <w:rsid w:val="003B56C5"/>
    <w:rPr>
      <w:color w:val="605E5C"/>
      <w:shd w:val="clear" w:color="auto" w:fill="E1DFDD"/>
    </w:rPr>
  </w:style>
  <w:style w:type="character" w:customStyle="1" w:styleId="Nierozpoznanawzmianka2">
    <w:name w:val="Nierozpoznana wzmianka2"/>
    <w:basedOn w:val="Domylnaczcionkaakapitu"/>
    <w:uiPriority w:val="99"/>
    <w:semiHidden/>
    <w:unhideWhenUsed/>
    <w:rsid w:val="005159F3"/>
    <w:rPr>
      <w:color w:val="605E5C"/>
      <w:shd w:val="clear" w:color="auto" w:fill="E1DFDD"/>
    </w:rPr>
  </w:style>
  <w:style w:type="character" w:customStyle="1" w:styleId="Nierozpoznanawzmianka3">
    <w:name w:val="Nierozpoznana wzmianka3"/>
    <w:basedOn w:val="Domylnaczcionkaakapitu"/>
    <w:uiPriority w:val="99"/>
    <w:semiHidden/>
    <w:unhideWhenUsed/>
    <w:rsid w:val="00AC139F"/>
    <w:rPr>
      <w:color w:val="605E5C"/>
      <w:shd w:val="clear" w:color="auto" w:fill="E1DFDD"/>
    </w:rPr>
  </w:style>
  <w:style w:type="character" w:customStyle="1" w:styleId="alb">
    <w:name w:val="a_lb"/>
    <w:basedOn w:val="Domylnaczcionkaakapitu"/>
    <w:rsid w:val="00166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2075">
      <w:bodyDiv w:val="1"/>
      <w:marLeft w:val="0"/>
      <w:marRight w:val="0"/>
      <w:marTop w:val="0"/>
      <w:marBottom w:val="0"/>
      <w:divBdr>
        <w:top w:val="none" w:sz="0" w:space="0" w:color="auto"/>
        <w:left w:val="none" w:sz="0" w:space="0" w:color="auto"/>
        <w:bottom w:val="none" w:sz="0" w:space="0" w:color="auto"/>
        <w:right w:val="none" w:sz="0" w:space="0" w:color="auto"/>
      </w:divBdr>
    </w:div>
    <w:div w:id="763769675">
      <w:bodyDiv w:val="1"/>
      <w:marLeft w:val="0"/>
      <w:marRight w:val="0"/>
      <w:marTop w:val="0"/>
      <w:marBottom w:val="0"/>
      <w:divBdr>
        <w:top w:val="none" w:sz="0" w:space="0" w:color="auto"/>
        <w:left w:val="none" w:sz="0" w:space="0" w:color="auto"/>
        <w:bottom w:val="none" w:sz="0" w:space="0" w:color="auto"/>
        <w:right w:val="none" w:sz="0" w:space="0" w:color="auto"/>
      </w:divBdr>
    </w:div>
    <w:div w:id="907426696">
      <w:bodyDiv w:val="1"/>
      <w:marLeft w:val="0"/>
      <w:marRight w:val="0"/>
      <w:marTop w:val="0"/>
      <w:marBottom w:val="0"/>
      <w:divBdr>
        <w:top w:val="none" w:sz="0" w:space="0" w:color="auto"/>
        <w:left w:val="none" w:sz="0" w:space="0" w:color="auto"/>
        <w:bottom w:val="none" w:sz="0" w:space="0" w:color="auto"/>
        <w:right w:val="none" w:sz="0" w:space="0" w:color="auto"/>
      </w:divBdr>
    </w:div>
    <w:div w:id="1161041769">
      <w:bodyDiv w:val="1"/>
      <w:marLeft w:val="0"/>
      <w:marRight w:val="0"/>
      <w:marTop w:val="0"/>
      <w:marBottom w:val="0"/>
      <w:divBdr>
        <w:top w:val="none" w:sz="0" w:space="0" w:color="auto"/>
        <w:left w:val="none" w:sz="0" w:space="0" w:color="auto"/>
        <w:bottom w:val="none" w:sz="0" w:space="0" w:color="auto"/>
        <w:right w:val="none" w:sz="0" w:space="0" w:color="auto"/>
      </w:divBdr>
    </w:div>
    <w:div w:id="1251618696">
      <w:bodyDiv w:val="1"/>
      <w:marLeft w:val="0"/>
      <w:marRight w:val="0"/>
      <w:marTop w:val="0"/>
      <w:marBottom w:val="0"/>
      <w:divBdr>
        <w:top w:val="none" w:sz="0" w:space="0" w:color="auto"/>
        <w:left w:val="none" w:sz="0" w:space="0" w:color="auto"/>
        <w:bottom w:val="none" w:sz="0" w:space="0" w:color="auto"/>
        <w:right w:val="none" w:sz="0" w:space="0" w:color="auto"/>
      </w:divBdr>
    </w:div>
    <w:div w:id="1345670445">
      <w:bodyDiv w:val="1"/>
      <w:marLeft w:val="0"/>
      <w:marRight w:val="0"/>
      <w:marTop w:val="0"/>
      <w:marBottom w:val="0"/>
      <w:divBdr>
        <w:top w:val="none" w:sz="0" w:space="0" w:color="auto"/>
        <w:left w:val="none" w:sz="0" w:space="0" w:color="auto"/>
        <w:bottom w:val="none" w:sz="0" w:space="0" w:color="auto"/>
        <w:right w:val="none" w:sz="0" w:space="0" w:color="auto"/>
      </w:divBdr>
    </w:div>
    <w:div w:id="1622032215">
      <w:bodyDiv w:val="1"/>
      <w:marLeft w:val="0"/>
      <w:marRight w:val="0"/>
      <w:marTop w:val="0"/>
      <w:marBottom w:val="0"/>
      <w:divBdr>
        <w:top w:val="none" w:sz="0" w:space="0" w:color="auto"/>
        <w:left w:val="none" w:sz="0" w:space="0" w:color="auto"/>
        <w:bottom w:val="none" w:sz="0" w:space="0" w:color="auto"/>
        <w:right w:val="none" w:sz="0" w:space="0" w:color="auto"/>
      </w:divBdr>
    </w:div>
    <w:div w:id="1634018850">
      <w:bodyDiv w:val="1"/>
      <w:marLeft w:val="0"/>
      <w:marRight w:val="0"/>
      <w:marTop w:val="0"/>
      <w:marBottom w:val="0"/>
      <w:divBdr>
        <w:top w:val="none" w:sz="0" w:space="0" w:color="auto"/>
        <w:left w:val="none" w:sz="0" w:space="0" w:color="auto"/>
        <w:bottom w:val="none" w:sz="0" w:space="0" w:color="auto"/>
        <w:right w:val="none" w:sz="0" w:space="0" w:color="auto"/>
      </w:divBdr>
    </w:div>
    <w:div w:id="1660646180">
      <w:bodyDiv w:val="1"/>
      <w:marLeft w:val="0"/>
      <w:marRight w:val="0"/>
      <w:marTop w:val="0"/>
      <w:marBottom w:val="0"/>
      <w:divBdr>
        <w:top w:val="none" w:sz="0" w:space="0" w:color="auto"/>
        <w:left w:val="none" w:sz="0" w:space="0" w:color="auto"/>
        <w:bottom w:val="none" w:sz="0" w:space="0" w:color="auto"/>
        <w:right w:val="none" w:sz="0" w:space="0" w:color="auto"/>
      </w:divBdr>
    </w:div>
    <w:div w:id="2049985098">
      <w:bodyDiv w:val="1"/>
      <w:marLeft w:val="0"/>
      <w:marRight w:val="0"/>
      <w:marTop w:val="0"/>
      <w:marBottom w:val="0"/>
      <w:divBdr>
        <w:top w:val="none" w:sz="0" w:space="0" w:color="auto"/>
        <w:left w:val="none" w:sz="0" w:space="0" w:color="auto"/>
        <w:bottom w:val="none" w:sz="0" w:space="0" w:color="auto"/>
        <w:right w:val="none" w:sz="0" w:space="0" w:color="auto"/>
      </w:divBdr>
      <w:divsChild>
        <w:div w:id="885263861">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lakomy@leszno.pl" TargetMode="External"/><Relationship Id="rId13" Type="http://schemas.openxmlformats.org/officeDocument/2006/relationships/hyperlink" Target="mailto:" TargetMode="External"/><Relationship Id="rId18" Type="http://schemas.openxmlformats.org/officeDocument/2006/relationships/hyperlink" Target="mailto:bpw@leszno.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bpw@leszno.pl" TargetMode="External"/><Relationship Id="rId17" Type="http://schemas.openxmlformats.org/officeDocument/2006/relationships/hyperlink" Target="mailto:mlakomy@leszno.pl" TargetMode="External"/><Relationship Id="rId2" Type="http://schemas.openxmlformats.org/officeDocument/2006/relationships/numbering" Target="numbering.xml"/><Relationship Id="rId16" Type="http://schemas.openxmlformats.org/officeDocument/2006/relationships/hyperlink" Target="mailto:cpilzys-kosmatka@leszno.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akomy@leszn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pw@leszno.pl" TargetMode="External"/><Relationship Id="rId23" Type="http://schemas.openxmlformats.org/officeDocument/2006/relationships/fontTable" Target="fontTable.xml"/><Relationship Id="rId10" Type="http://schemas.openxmlformats.org/officeDocument/2006/relationships/hyperlink" Target="http://www.bip.leszno.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p.leszno.pl" TargetMode="External"/><Relationship Id="rId14" Type="http://schemas.openxmlformats.org/officeDocument/2006/relationships/hyperlink" Target="mailto:mlakomy@leszno.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25122-DBE8-40D5-B5FB-85D50F48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46</Pages>
  <Words>20619</Words>
  <Characters>123716</Characters>
  <Application>Microsoft Office Word</Application>
  <DocSecurity>0</DocSecurity>
  <Lines>1030</Lines>
  <Paragraphs>288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hstankowiak</dc:creator>
  <cp:lastModifiedBy>Łakomy Małgorzata</cp:lastModifiedBy>
  <cp:revision>16</cp:revision>
  <cp:lastPrinted>2020-08-06T10:08:00Z</cp:lastPrinted>
  <dcterms:created xsi:type="dcterms:W3CDTF">2020-08-06T14:13:00Z</dcterms:created>
  <dcterms:modified xsi:type="dcterms:W3CDTF">2020-08-07T11:20:00Z</dcterms:modified>
</cp:coreProperties>
</file>