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E96CB" w14:textId="77777777" w:rsidR="00A069CE" w:rsidRPr="003A2BC4" w:rsidRDefault="00A069CE" w:rsidP="00A069CE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2BC4">
        <w:rPr>
          <w:rFonts w:ascii="Times New Roman" w:eastAsia="Calibri" w:hAnsi="Times New Roman" w:cs="Times New Roman"/>
          <w:b/>
          <w:sz w:val="28"/>
          <w:szCs w:val="28"/>
        </w:rPr>
        <w:t>Załącznik nr 8 do SIWZ</w:t>
      </w:r>
    </w:p>
    <w:p w14:paraId="085BA8C4" w14:textId="77777777" w:rsidR="00A069CE" w:rsidRPr="003A2BC4" w:rsidRDefault="00A069CE" w:rsidP="00A069CE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61177" w14:textId="77777777" w:rsidR="00A069CE" w:rsidRPr="003A2BC4" w:rsidRDefault="00A069CE" w:rsidP="00A069CE">
      <w:pPr>
        <w:ind w:right="284"/>
        <w:rPr>
          <w:rFonts w:ascii="Times New Roman" w:hAnsi="Times New Roman" w:cs="Times New Roman"/>
          <w:i/>
          <w:sz w:val="16"/>
          <w:szCs w:val="16"/>
        </w:rPr>
      </w:pPr>
    </w:p>
    <w:p w14:paraId="49B8C6CA" w14:textId="77777777" w:rsidR="00A069CE" w:rsidRPr="003A2BC4" w:rsidRDefault="00A069CE" w:rsidP="00A069CE">
      <w:pPr>
        <w:ind w:right="284"/>
        <w:rPr>
          <w:rFonts w:ascii="Times New Roman" w:hAnsi="Times New Roman" w:cs="Times New Roman"/>
          <w:i/>
          <w:sz w:val="16"/>
          <w:szCs w:val="16"/>
        </w:rPr>
      </w:pPr>
      <w:r w:rsidRPr="003A2BC4">
        <w:rPr>
          <w:rFonts w:ascii="Times New Roman" w:hAnsi="Times New Roman" w:cs="Times New Roman"/>
          <w:i/>
          <w:sz w:val="16"/>
          <w:szCs w:val="16"/>
        </w:rPr>
        <w:t>(pieczątka Wykonawcy)</w:t>
      </w:r>
    </w:p>
    <w:p w14:paraId="44E49E5E" w14:textId="77777777" w:rsidR="00A069CE" w:rsidRPr="003A2BC4" w:rsidRDefault="00A069CE" w:rsidP="00A069CE">
      <w:pPr>
        <w:ind w:right="284"/>
        <w:rPr>
          <w:rFonts w:ascii="Times New Roman" w:hAnsi="Times New Roman" w:cs="Times New Roman"/>
          <w:i/>
          <w:sz w:val="16"/>
          <w:szCs w:val="16"/>
        </w:rPr>
      </w:pPr>
    </w:p>
    <w:p w14:paraId="119C4A9A" w14:textId="77777777" w:rsidR="00A069CE" w:rsidRPr="003A2BC4" w:rsidRDefault="00A069CE" w:rsidP="00A069CE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C4">
        <w:rPr>
          <w:rFonts w:ascii="Times New Roman" w:hAnsi="Times New Roman" w:cs="Times New Roman"/>
          <w:b/>
          <w:sz w:val="28"/>
          <w:szCs w:val="28"/>
        </w:rPr>
        <w:t>Szczegółowy opis techniczny przedmiotu zamówienia – FORMUALARZ OFEROWANEGO SPRZĘTU</w:t>
      </w:r>
    </w:p>
    <w:p w14:paraId="27A02751" w14:textId="77777777" w:rsidR="00A069CE" w:rsidRPr="003A2BC4" w:rsidRDefault="00A069CE" w:rsidP="00A069CE">
      <w:pPr>
        <w:ind w:leftChars="100" w:left="220"/>
        <w:rPr>
          <w:rFonts w:ascii="Times New Roman" w:hAnsi="Times New Roman" w:cs="Times New Roman"/>
          <w:b/>
          <w:bCs/>
        </w:rPr>
      </w:pPr>
    </w:p>
    <w:p w14:paraId="616B63F3" w14:textId="6D413A3A" w:rsidR="0009353D" w:rsidRDefault="00667469">
      <w:pPr>
        <w:pStyle w:val="Akapitzlist"/>
        <w:numPr>
          <w:ilvl w:val="0"/>
          <w:numId w:val="1"/>
        </w:numPr>
        <w:ind w:leftChars="100"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>Tablet graficzny dla nauczyciela</w:t>
      </w:r>
      <w:r w:rsidR="00F80C88" w:rsidRPr="00FC6EC9">
        <w:rPr>
          <w:rFonts w:ascii="Times New Roman" w:hAnsi="Times New Roman" w:cs="Times New Roman"/>
          <w:b/>
          <w:bCs/>
          <w:sz w:val="28"/>
          <w:szCs w:val="28"/>
        </w:rPr>
        <w:t>- 1 sztuka</w:t>
      </w:r>
    </w:p>
    <w:p w14:paraId="5CC76667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24202CB0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68B0742D" w14:textId="196072C8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0A707A" w:rsidRPr="003A2BC4" w14:paraId="210AD4B5" w14:textId="77777777" w:rsidTr="00667469">
        <w:tc>
          <w:tcPr>
            <w:tcW w:w="709" w:type="dxa"/>
            <w:shd w:val="clear" w:color="auto" w:fill="auto"/>
            <w:vAlign w:val="center"/>
          </w:tcPr>
          <w:p w14:paraId="77F5906B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23F26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B2D6C66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14:paraId="08A4457F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0A707A" w:rsidRPr="003A2BC4" w14:paraId="5D78F6A2" w14:textId="77777777" w:rsidTr="00667469">
        <w:tc>
          <w:tcPr>
            <w:tcW w:w="709" w:type="dxa"/>
            <w:shd w:val="clear" w:color="auto" w:fill="auto"/>
          </w:tcPr>
          <w:p w14:paraId="378EE6BE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36C957" w14:textId="7FB225B3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 </w:t>
            </w:r>
          </w:p>
        </w:tc>
        <w:tc>
          <w:tcPr>
            <w:tcW w:w="6307" w:type="dxa"/>
            <w:shd w:val="clear" w:color="auto" w:fill="auto"/>
          </w:tcPr>
          <w:p w14:paraId="50D6B891" w14:textId="45CF81AE" w:rsidR="000A707A" w:rsidRPr="003A2BC4" w:rsidRDefault="000A707A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Tablet graficzny</w:t>
            </w:r>
          </w:p>
        </w:tc>
        <w:tc>
          <w:tcPr>
            <w:tcW w:w="5316" w:type="dxa"/>
          </w:tcPr>
          <w:p w14:paraId="587361BA" w14:textId="77777777" w:rsidR="000A707A" w:rsidRPr="003A2BC4" w:rsidRDefault="000A707A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719E05DA" w14:textId="77777777" w:rsidTr="00667469">
        <w:tc>
          <w:tcPr>
            <w:tcW w:w="709" w:type="dxa"/>
            <w:shd w:val="clear" w:color="auto" w:fill="auto"/>
          </w:tcPr>
          <w:p w14:paraId="049A8B6F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E3C7FD" w14:textId="6C6AD2DA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Aktywny obszar roboczy</w:t>
            </w:r>
          </w:p>
        </w:tc>
        <w:tc>
          <w:tcPr>
            <w:tcW w:w="6307" w:type="dxa"/>
            <w:shd w:val="clear" w:color="auto" w:fill="auto"/>
          </w:tcPr>
          <w:p w14:paraId="387C0443" w14:textId="7BDB6F55" w:rsidR="000A707A" w:rsidRPr="003A2BC4" w:rsidRDefault="000A707A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254 x 159 mm</w:t>
            </w:r>
          </w:p>
        </w:tc>
        <w:tc>
          <w:tcPr>
            <w:tcW w:w="5316" w:type="dxa"/>
          </w:tcPr>
          <w:p w14:paraId="3F95D1CA" w14:textId="2084550E" w:rsidR="000A707A" w:rsidRPr="003A2BC4" w:rsidRDefault="000A707A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707A" w:rsidRPr="003A2BC4" w14:paraId="5EBD3AEE" w14:textId="77777777" w:rsidTr="00667469">
        <w:tc>
          <w:tcPr>
            <w:tcW w:w="709" w:type="dxa"/>
            <w:shd w:val="clear" w:color="auto" w:fill="auto"/>
          </w:tcPr>
          <w:p w14:paraId="5653635F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81811FF" w14:textId="3858E4EF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Poziomy nacisku piórka</w:t>
            </w:r>
          </w:p>
        </w:tc>
        <w:tc>
          <w:tcPr>
            <w:tcW w:w="6307" w:type="dxa"/>
            <w:shd w:val="clear" w:color="auto" w:fill="auto"/>
          </w:tcPr>
          <w:p w14:paraId="2E773F5A" w14:textId="752C17C3" w:rsidR="000A707A" w:rsidRPr="003A2BC4" w:rsidRDefault="000A707A" w:rsidP="0066746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8192</w:t>
            </w:r>
          </w:p>
        </w:tc>
        <w:tc>
          <w:tcPr>
            <w:tcW w:w="5316" w:type="dxa"/>
          </w:tcPr>
          <w:p w14:paraId="2FC61FC3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1138C17F" w14:textId="77777777" w:rsidTr="00667469">
        <w:tc>
          <w:tcPr>
            <w:tcW w:w="709" w:type="dxa"/>
            <w:shd w:val="clear" w:color="auto" w:fill="auto"/>
          </w:tcPr>
          <w:p w14:paraId="1C8A940E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5E9D87" w14:textId="2BECF3B0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</w:t>
            </w:r>
          </w:p>
        </w:tc>
        <w:tc>
          <w:tcPr>
            <w:tcW w:w="6307" w:type="dxa"/>
            <w:shd w:val="clear" w:color="auto" w:fill="auto"/>
          </w:tcPr>
          <w:p w14:paraId="47CDFF9C" w14:textId="1BBBAE3A" w:rsidR="000A707A" w:rsidRPr="003A2BC4" w:rsidRDefault="000A707A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5080 LPI</w:t>
            </w:r>
          </w:p>
        </w:tc>
        <w:tc>
          <w:tcPr>
            <w:tcW w:w="5316" w:type="dxa"/>
          </w:tcPr>
          <w:p w14:paraId="44D3ED05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07547A04" w14:textId="77777777" w:rsidTr="00667469">
        <w:tc>
          <w:tcPr>
            <w:tcW w:w="709" w:type="dxa"/>
            <w:shd w:val="clear" w:color="auto" w:fill="auto"/>
          </w:tcPr>
          <w:p w14:paraId="4963CF19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0CC122" w14:textId="06B3EC1A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Szybkość odczytu</w:t>
            </w:r>
          </w:p>
        </w:tc>
        <w:tc>
          <w:tcPr>
            <w:tcW w:w="6307" w:type="dxa"/>
            <w:shd w:val="clear" w:color="auto" w:fill="auto"/>
          </w:tcPr>
          <w:p w14:paraId="255A0108" w14:textId="1729F7E6" w:rsidR="000A707A" w:rsidRPr="003A2BC4" w:rsidRDefault="000A707A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233 RPS</w:t>
            </w:r>
          </w:p>
        </w:tc>
        <w:tc>
          <w:tcPr>
            <w:tcW w:w="5316" w:type="dxa"/>
          </w:tcPr>
          <w:p w14:paraId="08E654EB" w14:textId="77777777" w:rsidR="000A707A" w:rsidRPr="003A2BC4" w:rsidRDefault="000A707A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3BF0E0F6" w14:textId="77777777" w:rsidTr="00667469">
        <w:tc>
          <w:tcPr>
            <w:tcW w:w="709" w:type="dxa"/>
            <w:shd w:val="clear" w:color="auto" w:fill="auto"/>
          </w:tcPr>
          <w:p w14:paraId="4ED9993C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D86BF7" w14:textId="587611B5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Programowalne przyciski ekspresowe</w:t>
            </w:r>
          </w:p>
        </w:tc>
        <w:tc>
          <w:tcPr>
            <w:tcW w:w="6307" w:type="dxa"/>
            <w:shd w:val="clear" w:color="auto" w:fill="auto"/>
          </w:tcPr>
          <w:p w14:paraId="65B29C0C" w14:textId="18D8F3E3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16" w:type="dxa"/>
          </w:tcPr>
          <w:p w14:paraId="101976D7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44378AC1" w14:textId="77777777" w:rsidTr="00667469">
        <w:tc>
          <w:tcPr>
            <w:tcW w:w="709" w:type="dxa"/>
            <w:shd w:val="clear" w:color="auto" w:fill="auto"/>
          </w:tcPr>
          <w:p w14:paraId="22F30274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B1E1BF" w14:textId="629A363C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Programowalne przyciski funkcyjne</w:t>
            </w:r>
          </w:p>
        </w:tc>
        <w:tc>
          <w:tcPr>
            <w:tcW w:w="6307" w:type="dxa"/>
            <w:shd w:val="clear" w:color="auto" w:fill="auto"/>
          </w:tcPr>
          <w:p w14:paraId="462E52C6" w14:textId="325CAE26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16" w:type="dxa"/>
          </w:tcPr>
          <w:p w14:paraId="7A2A4F77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6FC2FD81" w14:textId="77777777" w:rsidTr="00667469">
        <w:tc>
          <w:tcPr>
            <w:tcW w:w="709" w:type="dxa"/>
            <w:shd w:val="clear" w:color="auto" w:fill="auto"/>
          </w:tcPr>
          <w:p w14:paraId="21D2F824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863161" w14:textId="2D67191D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Interfejs</w:t>
            </w:r>
          </w:p>
        </w:tc>
        <w:tc>
          <w:tcPr>
            <w:tcW w:w="6307" w:type="dxa"/>
            <w:shd w:val="clear" w:color="auto" w:fill="auto"/>
          </w:tcPr>
          <w:p w14:paraId="190B67D1" w14:textId="69CE8759" w:rsidR="000A707A" w:rsidRPr="003A2BC4" w:rsidRDefault="000A707A" w:rsidP="00D47B11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</w:p>
        </w:tc>
        <w:tc>
          <w:tcPr>
            <w:tcW w:w="5316" w:type="dxa"/>
          </w:tcPr>
          <w:p w14:paraId="659A6935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55617384" w14:textId="77777777" w:rsidTr="00667469">
        <w:tc>
          <w:tcPr>
            <w:tcW w:w="709" w:type="dxa"/>
            <w:shd w:val="clear" w:color="auto" w:fill="auto"/>
          </w:tcPr>
          <w:p w14:paraId="2684233E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648D239" w14:textId="368A1009" w:rsidR="000A707A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6307" w:type="dxa"/>
            <w:shd w:val="clear" w:color="auto" w:fill="auto"/>
          </w:tcPr>
          <w:p w14:paraId="6842F3AD" w14:textId="782615CF" w:rsidR="000A707A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Do 800g</w:t>
            </w:r>
          </w:p>
        </w:tc>
        <w:tc>
          <w:tcPr>
            <w:tcW w:w="5316" w:type="dxa"/>
          </w:tcPr>
          <w:p w14:paraId="6B8B2D9B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07A" w:rsidRPr="003A2BC4" w14:paraId="00D15CFE" w14:textId="77777777" w:rsidTr="00667469">
        <w:tc>
          <w:tcPr>
            <w:tcW w:w="709" w:type="dxa"/>
            <w:shd w:val="clear" w:color="auto" w:fill="auto"/>
          </w:tcPr>
          <w:p w14:paraId="1699717D" w14:textId="77777777" w:rsidR="000A707A" w:rsidRPr="003A2BC4" w:rsidRDefault="000A707A" w:rsidP="006674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A3766B" w14:textId="5B230927" w:rsidR="000A707A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Pióro</w:t>
            </w:r>
          </w:p>
        </w:tc>
        <w:tc>
          <w:tcPr>
            <w:tcW w:w="6307" w:type="dxa"/>
            <w:shd w:val="clear" w:color="auto" w:fill="auto"/>
          </w:tcPr>
          <w:p w14:paraId="547E203B" w14:textId="143BDC98" w:rsidR="000A707A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Bezprzewodowe</w:t>
            </w:r>
          </w:p>
        </w:tc>
        <w:tc>
          <w:tcPr>
            <w:tcW w:w="5316" w:type="dxa"/>
          </w:tcPr>
          <w:p w14:paraId="05A75E17" w14:textId="77777777" w:rsidR="000A707A" w:rsidRPr="003A2BC4" w:rsidRDefault="000A707A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0FEEDDB6" w14:textId="77777777" w:rsidTr="00667469">
        <w:tc>
          <w:tcPr>
            <w:tcW w:w="709" w:type="dxa"/>
            <w:shd w:val="clear" w:color="auto" w:fill="auto"/>
          </w:tcPr>
          <w:p w14:paraId="2DA79F73" w14:textId="77777777" w:rsidR="00D47B11" w:rsidRPr="003A2BC4" w:rsidRDefault="00D47B11" w:rsidP="00D47B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9CC391" w14:textId="5BBA7EE7" w:rsidR="00D47B11" w:rsidRPr="003A2BC4" w:rsidRDefault="00D47B11" w:rsidP="00D47B1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Gniazda</w:t>
            </w:r>
          </w:p>
        </w:tc>
        <w:tc>
          <w:tcPr>
            <w:tcW w:w="6307" w:type="dxa"/>
            <w:shd w:val="clear" w:color="auto" w:fill="auto"/>
          </w:tcPr>
          <w:p w14:paraId="1CA347F3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Gniazdo na karty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obsługujące karty do 64GB</w:t>
            </w:r>
          </w:p>
          <w:p w14:paraId="23073B6A" w14:textId="3F0BFB8F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Dołączona karta o pojemności min. 8GB</w:t>
            </w:r>
          </w:p>
        </w:tc>
        <w:tc>
          <w:tcPr>
            <w:tcW w:w="5316" w:type="dxa"/>
          </w:tcPr>
          <w:p w14:paraId="677F0BA6" w14:textId="77777777" w:rsidR="00D47B11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006AF3DF" w14:textId="77777777" w:rsidTr="00667469">
        <w:tc>
          <w:tcPr>
            <w:tcW w:w="709" w:type="dxa"/>
            <w:shd w:val="clear" w:color="auto" w:fill="auto"/>
          </w:tcPr>
          <w:p w14:paraId="1A735F75" w14:textId="77777777" w:rsidR="00D47B11" w:rsidRPr="003A2BC4" w:rsidRDefault="00D47B11" w:rsidP="00D47B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21DE86" w14:textId="49BE8553" w:rsidR="00D47B11" w:rsidRPr="003A2BC4" w:rsidRDefault="00D47B11" w:rsidP="00D47B1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Kompatybilność</w:t>
            </w:r>
          </w:p>
        </w:tc>
        <w:tc>
          <w:tcPr>
            <w:tcW w:w="6307" w:type="dxa"/>
            <w:shd w:val="clear" w:color="auto" w:fill="auto"/>
          </w:tcPr>
          <w:p w14:paraId="2D0D9BF8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Współpraca z systemami Win 7/8,1/10 oraz Mac OS X10.11.0 lub wyższym</w:t>
            </w:r>
          </w:p>
          <w:p w14:paraId="49629E69" w14:textId="7E253243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Zgodność ze wszystkimi głównymi programami graficznymi, na przykład: pakiet Adobe Creative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Cloud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Photoshop,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Lightroom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Illustrator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Corel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Painter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Corel Draw,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SketchBook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Comic Studio, Paint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SAI, Manga Studio, Infinite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Stratos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3DS MAX,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Autodesk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MAYA,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Zbrush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Krita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, Black Ink</w:t>
            </w:r>
          </w:p>
        </w:tc>
        <w:tc>
          <w:tcPr>
            <w:tcW w:w="5316" w:type="dxa"/>
          </w:tcPr>
          <w:p w14:paraId="6763F2EA" w14:textId="77777777" w:rsidR="00D47B11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529D82F1" w14:textId="77777777" w:rsidTr="00667469">
        <w:tc>
          <w:tcPr>
            <w:tcW w:w="709" w:type="dxa"/>
            <w:shd w:val="clear" w:color="auto" w:fill="auto"/>
          </w:tcPr>
          <w:p w14:paraId="73ACF388" w14:textId="77777777" w:rsidR="00D47B11" w:rsidRPr="003A2BC4" w:rsidRDefault="00D47B11" w:rsidP="00D47B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D079580" w14:textId="740624E1" w:rsidR="00D47B11" w:rsidRPr="003A2BC4" w:rsidRDefault="00D47B11" w:rsidP="00D47B1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Zawartość zestawu</w:t>
            </w:r>
          </w:p>
        </w:tc>
        <w:tc>
          <w:tcPr>
            <w:tcW w:w="6307" w:type="dxa"/>
            <w:shd w:val="clear" w:color="auto" w:fill="auto"/>
          </w:tcPr>
          <w:p w14:paraId="2AC1C559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Pióro do tabletu</w:t>
            </w:r>
          </w:p>
          <w:p w14:paraId="66BCB9AD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Kabel micro USB</w:t>
            </w:r>
          </w:p>
          <w:p w14:paraId="712C1396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Podstawka pod pióro </w:t>
            </w:r>
          </w:p>
          <w:p w14:paraId="42F8575B" w14:textId="77777777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8 zapasowych wkładów w środku oraz narzędzie do ich wymiany</w:t>
            </w:r>
          </w:p>
          <w:p w14:paraId="36FF3B53" w14:textId="4C3C0D42" w:rsidR="00D47B11" w:rsidRPr="003A2BC4" w:rsidRDefault="00D47B11" w:rsidP="00D47B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Instrukcja w języku polskim</w:t>
            </w:r>
          </w:p>
        </w:tc>
        <w:tc>
          <w:tcPr>
            <w:tcW w:w="5316" w:type="dxa"/>
          </w:tcPr>
          <w:p w14:paraId="7893A13C" w14:textId="77777777" w:rsidR="00D47B11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61BDFBD7" w14:textId="77777777" w:rsidTr="00667469">
        <w:tc>
          <w:tcPr>
            <w:tcW w:w="709" w:type="dxa"/>
            <w:shd w:val="clear" w:color="auto" w:fill="auto"/>
          </w:tcPr>
          <w:p w14:paraId="0E25E04C" w14:textId="77777777" w:rsidR="00D47B11" w:rsidRPr="003A2BC4" w:rsidRDefault="00D47B11" w:rsidP="00D47B1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1A87A5" w14:textId="35CA9AE0" w:rsidR="00D47B11" w:rsidRPr="003A2BC4" w:rsidRDefault="00D47B11" w:rsidP="00D47B1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6307" w:type="dxa"/>
            <w:shd w:val="clear" w:color="auto" w:fill="auto"/>
          </w:tcPr>
          <w:p w14:paraId="3AD29C15" w14:textId="271D0CE4" w:rsidR="00D47B11" w:rsidRPr="003A2BC4" w:rsidRDefault="00D47B11" w:rsidP="0066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Min. 24 miesiące </w:t>
            </w:r>
          </w:p>
        </w:tc>
        <w:tc>
          <w:tcPr>
            <w:tcW w:w="5316" w:type="dxa"/>
          </w:tcPr>
          <w:p w14:paraId="3CBAB4FC" w14:textId="77777777" w:rsidR="00D47B11" w:rsidRPr="003A2BC4" w:rsidRDefault="00D47B11" w:rsidP="00D47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38E19C" w14:textId="77777777" w:rsidR="000A707A" w:rsidRPr="003A2BC4" w:rsidRDefault="000A707A" w:rsidP="000A707A">
      <w:pPr>
        <w:rPr>
          <w:rFonts w:ascii="Times New Roman" w:hAnsi="Times New Roman" w:cs="Times New Roman"/>
        </w:rPr>
      </w:pPr>
    </w:p>
    <w:p w14:paraId="6FE63B30" w14:textId="3B551772" w:rsidR="0009353D" w:rsidRPr="00FC6EC9" w:rsidRDefault="00667469">
      <w:pPr>
        <w:pStyle w:val="Akapitzlist"/>
        <w:numPr>
          <w:ilvl w:val="0"/>
          <w:numId w:val="1"/>
        </w:numPr>
        <w:ind w:leftChars="100"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>Tablet graficzny dla ucznia</w:t>
      </w:r>
      <w:r w:rsidR="00F80C88" w:rsidRPr="00FC6EC9">
        <w:rPr>
          <w:rFonts w:ascii="Times New Roman" w:hAnsi="Times New Roman" w:cs="Times New Roman"/>
          <w:b/>
          <w:bCs/>
          <w:sz w:val="28"/>
          <w:szCs w:val="28"/>
        </w:rPr>
        <w:t>- 20 sztuk</w:t>
      </w:r>
    </w:p>
    <w:p w14:paraId="7551C745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1D246C6E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5D56857F" w14:textId="40DA98CB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D47B11" w:rsidRPr="003A2BC4" w14:paraId="078C995F" w14:textId="77777777" w:rsidTr="00667469">
        <w:tc>
          <w:tcPr>
            <w:tcW w:w="709" w:type="dxa"/>
            <w:shd w:val="clear" w:color="auto" w:fill="auto"/>
            <w:vAlign w:val="center"/>
          </w:tcPr>
          <w:p w14:paraId="2DE1F71B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19EA0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4BF3579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14:paraId="0673122A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D47B11" w:rsidRPr="003A2BC4" w14:paraId="0356A049" w14:textId="77777777" w:rsidTr="00667469">
        <w:tc>
          <w:tcPr>
            <w:tcW w:w="709" w:type="dxa"/>
            <w:shd w:val="clear" w:color="auto" w:fill="auto"/>
          </w:tcPr>
          <w:p w14:paraId="37E48942" w14:textId="77777777" w:rsidR="00D47B11" w:rsidRPr="003A2BC4" w:rsidRDefault="00D47B11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5728836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 </w:t>
            </w:r>
          </w:p>
        </w:tc>
        <w:tc>
          <w:tcPr>
            <w:tcW w:w="6307" w:type="dxa"/>
            <w:shd w:val="clear" w:color="auto" w:fill="auto"/>
          </w:tcPr>
          <w:p w14:paraId="25E0544A" w14:textId="3CC0F8F0" w:rsidR="00D47B11" w:rsidRPr="003A2BC4" w:rsidRDefault="003D531F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Interaktywny t</w:t>
            </w:r>
            <w:r w:rsidR="00D47B11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ablet </w:t>
            </w:r>
            <w:r w:rsidR="00157C16" w:rsidRPr="003A2BC4">
              <w:rPr>
                <w:rFonts w:ascii="Times New Roman" w:hAnsi="Times New Roman" w:cs="Times New Roman"/>
                <w:sz w:val="20"/>
                <w:szCs w:val="20"/>
              </w:rPr>
              <w:t>prezentacyjny</w:t>
            </w:r>
          </w:p>
        </w:tc>
        <w:tc>
          <w:tcPr>
            <w:tcW w:w="5316" w:type="dxa"/>
          </w:tcPr>
          <w:p w14:paraId="2A0E581A" w14:textId="77777777" w:rsidR="00D47B11" w:rsidRPr="003A2BC4" w:rsidRDefault="00D47B11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1F" w:rsidRPr="003A2BC4" w14:paraId="7EFE8953" w14:textId="77777777" w:rsidTr="00667469">
        <w:tc>
          <w:tcPr>
            <w:tcW w:w="709" w:type="dxa"/>
            <w:shd w:val="clear" w:color="auto" w:fill="auto"/>
          </w:tcPr>
          <w:p w14:paraId="6A542C8D" w14:textId="77777777" w:rsidR="003D531F" w:rsidRPr="003A2BC4" w:rsidRDefault="003D531F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A3E1290" w14:textId="6799A439" w:rsidR="003D531F" w:rsidRPr="003A2BC4" w:rsidRDefault="003D531F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Technologia bezprzewodowa</w:t>
            </w:r>
          </w:p>
        </w:tc>
        <w:tc>
          <w:tcPr>
            <w:tcW w:w="6307" w:type="dxa"/>
            <w:shd w:val="clear" w:color="auto" w:fill="auto"/>
          </w:tcPr>
          <w:p w14:paraId="7A5AE305" w14:textId="623F1316" w:rsidR="003D531F" w:rsidRPr="003A2BC4" w:rsidRDefault="003D531F" w:rsidP="00FC2A2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2.4 GHz RF</w:t>
            </w:r>
          </w:p>
        </w:tc>
        <w:tc>
          <w:tcPr>
            <w:tcW w:w="5316" w:type="dxa"/>
          </w:tcPr>
          <w:p w14:paraId="0BC42650" w14:textId="77777777" w:rsidR="003D531F" w:rsidRPr="003A2BC4" w:rsidRDefault="003D531F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6D39034F" w14:textId="77777777" w:rsidTr="00667469">
        <w:tc>
          <w:tcPr>
            <w:tcW w:w="709" w:type="dxa"/>
            <w:shd w:val="clear" w:color="auto" w:fill="auto"/>
          </w:tcPr>
          <w:p w14:paraId="2D4FC4E5" w14:textId="77777777" w:rsidR="00D47B11" w:rsidRPr="003A2BC4" w:rsidRDefault="00D47B11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8415DC1" w14:textId="096C94C0" w:rsidR="00D47B11" w:rsidRPr="003A2BC4" w:rsidRDefault="00157C16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Przekątna ekranu</w:t>
            </w:r>
          </w:p>
        </w:tc>
        <w:tc>
          <w:tcPr>
            <w:tcW w:w="6307" w:type="dxa"/>
            <w:shd w:val="clear" w:color="auto" w:fill="auto"/>
          </w:tcPr>
          <w:p w14:paraId="2EB6A9C7" w14:textId="5DC49BE7" w:rsidR="00D47B11" w:rsidRPr="003A2BC4" w:rsidRDefault="00157C16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 6,2”</w:t>
            </w:r>
          </w:p>
        </w:tc>
        <w:tc>
          <w:tcPr>
            <w:tcW w:w="5316" w:type="dxa"/>
          </w:tcPr>
          <w:p w14:paraId="309C0A04" w14:textId="77777777" w:rsidR="00D47B11" w:rsidRPr="003A2BC4" w:rsidRDefault="00D47B11" w:rsidP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B11" w:rsidRPr="003A2BC4" w14:paraId="118BA64D" w14:textId="77777777" w:rsidTr="00667469">
        <w:tc>
          <w:tcPr>
            <w:tcW w:w="709" w:type="dxa"/>
            <w:shd w:val="clear" w:color="auto" w:fill="auto"/>
          </w:tcPr>
          <w:p w14:paraId="3F40CEF5" w14:textId="77777777" w:rsidR="00D47B11" w:rsidRPr="003A2BC4" w:rsidRDefault="00D47B11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505E27" w14:textId="3734281C" w:rsidR="00D47B11" w:rsidRPr="003A2BC4" w:rsidRDefault="00157C16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Powierzchnia robocza ekranu</w:t>
            </w:r>
          </w:p>
        </w:tc>
        <w:tc>
          <w:tcPr>
            <w:tcW w:w="6307" w:type="dxa"/>
            <w:shd w:val="clear" w:color="auto" w:fill="auto"/>
          </w:tcPr>
          <w:p w14:paraId="0A38CD25" w14:textId="55E382D9" w:rsidR="00D47B11" w:rsidRPr="003A2BC4" w:rsidRDefault="00157C16" w:rsidP="0066746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 140x78 mm</w:t>
            </w:r>
          </w:p>
        </w:tc>
        <w:tc>
          <w:tcPr>
            <w:tcW w:w="5316" w:type="dxa"/>
          </w:tcPr>
          <w:p w14:paraId="4022C927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A20" w:rsidRPr="003A2BC4" w14:paraId="07B4BC0E" w14:textId="77777777" w:rsidTr="00667469">
        <w:tc>
          <w:tcPr>
            <w:tcW w:w="709" w:type="dxa"/>
            <w:shd w:val="clear" w:color="auto" w:fill="auto"/>
          </w:tcPr>
          <w:p w14:paraId="26C97BD7" w14:textId="77777777" w:rsidR="00FC2A20" w:rsidRPr="003A2BC4" w:rsidRDefault="00FC2A20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A0B974" w14:textId="01365B4E" w:rsidR="00FC2A20" w:rsidRPr="003A2BC4" w:rsidRDefault="00FC2A20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6307" w:type="dxa"/>
            <w:shd w:val="clear" w:color="auto" w:fill="auto"/>
          </w:tcPr>
          <w:p w14:paraId="22F76285" w14:textId="11BA2493" w:rsidR="00FC2A20" w:rsidRPr="003A2BC4" w:rsidRDefault="00FC2A20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Do 400 g</w:t>
            </w:r>
          </w:p>
        </w:tc>
        <w:tc>
          <w:tcPr>
            <w:tcW w:w="5316" w:type="dxa"/>
          </w:tcPr>
          <w:p w14:paraId="078B57D2" w14:textId="77777777" w:rsidR="00FC2A20" w:rsidRPr="003A2BC4" w:rsidRDefault="00FC2A20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0A6191B9" w14:textId="77777777" w:rsidTr="00667469">
        <w:tc>
          <w:tcPr>
            <w:tcW w:w="709" w:type="dxa"/>
            <w:shd w:val="clear" w:color="auto" w:fill="auto"/>
          </w:tcPr>
          <w:p w14:paraId="3577963D" w14:textId="77777777" w:rsidR="00D47B11" w:rsidRPr="003A2BC4" w:rsidRDefault="00D47B11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CB79D3" w14:textId="10B0351A" w:rsidR="00D47B11" w:rsidRPr="003A2BC4" w:rsidRDefault="00157C16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Obsługa dotyku</w:t>
            </w:r>
          </w:p>
        </w:tc>
        <w:tc>
          <w:tcPr>
            <w:tcW w:w="6307" w:type="dxa"/>
            <w:shd w:val="clear" w:color="auto" w:fill="auto"/>
          </w:tcPr>
          <w:p w14:paraId="640D816C" w14:textId="220895AF" w:rsidR="00D47B11" w:rsidRPr="003A2BC4" w:rsidRDefault="00157C16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Możliwość obsługi każdym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piórkem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lub długopisem</w:t>
            </w:r>
          </w:p>
        </w:tc>
        <w:tc>
          <w:tcPr>
            <w:tcW w:w="5316" w:type="dxa"/>
          </w:tcPr>
          <w:p w14:paraId="752AEA0B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58512F63" w14:textId="77777777" w:rsidTr="00667469">
        <w:tc>
          <w:tcPr>
            <w:tcW w:w="709" w:type="dxa"/>
            <w:shd w:val="clear" w:color="auto" w:fill="auto"/>
          </w:tcPr>
          <w:p w14:paraId="1A99F9CC" w14:textId="77777777" w:rsidR="00D47B11" w:rsidRPr="003A2BC4" w:rsidRDefault="00D47B11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10D1D1" w14:textId="7C93F5B0" w:rsidR="00D47B11" w:rsidRPr="003A2BC4" w:rsidRDefault="00157C16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Predefiniowane skróty</w:t>
            </w:r>
          </w:p>
        </w:tc>
        <w:tc>
          <w:tcPr>
            <w:tcW w:w="6307" w:type="dxa"/>
            <w:shd w:val="clear" w:color="auto" w:fill="auto"/>
          </w:tcPr>
          <w:p w14:paraId="404DF613" w14:textId="62331A87" w:rsidR="00D47B11" w:rsidRPr="003A2BC4" w:rsidRDefault="00157C16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Predefiniowane skróty najczęściej używanych poleceń w komputerach, takich jak: zamknij,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Esc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Alt+Tab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PageUp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PageDown</w:t>
            </w:r>
            <w:proofErr w:type="spellEnd"/>
          </w:p>
        </w:tc>
        <w:tc>
          <w:tcPr>
            <w:tcW w:w="5316" w:type="dxa"/>
          </w:tcPr>
          <w:p w14:paraId="09E604C2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66930CB1" w14:textId="77777777" w:rsidTr="00667469">
        <w:tc>
          <w:tcPr>
            <w:tcW w:w="709" w:type="dxa"/>
            <w:shd w:val="clear" w:color="auto" w:fill="auto"/>
          </w:tcPr>
          <w:p w14:paraId="148505E2" w14:textId="77777777" w:rsidR="00D47B11" w:rsidRPr="003A2BC4" w:rsidRDefault="00D47B11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3F7BC1" w14:textId="1F089DEB" w:rsidR="00D47B11" w:rsidRPr="003A2BC4" w:rsidRDefault="003D531F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Sposób ładowania</w:t>
            </w:r>
          </w:p>
        </w:tc>
        <w:tc>
          <w:tcPr>
            <w:tcW w:w="6307" w:type="dxa"/>
            <w:shd w:val="clear" w:color="auto" w:fill="auto"/>
          </w:tcPr>
          <w:p w14:paraId="747B6DFB" w14:textId="2290114F" w:rsidR="00D47B11" w:rsidRPr="003A2BC4" w:rsidRDefault="003D531F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Przez USB</w:t>
            </w:r>
          </w:p>
        </w:tc>
        <w:tc>
          <w:tcPr>
            <w:tcW w:w="5316" w:type="dxa"/>
          </w:tcPr>
          <w:p w14:paraId="3E373257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35673B0A" w14:textId="77777777" w:rsidTr="00667469">
        <w:tc>
          <w:tcPr>
            <w:tcW w:w="709" w:type="dxa"/>
            <w:shd w:val="clear" w:color="auto" w:fill="auto"/>
          </w:tcPr>
          <w:p w14:paraId="49FB8F63" w14:textId="77777777" w:rsidR="00D47B11" w:rsidRPr="003A2BC4" w:rsidRDefault="00D47B11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2B89C22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Kompatybilność</w:t>
            </w:r>
          </w:p>
        </w:tc>
        <w:tc>
          <w:tcPr>
            <w:tcW w:w="6307" w:type="dxa"/>
            <w:shd w:val="clear" w:color="auto" w:fill="auto"/>
          </w:tcPr>
          <w:p w14:paraId="4035A659" w14:textId="6EC8E8C8" w:rsidR="00D47B11" w:rsidRPr="003A2BC4" w:rsidRDefault="00157C16" w:rsidP="0066746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Współpraca z tablicami interaktywnymi</w:t>
            </w:r>
          </w:p>
        </w:tc>
        <w:tc>
          <w:tcPr>
            <w:tcW w:w="5316" w:type="dxa"/>
          </w:tcPr>
          <w:p w14:paraId="653B7793" w14:textId="77777777" w:rsidR="00D47B11" w:rsidRPr="003A2BC4" w:rsidRDefault="00D47B11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3F473658" w14:textId="77777777" w:rsidTr="00667469">
        <w:tc>
          <w:tcPr>
            <w:tcW w:w="709" w:type="dxa"/>
            <w:shd w:val="clear" w:color="auto" w:fill="auto"/>
          </w:tcPr>
          <w:p w14:paraId="5450B30B" w14:textId="77777777" w:rsidR="00D47B11" w:rsidRPr="003A2BC4" w:rsidRDefault="00D47B11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6F1809E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Zawartość zestawu</w:t>
            </w:r>
          </w:p>
        </w:tc>
        <w:tc>
          <w:tcPr>
            <w:tcW w:w="6307" w:type="dxa"/>
            <w:shd w:val="clear" w:color="auto" w:fill="auto"/>
          </w:tcPr>
          <w:p w14:paraId="69DFFC25" w14:textId="286C10A1" w:rsidR="00D47B11" w:rsidRPr="003A2BC4" w:rsidRDefault="00157C16" w:rsidP="0066746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Rysik do obsługi</w:t>
            </w:r>
          </w:p>
          <w:p w14:paraId="50D913F9" w14:textId="1B50A759" w:rsidR="00D47B11" w:rsidRPr="003A2BC4" w:rsidRDefault="00D47B11" w:rsidP="0066746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Kabel </w:t>
            </w:r>
            <w:r w:rsidR="00157C16" w:rsidRPr="003A2BC4">
              <w:rPr>
                <w:rFonts w:ascii="Times New Roman" w:hAnsi="Times New Roman" w:cs="Times New Roman"/>
                <w:sz w:val="20"/>
                <w:szCs w:val="20"/>
              </w:rPr>
              <w:t>do ładowania</w:t>
            </w:r>
          </w:p>
          <w:p w14:paraId="1C473FE4" w14:textId="77777777" w:rsidR="00D47B11" w:rsidRPr="003A2BC4" w:rsidRDefault="00D47B11" w:rsidP="0066746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Instrukcja w języku polskim</w:t>
            </w:r>
          </w:p>
        </w:tc>
        <w:tc>
          <w:tcPr>
            <w:tcW w:w="5316" w:type="dxa"/>
          </w:tcPr>
          <w:p w14:paraId="746AC652" w14:textId="77777777" w:rsidR="00D47B11" w:rsidRPr="003A2BC4" w:rsidRDefault="00D47B11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11" w:rsidRPr="003A2BC4" w14:paraId="19E46A95" w14:textId="77777777" w:rsidTr="00667469">
        <w:tc>
          <w:tcPr>
            <w:tcW w:w="709" w:type="dxa"/>
            <w:shd w:val="clear" w:color="auto" w:fill="auto"/>
          </w:tcPr>
          <w:p w14:paraId="29FC9FDE" w14:textId="77777777" w:rsidR="00D47B11" w:rsidRPr="003A2BC4" w:rsidRDefault="00D47B11" w:rsidP="00D47B1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8DCF94" w14:textId="77777777" w:rsidR="00D47B11" w:rsidRPr="003A2BC4" w:rsidRDefault="00D47B11" w:rsidP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6307" w:type="dxa"/>
            <w:shd w:val="clear" w:color="auto" w:fill="auto"/>
          </w:tcPr>
          <w:p w14:paraId="6A6148FD" w14:textId="14D5A729" w:rsidR="00D47B11" w:rsidRPr="003A2BC4" w:rsidRDefault="00D47B11" w:rsidP="0066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157C16" w:rsidRPr="003A2B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4E2" w:rsidRPr="003A2BC4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</w:p>
        </w:tc>
        <w:tc>
          <w:tcPr>
            <w:tcW w:w="5316" w:type="dxa"/>
          </w:tcPr>
          <w:p w14:paraId="313A0527" w14:textId="77777777" w:rsidR="00D47B11" w:rsidRPr="003A2BC4" w:rsidRDefault="00D47B11" w:rsidP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DF437A" w14:textId="77777777" w:rsidR="00D47B11" w:rsidRPr="003A2BC4" w:rsidRDefault="00D47B11" w:rsidP="00D47B11">
      <w:pPr>
        <w:rPr>
          <w:rFonts w:ascii="Times New Roman" w:hAnsi="Times New Roman" w:cs="Times New Roman"/>
        </w:rPr>
      </w:pPr>
    </w:p>
    <w:p w14:paraId="6E799F70" w14:textId="3EED67B3" w:rsidR="0009353D" w:rsidRDefault="00667469">
      <w:pPr>
        <w:pStyle w:val="Akapitzlist"/>
        <w:numPr>
          <w:ilvl w:val="0"/>
          <w:numId w:val="1"/>
        </w:numPr>
        <w:ind w:leftChars="100"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 xml:space="preserve">Zestaw komputerowy </w:t>
      </w:r>
      <w:proofErr w:type="spellStart"/>
      <w:r w:rsidRPr="00FC6EC9"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 w:rsidRPr="00FC6EC9">
        <w:rPr>
          <w:rFonts w:ascii="Times New Roman" w:hAnsi="Times New Roman" w:cs="Times New Roman"/>
          <w:b/>
          <w:bCs/>
          <w:sz w:val="28"/>
          <w:szCs w:val="28"/>
        </w:rPr>
        <w:t>-In-One I - 2 sztuki</w:t>
      </w:r>
    </w:p>
    <w:p w14:paraId="5F3F077F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408B737F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100F858E" w14:textId="7EEF61E4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09353D" w:rsidRPr="003A2BC4" w14:paraId="4CEF15E7" w14:textId="77777777">
        <w:tc>
          <w:tcPr>
            <w:tcW w:w="709" w:type="dxa"/>
            <w:shd w:val="clear" w:color="auto" w:fill="auto"/>
            <w:vAlign w:val="center"/>
          </w:tcPr>
          <w:p w14:paraId="4AE68765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5035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4BDC552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14:paraId="0F47B4C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09353D" w:rsidRPr="003A2BC4" w14:paraId="0664FC48" w14:textId="77777777">
        <w:tc>
          <w:tcPr>
            <w:tcW w:w="709" w:type="dxa"/>
            <w:shd w:val="clear" w:color="auto" w:fill="auto"/>
          </w:tcPr>
          <w:p w14:paraId="0B281012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FD2B2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komputera</w:t>
            </w:r>
          </w:p>
        </w:tc>
        <w:tc>
          <w:tcPr>
            <w:tcW w:w="6307" w:type="dxa"/>
            <w:shd w:val="clear" w:color="auto" w:fill="auto"/>
          </w:tcPr>
          <w:p w14:paraId="7D6D3BE0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-in-one (zintegrowana jednostka centralna z monitorem w jednej obudowie)</w:t>
            </w:r>
          </w:p>
        </w:tc>
        <w:tc>
          <w:tcPr>
            <w:tcW w:w="5316" w:type="dxa"/>
          </w:tcPr>
          <w:p w14:paraId="629EEFDE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336A6193" w14:textId="77777777">
        <w:tc>
          <w:tcPr>
            <w:tcW w:w="709" w:type="dxa"/>
            <w:shd w:val="clear" w:color="auto" w:fill="auto"/>
          </w:tcPr>
          <w:p w14:paraId="6B2F0775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E014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14:paraId="4A9D3417" w14:textId="04ED9E97" w:rsidR="0009353D" w:rsidRPr="003A2BC4" w:rsidRDefault="00E95ABA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Procesor o wydajności osiągającej w teście Pass Mark CPU Mark wynik o wartości co najmniej 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320578" w14:textId="6FDD672B" w:rsidR="003A2BC4" w:rsidRPr="003A2BC4" w:rsidRDefault="003A2BC4" w:rsidP="003A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Procesor oraz jego wynik  muszą być ujęte w tabeli znajdującej się w Załączniku Nr 9 do SIWZ, która została pobrana ze strony:</w:t>
            </w:r>
          </w:p>
          <w:p w14:paraId="73DE3630" w14:textId="77777777" w:rsidR="003A2BC4" w:rsidRPr="003A2BC4" w:rsidRDefault="007E2838" w:rsidP="003A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A2BC4" w:rsidRPr="003A2BC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https://www.cpubenchmark.net/cpu_list.php</w:t>
              </w:r>
            </w:hyperlink>
            <w:r w:rsidR="003A2BC4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9" w:history="1"/>
            <w:r w:rsidR="003A2BC4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3C3B851" w14:textId="2ED1C91F" w:rsidR="00E95ABA" w:rsidRPr="003A2BC4" w:rsidRDefault="003A2BC4" w:rsidP="003A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testu wydajności nie zostały opublikowane na powyższej stronie, Wykonawca na wezwanie Zamawiającego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10. Nie dopuszcza się stosowania tzw.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overclocking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</w:t>
            </w:r>
          </w:p>
        </w:tc>
        <w:tc>
          <w:tcPr>
            <w:tcW w:w="5316" w:type="dxa"/>
          </w:tcPr>
          <w:p w14:paraId="5682C5C1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Nazwa i model procesora:</w:t>
            </w:r>
          </w:p>
          <w:p w14:paraId="71E95E25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D93E6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FAC1C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09353D" w:rsidRPr="003A2BC4" w14:paraId="52FC00C7" w14:textId="77777777">
        <w:tc>
          <w:tcPr>
            <w:tcW w:w="709" w:type="dxa"/>
            <w:shd w:val="clear" w:color="auto" w:fill="auto"/>
          </w:tcPr>
          <w:p w14:paraId="132E0F1C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065C51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14:paraId="341083A4" w14:textId="77777777" w:rsidR="0009353D" w:rsidRPr="003A2BC4" w:rsidRDefault="0066746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8 GB, 1 wolny bank pamięci, możliwość rozbudowy do 16 GB</w:t>
            </w:r>
          </w:p>
        </w:tc>
        <w:tc>
          <w:tcPr>
            <w:tcW w:w="5316" w:type="dxa"/>
          </w:tcPr>
          <w:p w14:paraId="7896F9D9" w14:textId="77777777" w:rsidR="0009353D" w:rsidRPr="003A2BC4" w:rsidRDefault="0009353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71F36848" w14:textId="77777777">
        <w:tc>
          <w:tcPr>
            <w:tcW w:w="709" w:type="dxa"/>
            <w:shd w:val="clear" w:color="auto" w:fill="auto"/>
          </w:tcPr>
          <w:p w14:paraId="28B6B161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BF9CF9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14:paraId="68F5C1EA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SSD PCI-e, min. 512 GB</w:t>
            </w:r>
          </w:p>
        </w:tc>
        <w:tc>
          <w:tcPr>
            <w:tcW w:w="5316" w:type="dxa"/>
          </w:tcPr>
          <w:p w14:paraId="371D1675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4947A8E" w14:textId="77777777">
        <w:tc>
          <w:tcPr>
            <w:tcW w:w="709" w:type="dxa"/>
            <w:shd w:val="clear" w:color="auto" w:fill="auto"/>
          </w:tcPr>
          <w:p w14:paraId="21F493EF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DC0261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ekranu</w:t>
            </w:r>
          </w:p>
        </w:tc>
        <w:tc>
          <w:tcPr>
            <w:tcW w:w="6307" w:type="dxa"/>
            <w:shd w:val="clear" w:color="auto" w:fill="auto"/>
          </w:tcPr>
          <w:p w14:paraId="195412D1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Matowy, IPS</w:t>
            </w:r>
          </w:p>
        </w:tc>
        <w:tc>
          <w:tcPr>
            <w:tcW w:w="5316" w:type="dxa"/>
          </w:tcPr>
          <w:p w14:paraId="49628BA8" w14:textId="77777777" w:rsidR="0009353D" w:rsidRPr="003A2BC4" w:rsidRDefault="0009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756C3194" w14:textId="77777777">
        <w:tc>
          <w:tcPr>
            <w:tcW w:w="709" w:type="dxa"/>
            <w:shd w:val="clear" w:color="auto" w:fill="auto"/>
          </w:tcPr>
          <w:p w14:paraId="2F2E8137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61FD67A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Przekątna ekranu</w:t>
            </w:r>
          </w:p>
        </w:tc>
        <w:tc>
          <w:tcPr>
            <w:tcW w:w="6307" w:type="dxa"/>
            <w:shd w:val="clear" w:color="auto" w:fill="auto"/>
          </w:tcPr>
          <w:p w14:paraId="2E73C25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min.23,8”</w:t>
            </w:r>
          </w:p>
        </w:tc>
        <w:tc>
          <w:tcPr>
            <w:tcW w:w="5316" w:type="dxa"/>
          </w:tcPr>
          <w:p w14:paraId="29F34A0A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55800C7" w14:textId="77777777">
        <w:tc>
          <w:tcPr>
            <w:tcW w:w="709" w:type="dxa"/>
            <w:shd w:val="clear" w:color="auto" w:fill="auto"/>
          </w:tcPr>
          <w:p w14:paraId="52B6F3B3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AFFA76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Natywna rozdzielczość ekranu</w:t>
            </w:r>
          </w:p>
        </w:tc>
        <w:tc>
          <w:tcPr>
            <w:tcW w:w="6307" w:type="dxa"/>
            <w:shd w:val="clear" w:color="auto" w:fill="auto"/>
          </w:tcPr>
          <w:p w14:paraId="2D2851F1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14:paraId="7EDC528E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56CD9982" w14:textId="77777777">
        <w:tc>
          <w:tcPr>
            <w:tcW w:w="709" w:type="dxa"/>
            <w:shd w:val="clear" w:color="auto" w:fill="auto"/>
          </w:tcPr>
          <w:p w14:paraId="7C22C169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C62C14B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07" w:type="dxa"/>
            <w:shd w:val="clear" w:color="auto" w:fill="auto"/>
          </w:tcPr>
          <w:p w14:paraId="539E46AB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Minimum:</w:t>
            </w:r>
          </w:p>
          <w:p w14:paraId="7A09E197" w14:textId="77777777" w:rsidR="0009353D" w:rsidRPr="003A2BC4" w:rsidRDefault="00667469" w:rsidP="00C80214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Czytnik kart pamięci,</w:t>
            </w:r>
          </w:p>
          <w:p w14:paraId="68204508" w14:textId="77777777" w:rsidR="0009353D" w:rsidRPr="003A2BC4" w:rsidRDefault="00667469" w:rsidP="00C80214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4 x USB (w tym min. 2 x USB3.0)</w:t>
            </w:r>
          </w:p>
          <w:p w14:paraId="39052264" w14:textId="77777777" w:rsidR="0009353D" w:rsidRPr="003A2BC4" w:rsidRDefault="00667469" w:rsidP="00C80214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RJ-45</w:t>
            </w:r>
          </w:p>
          <w:p w14:paraId="1505320B" w14:textId="77777777" w:rsidR="0009353D" w:rsidRPr="003A2BC4" w:rsidRDefault="00667469" w:rsidP="00C80214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Wyjście HDMI</w:t>
            </w:r>
          </w:p>
          <w:p w14:paraId="035D9010" w14:textId="77777777" w:rsidR="0009353D" w:rsidRPr="003A2BC4" w:rsidRDefault="00667469" w:rsidP="00C80214">
            <w:pPr>
              <w:pStyle w:val="Akapitzlist"/>
              <w:numPr>
                <w:ilvl w:val="0"/>
                <w:numId w:val="19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Wyjście słuchawkowe/wejście mikrofonowe</w:t>
            </w:r>
          </w:p>
        </w:tc>
        <w:tc>
          <w:tcPr>
            <w:tcW w:w="5316" w:type="dxa"/>
          </w:tcPr>
          <w:p w14:paraId="376C74E7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13088EA1" w14:textId="77777777">
        <w:tc>
          <w:tcPr>
            <w:tcW w:w="709" w:type="dxa"/>
            <w:shd w:val="clear" w:color="auto" w:fill="auto"/>
          </w:tcPr>
          <w:p w14:paraId="2886F708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CBFA979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Łączność</w:t>
            </w:r>
          </w:p>
        </w:tc>
        <w:tc>
          <w:tcPr>
            <w:tcW w:w="6307" w:type="dxa"/>
            <w:shd w:val="clear" w:color="auto" w:fill="auto"/>
          </w:tcPr>
          <w:p w14:paraId="3FD5704E" w14:textId="77777777" w:rsidR="0009353D" w:rsidRPr="003A2BC4" w:rsidRDefault="00667469" w:rsidP="00C8021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Wi-Fi 5 (802.11 a/b/g/n/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424902" w14:textId="77777777" w:rsidR="0009353D" w:rsidRPr="003A2BC4" w:rsidRDefault="00667469" w:rsidP="00C8021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LAN 10/100/1000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</w:p>
          <w:p w14:paraId="5BF7C869" w14:textId="77777777" w:rsidR="0009353D" w:rsidRPr="003A2BC4" w:rsidRDefault="00667469" w:rsidP="00C8021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</w:p>
        </w:tc>
        <w:tc>
          <w:tcPr>
            <w:tcW w:w="5316" w:type="dxa"/>
          </w:tcPr>
          <w:p w14:paraId="4BD0598F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674B582" w14:textId="77777777">
        <w:tc>
          <w:tcPr>
            <w:tcW w:w="709" w:type="dxa"/>
            <w:shd w:val="clear" w:color="auto" w:fill="auto"/>
          </w:tcPr>
          <w:p w14:paraId="4A547B7F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6129C2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Dźwięk</w:t>
            </w:r>
          </w:p>
        </w:tc>
        <w:tc>
          <w:tcPr>
            <w:tcW w:w="6307" w:type="dxa"/>
            <w:shd w:val="clear" w:color="auto" w:fill="auto"/>
          </w:tcPr>
          <w:p w14:paraId="32FCE539" w14:textId="77777777" w:rsidR="0009353D" w:rsidRPr="003A2BC4" w:rsidRDefault="00667469" w:rsidP="00C8021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Wbudowany mikrofon</w:t>
            </w:r>
          </w:p>
          <w:p w14:paraId="2AF294E0" w14:textId="77777777" w:rsidR="0009353D" w:rsidRPr="003A2BC4" w:rsidRDefault="00667469" w:rsidP="00C8021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Zintegrowana karta dźwiękowa</w:t>
            </w:r>
          </w:p>
          <w:p w14:paraId="37460EB2" w14:textId="77777777" w:rsidR="0009353D" w:rsidRPr="003A2BC4" w:rsidRDefault="00667469" w:rsidP="00C8021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Wbudowane głośniki stereo</w:t>
            </w:r>
          </w:p>
        </w:tc>
        <w:tc>
          <w:tcPr>
            <w:tcW w:w="5316" w:type="dxa"/>
          </w:tcPr>
          <w:p w14:paraId="15AE9AC8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3530DD4B" w14:textId="77777777">
        <w:tc>
          <w:tcPr>
            <w:tcW w:w="709" w:type="dxa"/>
            <w:shd w:val="clear" w:color="auto" w:fill="auto"/>
          </w:tcPr>
          <w:p w14:paraId="266427AD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B52DD7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Kamera internetowa </w:t>
            </w:r>
          </w:p>
        </w:tc>
        <w:tc>
          <w:tcPr>
            <w:tcW w:w="6307" w:type="dxa"/>
            <w:shd w:val="clear" w:color="auto" w:fill="auto"/>
          </w:tcPr>
          <w:p w14:paraId="6506A186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Wbudowana 1.0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5316" w:type="dxa"/>
          </w:tcPr>
          <w:p w14:paraId="4A6F9195" w14:textId="77777777" w:rsidR="0009353D" w:rsidRPr="003A2BC4" w:rsidRDefault="0009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0D56E6B4" w14:textId="77777777">
        <w:tc>
          <w:tcPr>
            <w:tcW w:w="709" w:type="dxa"/>
            <w:shd w:val="clear" w:color="auto" w:fill="auto"/>
          </w:tcPr>
          <w:p w14:paraId="2EA649C2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68643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14:paraId="0BD8F8BC" w14:textId="56639943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 10 Professional PL lub równoważny. </w:t>
            </w: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 równoważności znajduje się w punkcie </w:t>
            </w:r>
            <w:r w:rsidR="00E95ABA"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Załącznika nr 8 do SIWZ.</w:t>
            </w:r>
          </w:p>
        </w:tc>
        <w:tc>
          <w:tcPr>
            <w:tcW w:w="5316" w:type="dxa"/>
          </w:tcPr>
          <w:p w14:paraId="1DCAEF9C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08C2D08A" w14:textId="77777777">
        <w:tc>
          <w:tcPr>
            <w:tcW w:w="709" w:type="dxa"/>
            <w:shd w:val="clear" w:color="auto" w:fill="auto"/>
          </w:tcPr>
          <w:p w14:paraId="59DD2F40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6A9C5E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Dołączone akcesoria</w:t>
            </w:r>
          </w:p>
        </w:tc>
        <w:tc>
          <w:tcPr>
            <w:tcW w:w="6307" w:type="dxa"/>
            <w:shd w:val="clear" w:color="auto" w:fill="auto"/>
          </w:tcPr>
          <w:p w14:paraId="35FD8E20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  <w:p w14:paraId="5B424282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Mysz bezprzewodowa</w:t>
            </w:r>
          </w:p>
          <w:p w14:paraId="17FE49C0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Klawiatura bezprzewodowa,</w:t>
            </w:r>
          </w:p>
          <w:p w14:paraId="115FFA08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14:paraId="2A07CFFC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DC25238" w14:textId="77777777">
        <w:tc>
          <w:tcPr>
            <w:tcW w:w="709" w:type="dxa"/>
            <w:shd w:val="clear" w:color="auto" w:fill="auto"/>
          </w:tcPr>
          <w:p w14:paraId="34C6F761" w14:textId="77777777" w:rsidR="0009353D" w:rsidRPr="003A2BC4" w:rsidRDefault="0009353D" w:rsidP="00D47B1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00D1563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14:paraId="20FA45F1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14:paraId="3C59F343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14:paraId="61D61A78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D92C5F" w14:textId="77777777" w:rsidR="0009353D" w:rsidRPr="003A2BC4" w:rsidRDefault="0009353D">
      <w:pPr>
        <w:rPr>
          <w:rFonts w:ascii="Times New Roman" w:hAnsi="Times New Roman" w:cs="Times New Roman"/>
        </w:rPr>
      </w:pPr>
    </w:p>
    <w:p w14:paraId="7088266E" w14:textId="3AC26B4E" w:rsidR="0009353D" w:rsidRDefault="00667469">
      <w:pPr>
        <w:numPr>
          <w:ilvl w:val="0"/>
          <w:numId w:val="1"/>
        </w:numPr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 xml:space="preserve">Zestaw komputerowy </w:t>
      </w:r>
      <w:proofErr w:type="spellStart"/>
      <w:r w:rsidRPr="00FC6EC9"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 w:rsidRPr="00FC6EC9">
        <w:rPr>
          <w:rFonts w:ascii="Times New Roman" w:hAnsi="Times New Roman" w:cs="Times New Roman"/>
          <w:b/>
          <w:bCs/>
          <w:sz w:val="28"/>
          <w:szCs w:val="28"/>
        </w:rPr>
        <w:t>-In-one II - 24 sztuki</w:t>
      </w:r>
    </w:p>
    <w:p w14:paraId="15F10E1D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427ADFFA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5BB71B6A" w14:textId="07577D9F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307"/>
        <w:gridCol w:w="5316"/>
      </w:tblGrid>
      <w:tr w:rsidR="0009353D" w:rsidRPr="003A2BC4" w14:paraId="1DA1B5A9" w14:textId="77777777">
        <w:tc>
          <w:tcPr>
            <w:tcW w:w="709" w:type="dxa"/>
            <w:shd w:val="clear" w:color="auto" w:fill="auto"/>
            <w:vAlign w:val="center"/>
          </w:tcPr>
          <w:p w14:paraId="323735B6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14426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23439D71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16" w:type="dxa"/>
            <w:vAlign w:val="center"/>
          </w:tcPr>
          <w:p w14:paraId="73FBCAD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09353D" w:rsidRPr="003A2BC4" w14:paraId="23C938FF" w14:textId="77777777">
        <w:tc>
          <w:tcPr>
            <w:tcW w:w="709" w:type="dxa"/>
            <w:shd w:val="clear" w:color="auto" w:fill="auto"/>
          </w:tcPr>
          <w:p w14:paraId="5FC2CB2A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F901FE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komputera</w:t>
            </w:r>
          </w:p>
        </w:tc>
        <w:tc>
          <w:tcPr>
            <w:tcW w:w="6307" w:type="dxa"/>
            <w:shd w:val="clear" w:color="auto" w:fill="auto"/>
          </w:tcPr>
          <w:p w14:paraId="41CE5127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-in-one (zintegrowana jednostka centralna z monitorem w jednej 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obudowie)</w:t>
            </w:r>
          </w:p>
        </w:tc>
        <w:tc>
          <w:tcPr>
            <w:tcW w:w="5316" w:type="dxa"/>
          </w:tcPr>
          <w:p w14:paraId="230C23E1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FDEADD4" w14:textId="77777777">
        <w:tc>
          <w:tcPr>
            <w:tcW w:w="709" w:type="dxa"/>
            <w:shd w:val="clear" w:color="auto" w:fill="auto"/>
          </w:tcPr>
          <w:p w14:paraId="799C4256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AA9C3D1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307" w:type="dxa"/>
            <w:shd w:val="clear" w:color="auto" w:fill="auto"/>
          </w:tcPr>
          <w:p w14:paraId="4BBA87BC" w14:textId="77777777" w:rsidR="003A2BC4" w:rsidRDefault="00667469" w:rsidP="003A2BC4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Procesor o wydajności osiągającej w teście Pass Mark CPU Mark wynik o wartości co najmniej 5</w:t>
            </w:r>
            <w:r w:rsidR="003A2B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350.</w:t>
            </w:r>
          </w:p>
          <w:p w14:paraId="27E2EBA0" w14:textId="1FD8657F" w:rsidR="003A2BC4" w:rsidRPr="003A2BC4" w:rsidRDefault="003A2BC4" w:rsidP="003A2BC4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Procesor oraz jego wynik  muszą być ujęte w tabeli znajdującej się w Załączniku Nr 9 do SIWZ, która została pobrana ze strony:</w:t>
            </w:r>
          </w:p>
          <w:p w14:paraId="47761E49" w14:textId="77777777" w:rsidR="003A2BC4" w:rsidRPr="003A2BC4" w:rsidRDefault="007E2838" w:rsidP="003A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A2BC4" w:rsidRPr="003A2BC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https://www.cpubenchmark.net/cpu_list.php</w:t>
              </w:r>
            </w:hyperlink>
            <w:r w:rsidR="003A2BC4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11" w:history="1"/>
            <w:r w:rsidR="003A2BC4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DCA1C64" w14:textId="1974A319" w:rsidR="00667469" w:rsidRPr="003A2BC4" w:rsidRDefault="003A2BC4" w:rsidP="003A2BC4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testu wydajności nie zostały opublikowane na powyższej stronie, Wykonawca na wezwanie Zamawiającego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10. Nie dopuszcza się stosowania tzw.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overclocking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</w:t>
            </w:r>
          </w:p>
        </w:tc>
        <w:tc>
          <w:tcPr>
            <w:tcW w:w="5316" w:type="dxa"/>
          </w:tcPr>
          <w:p w14:paraId="2DAFFEB9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Nazwa i model procesora:</w:t>
            </w:r>
          </w:p>
          <w:p w14:paraId="53CBC33E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DF8AA" w14:textId="77777777" w:rsidR="0009353D" w:rsidRPr="003A2BC4" w:rsidRDefault="0009353D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9751C" w14:textId="77777777" w:rsidR="0009353D" w:rsidRPr="003A2BC4" w:rsidRDefault="00667469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Ilość punktów: </w:t>
            </w:r>
          </w:p>
        </w:tc>
      </w:tr>
      <w:tr w:rsidR="0009353D" w:rsidRPr="003A2BC4" w14:paraId="61E0555F" w14:textId="77777777">
        <w:tc>
          <w:tcPr>
            <w:tcW w:w="709" w:type="dxa"/>
            <w:shd w:val="clear" w:color="auto" w:fill="auto"/>
          </w:tcPr>
          <w:p w14:paraId="4CBF8531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A65874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307" w:type="dxa"/>
            <w:shd w:val="clear" w:color="auto" w:fill="auto"/>
          </w:tcPr>
          <w:p w14:paraId="5403D73B" w14:textId="77777777" w:rsidR="0009353D" w:rsidRPr="003A2BC4" w:rsidRDefault="0066746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8 GB, możliwość rozbudowy do 16 GB</w:t>
            </w:r>
          </w:p>
        </w:tc>
        <w:tc>
          <w:tcPr>
            <w:tcW w:w="5316" w:type="dxa"/>
          </w:tcPr>
          <w:p w14:paraId="3264D8DD" w14:textId="77777777" w:rsidR="0009353D" w:rsidRPr="003A2BC4" w:rsidRDefault="0009353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2B9FF508" w14:textId="77777777">
        <w:tc>
          <w:tcPr>
            <w:tcW w:w="709" w:type="dxa"/>
            <w:shd w:val="clear" w:color="auto" w:fill="auto"/>
          </w:tcPr>
          <w:p w14:paraId="76381B77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828B0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307" w:type="dxa"/>
            <w:shd w:val="clear" w:color="auto" w:fill="auto"/>
          </w:tcPr>
          <w:p w14:paraId="681C93D6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SSD PCI-e, min. 256 GB</w:t>
            </w:r>
          </w:p>
        </w:tc>
        <w:tc>
          <w:tcPr>
            <w:tcW w:w="5316" w:type="dxa"/>
          </w:tcPr>
          <w:p w14:paraId="2B606218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548488C5" w14:textId="77777777">
        <w:tc>
          <w:tcPr>
            <w:tcW w:w="709" w:type="dxa"/>
            <w:shd w:val="clear" w:color="auto" w:fill="auto"/>
          </w:tcPr>
          <w:p w14:paraId="3288043B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171A7C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ekranu</w:t>
            </w:r>
          </w:p>
        </w:tc>
        <w:tc>
          <w:tcPr>
            <w:tcW w:w="6307" w:type="dxa"/>
            <w:shd w:val="clear" w:color="auto" w:fill="auto"/>
          </w:tcPr>
          <w:p w14:paraId="3C5FD2BA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Matowy, IPS</w:t>
            </w:r>
          </w:p>
        </w:tc>
        <w:tc>
          <w:tcPr>
            <w:tcW w:w="5316" w:type="dxa"/>
          </w:tcPr>
          <w:p w14:paraId="4323EE94" w14:textId="77777777" w:rsidR="0009353D" w:rsidRPr="003A2BC4" w:rsidRDefault="0009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22B0B637" w14:textId="77777777">
        <w:tc>
          <w:tcPr>
            <w:tcW w:w="709" w:type="dxa"/>
            <w:shd w:val="clear" w:color="auto" w:fill="auto"/>
          </w:tcPr>
          <w:p w14:paraId="7B7FC1B5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373C4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Przekątna ekranu</w:t>
            </w:r>
          </w:p>
        </w:tc>
        <w:tc>
          <w:tcPr>
            <w:tcW w:w="6307" w:type="dxa"/>
            <w:shd w:val="clear" w:color="auto" w:fill="auto"/>
          </w:tcPr>
          <w:p w14:paraId="351075FE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min.23,8”</w:t>
            </w:r>
          </w:p>
        </w:tc>
        <w:tc>
          <w:tcPr>
            <w:tcW w:w="5316" w:type="dxa"/>
          </w:tcPr>
          <w:p w14:paraId="538B5109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0D53D854" w14:textId="77777777">
        <w:tc>
          <w:tcPr>
            <w:tcW w:w="709" w:type="dxa"/>
            <w:shd w:val="clear" w:color="auto" w:fill="auto"/>
          </w:tcPr>
          <w:p w14:paraId="704B1DB1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BEF49B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Natywna rozdzielczość ekranu</w:t>
            </w:r>
          </w:p>
        </w:tc>
        <w:tc>
          <w:tcPr>
            <w:tcW w:w="6307" w:type="dxa"/>
            <w:shd w:val="clear" w:color="auto" w:fill="auto"/>
          </w:tcPr>
          <w:p w14:paraId="14BAA7F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16" w:type="dxa"/>
          </w:tcPr>
          <w:p w14:paraId="57CA7769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132F770D" w14:textId="77777777">
        <w:tc>
          <w:tcPr>
            <w:tcW w:w="709" w:type="dxa"/>
            <w:shd w:val="clear" w:color="auto" w:fill="auto"/>
          </w:tcPr>
          <w:p w14:paraId="649ED88B" w14:textId="77777777" w:rsidR="0009353D" w:rsidRPr="003A2BC4" w:rsidRDefault="0009353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E63805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Złącza</w:t>
            </w:r>
          </w:p>
        </w:tc>
        <w:tc>
          <w:tcPr>
            <w:tcW w:w="6307" w:type="dxa"/>
            <w:shd w:val="clear" w:color="auto" w:fill="auto"/>
          </w:tcPr>
          <w:p w14:paraId="66FFE46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Minimum:</w:t>
            </w:r>
          </w:p>
          <w:p w14:paraId="01E9C299" w14:textId="55420880" w:rsidR="0009353D" w:rsidRPr="003A2BC4" w:rsidRDefault="00667469" w:rsidP="00C8021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Czytnik kart pamięci,</w:t>
            </w:r>
          </w:p>
          <w:p w14:paraId="7FDB1B21" w14:textId="77777777" w:rsidR="0009353D" w:rsidRPr="003A2BC4" w:rsidRDefault="00667469" w:rsidP="00C80214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4 x USB (w tym min. 2 x USB3.0)</w:t>
            </w:r>
          </w:p>
          <w:p w14:paraId="13ACBFFF" w14:textId="77777777" w:rsidR="0009353D" w:rsidRPr="003A2BC4" w:rsidRDefault="00667469" w:rsidP="00C80214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RJ-45</w:t>
            </w:r>
          </w:p>
          <w:p w14:paraId="654E5F8B" w14:textId="43D47027" w:rsidR="0009353D" w:rsidRPr="003A2BC4" w:rsidRDefault="00C80214" w:rsidP="00C80214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</w:rPr>
              <w:t>x Wyjście HDMI</w:t>
            </w:r>
          </w:p>
          <w:p w14:paraId="0AB44365" w14:textId="77777777" w:rsidR="0009353D" w:rsidRPr="003A2BC4" w:rsidRDefault="00667469" w:rsidP="00C80214">
            <w:pPr>
              <w:pStyle w:val="Akapitzlist"/>
              <w:numPr>
                <w:ilvl w:val="0"/>
                <w:numId w:val="13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x Wyjście słuchawkowe/wejście mikrofonowe</w:t>
            </w:r>
          </w:p>
        </w:tc>
        <w:tc>
          <w:tcPr>
            <w:tcW w:w="5316" w:type="dxa"/>
          </w:tcPr>
          <w:p w14:paraId="408A42BF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0BBB7880" w14:textId="77777777">
        <w:tc>
          <w:tcPr>
            <w:tcW w:w="709" w:type="dxa"/>
            <w:shd w:val="clear" w:color="auto" w:fill="auto"/>
          </w:tcPr>
          <w:p w14:paraId="1EF6E326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74EFD7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Łączność</w:t>
            </w:r>
          </w:p>
        </w:tc>
        <w:tc>
          <w:tcPr>
            <w:tcW w:w="6307" w:type="dxa"/>
            <w:shd w:val="clear" w:color="auto" w:fill="auto"/>
          </w:tcPr>
          <w:p w14:paraId="2121C614" w14:textId="77777777" w:rsidR="0009353D" w:rsidRPr="003A2BC4" w:rsidRDefault="00667469" w:rsidP="00C80214">
            <w:pPr>
              <w:pStyle w:val="Akapitzlist"/>
              <w:numPr>
                <w:ilvl w:val="0"/>
                <w:numId w:val="14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Wi-Fi 5 (802.11 a/b/g/n/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B89EDF" w14:textId="77777777" w:rsidR="0009353D" w:rsidRPr="003A2BC4" w:rsidRDefault="00667469" w:rsidP="00C80214">
            <w:pPr>
              <w:pStyle w:val="Akapitzlist"/>
              <w:numPr>
                <w:ilvl w:val="0"/>
                <w:numId w:val="14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LAN 10/100/1000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</w:p>
          <w:p w14:paraId="70B3996D" w14:textId="77777777" w:rsidR="0009353D" w:rsidRPr="003A2BC4" w:rsidRDefault="00667469" w:rsidP="00C80214">
            <w:pPr>
              <w:pStyle w:val="Akapitzlist"/>
              <w:numPr>
                <w:ilvl w:val="0"/>
                <w:numId w:val="14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</w:p>
        </w:tc>
        <w:tc>
          <w:tcPr>
            <w:tcW w:w="5316" w:type="dxa"/>
          </w:tcPr>
          <w:p w14:paraId="3511ECF0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7C90D30C" w14:textId="77777777">
        <w:tc>
          <w:tcPr>
            <w:tcW w:w="709" w:type="dxa"/>
            <w:shd w:val="clear" w:color="auto" w:fill="auto"/>
          </w:tcPr>
          <w:p w14:paraId="320A7AA7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101C54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Dźwięk</w:t>
            </w:r>
          </w:p>
        </w:tc>
        <w:tc>
          <w:tcPr>
            <w:tcW w:w="6307" w:type="dxa"/>
            <w:shd w:val="clear" w:color="auto" w:fill="auto"/>
          </w:tcPr>
          <w:p w14:paraId="201B9D2E" w14:textId="77777777" w:rsidR="0009353D" w:rsidRPr="003A2BC4" w:rsidRDefault="00667469" w:rsidP="00C80214">
            <w:pPr>
              <w:pStyle w:val="Akapitzlist"/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Wbudowany mikrofon</w:t>
            </w:r>
          </w:p>
          <w:p w14:paraId="5E69BF4E" w14:textId="77777777" w:rsidR="0009353D" w:rsidRPr="003A2BC4" w:rsidRDefault="00667469" w:rsidP="00C80214">
            <w:pPr>
              <w:pStyle w:val="Akapitzlist"/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Zintegrowana karta dźwiękowa</w:t>
            </w:r>
          </w:p>
          <w:p w14:paraId="19DD0C1F" w14:textId="77777777" w:rsidR="0009353D" w:rsidRPr="003A2BC4" w:rsidRDefault="00667469" w:rsidP="00C80214">
            <w:pPr>
              <w:pStyle w:val="Akapitzlist"/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Wbudowane głośniki stereo</w:t>
            </w:r>
          </w:p>
        </w:tc>
        <w:tc>
          <w:tcPr>
            <w:tcW w:w="5316" w:type="dxa"/>
          </w:tcPr>
          <w:p w14:paraId="5026D39B" w14:textId="77777777" w:rsidR="0009353D" w:rsidRPr="003A2BC4" w:rsidRDefault="0009353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0D56CE9F" w14:textId="77777777">
        <w:tc>
          <w:tcPr>
            <w:tcW w:w="709" w:type="dxa"/>
            <w:shd w:val="clear" w:color="auto" w:fill="auto"/>
          </w:tcPr>
          <w:p w14:paraId="5AFD6938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BA7EE8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Kamera internetowa </w:t>
            </w:r>
          </w:p>
        </w:tc>
        <w:tc>
          <w:tcPr>
            <w:tcW w:w="6307" w:type="dxa"/>
            <w:shd w:val="clear" w:color="auto" w:fill="auto"/>
          </w:tcPr>
          <w:p w14:paraId="7BA363E4" w14:textId="77777777" w:rsidR="0009353D" w:rsidRPr="003A2BC4" w:rsidRDefault="00667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Wbudowana 1.0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5316" w:type="dxa"/>
          </w:tcPr>
          <w:p w14:paraId="463C2B52" w14:textId="77777777" w:rsidR="0009353D" w:rsidRPr="003A2BC4" w:rsidRDefault="00093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57F43116" w14:textId="77777777">
        <w:tc>
          <w:tcPr>
            <w:tcW w:w="709" w:type="dxa"/>
            <w:shd w:val="clear" w:color="auto" w:fill="auto"/>
          </w:tcPr>
          <w:p w14:paraId="56415778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C568CB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6307" w:type="dxa"/>
            <w:shd w:val="clear" w:color="auto" w:fill="auto"/>
          </w:tcPr>
          <w:p w14:paraId="6751F12F" w14:textId="70EB00C1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 10 Professional PL lub równoważny. Opis równoważności znajduje się w punkcie </w:t>
            </w:r>
            <w:r w:rsidR="00E95ABA" w:rsidRPr="003A2BC4">
              <w:rPr>
                <w:rFonts w:ascii="Times New Roman" w:hAnsi="Times New Roman" w:cs="Times New Roman"/>
                <w:sz w:val="20"/>
                <w:szCs w:val="20"/>
              </w:rPr>
              <w:t>8 Załącznika nr 8 do SIWZ</w:t>
            </w:r>
          </w:p>
        </w:tc>
        <w:tc>
          <w:tcPr>
            <w:tcW w:w="5316" w:type="dxa"/>
          </w:tcPr>
          <w:p w14:paraId="4D9E962E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623B7A1B" w14:textId="77777777">
        <w:tc>
          <w:tcPr>
            <w:tcW w:w="709" w:type="dxa"/>
            <w:shd w:val="clear" w:color="auto" w:fill="auto"/>
          </w:tcPr>
          <w:p w14:paraId="4E0BF2AE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69E74F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Dołączone akcesoria</w:t>
            </w:r>
          </w:p>
        </w:tc>
        <w:tc>
          <w:tcPr>
            <w:tcW w:w="6307" w:type="dxa"/>
            <w:shd w:val="clear" w:color="auto" w:fill="auto"/>
          </w:tcPr>
          <w:p w14:paraId="68DBA354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  <w:p w14:paraId="4D15C15B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Mysz bezprzewodowa</w:t>
            </w:r>
          </w:p>
          <w:p w14:paraId="56A792DA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Klawiatura bezprzewodowa,</w:t>
            </w:r>
          </w:p>
          <w:p w14:paraId="75B9AA61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16" w:type="dxa"/>
          </w:tcPr>
          <w:p w14:paraId="6ECA4EBC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53D" w:rsidRPr="003A2BC4" w14:paraId="597CF86D" w14:textId="77777777">
        <w:tc>
          <w:tcPr>
            <w:tcW w:w="709" w:type="dxa"/>
            <w:shd w:val="clear" w:color="auto" w:fill="auto"/>
          </w:tcPr>
          <w:p w14:paraId="1EC848BC" w14:textId="77777777" w:rsidR="0009353D" w:rsidRPr="003A2BC4" w:rsidRDefault="0009353D" w:rsidP="00C8021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9B0F7F" w14:textId="77777777" w:rsidR="0009353D" w:rsidRPr="003A2BC4" w:rsidRDefault="0066746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Certyfikaty i standardy</w:t>
            </w:r>
          </w:p>
        </w:tc>
        <w:tc>
          <w:tcPr>
            <w:tcW w:w="6307" w:type="dxa"/>
            <w:shd w:val="clear" w:color="auto" w:fill="auto"/>
          </w:tcPr>
          <w:p w14:paraId="4BAE1B48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Certyfikat ISO 9001:2000 producenta sprzętu lub równoważny.</w:t>
            </w:r>
          </w:p>
          <w:p w14:paraId="71597012" w14:textId="77777777" w:rsidR="0009353D" w:rsidRPr="003A2BC4" w:rsidRDefault="0066746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Certyfikat ISO 14001 producenta sprzętu, lub równoważny.</w:t>
            </w:r>
          </w:p>
        </w:tc>
        <w:tc>
          <w:tcPr>
            <w:tcW w:w="5316" w:type="dxa"/>
          </w:tcPr>
          <w:p w14:paraId="0F2D575B" w14:textId="77777777" w:rsidR="0009353D" w:rsidRPr="003A2BC4" w:rsidRDefault="0009353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535A8C" w14:textId="77777777" w:rsidR="0009353D" w:rsidRPr="003A2BC4" w:rsidRDefault="0009353D">
      <w:pPr>
        <w:rPr>
          <w:rFonts w:ascii="Times New Roman" w:hAnsi="Times New Roman" w:cs="Times New Roman"/>
        </w:rPr>
      </w:pPr>
    </w:p>
    <w:p w14:paraId="5AC56461" w14:textId="55457EBF" w:rsidR="0009353D" w:rsidRDefault="00667469">
      <w:pPr>
        <w:numPr>
          <w:ilvl w:val="0"/>
          <w:numId w:val="1"/>
        </w:numPr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>Urządzenie wielofunkcyjne kolor - 1 sztuka</w:t>
      </w:r>
    </w:p>
    <w:p w14:paraId="64172CB9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3406E3A2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681BAD51" w14:textId="5A02AF2B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744"/>
        <w:gridCol w:w="6096"/>
        <w:gridCol w:w="5386"/>
      </w:tblGrid>
      <w:tr w:rsidR="00667469" w:rsidRPr="003A2BC4" w14:paraId="3A5DEFC8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42543B48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44" w:type="dxa"/>
            <w:shd w:val="clear" w:color="auto" w:fill="auto"/>
          </w:tcPr>
          <w:p w14:paraId="34731DC9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14:paraId="3F4A7FB0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14:paraId="28114A59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667469" w:rsidRPr="003A2BC4" w14:paraId="325921AF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40C48F04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FAF719B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Funkcje</w:t>
            </w:r>
          </w:p>
        </w:tc>
        <w:tc>
          <w:tcPr>
            <w:tcW w:w="6096" w:type="dxa"/>
            <w:shd w:val="clear" w:color="auto" w:fill="auto"/>
          </w:tcPr>
          <w:p w14:paraId="18A62964" w14:textId="06668A2F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Drukowanie, skanowanie, kopiowanie</w:t>
            </w:r>
          </w:p>
        </w:tc>
        <w:tc>
          <w:tcPr>
            <w:tcW w:w="5386" w:type="dxa"/>
          </w:tcPr>
          <w:p w14:paraId="398EB240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0D87ED25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206E07A6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8283350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urządzenia</w:t>
            </w:r>
          </w:p>
        </w:tc>
        <w:tc>
          <w:tcPr>
            <w:tcW w:w="6096" w:type="dxa"/>
            <w:shd w:val="clear" w:color="auto" w:fill="auto"/>
          </w:tcPr>
          <w:p w14:paraId="79454CE4" w14:textId="36A6B7FB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Laserowe, kolorowe</w:t>
            </w:r>
          </w:p>
        </w:tc>
        <w:tc>
          <w:tcPr>
            <w:tcW w:w="5386" w:type="dxa"/>
          </w:tcPr>
          <w:p w14:paraId="72A3B5F2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673ECEF4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32A14B08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0C83A49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Szybkość drukowania</w:t>
            </w:r>
          </w:p>
        </w:tc>
        <w:tc>
          <w:tcPr>
            <w:tcW w:w="6096" w:type="dxa"/>
            <w:shd w:val="clear" w:color="auto" w:fill="auto"/>
          </w:tcPr>
          <w:p w14:paraId="4C70EE31" w14:textId="4E251A64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/minutę dla wydruków mono oraz kolorowych</w:t>
            </w:r>
          </w:p>
        </w:tc>
        <w:tc>
          <w:tcPr>
            <w:tcW w:w="5386" w:type="dxa"/>
          </w:tcPr>
          <w:p w14:paraId="236EA864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3BE" w:rsidRPr="003A2BC4" w14:paraId="59B45BB5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21947172" w14:textId="77777777" w:rsidR="009373BE" w:rsidRPr="003A2BC4" w:rsidRDefault="009373BE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6D0DCC8" w14:textId="22105C7F" w:rsidR="009373BE" w:rsidRPr="003A2BC4" w:rsidRDefault="00E93757" w:rsidP="006674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Drukowanie dwustronne</w:t>
            </w:r>
          </w:p>
        </w:tc>
        <w:tc>
          <w:tcPr>
            <w:tcW w:w="6096" w:type="dxa"/>
            <w:shd w:val="clear" w:color="auto" w:fill="auto"/>
          </w:tcPr>
          <w:p w14:paraId="25B2D19B" w14:textId="4EAA5FC0" w:rsidR="009373BE" w:rsidRPr="003A2BC4" w:rsidRDefault="00E93757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Automatyczne drukowanie dwustronne</w:t>
            </w:r>
          </w:p>
        </w:tc>
        <w:tc>
          <w:tcPr>
            <w:tcW w:w="5386" w:type="dxa"/>
          </w:tcPr>
          <w:p w14:paraId="581FDED4" w14:textId="77777777" w:rsidR="009373BE" w:rsidRPr="003A2BC4" w:rsidRDefault="009373BE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613E3541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6F96638B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775C3D4" w14:textId="77777777" w:rsidR="00667469" w:rsidRPr="003A2BC4" w:rsidRDefault="00667469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 druku</w:t>
            </w:r>
          </w:p>
        </w:tc>
        <w:tc>
          <w:tcPr>
            <w:tcW w:w="6096" w:type="dxa"/>
            <w:shd w:val="clear" w:color="auto" w:fill="auto"/>
          </w:tcPr>
          <w:p w14:paraId="5765F4B6" w14:textId="40D30916" w:rsidR="00667469" w:rsidRPr="003A2BC4" w:rsidRDefault="00667469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600 x 600dpi, 2,400 (2,400 x 600dpi)</w:t>
            </w:r>
          </w:p>
        </w:tc>
        <w:tc>
          <w:tcPr>
            <w:tcW w:w="5386" w:type="dxa"/>
          </w:tcPr>
          <w:p w14:paraId="7D69DC87" w14:textId="77777777" w:rsidR="00667469" w:rsidRPr="003A2BC4" w:rsidRDefault="00667469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3BE" w:rsidRPr="003A2BC4" w14:paraId="63D8392F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278DB28D" w14:textId="77777777" w:rsidR="009373BE" w:rsidRPr="003A2BC4" w:rsidRDefault="009373BE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207867F" w14:textId="61984F05" w:rsidR="009373BE" w:rsidRPr="003A2BC4" w:rsidRDefault="009373BE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skanowania</w:t>
            </w:r>
          </w:p>
        </w:tc>
        <w:tc>
          <w:tcPr>
            <w:tcW w:w="6096" w:type="dxa"/>
            <w:shd w:val="clear" w:color="auto" w:fill="auto"/>
          </w:tcPr>
          <w:p w14:paraId="75BF5D3F" w14:textId="52FFAF63" w:rsidR="009373BE" w:rsidRPr="003A2BC4" w:rsidRDefault="009173FC" w:rsidP="009173FC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do 1,200 x 2,400dpi (z szyby), do 19,200 x 19,200dpi (interpolowana)</w:t>
            </w:r>
          </w:p>
        </w:tc>
        <w:tc>
          <w:tcPr>
            <w:tcW w:w="5386" w:type="dxa"/>
          </w:tcPr>
          <w:p w14:paraId="4969330C" w14:textId="77777777" w:rsidR="009373BE" w:rsidRPr="003A2BC4" w:rsidRDefault="009373BE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3B77F018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2A8DF587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310F9A3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Podajnik papieru</w:t>
            </w:r>
          </w:p>
        </w:tc>
        <w:tc>
          <w:tcPr>
            <w:tcW w:w="6096" w:type="dxa"/>
            <w:shd w:val="clear" w:color="auto" w:fill="auto"/>
          </w:tcPr>
          <w:p w14:paraId="5D45A187" w14:textId="77777777" w:rsidR="00667469" w:rsidRPr="003A2BC4" w:rsidRDefault="00667469" w:rsidP="009173FC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150 arkuszy - podajnik standardowy</w:t>
            </w:r>
          </w:p>
          <w:p w14:paraId="5352A48A" w14:textId="77777777" w:rsidR="00667469" w:rsidRPr="003A2BC4" w:rsidRDefault="00667469" w:rsidP="009173FC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35 arkuszy dla automatycznego podajnika papieru (ADF)</w:t>
            </w:r>
          </w:p>
        </w:tc>
        <w:tc>
          <w:tcPr>
            <w:tcW w:w="5386" w:type="dxa"/>
          </w:tcPr>
          <w:p w14:paraId="247F1C93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536C8D18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0342A782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F20D116" w14:textId="2FA0A1AF" w:rsidR="00667469" w:rsidRPr="003A2BC4" w:rsidRDefault="009173FC" w:rsidP="00667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Szybkość skanowania</w:t>
            </w:r>
          </w:p>
        </w:tc>
        <w:tc>
          <w:tcPr>
            <w:tcW w:w="6096" w:type="dxa"/>
            <w:shd w:val="clear" w:color="auto" w:fill="auto"/>
          </w:tcPr>
          <w:p w14:paraId="19020EF1" w14:textId="6ED79750" w:rsidR="00667469" w:rsidRPr="003A2BC4" w:rsidRDefault="009173FC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27/21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ipm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(A4)</w:t>
            </w:r>
          </w:p>
        </w:tc>
        <w:tc>
          <w:tcPr>
            <w:tcW w:w="5386" w:type="dxa"/>
          </w:tcPr>
          <w:p w14:paraId="7F03E4C6" w14:textId="77777777" w:rsidR="00667469" w:rsidRPr="003A2BC4" w:rsidRDefault="00667469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6D1EC34B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066DB3A7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991D0A8" w14:textId="458551A0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Wejście papieru</w:t>
            </w:r>
          </w:p>
        </w:tc>
        <w:tc>
          <w:tcPr>
            <w:tcW w:w="6096" w:type="dxa"/>
            <w:shd w:val="clear" w:color="auto" w:fill="auto"/>
          </w:tcPr>
          <w:p w14:paraId="69D0BF16" w14:textId="77777777" w:rsidR="009173FC" w:rsidRPr="003A2BC4" w:rsidRDefault="009173FC" w:rsidP="009173FC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standardowy: 250 arkuszy, </w:t>
            </w:r>
          </w:p>
          <w:p w14:paraId="0B6DC2A7" w14:textId="77777777" w:rsidR="009173FC" w:rsidRPr="003A2BC4" w:rsidRDefault="009173FC" w:rsidP="009173FC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ręczny: 1 arkusz, </w:t>
            </w:r>
          </w:p>
          <w:p w14:paraId="29FE7F58" w14:textId="083F9CC4" w:rsidR="00667469" w:rsidRPr="003A2BC4" w:rsidRDefault="009173FC" w:rsidP="009173FC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ADF: 50 arkuszy</w:t>
            </w:r>
          </w:p>
        </w:tc>
        <w:tc>
          <w:tcPr>
            <w:tcW w:w="5386" w:type="dxa"/>
          </w:tcPr>
          <w:p w14:paraId="2368234B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783FE53F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50370649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9F90A0A" w14:textId="0A3AB103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Wyjście papieru</w:t>
            </w:r>
          </w:p>
        </w:tc>
        <w:tc>
          <w:tcPr>
            <w:tcW w:w="6096" w:type="dxa"/>
            <w:shd w:val="clear" w:color="auto" w:fill="auto"/>
          </w:tcPr>
          <w:p w14:paraId="12031493" w14:textId="46340D46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150 arkuszy zadrukiem do dołu/ 1 arkusz zadrukiem do góry (prosta ścieżka papieru)</w:t>
            </w:r>
          </w:p>
        </w:tc>
        <w:tc>
          <w:tcPr>
            <w:tcW w:w="5386" w:type="dxa"/>
          </w:tcPr>
          <w:p w14:paraId="1B39174F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1A18BEC7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464AA0E4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80B202C" w14:textId="70040DFD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Typy i gramatury papieru</w:t>
            </w:r>
          </w:p>
        </w:tc>
        <w:tc>
          <w:tcPr>
            <w:tcW w:w="6096" w:type="dxa"/>
            <w:shd w:val="clear" w:color="auto" w:fill="auto"/>
          </w:tcPr>
          <w:p w14:paraId="529913B2" w14:textId="0678179B" w:rsidR="009173FC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 - (w zakresie 60 - 163 g/m2), </w:t>
            </w:r>
          </w:p>
          <w:p w14:paraId="438A0C7B" w14:textId="77777777" w:rsidR="009173FC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ręczny - (w zakresie  60 - 163g/m2), </w:t>
            </w:r>
          </w:p>
          <w:p w14:paraId="1DDE0D8E" w14:textId="56D8352E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 (automatyczny podajnik dokumentów) – w zakresie 60 do 105g/m2,</w:t>
            </w:r>
          </w:p>
        </w:tc>
        <w:tc>
          <w:tcPr>
            <w:tcW w:w="5386" w:type="dxa"/>
          </w:tcPr>
          <w:p w14:paraId="6ABAC4B2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52AA4019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425B912A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DDCCCED" w14:textId="657D7299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Rozmiary nośników</w:t>
            </w:r>
          </w:p>
        </w:tc>
        <w:tc>
          <w:tcPr>
            <w:tcW w:w="6096" w:type="dxa"/>
            <w:shd w:val="clear" w:color="auto" w:fill="auto"/>
          </w:tcPr>
          <w:p w14:paraId="29F302C2" w14:textId="77777777" w:rsidR="009173FC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 - A4,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A5, A5 (Długa krawędź), A6,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Executive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E020911" w14:textId="77777777" w:rsidR="009173FC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ręczny - szerokość 76.2 do 216.9 mm, długość 116 to 355.6 mm, </w:t>
            </w:r>
          </w:p>
          <w:p w14:paraId="2AAE83AE" w14:textId="08E18042" w:rsidR="00667469" w:rsidRPr="003A2BC4" w:rsidRDefault="009173F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 (automatyczny podajnik dokumentów) - szerokość 105 do 215.9 mm, długość 147 to 355.6 mm</w:t>
            </w:r>
          </w:p>
        </w:tc>
        <w:tc>
          <w:tcPr>
            <w:tcW w:w="5386" w:type="dxa"/>
          </w:tcPr>
          <w:p w14:paraId="03FE6D0D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37D70E19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6869D7A5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F82C99B" w14:textId="084482E1" w:rsidR="00667469" w:rsidRPr="003A2BC4" w:rsidRDefault="00E93757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Połączenie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7812F3DA" w14:textId="594957A1" w:rsidR="00667469" w:rsidRPr="003A2BC4" w:rsidRDefault="00E93757" w:rsidP="00E937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USB</w:t>
            </w:r>
          </w:p>
          <w:p w14:paraId="0C7E8D65" w14:textId="6E030EF1" w:rsidR="00E93757" w:rsidRPr="003A2BC4" w:rsidRDefault="00E93757" w:rsidP="00E937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10Base-T/100Base-TX</w:t>
            </w:r>
          </w:p>
          <w:p w14:paraId="177D1208" w14:textId="22612E96" w:rsidR="00E93757" w:rsidRPr="003A2BC4" w:rsidRDefault="00E93757" w:rsidP="00E937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IEEE 802.11b/g/n</w:t>
            </w:r>
          </w:p>
        </w:tc>
        <w:tc>
          <w:tcPr>
            <w:tcW w:w="5386" w:type="dxa"/>
          </w:tcPr>
          <w:p w14:paraId="342984C3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3027ABB3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5044A614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4A434AA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Powiększenie</w:t>
            </w:r>
            <w:proofErr w:type="spellEnd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/</w:t>
            </w: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pomniejszenie</w:t>
            </w:r>
            <w:proofErr w:type="spellEnd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kopiowania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091F82EC" w14:textId="77777777" w:rsidR="00667469" w:rsidRPr="003A2BC4" w:rsidRDefault="00667469" w:rsidP="00E93757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W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zakresie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25–400%</w:t>
            </w:r>
          </w:p>
          <w:p w14:paraId="5A855112" w14:textId="7C1C3C87" w:rsidR="00E93757" w:rsidRPr="003A2BC4" w:rsidRDefault="00E93757" w:rsidP="00E93757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Co 1%</w:t>
            </w:r>
          </w:p>
        </w:tc>
        <w:tc>
          <w:tcPr>
            <w:tcW w:w="5386" w:type="dxa"/>
          </w:tcPr>
          <w:p w14:paraId="47840E5C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445DB3D5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7CF2C86B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8FF9B46" w14:textId="0CB06C92" w:rsidR="00667469" w:rsidRPr="003A2BC4" w:rsidRDefault="00E93757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Komunikacja</w:t>
            </w:r>
            <w:proofErr w:type="spellEnd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użytkownikiem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4E743D9C" w14:textId="41DC6F89" w:rsidR="00667469" w:rsidRPr="003A2BC4" w:rsidRDefault="00E93757" w:rsidP="00E93757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Kolorowy ekran o przekątnej min. 9 cm</w:t>
            </w:r>
          </w:p>
        </w:tc>
        <w:tc>
          <w:tcPr>
            <w:tcW w:w="5386" w:type="dxa"/>
          </w:tcPr>
          <w:p w14:paraId="5C6C5DF7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4652A49C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59C8C9D2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6F35628" w14:textId="3457067E" w:rsidR="00667469" w:rsidRPr="003A2BC4" w:rsidRDefault="00E93757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Wyposażenie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6400BDE6" w14:textId="77777777" w:rsidR="00667469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Komplet materiałów eksploatacyjnych o wydajności min 1000 stron dla każdego</w:t>
            </w:r>
          </w:p>
          <w:p w14:paraId="00AFD573" w14:textId="77777777" w:rsidR="00E93757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Kabel USB</w:t>
            </w:r>
          </w:p>
          <w:p w14:paraId="403D0057" w14:textId="0A626E50" w:rsidR="00E93757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Kabel sieciowy o dł. 5 m.</w:t>
            </w:r>
          </w:p>
        </w:tc>
        <w:tc>
          <w:tcPr>
            <w:tcW w:w="5386" w:type="dxa"/>
          </w:tcPr>
          <w:p w14:paraId="7F42F234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7DA20868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1AF6E800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D2EF6D5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Wydajność obsługiwanych, oryginalnych  materiałów eksploatacyjnych</w:t>
            </w:r>
          </w:p>
        </w:tc>
        <w:tc>
          <w:tcPr>
            <w:tcW w:w="6096" w:type="dxa"/>
            <w:shd w:val="clear" w:color="auto" w:fill="auto"/>
          </w:tcPr>
          <w:p w14:paraId="7B0FD961" w14:textId="2223F2A4" w:rsidR="00667469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 3 000 stron dla tonera czarnego</w:t>
            </w:r>
          </w:p>
          <w:p w14:paraId="58205039" w14:textId="2A6E23FE" w:rsidR="00E93757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 2 300 stron dla każdego z tonerów kolorowych (CMY)</w:t>
            </w:r>
          </w:p>
          <w:p w14:paraId="5E678DEE" w14:textId="6C673D06" w:rsidR="00E93757" w:rsidRPr="003A2BC4" w:rsidRDefault="00E93757" w:rsidP="00E9375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 18 000 stron dla bębna</w:t>
            </w:r>
          </w:p>
          <w:p w14:paraId="5DC01102" w14:textId="3D22CC99" w:rsidR="00E93757" w:rsidRPr="003A2BC4" w:rsidRDefault="00E93757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5386" w:type="dxa"/>
          </w:tcPr>
          <w:p w14:paraId="2C596C71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69" w:rsidRPr="003A2BC4" w14:paraId="2CFC84E4" w14:textId="77777777" w:rsidTr="00667469">
        <w:trPr>
          <w:trHeight w:val="284"/>
        </w:trPr>
        <w:tc>
          <w:tcPr>
            <w:tcW w:w="839" w:type="dxa"/>
            <w:shd w:val="clear" w:color="auto" w:fill="auto"/>
          </w:tcPr>
          <w:p w14:paraId="4C298A6C" w14:textId="77777777" w:rsidR="00667469" w:rsidRPr="003A2BC4" w:rsidRDefault="00667469" w:rsidP="00667469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0B028D3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Gwarancja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311B0D75" w14:textId="2291D070" w:rsidR="00667469" w:rsidRPr="003A2BC4" w:rsidRDefault="00E93757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24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r w:rsidR="006604E2"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miesięcy</w:t>
            </w:r>
            <w:r w:rsidR="00667469"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667469"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gwarancji</w:t>
            </w:r>
            <w:proofErr w:type="spellEnd"/>
            <w:r w:rsidR="00667469"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667469"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producenta</w:t>
            </w:r>
            <w:proofErr w:type="spellEnd"/>
          </w:p>
        </w:tc>
        <w:tc>
          <w:tcPr>
            <w:tcW w:w="5386" w:type="dxa"/>
          </w:tcPr>
          <w:p w14:paraId="75DFFD12" w14:textId="77777777" w:rsidR="00667469" w:rsidRPr="003A2BC4" w:rsidRDefault="00667469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58F067" w14:textId="77777777" w:rsidR="00667469" w:rsidRPr="003A2BC4" w:rsidRDefault="00667469" w:rsidP="00667469">
      <w:pPr>
        <w:ind w:left="220"/>
        <w:rPr>
          <w:rFonts w:ascii="Times New Roman" w:hAnsi="Times New Roman" w:cs="Times New Roman"/>
        </w:rPr>
      </w:pPr>
    </w:p>
    <w:p w14:paraId="61A8CDEE" w14:textId="2C2E6DC2" w:rsidR="0009353D" w:rsidRDefault="00667469">
      <w:pPr>
        <w:numPr>
          <w:ilvl w:val="0"/>
          <w:numId w:val="1"/>
        </w:numPr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C6EC9">
        <w:rPr>
          <w:rFonts w:ascii="Times New Roman" w:hAnsi="Times New Roman" w:cs="Times New Roman"/>
          <w:b/>
          <w:bCs/>
          <w:sz w:val="28"/>
          <w:szCs w:val="28"/>
        </w:rPr>
        <w:t>Urządzenie wielofunkcyjne mono - 1 sztuka</w:t>
      </w:r>
    </w:p>
    <w:p w14:paraId="7C5C6530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33986107" w14:textId="77777777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</w:p>
    <w:p w14:paraId="7FA2EBB4" w14:textId="0C304A20" w:rsidR="00FC6EC9" w:rsidRDefault="00FC6EC9" w:rsidP="00FC6EC9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744"/>
        <w:gridCol w:w="6096"/>
        <w:gridCol w:w="5386"/>
      </w:tblGrid>
      <w:tr w:rsidR="00110725" w:rsidRPr="003A2BC4" w14:paraId="03FF7741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4662D768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44" w:type="dxa"/>
            <w:shd w:val="clear" w:color="auto" w:fill="auto"/>
          </w:tcPr>
          <w:p w14:paraId="58EE7E42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14:paraId="506E7CC6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14:paraId="39B586C1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110725" w:rsidRPr="003A2BC4" w14:paraId="4DB367AB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7A8EA39E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D27EEA4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Funkcje</w:t>
            </w:r>
          </w:p>
        </w:tc>
        <w:tc>
          <w:tcPr>
            <w:tcW w:w="6096" w:type="dxa"/>
            <w:shd w:val="clear" w:color="auto" w:fill="auto"/>
          </w:tcPr>
          <w:p w14:paraId="0FFAE85E" w14:textId="43BBFBB5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Drukowanie, skanowanie, kopiowanie</w:t>
            </w:r>
            <w:r w:rsidR="00EE006A" w:rsidRPr="003A2BC4">
              <w:rPr>
                <w:rFonts w:ascii="Times New Roman" w:hAnsi="Times New Roman" w:cs="Times New Roman"/>
                <w:sz w:val="20"/>
                <w:szCs w:val="20"/>
              </w:rPr>
              <w:t>, faksowanie</w:t>
            </w:r>
          </w:p>
        </w:tc>
        <w:tc>
          <w:tcPr>
            <w:tcW w:w="5386" w:type="dxa"/>
          </w:tcPr>
          <w:p w14:paraId="27B10902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3686B8DF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769CF212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DFF8C67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 urządzenia</w:t>
            </w:r>
          </w:p>
        </w:tc>
        <w:tc>
          <w:tcPr>
            <w:tcW w:w="6096" w:type="dxa"/>
            <w:shd w:val="clear" w:color="auto" w:fill="auto"/>
          </w:tcPr>
          <w:p w14:paraId="4FBA52F6" w14:textId="5EC31B4A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Laserowe, </w:t>
            </w:r>
            <w:r w:rsidR="00EE006A" w:rsidRPr="003A2BC4">
              <w:rPr>
                <w:rFonts w:ascii="Times New Roman" w:hAnsi="Times New Roman" w:cs="Times New Roman"/>
                <w:sz w:val="20"/>
                <w:szCs w:val="20"/>
              </w:rPr>
              <w:t>monochromatyczne</w:t>
            </w:r>
          </w:p>
        </w:tc>
        <w:tc>
          <w:tcPr>
            <w:tcW w:w="5386" w:type="dxa"/>
          </w:tcPr>
          <w:p w14:paraId="3A0D97D6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5F236511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696F0B77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417C6DE" w14:textId="7FCEE0C1" w:rsidR="00110725" w:rsidRPr="003A2BC4" w:rsidRDefault="00EE006A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Szybkość drukowania A4</w:t>
            </w:r>
          </w:p>
        </w:tc>
        <w:tc>
          <w:tcPr>
            <w:tcW w:w="6096" w:type="dxa"/>
            <w:shd w:val="clear" w:color="auto" w:fill="auto"/>
          </w:tcPr>
          <w:p w14:paraId="16EF7780" w14:textId="77777777" w:rsidR="00110725" w:rsidRPr="003A2BC4" w:rsidRDefault="00EE006A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30 stron / minutę dla drukowania jednostronnego</w:t>
            </w:r>
          </w:p>
          <w:p w14:paraId="7F352F67" w14:textId="291B9D08" w:rsidR="00EE006A" w:rsidRPr="003A2BC4" w:rsidRDefault="00EE006A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15 storn / minutę dla drukowania dwustronnego</w:t>
            </w:r>
          </w:p>
        </w:tc>
        <w:tc>
          <w:tcPr>
            <w:tcW w:w="5386" w:type="dxa"/>
          </w:tcPr>
          <w:p w14:paraId="36686CD1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7C73F6B7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6BE92087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991D5B3" w14:textId="77777777" w:rsidR="00110725" w:rsidRPr="003A2BC4" w:rsidRDefault="00110725" w:rsidP="00A069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Drukowanie dwustronne</w:t>
            </w:r>
          </w:p>
        </w:tc>
        <w:tc>
          <w:tcPr>
            <w:tcW w:w="6096" w:type="dxa"/>
            <w:shd w:val="clear" w:color="auto" w:fill="auto"/>
          </w:tcPr>
          <w:p w14:paraId="1AC01B35" w14:textId="77777777" w:rsidR="00110725" w:rsidRPr="003A2BC4" w:rsidRDefault="00110725" w:rsidP="00A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Automatyczne drukowanie dwustronne</w:t>
            </w:r>
          </w:p>
        </w:tc>
        <w:tc>
          <w:tcPr>
            <w:tcW w:w="5386" w:type="dxa"/>
          </w:tcPr>
          <w:p w14:paraId="56E0784D" w14:textId="77777777" w:rsidR="00110725" w:rsidRPr="003A2BC4" w:rsidRDefault="00110725" w:rsidP="00A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0477AF57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07CCB508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349B2C5" w14:textId="77777777" w:rsidR="00110725" w:rsidRPr="003A2BC4" w:rsidRDefault="00110725" w:rsidP="00A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 druku</w:t>
            </w:r>
          </w:p>
        </w:tc>
        <w:tc>
          <w:tcPr>
            <w:tcW w:w="6096" w:type="dxa"/>
            <w:shd w:val="clear" w:color="auto" w:fill="auto"/>
          </w:tcPr>
          <w:p w14:paraId="4D5C189E" w14:textId="60748D47" w:rsidR="00110725" w:rsidRPr="003A2BC4" w:rsidRDefault="00EE006A" w:rsidP="00A0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600 x 600dpi, HQ1200 (2400 x 600dpi), 1,200 x 1,200dpi</w:t>
            </w:r>
          </w:p>
        </w:tc>
        <w:tc>
          <w:tcPr>
            <w:tcW w:w="5386" w:type="dxa"/>
          </w:tcPr>
          <w:p w14:paraId="61293233" w14:textId="77777777" w:rsidR="00110725" w:rsidRPr="003A2BC4" w:rsidRDefault="00110725" w:rsidP="00A0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575EFE1B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7E8E43CA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2CB9C83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Rozdzielczość skanowania</w:t>
            </w:r>
          </w:p>
        </w:tc>
        <w:tc>
          <w:tcPr>
            <w:tcW w:w="6096" w:type="dxa"/>
            <w:shd w:val="clear" w:color="auto" w:fill="auto"/>
          </w:tcPr>
          <w:p w14:paraId="48401871" w14:textId="2348ADF1" w:rsidR="00110725" w:rsidRPr="003A2BC4" w:rsidRDefault="00EE006A" w:rsidP="00A069CE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do 1.200 x 1,200dpi (z szyby skanera), do 600 x 600dpi (ADF), do 19,200 x 19,200dpi (interpolowana)</w:t>
            </w:r>
          </w:p>
        </w:tc>
        <w:tc>
          <w:tcPr>
            <w:tcW w:w="5386" w:type="dxa"/>
          </w:tcPr>
          <w:p w14:paraId="5DF6927F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3B50EC09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28EC15B9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40A21B1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Wejście papieru</w:t>
            </w:r>
          </w:p>
        </w:tc>
        <w:tc>
          <w:tcPr>
            <w:tcW w:w="6096" w:type="dxa"/>
            <w:shd w:val="clear" w:color="auto" w:fill="auto"/>
          </w:tcPr>
          <w:p w14:paraId="13BB41B8" w14:textId="77777777" w:rsidR="00110725" w:rsidRPr="003A2BC4" w:rsidRDefault="00110725" w:rsidP="00A069CE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standardowy: 250 arkuszy, </w:t>
            </w:r>
          </w:p>
          <w:p w14:paraId="11D4EF16" w14:textId="77777777" w:rsidR="00110725" w:rsidRPr="003A2BC4" w:rsidRDefault="00110725" w:rsidP="00A069CE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ręczny: 1 arkusz, </w:t>
            </w:r>
          </w:p>
          <w:p w14:paraId="30E4DE28" w14:textId="77777777" w:rsidR="00110725" w:rsidRPr="003A2BC4" w:rsidRDefault="00110725" w:rsidP="00A069CE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ADF: 50 arkuszy</w:t>
            </w:r>
          </w:p>
        </w:tc>
        <w:tc>
          <w:tcPr>
            <w:tcW w:w="5386" w:type="dxa"/>
          </w:tcPr>
          <w:p w14:paraId="572B8317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2B3B98FF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2A7BF794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0D5A83A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Wyjście papieru</w:t>
            </w:r>
          </w:p>
        </w:tc>
        <w:tc>
          <w:tcPr>
            <w:tcW w:w="6096" w:type="dxa"/>
            <w:shd w:val="clear" w:color="auto" w:fill="auto"/>
          </w:tcPr>
          <w:p w14:paraId="4FA3B381" w14:textId="10E40733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006A" w:rsidRPr="003A2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0 arkuszy zadrukiem do dołu/ 1 arkusz zadrukiem do góry (prosta ścieżka papieru)</w:t>
            </w:r>
          </w:p>
        </w:tc>
        <w:tc>
          <w:tcPr>
            <w:tcW w:w="5386" w:type="dxa"/>
          </w:tcPr>
          <w:p w14:paraId="562A2E35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2F30A6D9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28693E23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88193D6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Typy i gramatury papieru</w:t>
            </w:r>
          </w:p>
        </w:tc>
        <w:tc>
          <w:tcPr>
            <w:tcW w:w="6096" w:type="dxa"/>
            <w:shd w:val="clear" w:color="auto" w:fill="auto"/>
          </w:tcPr>
          <w:p w14:paraId="43084539" w14:textId="77777777" w:rsidR="00EE006A" w:rsidRPr="003A2BC4" w:rsidRDefault="00EE006A" w:rsidP="00EE006A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 (60 - 163 g/m2), </w:t>
            </w:r>
          </w:p>
          <w:p w14:paraId="55AFD338" w14:textId="77777777" w:rsidR="00EE006A" w:rsidRPr="003A2BC4" w:rsidRDefault="00EE006A" w:rsidP="00EE006A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wielofunkcyjny (60 - 230g/m2) </w:t>
            </w:r>
          </w:p>
          <w:p w14:paraId="23FD7761" w14:textId="5547009B" w:rsidR="00110725" w:rsidRPr="003A2BC4" w:rsidRDefault="00EE006A" w:rsidP="00EE006A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 (Automatyczny podajnik dokumentów) - (64 - 105 g/m2)</w:t>
            </w:r>
          </w:p>
        </w:tc>
        <w:tc>
          <w:tcPr>
            <w:tcW w:w="5386" w:type="dxa"/>
          </w:tcPr>
          <w:p w14:paraId="4DD994DC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343D5D2F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787D8E06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3BE690E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Rozmiary nośników</w:t>
            </w:r>
          </w:p>
        </w:tc>
        <w:tc>
          <w:tcPr>
            <w:tcW w:w="6096" w:type="dxa"/>
            <w:shd w:val="clear" w:color="auto" w:fill="auto"/>
          </w:tcPr>
          <w:p w14:paraId="10A10103" w14:textId="77777777" w:rsidR="00EE006A" w:rsidRPr="003A2BC4" w:rsidRDefault="00EE006A" w:rsidP="00EE006A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standardowy - A4,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A5, A5 (Długa krawędź), A6,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Executive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E917965" w14:textId="77777777" w:rsidR="00EE006A" w:rsidRPr="003A2BC4" w:rsidRDefault="00EE006A" w:rsidP="00EE006A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Podajnik ręczny - szerokość 76.2 do 215.9 mm, długość 127 do 355.6 mm (automatyczny druk dwustronny tylko dla formatu A4); </w:t>
            </w:r>
          </w:p>
          <w:p w14:paraId="7235CF17" w14:textId="0BB08957" w:rsidR="00110725" w:rsidRPr="003A2BC4" w:rsidRDefault="00EE006A" w:rsidP="00EE006A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ADF (Automatyczny podajnik dokumentów) - szerokość 147.3 to 215.9 mm, długość 147.3 to 355.6 mm</w:t>
            </w:r>
          </w:p>
        </w:tc>
        <w:tc>
          <w:tcPr>
            <w:tcW w:w="5386" w:type="dxa"/>
          </w:tcPr>
          <w:p w14:paraId="15568BC9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632B6DD3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312CB2A3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ACDD389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Połączenie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6538EAB6" w14:textId="77777777" w:rsidR="00110725" w:rsidRPr="003A2BC4" w:rsidRDefault="00110725" w:rsidP="00A069C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USB</w:t>
            </w:r>
          </w:p>
          <w:p w14:paraId="53912DF2" w14:textId="77777777" w:rsidR="00110725" w:rsidRPr="003A2BC4" w:rsidRDefault="00110725" w:rsidP="00A069C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10Base-T/100Base-TX</w:t>
            </w:r>
          </w:p>
          <w:p w14:paraId="039C70FD" w14:textId="77777777" w:rsidR="00110725" w:rsidRPr="003A2BC4" w:rsidRDefault="00110725" w:rsidP="00A069C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IEEE 802.11b/g/n</w:t>
            </w:r>
          </w:p>
        </w:tc>
        <w:tc>
          <w:tcPr>
            <w:tcW w:w="5386" w:type="dxa"/>
          </w:tcPr>
          <w:p w14:paraId="23A745BF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0BCC2D60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142135C2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91821DA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Powiększenie</w:t>
            </w:r>
            <w:proofErr w:type="spellEnd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/</w:t>
            </w: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pomniejszenie</w:t>
            </w:r>
            <w:proofErr w:type="spellEnd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kopiowania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0DD781E3" w14:textId="77777777" w:rsidR="00110725" w:rsidRPr="003A2BC4" w:rsidRDefault="00110725" w:rsidP="00A069C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W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zakresie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25–400%</w:t>
            </w:r>
          </w:p>
          <w:p w14:paraId="1F9EA534" w14:textId="77777777" w:rsidR="00110725" w:rsidRPr="003A2BC4" w:rsidRDefault="00110725" w:rsidP="00A069C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Co 1%</w:t>
            </w:r>
          </w:p>
        </w:tc>
        <w:tc>
          <w:tcPr>
            <w:tcW w:w="5386" w:type="dxa"/>
          </w:tcPr>
          <w:p w14:paraId="24347729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13B2587E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32F5684F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BAF6D87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Komunikacja</w:t>
            </w:r>
            <w:proofErr w:type="spellEnd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użytkownikiem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64098AD0" w14:textId="2258ECAB" w:rsidR="00110725" w:rsidRPr="003A2BC4" w:rsidRDefault="00EE006A" w:rsidP="00A069CE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Wyświetlacz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LCD</w:t>
            </w:r>
          </w:p>
        </w:tc>
        <w:tc>
          <w:tcPr>
            <w:tcW w:w="5386" w:type="dxa"/>
          </w:tcPr>
          <w:p w14:paraId="5D1F454C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73133E03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3BF9921F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0677983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Wyposażenie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4CAD9704" w14:textId="18F2CC61" w:rsidR="00110725" w:rsidRPr="003A2BC4" w:rsidRDefault="00110725" w:rsidP="00A069C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Komplet materiałów eksploatacyjnych o wydajności min </w:t>
            </w:r>
            <w:r w:rsidR="00EE006A"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700</w:t>
            </w: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stron </w:t>
            </w:r>
          </w:p>
          <w:p w14:paraId="3A875B2E" w14:textId="77777777" w:rsidR="00110725" w:rsidRPr="003A2BC4" w:rsidRDefault="00110725" w:rsidP="00A069C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Kabel USB</w:t>
            </w:r>
          </w:p>
          <w:p w14:paraId="75C1CEAC" w14:textId="77777777" w:rsidR="00110725" w:rsidRPr="003A2BC4" w:rsidRDefault="00110725" w:rsidP="00A069C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Kabel sieciowy o dł. 5 m.</w:t>
            </w:r>
          </w:p>
        </w:tc>
        <w:tc>
          <w:tcPr>
            <w:tcW w:w="5386" w:type="dxa"/>
          </w:tcPr>
          <w:p w14:paraId="272289F5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5DA0DDD6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443EFA44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F13E23D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Wydajność obsługiwanych, oryginalnych  materiałów eksploatacyjnych</w:t>
            </w:r>
          </w:p>
        </w:tc>
        <w:tc>
          <w:tcPr>
            <w:tcW w:w="6096" w:type="dxa"/>
            <w:shd w:val="clear" w:color="auto" w:fill="auto"/>
          </w:tcPr>
          <w:p w14:paraId="78DB0856" w14:textId="1DACF36A" w:rsidR="00110725" w:rsidRPr="003A2BC4" w:rsidRDefault="00110725" w:rsidP="00A069C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Min. 3 000 stron dla tonera </w:t>
            </w:r>
          </w:p>
          <w:p w14:paraId="5B15F1CD" w14:textId="7BF2E092" w:rsidR="00110725" w:rsidRPr="003A2BC4" w:rsidRDefault="00110725" w:rsidP="00A069CE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Min. 1</w:t>
            </w:r>
            <w:r w:rsidR="00F0314A" w:rsidRPr="003A2B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 000 stron dla bębna</w:t>
            </w:r>
          </w:p>
          <w:p w14:paraId="73EA1917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5386" w:type="dxa"/>
          </w:tcPr>
          <w:p w14:paraId="76D17C77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725" w:rsidRPr="003A2BC4" w14:paraId="694D4C68" w14:textId="77777777" w:rsidTr="00A069CE">
        <w:trPr>
          <w:trHeight w:val="284"/>
        </w:trPr>
        <w:tc>
          <w:tcPr>
            <w:tcW w:w="839" w:type="dxa"/>
            <w:shd w:val="clear" w:color="auto" w:fill="auto"/>
          </w:tcPr>
          <w:p w14:paraId="7F6B3746" w14:textId="77777777" w:rsidR="00110725" w:rsidRPr="003A2BC4" w:rsidRDefault="00110725" w:rsidP="00110725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F348525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096" w:type="dxa"/>
            <w:shd w:val="clear" w:color="auto" w:fill="auto"/>
          </w:tcPr>
          <w:p w14:paraId="2CE4BB14" w14:textId="22A339CC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24</w:t>
            </w:r>
            <w:r w:rsidR="006604E2"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6604E2"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miesię</w:t>
            </w: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cy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gwarancji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producenta</w:t>
            </w:r>
            <w:proofErr w:type="spellEnd"/>
          </w:p>
        </w:tc>
        <w:tc>
          <w:tcPr>
            <w:tcW w:w="5386" w:type="dxa"/>
          </w:tcPr>
          <w:p w14:paraId="5DE9B18D" w14:textId="77777777" w:rsidR="00110725" w:rsidRPr="003A2BC4" w:rsidRDefault="00110725" w:rsidP="00A069C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76247E" w14:textId="77777777" w:rsidR="00110725" w:rsidRPr="003A2BC4" w:rsidRDefault="00110725" w:rsidP="00110725">
      <w:pPr>
        <w:rPr>
          <w:rFonts w:ascii="Times New Roman" w:hAnsi="Times New Roman" w:cs="Times New Roman"/>
        </w:rPr>
      </w:pPr>
    </w:p>
    <w:p w14:paraId="1D235561" w14:textId="77777777" w:rsidR="00110725" w:rsidRPr="003A2BC4" w:rsidRDefault="00110725" w:rsidP="00110725">
      <w:pPr>
        <w:rPr>
          <w:rFonts w:ascii="Times New Roman" w:hAnsi="Times New Roman" w:cs="Times New Roman"/>
        </w:rPr>
      </w:pPr>
    </w:p>
    <w:p w14:paraId="183B1C4B" w14:textId="694493CB" w:rsidR="006C5F2B" w:rsidRDefault="00667469" w:rsidP="006C5F2B">
      <w:pPr>
        <w:numPr>
          <w:ilvl w:val="0"/>
          <w:numId w:val="1"/>
        </w:numPr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D757CA">
        <w:rPr>
          <w:rFonts w:ascii="Times New Roman" w:hAnsi="Times New Roman" w:cs="Times New Roman"/>
          <w:b/>
          <w:bCs/>
          <w:sz w:val="28"/>
          <w:szCs w:val="28"/>
        </w:rPr>
        <w:t>Laptop - 15 sztuk</w:t>
      </w:r>
    </w:p>
    <w:p w14:paraId="5E79F9FE" w14:textId="77777777" w:rsidR="00D757CA" w:rsidRDefault="00D757CA" w:rsidP="00D757CA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Nazwa producenta: ………………………………………………..................</w:t>
      </w:r>
    </w:p>
    <w:p w14:paraId="631EFC86" w14:textId="77777777" w:rsidR="00D757CA" w:rsidRDefault="00D757CA" w:rsidP="00D757CA">
      <w:pPr>
        <w:pStyle w:val="Akapitzlist1"/>
        <w:ind w:left="0" w:firstLine="220"/>
        <w:rPr>
          <w:b/>
          <w:sz w:val="28"/>
          <w:szCs w:val="28"/>
        </w:rPr>
      </w:pPr>
    </w:p>
    <w:p w14:paraId="0878779E" w14:textId="584B7D9E" w:rsidR="00D757CA" w:rsidRDefault="00D757CA" w:rsidP="00D757CA">
      <w:pPr>
        <w:pStyle w:val="Akapitzlist1"/>
        <w:ind w:left="0" w:firstLine="220"/>
        <w:rPr>
          <w:b/>
          <w:sz w:val="28"/>
          <w:szCs w:val="28"/>
        </w:rPr>
      </w:pPr>
      <w:r>
        <w:rPr>
          <w:b/>
          <w:sz w:val="28"/>
          <w:szCs w:val="28"/>
        </w:rPr>
        <w:t>Typ produktu, model: ………………………………………………………..</w:t>
      </w:r>
    </w:p>
    <w:tbl>
      <w:tblPr>
        <w:tblW w:w="140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749"/>
        <w:gridCol w:w="6096"/>
        <w:gridCol w:w="5386"/>
      </w:tblGrid>
      <w:tr w:rsidR="006C5F2B" w:rsidRPr="003A2BC4" w14:paraId="38B10A0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4F0CF473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49" w:type="dxa"/>
            <w:shd w:val="clear" w:color="auto" w:fill="auto"/>
          </w:tcPr>
          <w:p w14:paraId="3F0AB319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Nazwa funkcji / parametru</w:t>
            </w:r>
          </w:p>
        </w:tc>
        <w:tc>
          <w:tcPr>
            <w:tcW w:w="6096" w:type="dxa"/>
            <w:shd w:val="clear" w:color="auto" w:fill="auto"/>
          </w:tcPr>
          <w:p w14:paraId="18859F53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86" w:type="dxa"/>
          </w:tcPr>
          <w:p w14:paraId="593DF371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6C5F2B" w:rsidRPr="003A2BC4" w14:paraId="030BFA78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7ADB3996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clear" w:pos="4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473D176B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6096" w:type="dxa"/>
            <w:shd w:val="clear" w:color="auto" w:fill="auto"/>
          </w:tcPr>
          <w:p w14:paraId="0DB83B51" w14:textId="4CF3FFA2" w:rsidR="006C5F2B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Procesor o wydajności osiągającej w teście Pass Mark CPU Mark wynik o wartości co najmniej 7 900 pkt. </w:t>
            </w:r>
          </w:p>
          <w:p w14:paraId="47A2CCD5" w14:textId="77777777" w:rsidR="0073091C" w:rsidRPr="003A2BC4" w:rsidRDefault="0073091C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4EC8F" w14:textId="77777777" w:rsidR="0073091C" w:rsidRPr="003A2BC4" w:rsidRDefault="0073091C" w:rsidP="0073091C">
            <w:pPr>
              <w:pStyle w:val="Akapitzlist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Procesor oraz jego wynik  muszą być ujęte w tabeli znajdującej się w Załączniku Nr 9 do SIWZ, która została pobrana ze strony:</w:t>
            </w:r>
          </w:p>
          <w:p w14:paraId="251426A2" w14:textId="77777777" w:rsidR="0073091C" w:rsidRPr="003A2BC4" w:rsidRDefault="0073091C" w:rsidP="00730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3A2BC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https://www.cpubenchmark.net/cpu_list.php</w:t>
              </w:r>
            </w:hyperlink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hyperlink r:id="rId13" w:history="1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23ADE6C" w14:textId="111AD1EC" w:rsidR="006C5F2B" w:rsidRPr="003A2BC4" w:rsidRDefault="0073091C" w:rsidP="0073091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zaproponowany zostanie procesor, którego wyniki testu wydajności nie zostały opublikowane na powyższej stronie, Wykonawca na wezwanie Zamawiającego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10. Nie dopuszcza się stosowania tzw.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overclocking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-u celem uzyskania wymaganej liczby punktów. Zamawiający zastrzega sobie, iż w celu sprawdzenia poprawności przeprowadzonych testów, może zażądać od Wykonawcy dostarczenia testowanego zestawu komputerowego,  oprogramowania testującego oraz dokładnych opisów użytych testów w terminie nie dłuższym niż 3 dni od otrzymania zawiadomienia od Zamawiającego.</w:t>
            </w:r>
          </w:p>
        </w:tc>
        <w:tc>
          <w:tcPr>
            <w:tcW w:w="5386" w:type="dxa"/>
          </w:tcPr>
          <w:p w14:paraId="6773AB40" w14:textId="77777777" w:rsidR="006C5F2B" w:rsidRPr="003A2BC4" w:rsidRDefault="006C5F2B" w:rsidP="00667469">
            <w:pPr>
              <w:pStyle w:val="Akapitzlist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Nazwa i model procesora:</w:t>
            </w:r>
          </w:p>
          <w:p w14:paraId="5B7DA42B" w14:textId="77777777" w:rsidR="006C5F2B" w:rsidRPr="003A2BC4" w:rsidRDefault="006C5F2B" w:rsidP="00667469">
            <w:pPr>
              <w:pStyle w:val="Akapitzlist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FF15D" w14:textId="77777777" w:rsidR="006C5F2B" w:rsidRPr="003A2BC4" w:rsidRDefault="006C5F2B" w:rsidP="00667469">
            <w:pPr>
              <w:pStyle w:val="Akapitzlist"/>
              <w:ind w:left="-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B84A1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Ilość punktów:</w:t>
            </w:r>
          </w:p>
        </w:tc>
      </w:tr>
      <w:tr w:rsidR="006C5F2B" w:rsidRPr="003A2BC4" w14:paraId="52AC9C0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7D94893C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4661B31E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Dysk twardy</w:t>
            </w:r>
          </w:p>
        </w:tc>
        <w:tc>
          <w:tcPr>
            <w:tcW w:w="6096" w:type="dxa"/>
            <w:shd w:val="clear" w:color="auto" w:fill="auto"/>
          </w:tcPr>
          <w:p w14:paraId="2D215B18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SSD M.2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512GB</w:t>
            </w:r>
          </w:p>
        </w:tc>
        <w:tc>
          <w:tcPr>
            <w:tcW w:w="5386" w:type="dxa"/>
          </w:tcPr>
          <w:p w14:paraId="73B06F59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568D510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42EB55CC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594739FE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6096" w:type="dxa"/>
            <w:shd w:val="clear" w:color="auto" w:fill="auto"/>
          </w:tcPr>
          <w:p w14:paraId="1C8898AC" w14:textId="6BB4F124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8GB </w:t>
            </w:r>
          </w:p>
        </w:tc>
        <w:tc>
          <w:tcPr>
            <w:tcW w:w="5386" w:type="dxa"/>
          </w:tcPr>
          <w:p w14:paraId="3F55B854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567B1666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066B0DBC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53FA86A4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Przekątna ekranu</w:t>
            </w:r>
          </w:p>
        </w:tc>
        <w:tc>
          <w:tcPr>
            <w:tcW w:w="6096" w:type="dxa"/>
            <w:shd w:val="clear" w:color="auto" w:fill="auto"/>
          </w:tcPr>
          <w:p w14:paraId="4D0C14E6" w14:textId="47E33350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15,6”</w:t>
            </w:r>
          </w:p>
        </w:tc>
        <w:tc>
          <w:tcPr>
            <w:tcW w:w="5386" w:type="dxa"/>
          </w:tcPr>
          <w:p w14:paraId="638A94CB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66B5DB30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4B171B0D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50758CF3" w14:textId="77777777" w:rsidR="006C5F2B" w:rsidRPr="003A2BC4" w:rsidRDefault="006C5F2B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Matryca</w:t>
            </w:r>
          </w:p>
        </w:tc>
        <w:tc>
          <w:tcPr>
            <w:tcW w:w="6096" w:type="dxa"/>
            <w:shd w:val="clear" w:color="auto" w:fill="auto"/>
          </w:tcPr>
          <w:p w14:paraId="48AD2E34" w14:textId="77777777" w:rsidR="006C5F2B" w:rsidRPr="003A2BC4" w:rsidRDefault="006C5F2B" w:rsidP="006C5F2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IPS, </w:t>
            </w:r>
          </w:p>
          <w:p w14:paraId="3E90ADE0" w14:textId="4E537744" w:rsidR="006C5F2B" w:rsidRPr="003A2BC4" w:rsidRDefault="006C5F2B" w:rsidP="006C5F2B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Antyodblaskowa</w:t>
            </w:r>
          </w:p>
          <w:p w14:paraId="4F6B324E" w14:textId="77777777" w:rsidR="006C5F2B" w:rsidRPr="003A2BC4" w:rsidRDefault="006C5F2B" w:rsidP="00667469">
            <w:pPr>
              <w:tabs>
                <w:tab w:val="left" w:pos="420"/>
              </w:tabs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E75C28F" w14:textId="77777777" w:rsidR="006C5F2B" w:rsidRPr="003A2BC4" w:rsidRDefault="006C5F2B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4EA74E4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69A6A836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39900F69" w14:textId="38CF4C12" w:rsidR="006C5F2B" w:rsidRPr="003A2BC4" w:rsidRDefault="006C5F2B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Natywna rozdzielczość ekranu</w:t>
            </w:r>
          </w:p>
        </w:tc>
        <w:tc>
          <w:tcPr>
            <w:tcW w:w="6096" w:type="dxa"/>
            <w:shd w:val="clear" w:color="auto" w:fill="auto"/>
          </w:tcPr>
          <w:p w14:paraId="66AC0948" w14:textId="77777777" w:rsidR="006C5F2B" w:rsidRPr="003A2BC4" w:rsidRDefault="006C5F2B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1920x1080</w:t>
            </w:r>
          </w:p>
        </w:tc>
        <w:tc>
          <w:tcPr>
            <w:tcW w:w="5386" w:type="dxa"/>
          </w:tcPr>
          <w:p w14:paraId="70ECFCB3" w14:textId="77777777" w:rsidR="006C5F2B" w:rsidRPr="003A2BC4" w:rsidRDefault="006C5F2B" w:rsidP="0066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41309F84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03738969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026B45C8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Karta graficzna</w:t>
            </w:r>
          </w:p>
        </w:tc>
        <w:tc>
          <w:tcPr>
            <w:tcW w:w="6096" w:type="dxa"/>
            <w:shd w:val="clear" w:color="auto" w:fill="auto"/>
          </w:tcPr>
          <w:p w14:paraId="006644F1" w14:textId="69578600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Posiadająca złącze HDMI</w:t>
            </w:r>
          </w:p>
        </w:tc>
        <w:tc>
          <w:tcPr>
            <w:tcW w:w="5386" w:type="dxa"/>
          </w:tcPr>
          <w:p w14:paraId="6E580123" w14:textId="1A114FC6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0DDC328F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4568826F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5560C3D6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Rodzaje wejść / wyjść</w:t>
            </w:r>
          </w:p>
        </w:tc>
        <w:tc>
          <w:tcPr>
            <w:tcW w:w="6096" w:type="dxa"/>
            <w:shd w:val="clear" w:color="auto" w:fill="auto"/>
          </w:tcPr>
          <w:p w14:paraId="7C45D349" w14:textId="6FFF7342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4 porty USB (w tym przynajmniej 2 porty USB 3.0)</w:t>
            </w:r>
          </w:p>
          <w:p w14:paraId="1DC7A2F7" w14:textId="35F5A749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port HDMI</w:t>
            </w:r>
          </w:p>
          <w:p w14:paraId="0EC3928F" w14:textId="77777777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złącze RJ-45</w:t>
            </w:r>
          </w:p>
          <w:p w14:paraId="7FDA2D98" w14:textId="1D9BEBE0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gniazdo słuchawkowe/wejście na mikrofon</w:t>
            </w:r>
          </w:p>
          <w:p w14:paraId="70142284" w14:textId="2273A81F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1 czytnik kart pamięci</w:t>
            </w:r>
          </w:p>
        </w:tc>
        <w:tc>
          <w:tcPr>
            <w:tcW w:w="5386" w:type="dxa"/>
          </w:tcPr>
          <w:p w14:paraId="4F7D1D5C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3CCA172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538C4D26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4878834B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</w:rPr>
              <w:t>Kamera</w:t>
            </w:r>
          </w:p>
        </w:tc>
        <w:tc>
          <w:tcPr>
            <w:tcW w:w="6096" w:type="dxa"/>
            <w:shd w:val="clear" w:color="auto" w:fill="auto"/>
          </w:tcPr>
          <w:p w14:paraId="5251C1F1" w14:textId="5B2EB499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Wbudowana 1</w:t>
            </w:r>
            <w:r w:rsidR="000A707A"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.0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 w:rsidR="000A707A" w:rsidRPr="003A2BC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386" w:type="dxa"/>
          </w:tcPr>
          <w:p w14:paraId="258A1165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74621AB9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2FE7D7C4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6C4D3971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Łączność </w:t>
            </w:r>
          </w:p>
        </w:tc>
        <w:tc>
          <w:tcPr>
            <w:tcW w:w="6096" w:type="dxa"/>
            <w:shd w:val="clear" w:color="auto" w:fill="auto"/>
          </w:tcPr>
          <w:p w14:paraId="35441DD4" w14:textId="77777777" w:rsidR="00C80214" w:rsidRPr="003A2BC4" w:rsidRDefault="00C80214" w:rsidP="00C80214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 xml:space="preserve"> 802.11 </w:t>
            </w:r>
            <w:proofErr w:type="spellStart"/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</w:p>
          <w:p w14:paraId="7527D166" w14:textId="11393040" w:rsidR="006C5F2B" w:rsidRPr="003A2BC4" w:rsidRDefault="006C5F2B" w:rsidP="00C80214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</w:p>
        </w:tc>
        <w:tc>
          <w:tcPr>
            <w:tcW w:w="5386" w:type="dxa"/>
          </w:tcPr>
          <w:p w14:paraId="13991FB5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214" w:rsidRPr="003A2BC4" w14:paraId="148347DC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2721F446" w14:textId="77777777" w:rsidR="00C80214" w:rsidRPr="003A2BC4" w:rsidRDefault="00C80214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5CA4EDEE" w14:textId="0AD0183D" w:rsidR="00C80214" w:rsidRPr="003A2BC4" w:rsidRDefault="00C80214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Waga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3E48AEC2" w14:textId="3654A177" w:rsidR="00C80214" w:rsidRPr="003A2BC4" w:rsidRDefault="00C80214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Do 2kg.</w:t>
            </w:r>
          </w:p>
        </w:tc>
        <w:tc>
          <w:tcPr>
            <w:tcW w:w="5386" w:type="dxa"/>
          </w:tcPr>
          <w:p w14:paraId="05652684" w14:textId="77777777" w:rsidR="00C80214" w:rsidRPr="003A2BC4" w:rsidRDefault="00C80214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3A08DF2A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5B598BA5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154F0EF6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System </w:t>
            </w: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operacyjny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14FDBAED" w14:textId="6C3CEEB3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Microsoft Windows 10 Pro 64-bit lub równoważny. Opis równoważności znajduje się w punkcie </w:t>
            </w:r>
            <w:r w:rsidR="00E95ABA"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3A2BC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Załącznika nr 8 do SIWZ</w:t>
            </w:r>
          </w:p>
        </w:tc>
        <w:tc>
          <w:tcPr>
            <w:tcW w:w="5386" w:type="dxa"/>
          </w:tcPr>
          <w:p w14:paraId="64F8DB7B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2B" w:rsidRPr="003A2BC4" w14:paraId="38C4CD6F" w14:textId="77777777" w:rsidTr="00667469">
        <w:trPr>
          <w:trHeight w:val="284"/>
        </w:trPr>
        <w:tc>
          <w:tcPr>
            <w:tcW w:w="834" w:type="dxa"/>
            <w:shd w:val="clear" w:color="auto" w:fill="auto"/>
          </w:tcPr>
          <w:p w14:paraId="0166342A" w14:textId="77777777" w:rsidR="006C5F2B" w:rsidRPr="003A2BC4" w:rsidRDefault="006C5F2B" w:rsidP="006C5F2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48EBE3EF" w14:textId="6C6835EE" w:rsidR="006C5F2B" w:rsidRPr="003A2BC4" w:rsidRDefault="00C80214" w:rsidP="0066746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Dołączone</w:t>
            </w:r>
            <w:proofErr w:type="spellEnd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A2BC4">
              <w:rPr>
                <w:rFonts w:ascii="Times New Roman" w:hAnsi="Times New Roman" w:cs="Times New Roman"/>
                <w:b/>
                <w:sz w:val="20"/>
                <w:szCs w:val="20"/>
                <w:lang w:val="en-US" w:eastAsia="pl-PL"/>
              </w:rPr>
              <w:t>akcesoria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60C8EB04" w14:textId="77777777" w:rsidR="00C80214" w:rsidRPr="003A2BC4" w:rsidRDefault="00C80214" w:rsidP="00C8021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  <w:p w14:paraId="78190832" w14:textId="2E5B4CD3" w:rsidR="000A707A" w:rsidRPr="003A2BC4" w:rsidRDefault="00C80214" w:rsidP="000A707A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A2BC4">
              <w:rPr>
                <w:rFonts w:ascii="Times New Roman" w:hAnsi="Times New Roman" w:cs="Times New Roman"/>
                <w:sz w:val="20"/>
                <w:szCs w:val="20"/>
              </w:rPr>
              <w:t>kabel RJ45 o długości 5m;</w:t>
            </w:r>
          </w:p>
        </w:tc>
        <w:tc>
          <w:tcPr>
            <w:tcW w:w="5386" w:type="dxa"/>
          </w:tcPr>
          <w:p w14:paraId="735C58BA" w14:textId="77777777" w:rsidR="006C5F2B" w:rsidRPr="003A2BC4" w:rsidRDefault="006C5F2B" w:rsidP="0066746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40BE4" w14:textId="16DF79CE" w:rsidR="006C5F2B" w:rsidRPr="003A2BC4" w:rsidRDefault="006C5F2B" w:rsidP="006C5F2B">
      <w:pPr>
        <w:rPr>
          <w:rFonts w:ascii="Times New Roman" w:hAnsi="Times New Roman" w:cs="Times New Roman"/>
        </w:rPr>
      </w:pPr>
    </w:p>
    <w:p w14:paraId="16509733" w14:textId="66AACF92" w:rsidR="00667469" w:rsidRPr="003A2BC4" w:rsidRDefault="00DB7ACC" w:rsidP="00E47F5C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>RÓWNOWAŻNOŚĆ:</w:t>
      </w:r>
    </w:p>
    <w:p w14:paraId="6ADB6BD9" w14:textId="77777777" w:rsidR="00667469" w:rsidRPr="003A2BC4" w:rsidRDefault="00667469" w:rsidP="00E95ABA">
      <w:pPr>
        <w:tabs>
          <w:tab w:val="left" w:pos="425"/>
        </w:tabs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>Oprogramowanie Windows 10 Pro 64-bit - opis równoważności:</w:t>
      </w:r>
    </w:p>
    <w:p w14:paraId="7EC5551F" w14:textId="77777777" w:rsidR="00667469" w:rsidRPr="003A2BC4" w:rsidRDefault="00667469" w:rsidP="00667469">
      <w:pPr>
        <w:pStyle w:val="Akapitzlist"/>
        <w:rPr>
          <w:rFonts w:ascii="Times New Roman" w:hAnsi="Times New Roman" w:cs="Times New Roman"/>
          <w:b/>
          <w:bCs/>
        </w:rPr>
      </w:pPr>
    </w:p>
    <w:p w14:paraId="735F78AD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Dostępne dwa rodzaje graficznego interfejsu użytkownika:</w:t>
      </w:r>
    </w:p>
    <w:p w14:paraId="30A56CC6" w14:textId="77777777" w:rsidR="00667469" w:rsidRPr="003A2BC4" w:rsidRDefault="00667469" w:rsidP="00667469">
      <w:pPr>
        <w:pStyle w:val="Akapitzlist"/>
        <w:numPr>
          <w:ilvl w:val="0"/>
          <w:numId w:val="31"/>
        </w:numPr>
        <w:tabs>
          <w:tab w:val="clear" w:pos="425"/>
        </w:tabs>
        <w:ind w:left="850"/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Klasyczny, umożliwiający obsługę przy pomocy klawiatury i myszy,</w:t>
      </w:r>
    </w:p>
    <w:p w14:paraId="554ABF5F" w14:textId="77777777" w:rsidR="00667469" w:rsidRPr="003A2BC4" w:rsidRDefault="00667469" w:rsidP="00667469">
      <w:pPr>
        <w:pStyle w:val="Akapitzlist"/>
        <w:numPr>
          <w:ilvl w:val="0"/>
          <w:numId w:val="31"/>
        </w:numPr>
        <w:tabs>
          <w:tab w:val="clear" w:pos="425"/>
        </w:tabs>
        <w:ind w:left="850"/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Dotykowy umożliwiający sterowanie dotykiem na urządzeniach typu tablet lub monitorach dotykowych,</w:t>
      </w:r>
    </w:p>
    <w:p w14:paraId="2F9C786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lastRenderedPageBreak/>
        <w:t>Interfejsy użytkownika dostępne w wielu językach do wyboru – w tym Polskim i Angielskim,</w:t>
      </w:r>
    </w:p>
    <w:p w14:paraId="20C2E50D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Zlokalizowane w języku polskim, co najmniej następujące elementy: menu, odtwarzacz multimediów, pomoc, komunikaty systemowe,</w:t>
      </w:r>
    </w:p>
    <w:p w14:paraId="6FD9E5F5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Wbudowany system pomocy w języku polskim;</w:t>
      </w:r>
    </w:p>
    <w:p w14:paraId="1557D7B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Graficzne środowisko instalacji i konfiguracji dostępne w języku polskim,</w:t>
      </w:r>
    </w:p>
    <w:p w14:paraId="65FBA773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Funkcje związane z obsługą komputerów typu tablet, z wbudowanym modułem „uczenia się” pisma użytkownika – obsługa języka polskiego.</w:t>
      </w:r>
    </w:p>
    <w:p w14:paraId="0253DF6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Funkcjonalność rozpoznawania mowy, pozwalającą na sterowanie komputerem głosowo, wraz z modułem „uczenia się” głosu użytkownika.</w:t>
      </w:r>
    </w:p>
    <w:p w14:paraId="66AEA9E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dokonywania bezpłatnych aktualizacji i poprawek w ramach wersji systemu operacyjnego poprzez Internet, mechanizmem udostępnianym przez</w:t>
      </w:r>
    </w:p>
    <w:p w14:paraId="55B96FFE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producenta systemu z możliwością wyboru instalowanych poprawek oraz mechanizmem sprawdzającym, które z poprawek są potrzebne,</w:t>
      </w:r>
    </w:p>
    <w:p w14:paraId="460A4907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dokonywania aktualizacji i poprawek systemu poprzez mechanizm zarządzany przez administratora systemu Zamawiającego,</w:t>
      </w:r>
    </w:p>
    <w:p w14:paraId="13A05EA6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Dostępność bezpłatnych biuletynów bezpieczeństwa związanych z działaniem systemu operacyjnego,</w:t>
      </w:r>
    </w:p>
    <w:p w14:paraId="0A5BB643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Wbudowana zapora internetowa (firewall) dla ochrony połączeń internetowych; zintegrowana z systemem konsola do zarządzania ustawieniami zapory i regułami IP v4 i v6;</w:t>
      </w:r>
    </w:p>
    <w:p w14:paraId="7B6BE567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Wbudowane mechanizmy ochrony antywirusowej i przeciw złośliwemu oprogramowaniu z zapewnionymi bezpłatnymi aktualizacjami,</w:t>
      </w:r>
    </w:p>
    <w:p w14:paraId="754CA20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 xml:space="preserve">Wsparcie dla większości powszechnie używanych urządzeń peryferyjnych (drukarek, urządzeń sieciowych, standardów USB, </w:t>
      </w:r>
      <w:proofErr w:type="spellStart"/>
      <w:r w:rsidRPr="003A2BC4">
        <w:rPr>
          <w:rFonts w:ascii="Times New Roman" w:hAnsi="Times New Roman" w:cs="Times New Roman"/>
        </w:rPr>
        <w:t>Plug&amp;Play</w:t>
      </w:r>
      <w:proofErr w:type="spellEnd"/>
      <w:r w:rsidRPr="003A2BC4">
        <w:rPr>
          <w:rFonts w:ascii="Times New Roman" w:hAnsi="Times New Roman" w:cs="Times New Roman"/>
        </w:rPr>
        <w:t>, Wi-Fi),</w:t>
      </w:r>
    </w:p>
    <w:p w14:paraId="17F1632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Funkcjonalność automatycznej zmiany domyślnej drukarki w zależności od sieci, do której podłączony jest komputer,</w:t>
      </w:r>
    </w:p>
    <w:p w14:paraId="2274A874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zarządzania stacją roboczą poprzez polityki grupowe – przez politykę rozumiemy zestaw reguł definiujących lub ograniczających funkcjonalność systemu lub aplikacji,</w:t>
      </w:r>
    </w:p>
    <w:p w14:paraId="706F3E35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Rozbudowane, definiowalne polityki bezpieczeństwa – polityki dla systemu operacyjnego i dla wskazanych aplikacji,</w:t>
      </w:r>
    </w:p>
    <w:p w14:paraId="76B26FCF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zdalnej automatycznej instalacji, konfiguracji, administrowania oraz aktualizowania systemu, zgodnie z określonymi uprawnieniami poprzez polityki grupowe,</w:t>
      </w:r>
    </w:p>
    <w:p w14:paraId="3678627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Zabezpieczony hasłem hierarchiczny dostęp do systemu, konta i profile użytkowników zarządzane zdalnie; praca systemu w trybie ochrony kont użytkowników.</w:t>
      </w:r>
    </w:p>
    <w:p w14:paraId="436567D6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lokalnych,</w:t>
      </w:r>
    </w:p>
    <w:p w14:paraId="244D4DF7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Zintegrowany z systemem operacyjnym moduł synchronizacji komputera z urządzeniami zewnętrznymi.</w:t>
      </w:r>
    </w:p>
    <w:p w14:paraId="44B4D2AC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  <w:lang w:val="en-US"/>
        </w:rPr>
      </w:pPr>
      <w:proofErr w:type="spellStart"/>
      <w:r w:rsidRPr="003A2BC4">
        <w:rPr>
          <w:rFonts w:ascii="Times New Roman" w:hAnsi="Times New Roman" w:cs="Times New Roman"/>
          <w:lang w:val="en-US"/>
        </w:rPr>
        <w:t>Obsługa</w:t>
      </w:r>
      <w:proofErr w:type="spellEnd"/>
      <w:r w:rsidRPr="003A2B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2BC4">
        <w:rPr>
          <w:rFonts w:ascii="Times New Roman" w:hAnsi="Times New Roman" w:cs="Times New Roman"/>
          <w:lang w:val="en-US"/>
        </w:rPr>
        <w:t>standardu</w:t>
      </w:r>
      <w:proofErr w:type="spellEnd"/>
      <w:r w:rsidRPr="003A2BC4">
        <w:rPr>
          <w:rFonts w:ascii="Times New Roman" w:hAnsi="Times New Roman" w:cs="Times New Roman"/>
          <w:lang w:val="en-US"/>
        </w:rPr>
        <w:t xml:space="preserve"> NFC (near field communication),</w:t>
      </w:r>
    </w:p>
    <w:p w14:paraId="6802F76F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przystosowania stanowiska dla osób niepełnosprawnych (np. słabowidzących);</w:t>
      </w:r>
    </w:p>
    <w:p w14:paraId="54DB4D3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Wsparcie dla IPSEC oparte na politykach – wdrażanie IPSEC oparte na zestawach</w:t>
      </w:r>
    </w:p>
    <w:p w14:paraId="7C2D31E8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reguł definiujących ustawienia zarządzanych w sposób centralny;</w:t>
      </w:r>
    </w:p>
    <w:p w14:paraId="6CE07AB4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lastRenderedPageBreak/>
        <w:t>Automatyczne występowanie i używanie (wystawianie) certyfikatów PKI X.509;</w:t>
      </w:r>
    </w:p>
    <w:p w14:paraId="7AD03B1B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Mechanizmy logowania do domeny w oparciu o:</w:t>
      </w:r>
    </w:p>
    <w:p w14:paraId="2178746B" w14:textId="77777777" w:rsidR="00667469" w:rsidRPr="003A2BC4" w:rsidRDefault="00667469" w:rsidP="00667469">
      <w:pPr>
        <w:pStyle w:val="Akapitzlist"/>
        <w:numPr>
          <w:ilvl w:val="0"/>
          <w:numId w:val="32"/>
        </w:numPr>
        <w:tabs>
          <w:tab w:val="clear" w:pos="425"/>
        </w:tabs>
        <w:ind w:left="850"/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Login i hasło,</w:t>
      </w:r>
    </w:p>
    <w:p w14:paraId="2516FF38" w14:textId="77777777" w:rsidR="00667469" w:rsidRPr="003A2BC4" w:rsidRDefault="00667469" w:rsidP="00667469">
      <w:pPr>
        <w:pStyle w:val="Akapitzlist"/>
        <w:numPr>
          <w:ilvl w:val="0"/>
          <w:numId w:val="32"/>
        </w:numPr>
        <w:tabs>
          <w:tab w:val="clear" w:pos="425"/>
        </w:tabs>
        <w:ind w:left="850"/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Karty z certyfikatami (</w:t>
      </w:r>
      <w:proofErr w:type="spellStart"/>
      <w:r w:rsidRPr="003A2BC4">
        <w:rPr>
          <w:rFonts w:ascii="Times New Roman" w:hAnsi="Times New Roman" w:cs="Times New Roman"/>
        </w:rPr>
        <w:t>smartcard</w:t>
      </w:r>
      <w:proofErr w:type="spellEnd"/>
      <w:r w:rsidRPr="003A2BC4">
        <w:rPr>
          <w:rFonts w:ascii="Times New Roman" w:hAnsi="Times New Roman" w:cs="Times New Roman"/>
        </w:rPr>
        <w:t>),</w:t>
      </w:r>
    </w:p>
    <w:p w14:paraId="7E49D2B8" w14:textId="77777777" w:rsidR="00667469" w:rsidRPr="003A2BC4" w:rsidRDefault="00667469" w:rsidP="00667469">
      <w:pPr>
        <w:pStyle w:val="Akapitzlist"/>
        <w:numPr>
          <w:ilvl w:val="0"/>
          <w:numId w:val="32"/>
        </w:numPr>
        <w:tabs>
          <w:tab w:val="clear" w:pos="425"/>
        </w:tabs>
        <w:ind w:left="850"/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Wirtualne karty (logowanie w oparciu o certyfikat chroniony poprzez moduł TPM),</w:t>
      </w:r>
    </w:p>
    <w:p w14:paraId="7125D2B4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Mechanizmy wieloelementowego uwierzytelniania.</w:t>
      </w:r>
    </w:p>
    <w:p w14:paraId="531138F4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Wsparcie do uwierzytelnienia urządzenia na bazie certyfikatu,</w:t>
      </w:r>
    </w:p>
    <w:p w14:paraId="56C2C254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 xml:space="preserve">Wsparcie wbudowanej zapory ogniowej dla Internet </w:t>
      </w:r>
      <w:proofErr w:type="spellStart"/>
      <w:r w:rsidRPr="003A2BC4">
        <w:rPr>
          <w:rFonts w:ascii="Times New Roman" w:hAnsi="Times New Roman" w:cs="Times New Roman"/>
        </w:rPr>
        <w:t>Key</w:t>
      </w:r>
      <w:proofErr w:type="spellEnd"/>
      <w:r w:rsidRPr="003A2BC4">
        <w:rPr>
          <w:rFonts w:ascii="Times New Roman" w:hAnsi="Times New Roman" w:cs="Times New Roman"/>
        </w:rPr>
        <w:t xml:space="preserve"> Exchange v. 2 (IKEv2) dla warstwy transportowej </w:t>
      </w:r>
      <w:proofErr w:type="spellStart"/>
      <w:r w:rsidRPr="003A2BC4">
        <w:rPr>
          <w:rFonts w:ascii="Times New Roman" w:hAnsi="Times New Roman" w:cs="Times New Roman"/>
        </w:rPr>
        <w:t>IPsec</w:t>
      </w:r>
      <w:proofErr w:type="spellEnd"/>
      <w:r w:rsidRPr="003A2BC4">
        <w:rPr>
          <w:rFonts w:ascii="Times New Roman" w:hAnsi="Times New Roman" w:cs="Times New Roman"/>
        </w:rPr>
        <w:t>,</w:t>
      </w:r>
    </w:p>
    <w:p w14:paraId="08A5FA9E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Wbudowane narzędzia służące do administracji, do wykonywania kopii zapasowych polityk i ich odtwarzania oraz generowania raportów z ustawień polityk;</w:t>
      </w:r>
    </w:p>
    <w:p w14:paraId="628C3AA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Wsparcie dla środowisk Java i .NET Framework 4.x – możliwość uruchomienia aplikacji działających we wskazanych środowiskach,</w:t>
      </w:r>
    </w:p>
    <w:p w14:paraId="38B37F99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 xml:space="preserve">Wsparcie dla JScript i </w:t>
      </w:r>
      <w:proofErr w:type="spellStart"/>
      <w:r w:rsidRPr="003A2BC4">
        <w:rPr>
          <w:rFonts w:ascii="Times New Roman" w:hAnsi="Times New Roman" w:cs="Times New Roman"/>
        </w:rPr>
        <w:t>VBScript</w:t>
      </w:r>
      <w:proofErr w:type="spellEnd"/>
      <w:r w:rsidRPr="003A2BC4">
        <w:rPr>
          <w:rFonts w:ascii="Times New Roman" w:hAnsi="Times New Roman" w:cs="Times New Roman"/>
        </w:rPr>
        <w:t xml:space="preserve"> – możliwość uruchamiania interpretera poleceń,</w:t>
      </w:r>
    </w:p>
    <w:p w14:paraId="5932E360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Zdalna pomoc i współdzielenie aplikacji – możliwość zdalnego przejęcia sesji zalogowanego użytkownika celem rozwiązania problemu z komputerem,</w:t>
      </w:r>
    </w:p>
    <w:p w14:paraId="1049CF1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Rozwiązanie służące do automatycznego zbudowania obrazu systemu wraz z aplikacjami. Obraz systemu służyć ma do automatycznego upowszechnienia systemu</w:t>
      </w:r>
    </w:p>
    <w:p w14:paraId="7A9975F2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operacyjnego inicjowanego i wykonywanego w całości poprzez sieć komputerową,</w:t>
      </w:r>
    </w:p>
    <w:p w14:paraId="6C4EBCA6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Rozwiązanie ma umożliwiające wdrożenie nowego obrazu poprzez zdalną instalację,</w:t>
      </w:r>
    </w:p>
    <w:p w14:paraId="23A81056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 xml:space="preserve">Transakcyjny system plików pozwalający na stosowanie przydziałów (ang. </w:t>
      </w:r>
      <w:proofErr w:type="spellStart"/>
      <w:r w:rsidRPr="003A2BC4">
        <w:rPr>
          <w:rFonts w:ascii="Times New Roman" w:hAnsi="Times New Roman" w:cs="Times New Roman"/>
        </w:rPr>
        <w:t>quota</w:t>
      </w:r>
      <w:proofErr w:type="spellEnd"/>
      <w:r w:rsidRPr="003A2BC4">
        <w:rPr>
          <w:rFonts w:ascii="Times New Roman" w:hAnsi="Times New Roman" w:cs="Times New Roman"/>
        </w:rPr>
        <w:t>) na dysku dla użytkowników oraz zapewniający większą niezawodność i pozwalający tworzyć kopie zapasowe,</w:t>
      </w:r>
    </w:p>
    <w:p w14:paraId="0187799B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Zarządzanie kontami użytkowników sieci oraz urządzeniami sieciowymi tj. drukarki, modemy, woluminy dyskowe, usługi katalogowe</w:t>
      </w:r>
    </w:p>
    <w:p w14:paraId="4550D1ED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Oprogramowanie dla tworzenia kopii zapasowych (Backup); automatyczne wykonywanie kopii plików z możliwością automatycznego przywrócenia wersji wcześniejszej,</w:t>
      </w:r>
    </w:p>
    <w:p w14:paraId="489247C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przywracania obrazu plików systemowych do uprzednio zapisanej postaci,</w:t>
      </w:r>
    </w:p>
    <w:p w14:paraId="2ED8FBC2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553F001E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blokowania lub dopuszczania dowolnych urządzeń peryferyjnych za pomocą polityk grupowych (np. przy użyciu numerów identyfikacyjnych sprzętu),</w:t>
      </w:r>
    </w:p>
    <w:p w14:paraId="6CF4530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 xml:space="preserve">Wbudowany mechanizm wirtualizacji typu </w:t>
      </w:r>
      <w:proofErr w:type="spellStart"/>
      <w:r w:rsidRPr="003A2BC4">
        <w:rPr>
          <w:rFonts w:ascii="Times New Roman" w:hAnsi="Times New Roman" w:cs="Times New Roman"/>
        </w:rPr>
        <w:t>hypervisor</w:t>
      </w:r>
      <w:proofErr w:type="spellEnd"/>
      <w:r w:rsidRPr="003A2BC4">
        <w:rPr>
          <w:rFonts w:ascii="Times New Roman" w:hAnsi="Times New Roman" w:cs="Times New Roman"/>
        </w:rPr>
        <w:t>, umożliwiający, zgodnie z uprawnieniami licencyjnymi, uruchomienie do 4 maszyn wirtualnych,</w:t>
      </w:r>
    </w:p>
    <w:p w14:paraId="7422A628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Mechanizm szyfrowania dysków wewnętrznych i zewnętrznych z możliwością szyfrowania ograniczonego do danych użytkownika,</w:t>
      </w:r>
    </w:p>
    <w:p w14:paraId="704D52BA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 xml:space="preserve">Wbudowane w system narzędzie do szyfrowania partycji systemowych komputera, z możliwością przechowywania certyfikatów w </w:t>
      </w:r>
      <w:proofErr w:type="spellStart"/>
      <w:r w:rsidRPr="003A2BC4">
        <w:rPr>
          <w:rFonts w:ascii="Times New Roman" w:hAnsi="Times New Roman" w:cs="Times New Roman"/>
        </w:rPr>
        <w:t>mikrochipie</w:t>
      </w:r>
      <w:proofErr w:type="spellEnd"/>
      <w:r w:rsidRPr="003A2BC4">
        <w:rPr>
          <w:rFonts w:ascii="Times New Roman" w:hAnsi="Times New Roman" w:cs="Times New Roman"/>
        </w:rPr>
        <w:t xml:space="preserve"> TPM (</w:t>
      </w:r>
      <w:proofErr w:type="spellStart"/>
      <w:r w:rsidRPr="003A2BC4">
        <w:rPr>
          <w:rFonts w:ascii="Times New Roman" w:hAnsi="Times New Roman" w:cs="Times New Roman"/>
        </w:rPr>
        <w:t>Trusted</w:t>
      </w:r>
      <w:proofErr w:type="spellEnd"/>
      <w:r w:rsidRPr="003A2BC4">
        <w:rPr>
          <w:rFonts w:ascii="Times New Roman" w:hAnsi="Times New Roman" w:cs="Times New Roman"/>
        </w:rPr>
        <w:t xml:space="preserve"> Platform Module) w wersji minimum 1.2 lub na kluczach pamięci przenośnej USB.</w:t>
      </w:r>
    </w:p>
    <w:p w14:paraId="616B8FB2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lastRenderedPageBreak/>
        <w:t>Wbudowane w system narzędzie do szyfrowania dysków przenośnych, z możliwością centralnego zarządzania poprzez polityki grupowe, pozwalające na wymuszenie szyfrowania dysków przenośnych,</w:t>
      </w:r>
    </w:p>
    <w:p w14:paraId="76748FAE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>Możliwość tworzenia i przechowywania kopii zapasowych kluczy odzyskiwania do szyfrowania partycji w usługach katalogowych.</w:t>
      </w:r>
    </w:p>
    <w:p w14:paraId="70B8F541" w14:textId="77777777" w:rsidR="00667469" w:rsidRPr="003A2BC4" w:rsidRDefault="00667469" w:rsidP="00667469">
      <w:pPr>
        <w:pStyle w:val="Akapitzlist"/>
        <w:numPr>
          <w:ilvl w:val="0"/>
          <w:numId w:val="30"/>
        </w:numPr>
        <w:tabs>
          <w:tab w:val="clear" w:pos="425"/>
        </w:tabs>
        <w:rPr>
          <w:rFonts w:ascii="Times New Roman" w:hAnsi="Times New Roman" w:cs="Times New Roman"/>
        </w:rPr>
      </w:pPr>
      <w:r w:rsidRPr="003A2BC4">
        <w:rPr>
          <w:rFonts w:ascii="Times New Roman" w:hAnsi="Times New Roman" w:cs="Times New Roman"/>
        </w:rPr>
        <w:t xml:space="preserve">Możliwość instalowania dodatkowych języków interfejsu systemu operacyjnego oraz możliwość zmiany języka bez konieczności </w:t>
      </w:r>
      <w:proofErr w:type="spellStart"/>
      <w:r w:rsidRPr="003A2BC4">
        <w:rPr>
          <w:rFonts w:ascii="Times New Roman" w:hAnsi="Times New Roman" w:cs="Times New Roman"/>
        </w:rPr>
        <w:t>reinstalacji</w:t>
      </w:r>
      <w:proofErr w:type="spellEnd"/>
      <w:r w:rsidRPr="003A2BC4">
        <w:rPr>
          <w:rFonts w:ascii="Times New Roman" w:hAnsi="Times New Roman" w:cs="Times New Roman"/>
        </w:rPr>
        <w:t xml:space="preserve"> systemu.</w:t>
      </w:r>
    </w:p>
    <w:p w14:paraId="02A59FF3" w14:textId="77777777" w:rsidR="00667469" w:rsidRPr="003A2BC4" w:rsidRDefault="00667469" w:rsidP="00667469">
      <w:pPr>
        <w:pStyle w:val="Akapitzlist"/>
        <w:rPr>
          <w:rFonts w:ascii="Times New Roman" w:hAnsi="Times New Roman" w:cs="Times New Roman"/>
          <w:b/>
          <w:bCs/>
        </w:rPr>
      </w:pPr>
    </w:p>
    <w:p w14:paraId="26F5DEF5" w14:textId="77777777" w:rsidR="00667469" w:rsidRPr="003A2BC4" w:rsidRDefault="00667469" w:rsidP="00DB7ACC">
      <w:pPr>
        <w:jc w:val="both"/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 xml:space="preserve">Wszystkie wymienione parametry, role, funkcje, itp. systemu operacyjnego objęte są dostarczoną licencją (licencjami) i zawarte </w:t>
      </w:r>
      <w:r w:rsidRPr="003A2BC4">
        <w:rPr>
          <w:rFonts w:ascii="Times New Roman" w:hAnsi="Times New Roman" w:cs="Times New Roman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1235AB0A" w14:textId="77777777" w:rsidR="00667469" w:rsidRPr="003A2BC4" w:rsidRDefault="00667469" w:rsidP="00667469">
      <w:pPr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>Obowiązek wykazania równoważności zaoferowanego oprogramowania leży po stronie Wykonawcy. W przypadku zaproponowania produktu równoważnego, Wykonawca dołączy do oferty stosowne oświadczenie oraz dokumenty potwierdzające równoważność proponowanego systemu operacyjnego.</w:t>
      </w:r>
    </w:p>
    <w:p w14:paraId="0C7B3ED8" w14:textId="77777777" w:rsidR="00667469" w:rsidRPr="003A2BC4" w:rsidRDefault="00667469" w:rsidP="00DB7ACC">
      <w:pPr>
        <w:jc w:val="both"/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>W przypadku zaoferowania oprogramowania równoważnego Wykonawca zapewni szkolenie z obsługi zaoferowanego oprogramowania, które umożliwi zapoznanie z zasadami działania oprogramowania oraz zdobycie wiedzy i umiejętności potrzebnych do biegłej obsługi i administrowania systemem operacyjnym na poziomie zaawansowanym.</w:t>
      </w:r>
    </w:p>
    <w:p w14:paraId="6F26AC2C" w14:textId="77777777" w:rsidR="00667469" w:rsidRPr="003A2BC4" w:rsidRDefault="00667469" w:rsidP="00667469">
      <w:pPr>
        <w:rPr>
          <w:rFonts w:ascii="Times New Roman" w:hAnsi="Times New Roman" w:cs="Times New Roman"/>
          <w:b/>
          <w:bCs/>
        </w:rPr>
      </w:pPr>
      <w:r w:rsidRPr="003A2BC4">
        <w:rPr>
          <w:rFonts w:ascii="Times New Roman" w:hAnsi="Times New Roman" w:cs="Times New Roman"/>
          <w:b/>
          <w:bCs/>
        </w:rPr>
        <w:t>Szkolenie musi być realizowane przez autoryzowanego partnera producenta oprogramowania.</w:t>
      </w:r>
    </w:p>
    <w:p w14:paraId="19A6EA43" w14:textId="77777777" w:rsidR="006604E2" w:rsidRPr="003A2BC4" w:rsidRDefault="006604E2" w:rsidP="006604E2">
      <w:pPr>
        <w:ind w:right="-14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2BC4">
        <w:rPr>
          <w:rFonts w:ascii="Times New Roman" w:eastAsia="Times New Roman" w:hAnsi="Times New Roman" w:cs="Times New Roman"/>
          <w:b/>
          <w:lang w:eastAsia="ar-SA"/>
        </w:rPr>
        <w:t>UWAGA:</w:t>
      </w:r>
    </w:p>
    <w:p w14:paraId="3375BBEC" w14:textId="77777777" w:rsidR="006604E2" w:rsidRPr="003A2BC4" w:rsidRDefault="006604E2" w:rsidP="006604E2">
      <w:pPr>
        <w:ind w:right="-14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2BC4">
        <w:rPr>
          <w:rFonts w:ascii="Times New Roman" w:eastAsia="Times New Roman" w:hAnsi="Times New Roman" w:cs="Times New Roman"/>
          <w:b/>
          <w:lang w:eastAsia="ar-SA"/>
        </w:rPr>
        <w:t xml:space="preserve">W przypadku braku nazwy producenta lub typu, produktu, modelu lub innych danych zawartych w Załączniku nr 8 do SIWZ umożliwiających identyfikację oferowanego sprzętu oraz braku powyższych danych w innych załączonych do oferty dokumentach, oferta Wykonawcy nie będzie podlegała uzupełnieniu i zostanie odrzucona na podstawie art. 89 ust. 1 pkt 2) ustawy </w:t>
      </w:r>
      <w:proofErr w:type="spellStart"/>
      <w:r w:rsidRPr="003A2BC4">
        <w:rPr>
          <w:rFonts w:ascii="Times New Roman" w:eastAsia="Times New Roman" w:hAnsi="Times New Roman" w:cs="Times New Roman"/>
          <w:b/>
          <w:lang w:eastAsia="ar-SA"/>
        </w:rPr>
        <w:t>Pzp</w:t>
      </w:r>
      <w:proofErr w:type="spellEnd"/>
      <w:r w:rsidRPr="003A2BC4">
        <w:rPr>
          <w:rFonts w:ascii="Times New Roman" w:eastAsia="Times New Roman" w:hAnsi="Times New Roman" w:cs="Times New Roman"/>
          <w:b/>
          <w:lang w:eastAsia="ar-SA"/>
        </w:rPr>
        <w:t xml:space="preserve"> tj. z powodu niezgodności treści oferty z treścią Specyfikacji Istotnych Warunków Zamówienia. </w:t>
      </w:r>
    </w:p>
    <w:p w14:paraId="25974024" w14:textId="77777777" w:rsidR="006604E2" w:rsidRPr="003A2BC4" w:rsidRDefault="006604E2" w:rsidP="006604E2">
      <w:pPr>
        <w:rPr>
          <w:rFonts w:ascii="Times New Roman" w:hAnsi="Times New Roman" w:cs="Times New Roman"/>
          <w:i/>
          <w:iCs/>
          <w:highlight w:val="yellow"/>
        </w:rPr>
      </w:pPr>
    </w:p>
    <w:p w14:paraId="36846E5C" w14:textId="77777777" w:rsidR="006604E2" w:rsidRPr="003A2BC4" w:rsidRDefault="006604E2" w:rsidP="006604E2">
      <w:pPr>
        <w:ind w:left="4956" w:firstLine="708"/>
        <w:rPr>
          <w:rFonts w:ascii="Times New Roman" w:hAnsi="Times New Roman" w:cs="Times New Roman"/>
          <w:i/>
          <w:iCs/>
        </w:rPr>
      </w:pPr>
      <w:r w:rsidRPr="003A2BC4">
        <w:rPr>
          <w:rFonts w:ascii="Times New Roman" w:hAnsi="Times New Roman" w:cs="Times New Roman"/>
          <w:i/>
          <w:iCs/>
        </w:rPr>
        <w:t xml:space="preserve">                           Podpis:</w:t>
      </w:r>
    </w:p>
    <w:p w14:paraId="118A8BA1" w14:textId="77777777" w:rsidR="006604E2" w:rsidRPr="003A2BC4" w:rsidRDefault="006604E2" w:rsidP="006604E2">
      <w:pPr>
        <w:tabs>
          <w:tab w:val="left" w:pos="5670"/>
        </w:tabs>
        <w:rPr>
          <w:rFonts w:ascii="Times New Roman" w:hAnsi="Times New Roman" w:cs="Times New Roman"/>
          <w:iCs/>
          <w:sz w:val="16"/>
          <w:szCs w:val="16"/>
        </w:rPr>
      </w:pPr>
      <w:r w:rsidRPr="003A2BC4">
        <w:rPr>
          <w:rFonts w:ascii="Times New Roman" w:hAnsi="Times New Roman" w:cs="Times New Roman"/>
          <w:iCs/>
          <w:sz w:val="16"/>
          <w:szCs w:val="16"/>
        </w:rPr>
        <w:tab/>
        <w:t xml:space="preserve">                                                            ............................................................................................................</w:t>
      </w:r>
    </w:p>
    <w:p w14:paraId="0B1B488D" w14:textId="77777777" w:rsidR="006604E2" w:rsidRPr="003A2BC4" w:rsidRDefault="006604E2" w:rsidP="006604E2">
      <w:pPr>
        <w:tabs>
          <w:tab w:val="left" w:pos="5670"/>
        </w:tabs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A2BC4">
        <w:rPr>
          <w:rFonts w:ascii="Times New Roman" w:hAnsi="Times New Roman" w:cs="Times New Roman"/>
          <w:i/>
          <w:iCs/>
          <w:sz w:val="20"/>
          <w:szCs w:val="20"/>
        </w:rPr>
        <w:t xml:space="preserve">               (podpis osób/y uprawnionych do składania oświadczeń woli)</w:t>
      </w:r>
    </w:p>
    <w:p w14:paraId="30BB1161" w14:textId="7EA8AADE" w:rsidR="006604E2" w:rsidRPr="003A2BC4" w:rsidRDefault="006604E2" w:rsidP="006604E2">
      <w:pPr>
        <w:tabs>
          <w:tab w:val="right" w:leader="dot" w:pos="4536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3A2BC4">
        <w:rPr>
          <w:rFonts w:ascii="Times New Roman" w:hAnsi="Times New Roman" w:cs="Times New Roman"/>
          <w:i/>
          <w:iCs/>
          <w:sz w:val="20"/>
          <w:szCs w:val="20"/>
        </w:rPr>
        <w:t>…………………, dnia ………………</w:t>
      </w:r>
      <w:r w:rsidRPr="003A2BC4">
        <w:rPr>
          <w:rFonts w:ascii="Times New Roman" w:hAnsi="Times New Roman" w:cs="Times New Roman"/>
          <w:iCs/>
          <w:sz w:val="20"/>
          <w:szCs w:val="20"/>
        </w:rPr>
        <w:t>..</w:t>
      </w:r>
      <w:r w:rsidRPr="003A2BC4">
        <w:rPr>
          <w:rFonts w:ascii="Times New Roman" w:hAnsi="Times New Roman" w:cs="Times New Roman"/>
          <w:i/>
          <w:iCs/>
          <w:sz w:val="20"/>
          <w:szCs w:val="20"/>
        </w:rPr>
        <w:t xml:space="preserve"> 2020 r.</w:t>
      </w:r>
    </w:p>
    <w:sectPr w:rsidR="006604E2" w:rsidRPr="003A2BC4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10137" w14:textId="77777777" w:rsidR="00A069CE" w:rsidRDefault="00A069CE" w:rsidP="00A069CE">
      <w:pPr>
        <w:spacing w:after="0" w:line="240" w:lineRule="auto"/>
      </w:pPr>
      <w:r>
        <w:separator/>
      </w:r>
    </w:p>
  </w:endnote>
  <w:endnote w:type="continuationSeparator" w:id="0">
    <w:p w14:paraId="2CFA18F9" w14:textId="77777777" w:rsidR="00A069CE" w:rsidRDefault="00A069CE" w:rsidP="00A0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2608471"/>
      <w:docPartObj>
        <w:docPartGallery w:val="Page Numbers (Bottom of Page)"/>
        <w:docPartUnique/>
      </w:docPartObj>
    </w:sdtPr>
    <w:sdtEndPr/>
    <w:sdtContent>
      <w:p w14:paraId="2C56B753" w14:textId="0EDCBED1" w:rsidR="00DB7ACC" w:rsidRDefault="00DB7A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37BB2" w14:textId="77777777" w:rsidR="00DB7ACC" w:rsidRDefault="00DB7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44B09" w14:textId="77777777" w:rsidR="00A069CE" w:rsidRDefault="00A069CE" w:rsidP="00A069CE">
      <w:pPr>
        <w:spacing w:after="0" w:line="240" w:lineRule="auto"/>
      </w:pPr>
      <w:r>
        <w:separator/>
      </w:r>
    </w:p>
  </w:footnote>
  <w:footnote w:type="continuationSeparator" w:id="0">
    <w:p w14:paraId="0441B853" w14:textId="77777777" w:rsidR="00A069CE" w:rsidRDefault="00A069CE" w:rsidP="00A0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5BE72" w14:textId="1FA9983C" w:rsidR="00A069CE" w:rsidRPr="004F6C21" w:rsidRDefault="00A069CE" w:rsidP="00A069CE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rFonts w:ascii="Times New Roman" w:hAnsi="Times New Roman" w:cs="Times New Roman"/>
        <w:bCs/>
        <w:sz w:val="24"/>
        <w:szCs w:val="28"/>
      </w:rPr>
    </w:pPr>
    <w:r w:rsidRPr="004F6C21">
      <w:rPr>
        <w:rFonts w:ascii="Times New Roman" w:hAnsi="Times New Roman" w:cs="Times New Roman"/>
        <w:bCs/>
        <w:sz w:val="24"/>
        <w:szCs w:val="28"/>
      </w:rPr>
      <w:t xml:space="preserve">Znak sprawy: </w:t>
    </w:r>
    <w:r w:rsidRPr="004F6C21">
      <w:rPr>
        <w:rFonts w:ascii="Times New Roman" w:hAnsi="Times New Roman" w:cs="Times New Roman"/>
        <w:sz w:val="24"/>
        <w:szCs w:val="24"/>
      </w:rPr>
      <w:t>ED.271.</w:t>
    </w:r>
    <w:r w:rsidR="005F419C" w:rsidRPr="004F6C21">
      <w:rPr>
        <w:rFonts w:ascii="Times New Roman" w:hAnsi="Times New Roman" w:cs="Times New Roman"/>
        <w:sz w:val="24"/>
        <w:szCs w:val="24"/>
      </w:rPr>
      <w:t>04</w:t>
    </w:r>
    <w:r w:rsidRPr="004F6C21">
      <w:rPr>
        <w:rFonts w:ascii="Times New Roman" w:hAnsi="Times New Roman" w:cs="Times New Roman"/>
        <w:sz w:val="24"/>
        <w:szCs w:val="24"/>
      </w:rPr>
      <w:t>.2020</w:t>
    </w:r>
  </w:p>
  <w:p w14:paraId="6CCF18E3" w14:textId="77777777" w:rsidR="00A069CE" w:rsidRPr="004F6C21" w:rsidRDefault="00A069CE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57AA0A"/>
    <w:multiLevelType w:val="multilevel"/>
    <w:tmpl w:val="A757AA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B263113E"/>
    <w:multiLevelType w:val="singleLevel"/>
    <w:tmpl w:val="B263113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BC79815E"/>
    <w:multiLevelType w:val="singleLevel"/>
    <w:tmpl w:val="BC79815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FF338DF"/>
    <w:multiLevelType w:val="singleLevel"/>
    <w:tmpl w:val="BFF338D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C05A8E0F"/>
    <w:multiLevelType w:val="singleLevel"/>
    <w:tmpl w:val="C05A8E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ECC8E7C"/>
    <w:multiLevelType w:val="singleLevel"/>
    <w:tmpl w:val="CECC8E7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D9BE6E45"/>
    <w:multiLevelType w:val="singleLevel"/>
    <w:tmpl w:val="D9BE6E4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F68491E0"/>
    <w:multiLevelType w:val="singleLevel"/>
    <w:tmpl w:val="F68491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8" w15:restartNumberingAfterBreak="0">
    <w:nsid w:val="00E21A12"/>
    <w:multiLevelType w:val="hybridMultilevel"/>
    <w:tmpl w:val="AF04BE8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443E6"/>
    <w:multiLevelType w:val="hybridMultilevel"/>
    <w:tmpl w:val="0AC200C4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C36796"/>
    <w:multiLevelType w:val="multilevel"/>
    <w:tmpl w:val="56694DB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B16B1B"/>
    <w:multiLevelType w:val="hybridMultilevel"/>
    <w:tmpl w:val="5DB8DCAE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BA9F"/>
    <w:multiLevelType w:val="singleLevel"/>
    <w:tmpl w:val="0E21BA9F"/>
    <w:lvl w:ilvl="0">
      <w:start w:val="1"/>
      <w:numFmt w:val="decimal"/>
      <w:suff w:val="space"/>
      <w:lvlText w:val="%1)"/>
      <w:lvlJc w:val="left"/>
    </w:lvl>
  </w:abstractNum>
  <w:abstractNum w:abstractNumId="13" w15:restartNumberingAfterBreak="0">
    <w:nsid w:val="122970A5"/>
    <w:multiLevelType w:val="hybridMultilevel"/>
    <w:tmpl w:val="64244754"/>
    <w:lvl w:ilvl="0" w:tplc="32902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334D40"/>
    <w:multiLevelType w:val="hybridMultilevel"/>
    <w:tmpl w:val="CB004492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E336E"/>
    <w:multiLevelType w:val="hybridMultilevel"/>
    <w:tmpl w:val="68E6C97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17AB9"/>
    <w:multiLevelType w:val="hybridMultilevel"/>
    <w:tmpl w:val="DD2448DA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44CFB"/>
    <w:multiLevelType w:val="hybridMultilevel"/>
    <w:tmpl w:val="07081CF8"/>
    <w:lvl w:ilvl="0" w:tplc="32902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E7A4B7"/>
    <w:multiLevelType w:val="singleLevel"/>
    <w:tmpl w:val="20E7A4B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9" w15:restartNumberingAfterBreak="0">
    <w:nsid w:val="22914129"/>
    <w:multiLevelType w:val="hybridMultilevel"/>
    <w:tmpl w:val="9F38AB72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B252E"/>
    <w:multiLevelType w:val="hybridMultilevel"/>
    <w:tmpl w:val="195C4858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23AD1"/>
    <w:multiLevelType w:val="hybridMultilevel"/>
    <w:tmpl w:val="25B607D0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93775"/>
    <w:multiLevelType w:val="hybridMultilevel"/>
    <w:tmpl w:val="60AE8698"/>
    <w:lvl w:ilvl="0" w:tplc="329025F0">
      <w:start w:val="1"/>
      <w:numFmt w:val="bullet"/>
      <w:lvlText w:val=""/>
      <w:lvlJc w:val="left"/>
      <w:pPr>
        <w:ind w:left="6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3" w15:restartNumberingAfterBreak="0">
    <w:nsid w:val="3C1B0DCE"/>
    <w:multiLevelType w:val="hybridMultilevel"/>
    <w:tmpl w:val="4E00E1D4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4159B"/>
    <w:multiLevelType w:val="hybridMultilevel"/>
    <w:tmpl w:val="D8B4028C"/>
    <w:lvl w:ilvl="0" w:tplc="541AB9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6EFA0"/>
    <w:multiLevelType w:val="singleLevel"/>
    <w:tmpl w:val="4E06EFA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0F101D4"/>
    <w:multiLevelType w:val="hybridMultilevel"/>
    <w:tmpl w:val="C11A89D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FA640"/>
    <w:multiLevelType w:val="singleLevel"/>
    <w:tmpl w:val="524FA64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5782199"/>
    <w:multiLevelType w:val="singleLevel"/>
    <w:tmpl w:val="6DDC878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6694DB1"/>
    <w:multiLevelType w:val="multilevel"/>
    <w:tmpl w:val="56694DB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6885E5A"/>
    <w:multiLevelType w:val="hybridMultilevel"/>
    <w:tmpl w:val="C42E99B8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D9C2E"/>
    <w:multiLevelType w:val="singleLevel"/>
    <w:tmpl w:val="578D9C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32" w15:restartNumberingAfterBreak="0">
    <w:nsid w:val="602249EC"/>
    <w:multiLevelType w:val="hybridMultilevel"/>
    <w:tmpl w:val="3B1C0E44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A73D6"/>
    <w:multiLevelType w:val="hybridMultilevel"/>
    <w:tmpl w:val="66BCA6E4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90CF2"/>
    <w:multiLevelType w:val="hybridMultilevel"/>
    <w:tmpl w:val="9B64EC6E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839CA"/>
    <w:multiLevelType w:val="multilevel"/>
    <w:tmpl w:val="56694DB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23"/>
      <w:numFmt w:val="decimal"/>
      <w:lvlText w:val="%2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C902287"/>
    <w:multiLevelType w:val="hybridMultilevel"/>
    <w:tmpl w:val="81229DD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C878B"/>
    <w:multiLevelType w:val="singleLevel"/>
    <w:tmpl w:val="6DDC878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8" w15:restartNumberingAfterBreak="0">
    <w:nsid w:val="70CE54A8"/>
    <w:multiLevelType w:val="multilevel"/>
    <w:tmpl w:val="70CE54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AEB80F"/>
    <w:multiLevelType w:val="singleLevel"/>
    <w:tmpl w:val="73AEB8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0" w15:restartNumberingAfterBreak="0">
    <w:nsid w:val="74E84B58"/>
    <w:multiLevelType w:val="hybridMultilevel"/>
    <w:tmpl w:val="733C3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F4E55"/>
    <w:multiLevelType w:val="hybridMultilevel"/>
    <w:tmpl w:val="D62A9AE4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931DF"/>
    <w:multiLevelType w:val="hybridMultilevel"/>
    <w:tmpl w:val="02BEA96C"/>
    <w:lvl w:ilvl="0" w:tplc="3290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A183C"/>
    <w:multiLevelType w:val="hybridMultilevel"/>
    <w:tmpl w:val="C29A3734"/>
    <w:lvl w:ilvl="0" w:tplc="32902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5"/>
  </w:num>
  <w:num w:numId="4">
    <w:abstractNumId w:val="39"/>
  </w:num>
  <w:num w:numId="5">
    <w:abstractNumId w:val="5"/>
  </w:num>
  <w:num w:numId="6">
    <w:abstractNumId w:val="38"/>
  </w:num>
  <w:num w:numId="7">
    <w:abstractNumId w:val="0"/>
  </w:num>
  <w:num w:numId="8">
    <w:abstractNumId w:val="6"/>
  </w:num>
  <w:num w:numId="9">
    <w:abstractNumId w:val="4"/>
  </w:num>
  <w:num w:numId="10">
    <w:abstractNumId w:val="27"/>
  </w:num>
  <w:num w:numId="11">
    <w:abstractNumId w:val="40"/>
  </w:num>
  <w:num w:numId="12">
    <w:abstractNumId w:val="24"/>
  </w:num>
  <w:num w:numId="13">
    <w:abstractNumId w:val="41"/>
  </w:num>
  <w:num w:numId="14">
    <w:abstractNumId w:val="14"/>
  </w:num>
  <w:num w:numId="15">
    <w:abstractNumId w:val="32"/>
  </w:num>
  <w:num w:numId="16">
    <w:abstractNumId w:val="17"/>
  </w:num>
  <w:num w:numId="17">
    <w:abstractNumId w:val="30"/>
  </w:num>
  <w:num w:numId="18">
    <w:abstractNumId w:val="20"/>
  </w:num>
  <w:num w:numId="19">
    <w:abstractNumId w:val="21"/>
  </w:num>
  <w:num w:numId="20">
    <w:abstractNumId w:val="26"/>
  </w:num>
  <w:num w:numId="21">
    <w:abstractNumId w:val="43"/>
  </w:num>
  <w:num w:numId="22">
    <w:abstractNumId w:val="13"/>
  </w:num>
  <w:num w:numId="23">
    <w:abstractNumId w:val="8"/>
  </w:num>
  <w:num w:numId="24">
    <w:abstractNumId w:val="11"/>
  </w:num>
  <w:num w:numId="25">
    <w:abstractNumId w:val="16"/>
  </w:num>
  <w:num w:numId="26">
    <w:abstractNumId w:val="36"/>
  </w:num>
  <w:num w:numId="27">
    <w:abstractNumId w:val="10"/>
  </w:num>
  <w:num w:numId="28">
    <w:abstractNumId w:val="35"/>
  </w:num>
  <w:num w:numId="29">
    <w:abstractNumId w:val="18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37"/>
  </w:num>
  <w:num w:numId="34">
    <w:abstractNumId w:val="2"/>
  </w:num>
  <w:num w:numId="35">
    <w:abstractNumId w:val="3"/>
  </w:num>
  <w:num w:numId="36">
    <w:abstractNumId w:val="34"/>
  </w:num>
  <w:num w:numId="37">
    <w:abstractNumId w:val="23"/>
  </w:num>
  <w:num w:numId="38">
    <w:abstractNumId w:val="9"/>
  </w:num>
  <w:num w:numId="39">
    <w:abstractNumId w:val="33"/>
  </w:num>
  <w:num w:numId="40">
    <w:abstractNumId w:val="19"/>
  </w:num>
  <w:num w:numId="41">
    <w:abstractNumId w:val="28"/>
  </w:num>
  <w:num w:numId="42">
    <w:abstractNumId w:val="15"/>
  </w:num>
  <w:num w:numId="43">
    <w:abstractNumId w:val="4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8A0"/>
    <w:rsid w:val="00052C7A"/>
    <w:rsid w:val="0009353D"/>
    <w:rsid w:val="000A707A"/>
    <w:rsid w:val="00110725"/>
    <w:rsid w:val="00157C16"/>
    <w:rsid w:val="003A2BC4"/>
    <w:rsid w:val="003C6FF8"/>
    <w:rsid w:val="003D531F"/>
    <w:rsid w:val="003F58A0"/>
    <w:rsid w:val="004F6C21"/>
    <w:rsid w:val="00556707"/>
    <w:rsid w:val="005F419C"/>
    <w:rsid w:val="006604E2"/>
    <w:rsid w:val="00667469"/>
    <w:rsid w:val="006C5F2B"/>
    <w:rsid w:val="0073091C"/>
    <w:rsid w:val="007E2838"/>
    <w:rsid w:val="009173FC"/>
    <w:rsid w:val="009373BE"/>
    <w:rsid w:val="00A069CE"/>
    <w:rsid w:val="00A11C68"/>
    <w:rsid w:val="00C80214"/>
    <w:rsid w:val="00D47B11"/>
    <w:rsid w:val="00D757CA"/>
    <w:rsid w:val="00D76690"/>
    <w:rsid w:val="00DB7ACC"/>
    <w:rsid w:val="00E46106"/>
    <w:rsid w:val="00E47F5C"/>
    <w:rsid w:val="00E93757"/>
    <w:rsid w:val="00E95ABA"/>
    <w:rsid w:val="00EE006A"/>
    <w:rsid w:val="00F0314A"/>
    <w:rsid w:val="00F80C88"/>
    <w:rsid w:val="00FC2A20"/>
    <w:rsid w:val="00FC6EC9"/>
    <w:rsid w:val="4F51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FCD5"/>
  <w15:docId w15:val="{8AD9E2AF-BEF3-4BE4-A113-2E71718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qFormat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2B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qFormat/>
    <w:rsid w:val="006C5F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qFormat/>
    <w:rsid w:val="006C5F2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qFormat/>
    <w:rsid w:val="006C5F2B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C5F2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5F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9C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CE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10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106"/>
    <w:rPr>
      <w:rFonts w:ascii="Times New Roman" w:eastAsia="SimSun" w:hAnsi="Times New Roman" w:cs="Mangal"/>
      <w:b/>
      <w:bCs/>
      <w:kern w:val="1"/>
      <w:sz w:val="24"/>
      <w:szCs w:val="24"/>
      <w:lang w:eastAsia="en-US" w:bidi="hi-IN"/>
    </w:rPr>
  </w:style>
  <w:style w:type="paragraph" w:customStyle="1" w:styleId="Akapitzlist1">
    <w:name w:val="Akapit z listą1"/>
    <w:basedOn w:val="Normalny"/>
    <w:qFormat/>
    <w:rsid w:val="00FC6EC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yperlink" Target="https://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ubenchmark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ubenchmark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3041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Dolata</dc:creator>
  <cp:lastModifiedBy>Polaszek Dorota</cp:lastModifiedBy>
  <cp:revision>14</cp:revision>
  <cp:lastPrinted>2020-07-21T12:18:00Z</cp:lastPrinted>
  <dcterms:created xsi:type="dcterms:W3CDTF">2020-07-21T12:42:00Z</dcterms:created>
  <dcterms:modified xsi:type="dcterms:W3CDTF">2020-07-23T07:33:00Z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