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8F1E" w14:textId="7777777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2DAF45E5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38192D6C" w14:textId="4AE9130B"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sprawy: </w:t>
      </w:r>
      <w:r w:rsidR="00DB1F7A">
        <w:rPr>
          <w:rFonts w:ascii="Times New Roman" w:hAnsi="Times New Roman" w:cs="Times New Roman"/>
        </w:rPr>
        <w:t>IN./271</w:t>
      </w:r>
      <w:r w:rsidR="009C6106">
        <w:rPr>
          <w:rFonts w:ascii="Times New Roman" w:hAnsi="Times New Roman" w:cs="Times New Roman"/>
        </w:rPr>
        <w:t>.8</w:t>
      </w:r>
      <w:r w:rsidR="00CA5BCA">
        <w:rPr>
          <w:rFonts w:ascii="Times New Roman" w:hAnsi="Times New Roman" w:cs="Times New Roman"/>
        </w:rPr>
        <w:t>.</w:t>
      </w:r>
      <w:r w:rsidR="00DB1F7A">
        <w:rPr>
          <w:rFonts w:ascii="Times New Roman" w:hAnsi="Times New Roman" w:cs="Times New Roman"/>
        </w:rPr>
        <w:t>2020.MŁ</w:t>
      </w:r>
    </w:p>
    <w:p w14:paraId="38F049CC" w14:textId="77777777" w:rsidR="00E33458" w:rsidRPr="00E33458" w:rsidRDefault="00E33458" w:rsidP="00E33458">
      <w:pPr>
        <w:rPr>
          <w:rFonts w:ascii="Times New Roman" w:hAnsi="Times New Roman" w:cs="Times New Roman"/>
        </w:rPr>
      </w:pPr>
    </w:p>
    <w:p w14:paraId="754BEE79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917C59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045C519B" w14:textId="3E36DAC6"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DB1F7A">
        <w:rPr>
          <w:rFonts w:ascii="Times New Roman" w:hAnsi="Times New Roman" w:cs="Times New Roman"/>
          <w:b/>
          <w:sz w:val="24"/>
          <w:szCs w:val="24"/>
          <w:u w:val="single"/>
        </w:rPr>
        <w:t>Przebudowa ulicy Rydzowej w Lesznie</w:t>
      </w:r>
      <w:r w:rsidR="00D620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(II)</w:t>
      </w:r>
      <w:r w:rsidR="00DE0A6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4B350AB" w14:textId="77777777"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1716B8FC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4B7" w14:textId="77777777" w:rsidR="0033525C" w:rsidRPr="001B17E6" w:rsidRDefault="0033525C" w:rsidP="0033525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C667" w14:textId="77777777" w:rsidR="001B17E6" w:rsidRPr="001B17E6" w:rsidRDefault="001B17E6" w:rsidP="001B17E6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6">
              <w:rPr>
                <w:rFonts w:ascii="Times New Roman" w:hAnsi="Times New Roman" w:cs="Times New Roman"/>
                <w:sz w:val="24"/>
                <w:szCs w:val="24"/>
              </w:rPr>
              <w:t>roboty przygotowawcze,</w:t>
            </w:r>
          </w:p>
          <w:p w14:paraId="187A31A4" w14:textId="77777777" w:rsidR="001B17E6" w:rsidRPr="001B17E6" w:rsidRDefault="001B17E6" w:rsidP="001B17E6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6">
              <w:rPr>
                <w:rFonts w:ascii="Times New Roman" w:hAnsi="Times New Roman" w:cs="Times New Roman"/>
                <w:sz w:val="24"/>
                <w:szCs w:val="24"/>
              </w:rPr>
              <w:t xml:space="preserve">roboty ziemne, </w:t>
            </w:r>
          </w:p>
          <w:p w14:paraId="22CF1A5A" w14:textId="79E8B2AE" w:rsidR="001B17E6" w:rsidRPr="001B17E6" w:rsidRDefault="009742C9" w:rsidP="001B17E6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ascii="Times New Roman" w:eastAsia="Calibri" w:hAnsi="Times New Roman" w:cs="Times New Roman"/>
                <w:sz w:val="24"/>
                <w:szCs w:val="24"/>
              </w:rPr>
              <w:t>rozbiórk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1B17E6" w:rsidRPr="001B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utylizacj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</w:t>
            </w:r>
            <w:r w:rsidR="001B17E6" w:rsidRPr="001B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istniejącej nawierzchni jezdni z destruktu asfaltowego,</w:t>
            </w:r>
          </w:p>
          <w:p w14:paraId="7E32A3E4" w14:textId="75BE0368" w:rsidR="001B17E6" w:rsidRPr="001B17E6" w:rsidRDefault="009742C9" w:rsidP="001B17E6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ascii="Times New Roman" w:eastAsia="Calibri" w:hAnsi="Times New Roman" w:cs="Times New Roman"/>
                <w:sz w:val="24"/>
                <w:szCs w:val="24"/>
              </w:rPr>
              <w:t>wykonanie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B17E6" w:rsidRPr="001B1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koryta pod warstwy konstrukcyjne,</w:t>
            </w:r>
          </w:p>
          <w:p w14:paraId="77C660AE" w14:textId="5AAF1588" w:rsidR="001B17E6" w:rsidRPr="001B17E6" w:rsidRDefault="009742C9" w:rsidP="001B17E6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eastAsia="Calibri"/>
                <w:sz w:val="24"/>
                <w:szCs w:val="24"/>
              </w:rPr>
              <w:t>wykonani</w:t>
            </w:r>
            <w:r>
              <w:rPr>
                <w:rFonts w:eastAsia="Calibri"/>
                <w:sz w:val="24"/>
                <w:szCs w:val="24"/>
              </w:rPr>
              <w:t>em</w:t>
            </w:r>
            <w:r w:rsidR="001B17E6" w:rsidRPr="001B17E6">
              <w:rPr>
                <w:rFonts w:eastAsia="Calibri"/>
                <w:sz w:val="24"/>
                <w:szCs w:val="24"/>
              </w:rPr>
              <w:t xml:space="preserve"> nowej konstrukcji nawierzchni,</w:t>
            </w:r>
          </w:p>
          <w:p w14:paraId="4CD6BD4E" w14:textId="4984D82D" w:rsidR="009742C9" w:rsidRDefault="009742C9" w:rsidP="009742C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ind w:left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roboty związane z </w:t>
            </w:r>
            <w:r w:rsidRPr="001B17E6">
              <w:rPr>
                <w:rFonts w:eastAsia="Calibri"/>
                <w:sz w:val="24"/>
                <w:szCs w:val="24"/>
              </w:rPr>
              <w:t>wykonanie</w:t>
            </w:r>
            <w:r>
              <w:rPr>
                <w:rFonts w:eastAsia="Calibri"/>
                <w:sz w:val="24"/>
                <w:szCs w:val="24"/>
              </w:rPr>
              <w:t>m</w:t>
            </w:r>
            <w:r w:rsidRPr="001B17E6">
              <w:rPr>
                <w:rFonts w:eastAsia="Calibri"/>
                <w:sz w:val="24"/>
                <w:szCs w:val="24"/>
              </w:rPr>
              <w:t xml:space="preserve"> nowej nawierzchni jezdni, chodników, pasów postojowych oraz zjazdów,</w:t>
            </w:r>
          </w:p>
          <w:p w14:paraId="1077E0FC" w14:textId="1DC42972" w:rsidR="001B17E6" w:rsidRPr="001B17E6" w:rsidRDefault="009742C9" w:rsidP="001B17E6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eastAsia="Calibri"/>
                <w:sz w:val="24"/>
                <w:szCs w:val="24"/>
              </w:rPr>
              <w:t>wykonanie</w:t>
            </w:r>
            <w:r>
              <w:rPr>
                <w:rFonts w:eastAsia="Calibri"/>
                <w:sz w:val="24"/>
                <w:szCs w:val="24"/>
              </w:rPr>
              <w:t>m</w:t>
            </w:r>
            <w:r w:rsidR="001B17E6" w:rsidRPr="001B17E6">
              <w:rPr>
                <w:rFonts w:eastAsia="Calibri"/>
                <w:sz w:val="24"/>
                <w:szCs w:val="24"/>
              </w:rPr>
              <w:t xml:space="preserve"> kanalizacji deszczowej,</w:t>
            </w:r>
          </w:p>
          <w:p w14:paraId="09270BDF" w14:textId="138C8963" w:rsidR="001B17E6" w:rsidRPr="001B17E6" w:rsidRDefault="009742C9" w:rsidP="001B17E6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eastAsia="Calibri"/>
                <w:sz w:val="24"/>
                <w:szCs w:val="24"/>
              </w:rPr>
              <w:t>montaż</w:t>
            </w:r>
            <w:r>
              <w:rPr>
                <w:rFonts w:eastAsia="Calibri"/>
                <w:sz w:val="24"/>
                <w:szCs w:val="24"/>
              </w:rPr>
              <w:t>em</w:t>
            </w:r>
            <w:r w:rsidR="001B17E6" w:rsidRPr="001B17E6">
              <w:rPr>
                <w:rFonts w:eastAsia="Calibri"/>
                <w:sz w:val="24"/>
                <w:szCs w:val="24"/>
              </w:rPr>
              <w:t xml:space="preserve"> studni i wpustów,</w:t>
            </w:r>
          </w:p>
          <w:p w14:paraId="39FF24AE" w14:textId="7326899B" w:rsidR="001B17E6" w:rsidRPr="0033727C" w:rsidRDefault="009742C9" w:rsidP="001B17E6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12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roboty związane z </w:t>
            </w:r>
            <w:r w:rsidR="001B17E6" w:rsidRPr="001B17E6">
              <w:rPr>
                <w:rFonts w:eastAsia="Calibri"/>
                <w:sz w:val="24"/>
                <w:szCs w:val="24"/>
              </w:rPr>
              <w:t>wykonanie</w:t>
            </w:r>
            <w:r>
              <w:rPr>
                <w:rFonts w:eastAsia="Calibri"/>
                <w:sz w:val="24"/>
                <w:szCs w:val="24"/>
              </w:rPr>
              <w:t>m</w:t>
            </w:r>
            <w:r w:rsidR="001B17E6" w:rsidRPr="001B17E6">
              <w:rPr>
                <w:rFonts w:eastAsia="Calibri"/>
                <w:sz w:val="24"/>
                <w:szCs w:val="24"/>
              </w:rPr>
              <w:t xml:space="preserve"> urządzeń bezpieczeństwa ruchu.</w:t>
            </w:r>
          </w:p>
          <w:p w14:paraId="11FFD90F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57555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06C30657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203C328" w14:textId="4773F0EB" w:rsidR="009D27B6" w:rsidRDefault="00893577" w:rsidP="00664A90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35629D4E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23398461" w14:textId="1B2AA086" w:rsidR="009D27B6" w:rsidRPr="00DE2346" w:rsidRDefault="009D27B6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DB1F7A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70984085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1BF032DE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68DC2E8F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61F321D4" w14:textId="38C19709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77"/>
    <w:rsid w:val="00170438"/>
    <w:rsid w:val="00197591"/>
    <w:rsid w:val="001B17E6"/>
    <w:rsid w:val="002647A2"/>
    <w:rsid w:val="00277248"/>
    <w:rsid w:val="002B3E37"/>
    <w:rsid w:val="00302614"/>
    <w:rsid w:val="0033525C"/>
    <w:rsid w:val="003C38FB"/>
    <w:rsid w:val="005C5C28"/>
    <w:rsid w:val="005D52D4"/>
    <w:rsid w:val="005F6B24"/>
    <w:rsid w:val="00610187"/>
    <w:rsid w:val="00650B2F"/>
    <w:rsid w:val="00664A90"/>
    <w:rsid w:val="008405F6"/>
    <w:rsid w:val="00893577"/>
    <w:rsid w:val="009742C9"/>
    <w:rsid w:val="009A4B68"/>
    <w:rsid w:val="009C3A16"/>
    <w:rsid w:val="009C6106"/>
    <w:rsid w:val="009D27B6"/>
    <w:rsid w:val="009E1128"/>
    <w:rsid w:val="00A52E60"/>
    <w:rsid w:val="00B21562"/>
    <w:rsid w:val="00BD70B7"/>
    <w:rsid w:val="00CA5BCA"/>
    <w:rsid w:val="00CD265C"/>
    <w:rsid w:val="00D07809"/>
    <w:rsid w:val="00D52648"/>
    <w:rsid w:val="00D6202C"/>
    <w:rsid w:val="00DB1F7A"/>
    <w:rsid w:val="00DB6A25"/>
    <w:rsid w:val="00DC5F12"/>
    <w:rsid w:val="00DE0A6C"/>
    <w:rsid w:val="00DE1C9B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docId w15:val="{49AC8DB3-1742-434D-9AD3-BD15F59A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27</cp:revision>
  <dcterms:created xsi:type="dcterms:W3CDTF">2019-04-01T12:33:00Z</dcterms:created>
  <dcterms:modified xsi:type="dcterms:W3CDTF">2020-07-17T06:21:00Z</dcterms:modified>
</cp:coreProperties>
</file>