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B844A" w14:textId="77777777" w:rsidR="00C457E8" w:rsidRDefault="00C457E8" w:rsidP="00C457E8">
      <w:pPr>
        <w:rPr>
          <w:b/>
          <w:i/>
          <w:sz w:val="28"/>
          <w:szCs w:val="28"/>
          <w:u w:val="single"/>
        </w:rPr>
      </w:pPr>
    </w:p>
    <w:p w14:paraId="662EDB0E" w14:textId="77777777" w:rsidR="00C457E8" w:rsidRDefault="00C457E8" w:rsidP="00C457E8">
      <w:pPr>
        <w:rPr>
          <w:rFonts w:ascii="Calibri" w:hAnsi="Calibri" w:cs="Calibri"/>
        </w:rPr>
      </w:pPr>
    </w:p>
    <w:p w14:paraId="2E968F90" w14:textId="77777777" w:rsidR="00C457E8" w:rsidRDefault="00C457E8" w:rsidP="00C457E8">
      <w:pPr>
        <w:rPr>
          <w:sz w:val="28"/>
          <w:szCs w:val="28"/>
        </w:rPr>
      </w:pPr>
    </w:p>
    <w:p w14:paraId="610E5B3B" w14:textId="77777777" w:rsidR="00C457E8" w:rsidRDefault="00C457E8" w:rsidP="00C457E8">
      <w:pPr>
        <w:rPr>
          <w:b/>
          <w:bCs/>
          <w:sz w:val="28"/>
          <w:szCs w:val="28"/>
        </w:rPr>
      </w:pPr>
      <w:r>
        <w:rPr>
          <w:sz w:val="28"/>
          <w:szCs w:val="28"/>
        </w:rPr>
        <w:t xml:space="preserve">ZAMAWIAJĄCY: </w:t>
      </w:r>
      <w:r>
        <w:rPr>
          <w:sz w:val="28"/>
          <w:szCs w:val="28"/>
        </w:rPr>
        <w:tab/>
      </w:r>
      <w:r>
        <w:rPr>
          <w:b/>
          <w:bCs/>
          <w:sz w:val="28"/>
          <w:szCs w:val="28"/>
        </w:rPr>
        <w:t>MIASTO LESZNO</w:t>
      </w:r>
    </w:p>
    <w:p w14:paraId="7ECED10E" w14:textId="77777777" w:rsidR="00C457E8" w:rsidRDefault="00C457E8" w:rsidP="006B2336">
      <w:pPr>
        <w:ind w:left="2124" w:firstLine="708"/>
        <w:rPr>
          <w:sz w:val="28"/>
          <w:szCs w:val="28"/>
        </w:rPr>
      </w:pPr>
      <w:r>
        <w:rPr>
          <w:sz w:val="28"/>
          <w:szCs w:val="28"/>
        </w:rPr>
        <w:t>UL. KAZIMIERZA KARASIA 15</w:t>
      </w:r>
    </w:p>
    <w:p w14:paraId="5F36F222" w14:textId="77777777" w:rsidR="00C457E8" w:rsidRDefault="006B2336" w:rsidP="00C457E8">
      <w:pPr>
        <w:ind w:left="1416" w:hanging="1416"/>
        <w:rPr>
          <w:b/>
          <w:bCs/>
          <w:i/>
          <w:iCs/>
          <w:sz w:val="28"/>
          <w:szCs w:val="28"/>
        </w:rPr>
      </w:pPr>
      <w:r>
        <w:rPr>
          <w:sz w:val="28"/>
          <w:szCs w:val="28"/>
        </w:rPr>
        <w:tab/>
      </w:r>
      <w:r>
        <w:rPr>
          <w:sz w:val="28"/>
          <w:szCs w:val="28"/>
        </w:rPr>
        <w:tab/>
      </w:r>
      <w:r>
        <w:rPr>
          <w:sz w:val="28"/>
          <w:szCs w:val="28"/>
        </w:rPr>
        <w:tab/>
      </w:r>
      <w:r w:rsidR="000B14BA">
        <w:rPr>
          <w:sz w:val="28"/>
          <w:szCs w:val="28"/>
        </w:rPr>
        <w:t xml:space="preserve">          </w:t>
      </w:r>
      <w:r>
        <w:rPr>
          <w:sz w:val="28"/>
          <w:szCs w:val="28"/>
        </w:rPr>
        <w:t>64</w:t>
      </w:r>
      <w:r w:rsidR="00C457E8">
        <w:rPr>
          <w:sz w:val="28"/>
          <w:szCs w:val="28"/>
        </w:rPr>
        <w:t>-100 LESZNO</w:t>
      </w:r>
    </w:p>
    <w:p w14:paraId="59F3D97E" w14:textId="77777777" w:rsidR="00C457E8" w:rsidRDefault="00C457E8" w:rsidP="00C457E8">
      <w:pPr>
        <w:tabs>
          <w:tab w:val="right" w:pos="9355"/>
        </w:tabs>
        <w:rPr>
          <w:b/>
          <w:bCs/>
          <w:sz w:val="28"/>
          <w:szCs w:val="28"/>
        </w:rPr>
      </w:pPr>
      <w:r>
        <w:rPr>
          <w:b/>
          <w:bCs/>
          <w:sz w:val="28"/>
          <w:szCs w:val="28"/>
        </w:rPr>
        <w:tab/>
      </w:r>
      <w:r>
        <w:rPr>
          <w:b/>
          <w:bCs/>
          <w:sz w:val="28"/>
          <w:szCs w:val="28"/>
        </w:rPr>
        <w:tab/>
      </w:r>
    </w:p>
    <w:p w14:paraId="7AEB9A20" w14:textId="77777777" w:rsidR="00C457E8" w:rsidRDefault="00C457E8" w:rsidP="00C457E8">
      <w:pPr>
        <w:pStyle w:val="Tytu"/>
        <w:jc w:val="left"/>
        <w:rPr>
          <w:sz w:val="36"/>
          <w:szCs w:val="36"/>
          <w:u w:val="single"/>
        </w:rPr>
      </w:pPr>
    </w:p>
    <w:p w14:paraId="3B84B849" w14:textId="77777777" w:rsidR="00C457E8" w:rsidRDefault="00C457E8" w:rsidP="00C457E8">
      <w:pPr>
        <w:pStyle w:val="Tytu"/>
        <w:jc w:val="left"/>
        <w:rPr>
          <w:sz w:val="36"/>
          <w:szCs w:val="36"/>
          <w:u w:val="single"/>
        </w:rPr>
      </w:pPr>
    </w:p>
    <w:p w14:paraId="6D9E8954" w14:textId="77777777" w:rsidR="00C457E8" w:rsidRDefault="00C457E8" w:rsidP="00C457E8">
      <w:pPr>
        <w:pStyle w:val="Tytu"/>
        <w:jc w:val="left"/>
        <w:rPr>
          <w:sz w:val="36"/>
          <w:szCs w:val="36"/>
          <w:u w:val="single"/>
        </w:rPr>
      </w:pPr>
    </w:p>
    <w:p w14:paraId="76076049" w14:textId="77777777" w:rsidR="00C457E8" w:rsidRDefault="00C457E8" w:rsidP="00C457E8">
      <w:pPr>
        <w:pStyle w:val="Tytu"/>
        <w:jc w:val="left"/>
        <w:rPr>
          <w:sz w:val="36"/>
          <w:szCs w:val="36"/>
          <w:u w:val="single"/>
        </w:rPr>
      </w:pPr>
    </w:p>
    <w:p w14:paraId="1405CBA1" w14:textId="77777777" w:rsidR="00C457E8" w:rsidRDefault="00C457E8" w:rsidP="00C457E8">
      <w:pPr>
        <w:pStyle w:val="Tytu"/>
        <w:jc w:val="left"/>
        <w:rPr>
          <w:sz w:val="36"/>
          <w:szCs w:val="36"/>
          <w:u w:val="single"/>
        </w:rPr>
      </w:pPr>
    </w:p>
    <w:p w14:paraId="3D61A3C0" w14:textId="77777777" w:rsidR="00C457E8" w:rsidRDefault="00C457E8" w:rsidP="00C457E8">
      <w:pPr>
        <w:pStyle w:val="Tytu"/>
        <w:rPr>
          <w:sz w:val="36"/>
          <w:szCs w:val="36"/>
          <w:u w:val="single"/>
        </w:rPr>
      </w:pPr>
    </w:p>
    <w:p w14:paraId="65D3C26E" w14:textId="77777777" w:rsidR="00C457E8" w:rsidRDefault="00C457E8" w:rsidP="00C457E8">
      <w:pPr>
        <w:pStyle w:val="Tytu"/>
        <w:rPr>
          <w:sz w:val="52"/>
          <w:szCs w:val="52"/>
          <w:u w:val="single"/>
        </w:rPr>
      </w:pPr>
      <w:r>
        <w:rPr>
          <w:sz w:val="52"/>
          <w:szCs w:val="52"/>
          <w:u w:val="single"/>
        </w:rPr>
        <w:t>SPECYFIKACJA ISTOTNYCH WARUNKÓW ZAMÓWIENIA</w:t>
      </w:r>
    </w:p>
    <w:p w14:paraId="07D6F352" w14:textId="77777777" w:rsidR="00C457E8" w:rsidRDefault="00C457E8" w:rsidP="00C457E8">
      <w:pPr>
        <w:rPr>
          <w:b/>
          <w:bCs/>
          <w:sz w:val="28"/>
          <w:szCs w:val="28"/>
        </w:rPr>
      </w:pPr>
    </w:p>
    <w:p w14:paraId="5C413FD8" w14:textId="77777777" w:rsidR="00C457E8" w:rsidRDefault="00C457E8" w:rsidP="00C457E8">
      <w:pPr>
        <w:rPr>
          <w:b/>
          <w:bCs/>
          <w:sz w:val="28"/>
          <w:szCs w:val="28"/>
        </w:rPr>
      </w:pPr>
    </w:p>
    <w:p w14:paraId="4E3B1E01" w14:textId="77777777" w:rsidR="00C457E8" w:rsidRDefault="00C457E8" w:rsidP="00C457E8">
      <w:pPr>
        <w:rPr>
          <w:b/>
          <w:bCs/>
          <w:sz w:val="28"/>
          <w:szCs w:val="28"/>
        </w:rPr>
      </w:pPr>
    </w:p>
    <w:p w14:paraId="4CFAF2B7" w14:textId="77777777" w:rsidR="00C457E8" w:rsidRDefault="00C457E8" w:rsidP="00C457E8">
      <w:pPr>
        <w:rPr>
          <w:b/>
          <w:bCs/>
          <w:sz w:val="28"/>
          <w:szCs w:val="28"/>
        </w:rPr>
      </w:pPr>
    </w:p>
    <w:p w14:paraId="523E34F7" w14:textId="77777777" w:rsidR="00C457E8" w:rsidRDefault="00C457E8" w:rsidP="00C457E8">
      <w:pPr>
        <w:rPr>
          <w:b/>
          <w:bCs/>
          <w:sz w:val="28"/>
          <w:szCs w:val="28"/>
        </w:rPr>
      </w:pPr>
    </w:p>
    <w:p w14:paraId="3782C372" w14:textId="77777777" w:rsidR="00C457E8" w:rsidRDefault="00C457E8" w:rsidP="00C457E8">
      <w:pPr>
        <w:rPr>
          <w:b/>
          <w:bCs/>
          <w:sz w:val="28"/>
          <w:szCs w:val="28"/>
        </w:rPr>
      </w:pPr>
    </w:p>
    <w:p w14:paraId="2E90AC7B" w14:textId="77777777" w:rsidR="00C457E8" w:rsidRDefault="00C457E8" w:rsidP="00C457E8">
      <w:pPr>
        <w:rPr>
          <w:b/>
          <w:bCs/>
          <w:sz w:val="28"/>
          <w:szCs w:val="28"/>
        </w:rPr>
      </w:pPr>
    </w:p>
    <w:p w14:paraId="7F35A9C5" w14:textId="77777777" w:rsidR="00C457E8" w:rsidRDefault="00C457E8" w:rsidP="00C457E8">
      <w:pPr>
        <w:rPr>
          <w:b/>
          <w:bCs/>
          <w:sz w:val="28"/>
          <w:szCs w:val="28"/>
        </w:rPr>
      </w:pPr>
    </w:p>
    <w:p w14:paraId="48BEE885" w14:textId="77777777" w:rsidR="00C457E8" w:rsidRDefault="00C457E8" w:rsidP="00C457E8">
      <w:pPr>
        <w:rPr>
          <w:b/>
          <w:bCs/>
          <w:sz w:val="36"/>
          <w:szCs w:val="36"/>
        </w:rPr>
      </w:pPr>
    </w:p>
    <w:p w14:paraId="5EEB1D31" w14:textId="77777777" w:rsidR="00C457E8" w:rsidRDefault="00C457E8" w:rsidP="00C457E8">
      <w:pPr>
        <w:rPr>
          <w:b/>
          <w:bCs/>
          <w:sz w:val="36"/>
          <w:szCs w:val="36"/>
          <w:u w:val="single"/>
        </w:rPr>
      </w:pPr>
      <w:r>
        <w:rPr>
          <w:b/>
          <w:bCs/>
          <w:sz w:val="36"/>
          <w:szCs w:val="36"/>
          <w:u w:val="single"/>
        </w:rPr>
        <w:t>PRZEDMIOT ZAMÓWIENIA :</w:t>
      </w:r>
    </w:p>
    <w:p w14:paraId="7CCBC9B2" w14:textId="77777777" w:rsidR="00C457E8" w:rsidRDefault="00C457E8" w:rsidP="00C457E8">
      <w:pPr>
        <w:rPr>
          <w:b/>
          <w:bCs/>
          <w:sz w:val="36"/>
          <w:szCs w:val="36"/>
          <w:u w:val="single"/>
        </w:rPr>
      </w:pPr>
    </w:p>
    <w:p w14:paraId="3105BD42" w14:textId="7EB6DC2A" w:rsidR="00C457E8" w:rsidRPr="00745358" w:rsidRDefault="00C457E8" w:rsidP="00745358">
      <w:pPr>
        <w:jc w:val="center"/>
        <w:rPr>
          <w:b/>
          <w:smallCaps/>
          <w:sz w:val="36"/>
          <w:szCs w:val="36"/>
        </w:rPr>
      </w:pPr>
      <w:r>
        <w:rPr>
          <w:b/>
          <w:smallCaps/>
          <w:sz w:val="36"/>
          <w:szCs w:val="36"/>
        </w:rPr>
        <w:t>„</w:t>
      </w:r>
      <w:r w:rsidR="001F750E">
        <w:rPr>
          <w:b/>
          <w:sz w:val="36"/>
          <w:szCs w:val="36"/>
        </w:rPr>
        <w:t>Przebudowa ulicy Rydzowej w Lesznie</w:t>
      </w:r>
      <w:r w:rsidR="006123BD">
        <w:rPr>
          <w:b/>
          <w:sz w:val="36"/>
          <w:szCs w:val="36"/>
        </w:rPr>
        <w:t xml:space="preserve"> (II)</w:t>
      </w:r>
      <w:r>
        <w:rPr>
          <w:b/>
          <w:smallCaps/>
          <w:sz w:val="36"/>
          <w:szCs w:val="36"/>
        </w:rPr>
        <w:t>”</w:t>
      </w:r>
    </w:p>
    <w:p w14:paraId="443A4FBD" w14:textId="77777777" w:rsidR="00C457E8" w:rsidRDefault="00C457E8" w:rsidP="00B037CD">
      <w:pPr>
        <w:jc w:val="center"/>
        <w:rPr>
          <w:b/>
          <w:bCs/>
          <w:strike/>
          <w:sz w:val="44"/>
          <w:szCs w:val="44"/>
        </w:rPr>
      </w:pPr>
    </w:p>
    <w:p w14:paraId="0C11D96F" w14:textId="77777777" w:rsidR="00C457E8" w:rsidRDefault="00C457E8" w:rsidP="00C457E8">
      <w:pPr>
        <w:jc w:val="right"/>
        <w:rPr>
          <w:b/>
          <w:bCs/>
          <w:sz w:val="28"/>
          <w:szCs w:val="28"/>
          <w:u w:val="single"/>
        </w:rPr>
      </w:pPr>
    </w:p>
    <w:p w14:paraId="23CF2DA6" w14:textId="77777777" w:rsidR="00C457E8" w:rsidRDefault="00C457E8" w:rsidP="00C457E8">
      <w:pPr>
        <w:jc w:val="center"/>
        <w:rPr>
          <w:b/>
          <w:bCs/>
          <w:sz w:val="28"/>
          <w:szCs w:val="28"/>
          <w:u w:val="single"/>
        </w:rPr>
      </w:pPr>
    </w:p>
    <w:p w14:paraId="5E17073B" w14:textId="77777777" w:rsidR="00C457E8" w:rsidRDefault="00C457E8" w:rsidP="00C457E8">
      <w:pPr>
        <w:rPr>
          <w:b/>
          <w:bCs/>
          <w:sz w:val="28"/>
          <w:szCs w:val="28"/>
          <w:u w:val="single"/>
        </w:rPr>
      </w:pPr>
    </w:p>
    <w:p w14:paraId="347D38AD" w14:textId="77777777" w:rsidR="00C457E8" w:rsidRDefault="00C457E8" w:rsidP="00C457E8">
      <w:pPr>
        <w:rPr>
          <w:b/>
          <w:bCs/>
          <w:sz w:val="28"/>
          <w:szCs w:val="28"/>
          <w:u w:val="single"/>
        </w:rPr>
      </w:pPr>
    </w:p>
    <w:p w14:paraId="42F4214F" w14:textId="77777777" w:rsidR="00C457E8" w:rsidRDefault="00C457E8" w:rsidP="00C457E8">
      <w:pPr>
        <w:jc w:val="center"/>
        <w:rPr>
          <w:b/>
          <w:bCs/>
          <w:sz w:val="28"/>
          <w:szCs w:val="28"/>
          <w:u w:val="single"/>
        </w:rPr>
      </w:pPr>
    </w:p>
    <w:p w14:paraId="2AAEB316" w14:textId="77777777" w:rsidR="00C457E8" w:rsidRDefault="00C457E8" w:rsidP="00C457E8">
      <w:pPr>
        <w:jc w:val="center"/>
        <w:rPr>
          <w:b/>
          <w:bCs/>
          <w:sz w:val="28"/>
          <w:szCs w:val="28"/>
          <w:u w:val="single"/>
        </w:rPr>
      </w:pPr>
    </w:p>
    <w:p w14:paraId="0B190F3D" w14:textId="19194B32" w:rsidR="00C457E8" w:rsidRDefault="005B0BA5" w:rsidP="00C457E8">
      <w:pPr>
        <w:jc w:val="center"/>
        <w:rPr>
          <w:b/>
          <w:bCs/>
          <w:sz w:val="24"/>
          <w:szCs w:val="28"/>
        </w:rPr>
      </w:pPr>
      <w:r>
        <w:rPr>
          <w:b/>
          <w:bCs/>
          <w:sz w:val="24"/>
          <w:szCs w:val="28"/>
        </w:rPr>
        <w:t xml:space="preserve">Leszno, </w:t>
      </w:r>
      <w:r w:rsidRPr="009424A1">
        <w:rPr>
          <w:b/>
          <w:bCs/>
          <w:sz w:val="24"/>
          <w:szCs w:val="28"/>
        </w:rPr>
        <w:t xml:space="preserve">dnia </w:t>
      </w:r>
      <w:r w:rsidR="00D52A02">
        <w:rPr>
          <w:b/>
          <w:bCs/>
          <w:sz w:val="24"/>
          <w:szCs w:val="28"/>
        </w:rPr>
        <w:t>17.07.</w:t>
      </w:r>
      <w:r w:rsidR="001F750E">
        <w:rPr>
          <w:b/>
          <w:bCs/>
          <w:sz w:val="24"/>
          <w:szCs w:val="28"/>
        </w:rPr>
        <w:t>2020</w:t>
      </w:r>
      <w:r w:rsidR="00C457E8" w:rsidRPr="008F50CF">
        <w:rPr>
          <w:b/>
          <w:bCs/>
          <w:sz w:val="24"/>
          <w:szCs w:val="28"/>
        </w:rPr>
        <w:t xml:space="preserve"> roku</w:t>
      </w:r>
    </w:p>
    <w:p w14:paraId="5B6A4C22" w14:textId="77777777" w:rsidR="00C457E8" w:rsidRDefault="00C457E8" w:rsidP="005159F3">
      <w:pPr>
        <w:pStyle w:val="Podtytu"/>
        <w:pageBreakBefore/>
        <w:pBdr>
          <w:top w:val="single" w:sz="4" w:space="1" w:color="000000"/>
          <w:left w:val="single" w:sz="4" w:space="4" w:color="000000"/>
          <w:bottom w:val="single" w:sz="4" w:space="1" w:color="000000"/>
          <w:right w:val="single" w:sz="4" w:space="4" w:color="000000"/>
        </w:pBdr>
        <w:shd w:val="clear" w:color="auto" w:fill="A6A6A6"/>
        <w:jc w:val="center"/>
        <w:rPr>
          <w:sz w:val="24"/>
          <w:szCs w:val="24"/>
        </w:rPr>
      </w:pPr>
      <w:r>
        <w:rPr>
          <w:sz w:val="24"/>
          <w:szCs w:val="24"/>
        </w:rPr>
        <w:lastRenderedPageBreak/>
        <w:t>Rozdział 1 – Nazwa oraz adres Zamawiającego</w:t>
      </w:r>
    </w:p>
    <w:p w14:paraId="17F79E4E" w14:textId="77777777" w:rsidR="00C457E8" w:rsidRPr="00CF2467" w:rsidRDefault="00C457E8" w:rsidP="005159F3">
      <w:pPr>
        <w:pStyle w:val="Podtytu"/>
        <w:rPr>
          <w:sz w:val="22"/>
          <w:szCs w:val="22"/>
        </w:rPr>
      </w:pPr>
    </w:p>
    <w:p w14:paraId="1180C3AC" w14:textId="77777777" w:rsidR="008F50CF" w:rsidRPr="000B1924" w:rsidRDefault="008F50CF" w:rsidP="005159F3">
      <w:pPr>
        <w:pStyle w:val="Podtytu"/>
        <w:jc w:val="both"/>
        <w:rPr>
          <w:sz w:val="22"/>
          <w:szCs w:val="22"/>
        </w:rPr>
      </w:pPr>
      <w:r w:rsidRPr="000B1924">
        <w:rPr>
          <w:sz w:val="22"/>
          <w:szCs w:val="22"/>
        </w:rPr>
        <w:t>Zamawiający:</w:t>
      </w:r>
    </w:p>
    <w:p w14:paraId="13DF4CD8" w14:textId="77777777" w:rsidR="00C457E8" w:rsidRPr="000B1924" w:rsidRDefault="00C457E8" w:rsidP="005159F3">
      <w:pPr>
        <w:pStyle w:val="Podtytu"/>
        <w:jc w:val="both"/>
        <w:rPr>
          <w:sz w:val="22"/>
          <w:szCs w:val="22"/>
        </w:rPr>
      </w:pPr>
      <w:r w:rsidRPr="000B1924">
        <w:rPr>
          <w:sz w:val="22"/>
          <w:szCs w:val="22"/>
        </w:rPr>
        <w:t>Miasto Leszno</w:t>
      </w:r>
    </w:p>
    <w:p w14:paraId="7893A626" w14:textId="77777777" w:rsidR="00C457E8" w:rsidRPr="000B1924" w:rsidRDefault="00C457E8" w:rsidP="005159F3">
      <w:pPr>
        <w:jc w:val="both"/>
        <w:rPr>
          <w:sz w:val="22"/>
          <w:szCs w:val="22"/>
        </w:rPr>
      </w:pPr>
      <w:r w:rsidRPr="000B1924">
        <w:rPr>
          <w:sz w:val="22"/>
          <w:szCs w:val="22"/>
        </w:rPr>
        <w:t>ul. Kazimierza Karasia 15</w:t>
      </w:r>
    </w:p>
    <w:p w14:paraId="5359FC09" w14:textId="77777777" w:rsidR="00C457E8" w:rsidRPr="000B1924" w:rsidRDefault="00C457E8" w:rsidP="005159F3">
      <w:pPr>
        <w:jc w:val="both"/>
        <w:rPr>
          <w:sz w:val="22"/>
          <w:szCs w:val="22"/>
        </w:rPr>
      </w:pPr>
      <w:r w:rsidRPr="000B1924">
        <w:rPr>
          <w:sz w:val="22"/>
          <w:szCs w:val="22"/>
        </w:rPr>
        <w:t>64 – 100 Leszno</w:t>
      </w:r>
    </w:p>
    <w:p w14:paraId="3E26C567" w14:textId="77777777" w:rsidR="00C457E8" w:rsidRPr="000B1924" w:rsidRDefault="00C457E8" w:rsidP="005159F3">
      <w:pPr>
        <w:jc w:val="both"/>
        <w:rPr>
          <w:sz w:val="22"/>
          <w:szCs w:val="22"/>
        </w:rPr>
      </w:pPr>
      <w:r w:rsidRPr="000B1924">
        <w:rPr>
          <w:sz w:val="22"/>
          <w:szCs w:val="22"/>
        </w:rPr>
        <w:t>NIP: 697 – 22 – 59 – 898</w:t>
      </w:r>
    </w:p>
    <w:p w14:paraId="706FDBFA" w14:textId="77777777" w:rsidR="00C457E8" w:rsidRPr="000B1924" w:rsidRDefault="00C457E8" w:rsidP="005159F3">
      <w:pPr>
        <w:jc w:val="both"/>
        <w:rPr>
          <w:sz w:val="22"/>
          <w:szCs w:val="22"/>
        </w:rPr>
      </w:pPr>
      <w:r w:rsidRPr="000B1924">
        <w:rPr>
          <w:sz w:val="22"/>
          <w:szCs w:val="22"/>
        </w:rPr>
        <w:t>REGON: 411050445</w:t>
      </w:r>
    </w:p>
    <w:p w14:paraId="0E5704AD" w14:textId="77777777" w:rsidR="00C457E8" w:rsidRPr="000B1924" w:rsidRDefault="00C457E8" w:rsidP="005159F3">
      <w:pPr>
        <w:jc w:val="both"/>
        <w:rPr>
          <w:sz w:val="22"/>
          <w:szCs w:val="22"/>
        </w:rPr>
      </w:pPr>
    </w:p>
    <w:p w14:paraId="3B5B2841" w14:textId="77777777" w:rsidR="00C457E8" w:rsidRPr="000B1924" w:rsidRDefault="00C457E8" w:rsidP="005159F3">
      <w:pPr>
        <w:jc w:val="both"/>
        <w:rPr>
          <w:b/>
          <w:sz w:val="22"/>
          <w:szCs w:val="22"/>
        </w:rPr>
      </w:pPr>
      <w:r w:rsidRPr="000B1924">
        <w:rPr>
          <w:b/>
          <w:sz w:val="22"/>
          <w:szCs w:val="22"/>
        </w:rPr>
        <w:t>Prowadzący postępowanie:</w:t>
      </w:r>
    </w:p>
    <w:p w14:paraId="3324236D" w14:textId="77777777" w:rsidR="00C457E8" w:rsidRPr="000B1924" w:rsidRDefault="00C457E8" w:rsidP="005159F3">
      <w:pPr>
        <w:jc w:val="both"/>
        <w:rPr>
          <w:sz w:val="22"/>
          <w:szCs w:val="22"/>
        </w:rPr>
      </w:pPr>
      <w:r w:rsidRPr="000B1924">
        <w:rPr>
          <w:sz w:val="22"/>
          <w:szCs w:val="22"/>
        </w:rPr>
        <w:t>Urząd Miasta Leszno</w:t>
      </w:r>
    </w:p>
    <w:p w14:paraId="0C6FCFF6" w14:textId="77777777" w:rsidR="00C457E8" w:rsidRPr="000B1924" w:rsidRDefault="00C457E8" w:rsidP="005159F3">
      <w:pPr>
        <w:jc w:val="both"/>
        <w:rPr>
          <w:sz w:val="22"/>
          <w:szCs w:val="22"/>
        </w:rPr>
      </w:pPr>
      <w:r w:rsidRPr="000B1924">
        <w:rPr>
          <w:sz w:val="22"/>
          <w:szCs w:val="22"/>
        </w:rPr>
        <w:t xml:space="preserve">Wydział </w:t>
      </w:r>
      <w:r w:rsidR="001F750E">
        <w:rPr>
          <w:sz w:val="22"/>
          <w:szCs w:val="22"/>
        </w:rPr>
        <w:t>Inwestycji</w:t>
      </w:r>
    </w:p>
    <w:p w14:paraId="3889CF28" w14:textId="77777777" w:rsidR="00C457E8" w:rsidRPr="000B1924" w:rsidRDefault="00C457E8" w:rsidP="005159F3">
      <w:pPr>
        <w:jc w:val="both"/>
        <w:rPr>
          <w:sz w:val="22"/>
          <w:szCs w:val="22"/>
        </w:rPr>
      </w:pPr>
      <w:r w:rsidRPr="000B1924">
        <w:rPr>
          <w:sz w:val="22"/>
          <w:szCs w:val="22"/>
        </w:rPr>
        <w:t xml:space="preserve">64-100 Leszno, ul. </w:t>
      </w:r>
      <w:r w:rsidR="001F750E">
        <w:rPr>
          <w:sz w:val="22"/>
          <w:szCs w:val="22"/>
        </w:rPr>
        <w:t>Księcia. Józefa Poniatowskiego 11</w:t>
      </w:r>
    </w:p>
    <w:p w14:paraId="19DD139D" w14:textId="77777777" w:rsidR="00C457E8" w:rsidRPr="000B1924" w:rsidRDefault="00C457E8" w:rsidP="005159F3">
      <w:pPr>
        <w:jc w:val="both"/>
        <w:rPr>
          <w:sz w:val="22"/>
          <w:szCs w:val="22"/>
        </w:rPr>
      </w:pPr>
      <w:r w:rsidRPr="000B1924">
        <w:rPr>
          <w:sz w:val="22"/>
          <w:szCs w:val="22"/>
        </w:rPr>
        <w:t xml:space="preserve">e </w:t>
      </w:r>
      <w:r w:rsidR="001F750E">
        <w:rPr>
          <w:sz w:val="22"/>
          <w:szCs w:val="22"/>
        </w:rPr>
        <w:t>–</w:t>
      </w:r>
      <w:r w:rsidRPr="000B1924">
        <w:rPr>
          <w:sz w:val="22"/>
          <w:szCs w:val="22"/>
        </w:rPr>
        <w:t xml:space="preserve"> mail</w:t>
      </w:r>
      <w:r w:rsidR="001F750E">
        <w:rPr>
          <w:sz w:val="22"/>
          <w:szCs w:val="22"/>
        </w:rPr>
        <w:t xml:space="preserve">: </w:t>
      </w:r>
      <w:hyperlink r:id="rId8" w:history="1">
        <w:r w:rsidR="001F750E" w:rsidRPr="00546184">
          <w:rPr>
            <w:rStyle w:val="Hipercze"/>
            <w:sz w:val="22"/>
            <w:szCs w:val="22"/>
          </w:rPr>
          <w:t>mlakomy@leszno.pl</w:t>
        </w:r>
      </w:hyperlink>
    </w:p>
    <w:p w14:paraId="51463EF5" w14:textId="77777777" w:rsidR="008F50CF" w:rsidRPr="000B1924" w:rsidRDefault="008F50CF" w:rsidP="005159F3">
      <w:pPr>
        <w:jc w:val="both"/>
        <w:rPr>
          <w:sz w:val="22"/>
          <w:szCs w:val="22"/>
        </w:rPr>
      </w:pPr>
      <w:r w:rsidRPr="000B1924">
        <w:rPr>
          <w:sz w:val="22"/>
          <w:szCs w:val="22"/>
        </w:rPr>
        <w:t>adres strony internetowej: www.bip.leszno.pl</w:t>
      </w:r>
    </w:p>
    <w:p w14:paraId="0EEA1D71" w14:textId="77777777" w:rsidR="008F50CF" w:rsidRPr="000B1924" w:rsidRDefault="008F50CF" w:rsidP="005159F3">
      <w:pPr>
        <w:jc w:val="both"/>
        <w:rPr>
          <w:sz w:val="22"/>
          <w:szCs w:val="22"/>
        </w:rPr>
      </w:pPr>
    </w:p>
    <w:p w14:paraId="467822C3" w14:textId="77777777" w:rsidR="00C457E8" w:rsidRPr="000B1924" w:rsidRDefault="00C457E8" w:rsidP="005159F3">
      <w:pPr>
        <w:jc w:val="both"/>
        <w:rPr>
          <w:sz w:val="22"/>
          <w:szCs w:val="22"/>
        </w:rPr>
      </w:pPr>
      <w:r w:rsidRPr="000B1924">
        <w:rPr>
          <w:sz w:val="22"/>
          <w:szCs w:val="22"/>
        </w:rPr>
        <w:t>godziny urzędowania: poniedziałek - piątek 7.30 – 15.30</w:t>
      </w:r>
    </w:p>
    <w:p w14:paraId="09DA5AD9" w14:textId="77777777" w:rsidR="00C457E8" w:rsidRPr="000B1924" w:rsidRDefault="00C457E8" w:rsidP="005159F3">
      <w:pPr>
        <w:jc w:val="both"/>
        <w:rPr>
          <w:sz w:val="22"/>
          <w:szCs w:val="22"/>
        </w:rPr>
      </w:pPr>
    </w:p>
    <w:p w14:paraId="18DBFFAA" w14:textId="77777777" w:rsidR="00287411" w:rsidRDefault="00C457E8" w:rsidP="005159F3">
      <w:pPr>
        <w:tabs>
          <w:tab w:val="left" w:pos="0"/>
          <w:tab w:val="left" w:pos="567"/>
        </w:tabs>
        <w:jc w:val="both"/>
        <w:rPr>
          <w:sz w:val="22"/>
          <w:szCs w:val="22"/>
        </w:rPr>
      </w:pPr>
      <w:r w:rsidRPr="000B1924">
        <w:rPr>
          <w:sz w:val="22"/>
          <w:szCs w:val="22"/>
        </w:rPr>
        <w:t>zwany dalej „Zamawiającym” zaprasza do udziału w postępowaniu o udziele</w:t>
      </w:r>
      <w:r w:rsidR="000B1924">
        <w:rPr>
          <w:sz w:val="22"/>
          <w:szCs w:val="22"/>
        </w:rPr>
        <w:t>nie zamówienia publicznego pn.:</w:t>
      </w:r>
    </w:p>
    <w:p w14:paraId="4AEBE583" w14:textId="692E0363" w:rsidR="00287411" w:rsidRDefault="00C457E8" w:rsidP="005159F3">
      <w:pPr>
        <w:tabs>
          <w:tab w:val="left" w:pos="0"/>
          <w:tab w:val="left" w:pos="567"/>
        </w:tabs>
        <w:spacing w:before="120" w:after="120"/>
        <w:jc w:val="center"/>
        <w:rPr>
          <w:b/>
          <w:bCs/>
          <w:sz w:val="22"/>
          <w:szCs w:val="22"/>
        </w:rPr>
      </w:pPr>
      <w:r w:rsidRPr="000B1924">
        <w:rPr>
          <w:b/>
          <w:bCs/>
          <w:sz w:val="22"/>
          <w:szCs w:val="22"/>
        </w:rPr>
        <w:t>„</w:t>
      </w:r>
      <w:r w:rsidR="001F750E">
        <w:rPr>
          <w:b/>
          <w:sz w:val="22"/>
          <w:szCs w:val="22"/>
          <w:u w:val="single"/>
        </w:rPr>
        <w:t>Przebudowa ulicy Rydzowej w Lesznie</w:t>
      </w:r>
      <w:r w:rsidR="00C76625">
        <w:rPr>
          <w:b/>
          <w:sz w:val="22"/>
          <w:szCs w:val="22"/>
          <w:u w:val="single"/>
        </w:rPr>
        <w:t xml:space="preserve"> (II)</w:t>
      </w:r>
      <w:r w:rsidRPr="000B1924">
        <w:rPr>
          <w:b/>
          <w:bCs/>
          <w:sz w:val="22"/>
          <w:szCs w:val="22"/>
        </w:rPr>
        <w:t>”</w:t>
      </w:r>
    </w:p>
    <w:p w14:paraId="56D0BABD" w14:textId="7C3E91EF" w:rsidR="00CA2D7B" w:rsidRPr="000B1924" w:rsidRDefault="00C457E8" w:rsidP="005159F3">
      <w:pPr>
        <w:tabs>
          <w:tab w:val="left" w:pos="0"/>
          <w:tab w:val="left" w:pos="567"/>
        </w:tabs>
        <w:jc w:val="both"/>
        <w:rPr>
          <w:b/>
          <w:sz w:val="22"/>
          <w:szCs w:val="22"/>
        </w:rPr>
      </w:pPr>
      <w:r w:rsidRPr="009E4D43">
        <w:rPr>
          <w:sz w:val="22"/>
          <w:szCs w:val="22"/>
        </w:rPr>
        <w:t>zgodnie z wymaganiami określonymi w Specyfikacji Istotnych Warunków Zamówienia, zwanej dalej „SIWZ”.</w:t>
      </w:r>
      <w:r w:rsidR="009E4D43">
        <w:rPr>
          <w:sz w:val="22"/>
          <w:szCs w:val="22"/>
        </w:rPr>
        <w:t xml:space="preserve"> </w:t>
      </w:r>
      <w:r w:rsidRPr="009E4D43">
        <w:rPr>
          <w:sz w:val="22"/>
          <w:szCs w:val="22"/>
        </w:rPr>
        <w:t xml:space="preserve">Postępowanie, którego dotyczy niniejszy dokument oznaczone jest znakiem </w:t>
      </w:r>
      <w:r w:rsidR="001F750E" w:rsidRPr="009E4D43">
        <w:rPr>
          <w:sz w:val="22"/>
          <w:szCs w:val="22"/>
        </w:rPr>
        <w:t>IN</w:t>
      </w:r>
      <w:r w:rsidRPr="009E4D43">
        <w:rPr>
          <w:sz w:val="22"/>
          <w:szCs w:val="22"/>
        </w:rPr>
        <w:t>.271</w:t>
      </w:r>
      <w:r w:rsidR="00707B50" w:rsidRPr="009E4D43">
        <w:rPr>
          <w:sz w:val="22"/>
          <w:szCs w:val="22"/>
        </w:rPr>
        <w:t>.</w:t>
      </w:r>
      <w:r w:rsidR="00D52A02">
        <w:rPr>
          <w:sz w:val="22"/>
          <w:szCs w:val="22"/>
        </w:rPr>
        <w:t>8</w:t>
      </w:r>
      <w:r w:rsidR="00707B50" w:rsidRPr="009E4D43">
        <w:rPr>
          <w:sz w:val="22"/>
          <w:szCs w:val="22"/>
        </w:rPr>
        <w:t>.</w:t>
      </w:r>
      <w:r w:rsidR="001F750E" w:rsidRPr="009E4D43">
        <w:rPr>
          <w:sz w:val="22"/>
          <w:szCs w:val="22"/>
        </w:rPr>
        <w:t>2020</w:t>
      </w:r>
      <w:r w:rsidRPr="009E4D43">
        <w:rPr>
          <w:sz w:val="22"/>
          <w:szCs w:val="22"/>
        </w:rPr>
        <w:t>.</w:t>
      </w:r>
      <w:r w:rsidR="001F750E" w:rsidRPr="009E4D43">
        <w:rPr>
          <w:sz w:val="22"/>
          <w:szCs w:val="22"/>
        </w:rPr>
        <w:t>MŁ.</w:t>
      </w:r>
      <w:r w:rsidRPr="009E4D43">
        <w:rPr>
          <w:sz w:val="22"/>
          <w:szCs w:val="22"/>
        </w:rPr>
        <w:t xml:space="preserve"> Wykonawcy powinni we wszelkich kontaktach z Zamawiającym powoływać się na wyżej podane oznaczenie.</w:t>
      </w:r>
    </w:p>
    <w:p w14:paraId="2098D0EF" w14:textId="77777777" w:rsidR="00C457E8" w:rsidRPr="000B1924" w:rsidRDefault="00C457E8" w:rsidP="005159F3">
      <w:pPr>
        <w:jc w:val="both"/>
        <w:rPr>
          <w:sz w:val="22"/>
          <w:szCs w:val="22"/>
        </w:rPr>
      </w:pPr>
    </w:p>
    <w:p w14:paraId="2194265C"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2 – Tryb udzielenia zamówienia</w:t>
      </w:r>
    </w:p>
    <w:p w14:paraId="4B90607A" w14:textId="77777777" w:rsidR="00C457E8" w:rsidRPr="000B1924" w:rsidRDefault="00C457E8" w:rsidP="005159F3">
      <w:pPr>
        <w:pStyle w:val="Tekstpodstawowy31"/>
        <w:spacing w:after="0"/>
        <w:ind w:right="-142"/>
        <w:rPr>
          <w:sz w:val="22"/>
          <w:szCs w:val="22"/>
        </w:rPr>
      </w:pPr>
    </w:p>
    <w:p w14:paraId="7CD205FA" w14:textId="229667AF" w:rsidR="00C457E8" w:rsidRPr="000B1924" w:rsidRDefault="00C457E8" w:rsidP="005159F3">
      <w:pPr>
        <w:pStyle w:val="Tekstpodstawowy31"/>
        <w:ind w:right="-142"/>
        <w:rPr>
          <w:sz w:val="22"/>
          <w:szCs w:val="22"/>
        </w:rPr>
      </w:pPr>
      <w:r w:rsidRPr="000B1924">
        <w:rPr>
          <w:sz w:val="22"/>
          <w:szCs w:val="22"/>
        </w:rPr>
        <w:t xml:space="preserve">Do udzielenia przedmiotowego zamówienia stosuje się przepisy ustawy z dnia 29 stycznia 2004 roku – Prawo zamówień publicznych </w:t>
      </w:r>
      <w:r w:rsidR="003C082D" w:rsidRPr="000B1924">
        <w:rPr>
          <w:sz w:val="22"/>
          <w:szCs w:val="22"/>
        </w:rPr>
        <w:t xml:space="preserve">(t. j. Dz. U. z </w:t>
      </w:r>
      <w:r w:rsidR="000B1924">
        <w:rPr>
          <w:sz w:val="22"/>
          <w:szCs w:val="22"/>
        </w:rPr>
        <w:t>2019</w:t>
      </w:r>
      <w:r w:rsidR="003C082D" w:rsidRPr="000B1924">
        <w:rPr>
          <w:sz w:val="22"/>
          <w:szCs w:val="22"/>
        </w:rPr>
        <w:t xml:space="preserve"> r., poz. </w:t>
      </w:r>
      <w:r w:rsidR="000B1924">
        <w:rPr>
          <w:sz w:val="22"/>
          <w:szCs w:val="22"/>
        </w:rPr>
        <w:t>1843</w:t>
      </w:r>
      <w:r w:rsidR="00A336F2">
        <w:rPr>
          <w:sz w:val="22"/>
          <w:szCs w:val="22"/>
        </w:rPr>
        <w:t xml:space="preserve"> ze zm.</w:t>
      </w:r>
      <w:r w:rsidR="003C082D" w:rsidRPr="000B1924">
        <w:rPr>
          <w:sz w:val="22"/>
          <w:szCs w:val="22"/>
        </w:rPr>
        <w:t>)</w:t>
      </w:r>
      <w:r w:rsidRPr="000B1924">
        <w:rPr>
          <w:sz w:val="22"/>
          <w:szCs w:val="22"/>
        </w:rPr>
        <w:t xml:space="preserve">, zwanej dalej „ustawą” oraz w sprawach nieuregulowanych ustawą, przepisy ustawy z dnia 23 kwietnia 1964 roku – Kodeks cywilny (t.j. Dz. U. z </w:t>
      </w:r>
      <w:r w:rsidR="000B1924">
        <w:rPr>
          <w:sz w:val="22"/>
          <w:szCs w:val="22"/>
        </w:rPr>
        <w:t>2019</w:t>
      </w:r>
      <w:r w:rsidRPr="000B1924">
        <w:rPr>
          <w:sz w:val="22"/>
          <w:szCs w:val="22"/>
        </w:rPr>
        <w:t xml:space="preserve"> r., poz. </w:t>
      </w:r>
      <w:r w:rsidR="000B1924">
        <w:rPr>
          <w:sz w:val="22"/>
          <w:szCs w:val="22"/>
        </w:rPr>
        <w:t>1145</w:t>
      </w:r>
      <w:r w:rsidR="008F50CF" w:rsidRPr="000B1924">
        <w:rPr>
          <w:sz w:val="22"/>
          <w:szCs w:val="22"/>
        </w:rPr>
        <w:t xml:space="preserve"> ze zm.</w:t>
      </w:r>
      <w:r w:rsidRPr="000B1924">
        <w:rPr>
          <w:sz w:val="22"/>
          <w:szCs w:val="22"/>
        </w:rPr>
        <w:t>).</w:t>
      </w:r>
    </w:p>
    <w:p w14:paraId="203C49F9" w14:textId="2B3EBB50" w:rsidR="00C457E8" w:rsidRPr="000B1924" w:rsidRDefault="00C457E8" w:rsidP="005159F3">
      <w:pPr>
        <w:ind w:right="-142"/>
        <w:jc w:val="both"/>
        <w:rPr>
          <w:sz w:val="22"/>
          <w:szCs w:val="22"/>
        </w:rPr>
      </w:pPr>
      <w:r w:rsidRPr="000B1924">
        <w:rPr>
          <w:sz w:val="22"/>
          <w:szCs w:val="22"/>
        </w:rPr>
        <w:t xml:space="preserve">Postępowanie o udzielenie zamówienia prowadzone jest </w:t>
      </w:r>
      <w:r w:rsidRPr="000B1924">
        <w:rPr>
          <w:b/>
          <w:sz w:val="22"/>
          <w:szCs w:val="22"/>
        </w:rPr>
        <w:t xml:space="preserve">w trybie przetargu nieograniczonego </w:t>
      </w:r>
      <w:r w:rsidRPr="000B1924">
        <w:rPr>
          <w:snapToGrid w:val="0"/>
          <w:sz w:val="22"/>
          <w:szCs w:val="22"/>
        </w:rPr>
        <w:t xml:space="preserve">na podstawie art. 39 i nast. </w:t>
      </w:r>
      <w:r w:rsidRPr="000B1924">
        <w:rPr>
          <w:sz w:val="22"/>
          <w:szCs w:val="22"/>
        </w:rPr>
        <w:t xml:space="preserve">ustawy z dnia 29 stycznia 2004 roku – Prawo zamówień publicznych </w:t>
      </w:r>
      <w:r w:rsidR="003C082D" w:rsidRPr="000B1924">
        <w:rPr>
          <w:sz w:val="22"/>
          <w:szCs w:val="22"/>
        </w:rPr>
        <w:t xml:space="preserve">(t. j. Dz. U. z </w:t>
      </w:r>
      <w:r w:rsidR="000B1924">
        <w:rPr>
          <w:sz w:val="22"/>
          <w:szCs w:val="22"/>
        </w:rPr>
        <w:t>2019</w:t>
      </w:r>
      <w:r w:rsidR="003C082D" w:rsidRPr="000B1924">
        <w:rPr>
          <w:sz w:val="22"/>
          <w:szCs w:val="22"/>
        </w:rPr>
        <w:t xml:space="preserve"> r., poz. </w:t>
      </w:r>
      <w:r w:rsidR="000B1924">
        <w:rPr>
          <w:sz w:val="22"/>
          <w:szCs w:val="22"/>
        </w:rPr>
        <w:t>1843</w:t>
      </w:r>
      <w:r w:rsidR="007A4B9B">
        <w:rPr>
          <w:sz w:val="22"/>
          <w:szCs w:val="22"/>
        </w:rPr>
        <w:t xml:space="preserve"> ze zm.</w:t>
      </w:r>
      <w:r w:rsidR="003C082D" w:rsidRPr="000B1924">
        <w:rPr>
          <w:sz w:val="22"/>
          <w:szCs w:val="22"/>
        </w:rPr>
        <w:t>)</w:t>
      </w:r>
      <w:r w:rsidRPr="000B1924">
        <w:rPr>
          <w:sz w:val="22"/>
          <w:szCs w:val="22"/>
        </w:rPr>
        <w:t xml:space="preserve"> o wartości poniżej kwot określonych na podstawie art. 11 ust. 8 ww. ustawy.</w:t>
      </w:r>
    </w:p>
    <w:p w14:paraId="43EE9C90" w14:textId="77777777" w:rsidR="00C457E8" w:rsidRPr="000B1924" w:rsidRDefault="00C457E8" w:rsidP="005159F3">
      <w:pPr>
        <w:jc w:val="both"/>
        <w:rPr>
          <w:sz w:val="22"/>
          <w:szCs w:val="22"/>
        </w:rPr>
      </w:pPr>
    </w:p>
    <w:p w14:paraId="33F9289D"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3 – Opis przedmiotu zamówienia</w:t>
      </w:r>
    </w:p>
    <w:p w14:paraId="7897E2E0" w14:textId="77777777" w:rsidR="00C457E8" w:rsidRPr="000B1924" w:rsidRDefault="00C457E8" w:rsidP="005159F3">
      <w:pPr>
        <w:jc w:val="both"/>
        <w:rPr>
          <w:sz w:val="22"/>
          <w:szCs w:val="22"/>
        </w:rPr>
      </w:pPr>
    </w:p>
    <w:p w14:paraId="75E7B564" w14:textId="26E29BF5" w:rsidR="00C457E8" w:rsidRPr="000B1924" w:rsidRDefault="00C457E8" w:rsidP="005159F3">
      <w:pPr>
        <w:pStyle w:val="Zwykytekst"/>
        <w:numPr>
          <w:ilvl w:val="0"/>
          <w:numId w:val="1"/>
        </w:numPr>
        <w:tabs>
          <w:tab w:val="left" w:pos="284"/>
        </w:tabs>
        <w:spacing w:after="60"/>
        <w:ind w:left="284" w:right="-85" w:hanging="284"/>
        <w:jc w:val="both"/>
        <w:rPr>
          <w:rFonts w:ascii="Times New Roman" w:hAnsi="Times New Roman"/>
          <w:sz w:val="22"/>
          <w:szCs w:val="22"/>
        </w:rPr>
      </w:pPr>
      <w:r w:rsidRPr="000B1924">
        <w:rPr>
          <w:rFonts w:ascii="Times New Roman" w:hAnsi="Times New Roman"/>
          <w:sz w:val="22"/>
          <w:szCs w:val="22"/>
        </w:rPr>
        <w:t>Przedmiotem zamówienia jest</w:t>
      </w:r>
      <w:r w:rsidR="004979E0" w:rsidRPr="000B1924">
        <w:rPr>
          <w:rFonts w:ascii="Times New Roman" w:hAnsi="Times New Roman"/>
          <w:sz w:val="22"/>
          <w:szCs w:val="22"/>
        </w:rPr>
        <w:t xml:space="preserve"> </w:t>
      </w:r>
      <w:r w:rsidR="001D25A9">
        <w:rPr>
          <w:rFonts w:ascii="Times New Roman" w:hAnsi="Times New Roman"/>
          <w:b/>
          <w:sz w:val="22"/>
          <w:szCs w:val="22"/>
        </w:rPr>
        <w:t>przebudowa ulicy Rydzowej w Lesznie</w:t>
      </w:r>
      <w:r w:rsidR="00271429">
        <w:rPr>
          <w:rFonts w:ascii="Times New Roman" w:hAnsi="Times New Roman"/>
          <w:b/>
          <w:sz w:val="22"/>
          <w:szCs w:val="22"/>
        </w:rPr>
        <w:t xml:space="preserve"> (II)</w:t>
      </w:r>
      <w:r w:rsidR="003B621F" w:rsidRPr="000B1924">
        <w:rPr>
          <w:rFonts w:ascii="Times New Roman" w:hAnsi="Times New Roman"/>
          <w:b/>
          <w:sz w:val="22"/>
          <w:szCs w:val="22"/>
        </w:rPr>
        <w:t>.</w:t>
      </w:r>
    </w:p>
    <w:p w14:paraId="5526ADA5" w14:textId="77777777" w:rsidR="00C457E8" w:rsidRPr="000B1924" w:rsidRDefault="00121BF3" w:rsidP="005159F3">
      <w:pPr>
        <w:pStyle w:val="Zwykytekst"/>
        <w:tabs>
          <w:tab w:val="left" w:pos="284"/>
        </w:tabs>
        <w:spacing w:after="60"/>
        <w:ind w:right="-85"/>
        <w:rPr>
          <w:rFonts w:ascii="Times New Roman" w:hAnsi="Times New Roman"/>
          <w:sz w:val="22"/>
          <w:szCs w:val="22"/>
        </w:rPr>
      </w:pPr>
      <w:r>
        <w:rPr>
          <w:rFonts w:ascii="Times New Roman" w:hAnsi="Times New Roman"/>
          <w:sz w:val="22"/>
          <w:szCs w:val="22"/>
        </w:rPr>
        <w:tab/>
      </w:r>
      <w:r w:rsidR="00C457E8" w:rsidRPr="000B1924">
        <w:rPr>
          <w:rFonts w:ascii="Times New Roman" w:hAnsi="Times New Roman"/>
          <w:sz w:val="22"/>
          <w:szCs w:val="22"/>
        </w:rPr>
        <w:t>Oznaczenie przedmiotu zamówienia wg wspólnego słownika zamówień CPV:</w:t>
      </w:r>
    </w:p>
    <w:p w14:paraId="47E07792" w14:textId="77777777" w:rsidR="00287411" w:rsidRPr="00287411" w:rsidRDefault="00287411" w:rsidP="005159F3">
      <w:pPr>
        <w:pStyle w:val="Default"/>
        <w:tabs>
          <w:tab w:val="left" w:pos="1701"/>
        </w:tabs>
        <w:spacing w:after="60"/>
        <w:ind w:left="1701" w:hanging="1417"/>
        <w:jc w:val="both"/>
        <w:rPr>
          <w:color w:val="auto"/>
          <w:sz w:val="22"/>
          <w:szCs w:val="22"/>
        </w:rPr>
      </w:pPr>
      <w:r w:rsidRPr="00287411">
        <w:rPr>
          <w:b/>
          <w:bCs/>
          <w:color w:val="auto"/>
          <w:sz w:val="22"/>
          <w:szCs w:val="22"/>
        </w:rPr>
        <w:t>45230000-8</w:t>
      </w:r>
      <w:r w:rsidRPr="00287411">
        <w:rPr>
          <w:b/>
          <w:bCs/>
          <w:color w:val="auto"/>
          <w:sz w:val="22"/>
          <w:szCs w:val="22"/>
        </w:rPr>
        <w:tab/>
      </w:r>
      <w:r w:rsidRPr="00287411">
        <w:rPr>
          <w:color w:val="auto"/>
          <w:sz w:val="22"/>
          <w:szCs w:val="22"/>
        </w:rPr>
        <w:t>Roboty budowlane w zakresie budowy rurociągów, linii komunikacyjnych i elektroenergetycznych, autostrad, dróg, lotnisk i kolei; wyrównywanie terenu</w:t>
      </w:r>
    </w:p>
    <w:p w14:paraId="0957F3B5" w14:textId="77777777" w:rsidR="00287411" w:rsidRPr="00287411" w:rsidRDefault="00287411" w:rsidP="005159F3">
      <w:pPr>
        <w:tabs>
          <w:tab w:val="left" w:pos="1701"/>
        </w:tabs>
        <w:spacing w:after="60"/>
        <w:ind w:left="1701" w:hanging="1417"/>
        <w:jc w:val="both"/>
        <w:rPr>
          <w:b/>
          <w:color w:val="FF0000"/>
          <w:sz w:val="22"/>
          <w:szCs w:val="22"/>
        </w:rPr>
      </w:pPr>
      <w:r w:rsidRPr="00287411">
        <w:rPr>
          <w:b/>
          <w:bCs/>
          <w:sz w:val="22"/>
          <w:szCs w:val="22"/>
        </w:rPr>
        <w:t xml:space="preserve">45233000-9 </w:t>
      </w:r>
      <w:r w:rsidRPr="00287411">
        <w:rPr>
          <w:b/>
          <w:bCs/>
          <w:sz w:val="22"/>
          <w:szCs w:val="22"/>
        </w:rPr>
        <w:tab/>
      </w:r>
      <w:r w:rsidRPr="00287411">
        <w:rPr>
          <w:sz w:val="22"/>
          <w:szCs w:val="22"/>
        </w:rPr>
        <w:t>Roboty w zakresie konstruowania, fundamentowania oraz wykonywania nawierzchni autostrad, dróg</w:t>
      </w:r>
    </w:p>
    <w:p w14:paraId="0E2D2E2A" w14:textId="77777777" w:rsidR="00287411" w:rsidRPr="00287411" w:rsidRDefault="00287411" w:rsidP="005159F3">
      <w:pPr>
        <w:tabs>
          <w:tab w:val="left" w:pos="1701"/>
        </w:tabs>
        <w:spacing w:after="60"/>
        <w:ind w:left="1701" w:hanging="1417"/>
        <w:jc w:val="both"/>
        <w:rPr>
          <w:color w:val="FF0000"/>
          <w:sz w:val="22"/>
          <w:szCs w:val="22"/>
        </w:rPr>
      </w:pPr>
      <w:r w:rsidRPr="00287411">
        <w:rPr>
          <w:b/>
          <w:bCs/>
          <w:sz w:val="22"/>
          <w:szCs w:val="22"/>
        </w:rPr>
        <w:t>45233140-2</w:t>
      </w:r>
      <w:r w:rsidRPr="00287411">
        <w:rPr>
          <w:sz w:val="22"/>
          <w:szCs w:val="22"/>
        </w:rPr>
        <w:tab/>
        <w:t>Roboty drogowe</w:t>
      </w:r>
    </w:p>
    <w:p w14:paraId="7650B8B4" w14:textId="77777777" w:rsidR="00287411" w:rsidRPr="00287411" w:rsidRDefault="00287411" w:rsidP="005159F3">
      <w:pPr>
        <w:tabs>
          <w:tab w:val="left" w:pos="1701"/>
        </w:tabs>
        <w:spacing w:after="120"/>
        <w:ind w:left="1702" w:hanging="1418"/>
        <w:jc w:val="both"/>
        <w:rPr>
          <w:sz w:val="22"/>
          <w:szCs w:val="22"/>
        </w:rPr>
      </w:pPr>
      <w:r w:rsidRPr="00287411">
        <w:rPr>
          <w:b/>
          <w:bCs/>
          <w:sz w:val="22"/>
          <w:szCs w:val="22"/>
        </w:rPr>
        <w:t>45231300-8</w:t>
      </w:r>
      <w:r w:rsidRPr="00287411">
        <w:rPr>
          <w:sz w:val="22"/>
          <w:szCs w:val="22"/>
        </w:rPr>
        <w:t xml:space="preserve"> </w:t>
      </w:r>
      <w:r w:rsidRPr="00287411">
        <w:rPr>
          <w:sz w:val="22"/>
          <w:szCs w:val="22"/>
        </w:rPr>
        <w:tab/>
        <w:t>Roboty budowlane w zakresie budowy wodociągów i rurociągów do odprowadzania ścieków</w:t>
      </w:r>
    </w:p>
    <w:p w14:paraId="005425BB" w14:textId="6D17A494" w:rsidR="00C64191" w:rsidRDefault="00C64191" w:rsidP="005159F3">
      <w:pPr>
        <w:numPr>
          <w:ilvl w:val="0"/>
          <w:numId w:val="1"/>
        </w:numPr>
        <w:tabs>
          <w:tab w:val="left" w:pos="284"/>
        </w:tabs>
        <w:spacing w:after="120"/>
        <w:ind w:left="284" w:right="-85" w:hanging="284"/>
        <w:jc w:val="both"/>
        <w:rPr>
          <w:sz w:val="22"/>
          <w:szCs w:val="22"/>
        </w:rPr>
      </w:pPr>
      <w:r w:rsidRPr="00C64191">
        <w:rPr>
          <w:sz w:val="22"/>
          <w:szCs w:val="22"/>
        </w:rPr>
        <w:t xml:space="preserve">Przedmiotowe zamówienie realizowane jest w wyniku zawarcia </w:t>
      </w:r>
      <w:r>
        <w:rPr>
          <w:sz w:val="22"/>
          <w:szCs w:val="22"/>
        </w:rPr>
        <w:t>umowy</w:t>
      </w:r>
      <w:r w:rsidRPr="00C64191">
        <w:rPr>
          <w:sz w:val="22"/>
          <w:szCs w:val="22"/>
        </w:rPr>
        <w:t xml:space="preserve"> o </w:t>
      </w:r>
      <w:r>
        <w:rPr>
          <w:sz w:val="22"/>
          <w:szCs w:val="22"/>
        </w:rPr>
        <w:t xml:space="preserve">wspólnej </w:t>
      </w:r>
      <w:r w:rsidRPr="00C64191">
        <w:rPr>
          <w:sz w:val="22"/>
          <w:szCs w:val="22"/>
        </w:rPr>
        <w:t>realizacji</w:t>
      </w:r>
      <w:r>
        <w:rPr>
          <w:sz w:val="22"/>
          <w:szCs w:val="22"/>
        </w:rPr>
        <w:t xml:space="preserve">, w ramach inicjatywy lokalnej, </w:t>
      </w:r>
      <w:r w:rsidRPr="00C64191">
        <w:rPr>
          <w:sz w:val="22"/>
          <w:szCs w:val="22"/>
        </w:rPr>
        <w:t>zada</w:t>
      </w:r>
      <w:r>
        <w:rPr>
          <w:sz w:val="22"/>
          <w:szCs w:val="22"/>
        </w:rPr>
        <w:t>nia publicznego</w:t>
      </w:r>
      <w:r w:rsidRPr="00C64191">
        <w:rPr>
          <w:sz w:val="22"/>
          <w:szCs w:val="22"/>
        </w:rPr>
        <w:t xml:space="preserve"> </w:t>
      </w:r>
      <w:r>
        <w:rPr>
          <w:sz w:val="22"/>
          <w:szCs w:val="22"/>
        </w:rPr>
        <w:t>polegającego na budowie nawierzchni ulicy Rydzowej na odcinku od ul. Grzybowej do ul. Borowej</w:t>
      </w:r>
      <w:r w:rsidRPr="00C64191">
        <w:rPr>
          <w:sz w:val="22"/>
          <w:szCs w:val="22"/>
        </w:rPr>
        <w:t xml:space="preserve"> i jest współfinansowane przez Miasto Leszno oraz </w:t>
      </w:r>
      <w:r>
        <w:rPr>
          <w:sz w:val="22"/>
          <w:szCs w:val="22"/>
        </w:rPr>
        <w:t>Mieszkańców ulicy Rydzowej</w:t>
      </w:r>
      <w:r w:rsidRPr="00C64191">
        <w:rPr>
          <w:sz w:val="22"/>
          <w:szCs w:val="22"/>
        </w:rPr>
        <w:t>.</w:t>
      </w:r>
    </w:p>
    <w:p w14:paraId="11CABB1E" w14:textId="5AA0C632" w:rsidR="00287411" w:rsidRPr="00287411" w:rsidRDefault="00287411" w:rsidP="005159F3">
      <w:pPr>
        <w:numPr>
          <w:ilvl w:val="0"/>
          <w:numId w:val="1"/>
        </w:numPr>
        <w:tabs>
          <w:tab w:val="left" w:pos="284"/>
        </w:tabs>
        <w:spacing w:after="60"/>
        <w:ind w:left="284" w:right="-85" w:hanging="284"/>
        <w:jc w:val="both"/>
        <w:rPr>
          <w:sz w:val="22"/>
          <w:szCs w:val="22"/>
        </w:rPr>
      </w:pPr>
      <w:r w:rsidRPr="00287411">
        <w:rPr>
          <w:sz w:val="22"/>
          <w:szCs w:val="22"/>
        </w:rPr>
        <w:lastRenderedPageBreak/>
        <w:t xml:space="preserve">Przedmiot zamówienia obejmuje przebudowę ul. </w:t>
      </w:r>
      <w:r>
        <w:rPr>
          <w:sz w:val="22"/>
          <w:szCs w:val="22"/>
        </w:rPr>
        <w:t>Rydzowej</w:t>
      </w:r>
      <w:r w:rsidR="00205EE5">
        <w:rPr>
          <w:sz w:val="22"/>
          <w:szCs w:val="22"/>
        </w:rPr>
        <w:t xml:space="preserve"> w Lesznie </w:t>
      </w:r>
      <w:r w:rsidR="00C21445" w:rsidRPr="00C21445">
        <w:rPr>
          <w:sz w:val="22"/>
          <w:szCs w:val="22"/>
        </w:rPr>
        <w:t xml:space="preserve">na odcinku od skrzyżowania z ul. Grzybową do skrzyżowania z ul. Borową </w:t>
      </w:r>
      <w:r w:rsidR="00205EE5">
        <w:rPr>
          <w:sz w:val="22"/>
          <w:szCs w:val="22"/>
        </w:rPr>
        <w:t>(</w:t>
      </w:r>
      <w:r>
        <w:rPr>
          <w:sz w:val="22"/>
          <w:szCs w:val="22"/>
        </w:rPr>
        <w:t>17</w:t>
      </w:r>
      <w:r w:rsidR="00205EE5">
        <w:rPr>
          <w:sz w:val="22"/>
          <w:szCs w:val="22"/>
        </w:rPr>
        <w:t>2,72</w:t>
      </w:r>
      <w:r>
        <w:rPr>
          <w:sz w:val="22"/>
          <w:szCs w:val="22"/>
        </w:rPr>
        <w:t xml:space="preserve"> m</w:t>
      </w:r>
      <w:r w:rsidRPr="00287411">
        <w:rPr>
          <w:sz w:val="22"/>
          <w:szCs w:val="22"/>
        </w:rPr>
        <w:t xml:space="preserve">), która swym zakresem obejmuje w szczególności: </w:t>
      </w:r>
    </w:p>
    <w:p w14:paraId="29792CC4" w14:textId="05217CC0" w:rsidR="005B551A" w:rsidRDefault="00287411" w:rsidP="005159F3">
      <w:pPr>
        <w:pStyle w:val="Akapitzlist"/>
        <w:numPr>
          <w:ilvl w:val="0"/>
          <w:numId w:val="67"/>
        </w:numPr>
        <w:tabs>
          <w:tab w:val="left" w:pos="284"/>
        </w:tabs>
        <w:spacing w:after="60"/>
        <w:ind w:right="-85"/>
        <w:jc w:val="both"/>
        <w:rPr>
          <w:rFonts w:eastAsia="Calibri"/>
          <w:sz w:val="22"/>
          <w:szCs w:val="22"/>
        </w:rPr>
      </w:pPr>
      <w:bookmarkStart w:id="0" w:name="_Hlk42257973"/>
      <w:r>
        <w:rPr>
          <w:rFonts w:eastAsia="Calibri"/>
          <w:sz w:val="22"/>
          <w:szCs w:val="22"/>
        </w:rPr>
        <w:t>rozbiórk</w:t>
      </w:r>
      <w:r w:rsidR="00205EE5">
        <w:rPr>
          <w:rFonts w:eastAsia="Calibri"/>
          <w:sz w:val="22"/>
          <w:szCs w:val="22"/>
        </w:rPr>
        <w:t>ę</w:t>
      </w:r>
      <w:r>
        <w:rPr>
          <w:rFonts w:eastAsia="Calibri"/>
          <w:sz w:val="22"/>
          <w:szCs w:val="22"/>
        </w:rPr>
        <w:t xml:space="preserve"> i utylizacj</w:t>
      </w:r>
      <w:r w:rsidR="00205EE5">
        <w:rPr>
          <w:rFonts w:eastAsia="Calibri"/>
          <w:sz w:val="22"/>
          <w:szCs w:val="22"/>
        </w:rPr>
        <w:t>ę</w:t>
      </w:r>
      <w:r>
        <w:rPr>
          <w:rFonts w:eastAsia="Calibri"/>
          <w:sz w:val="22"/>
          <w:szCs w:val="22"/>
        </w:rPr>
        <w:t xml:space="preserve"> istniejącej nawierzchni jezdni</w:t>
      </w:r>
      <w:r w:rsidR="00AC539C">
        <w:rPr>
          <w:rFonts w:eastAsia="Calibri"/>
          <w:sz w:val="22"/>
          <w:szCs w:val="22"/>
        </w:rPr>
        <w:t xml:space="preserve"> z destruktu asfaltowego</w:t>
      </w:r>
      <w:r>
        <w:rPr>
          <w:rFonts w:eastAsia="Calibri"/>
          <w:sz w:val="22"/>
          <w:szCs w:val="22"/>
        </w:rPr>
        <w:t>,</w:t>
      </w:r>
    </w:p>
    <w:p w14:paraId="28B71DE4" w14:textId="77777777" w:rsidR="00205EE5" w:rsidRDefault="00205EE5" w:rsidP="005159F3">
      <w:pPr>
        <w:pStyle w:val="Akapitzlist"/>
        <w:numPr>
          <w:ilvl w:val="0"/>
          <w:numId w:val="67"/>
        </w:numPr>
        <w:tabs>
          <w:tab w:val="left" w:pos="284"/>
        </w:tabs>
        <w:spacing w:after="60"/>
        <w:ind w:right="-85"/>
        <w:jc w:val="both"/>
        <w:rPr>
          <w:rFonts w:eastAsia="Calibri"/>
          <w:sz w:val="22"/>
          <w:szCs w:val="22"/>
        </w:rPr>
      </w:pPr>
      <w:r>
        <w:rPr>
          <w:rFonts w:eastAsia="Calibri"/>
          <w:sz w:val="22"/>
          <w:szCs w:val="22"/>
        </w:rPr>
        <w:t>wykonanie koryta pod warstwy konstrukcyjne,</w:t>
      </w:r>
    </w:p>
    <w:p w14:paraId="140280A2" w14:textId="77777777" w:rsidR="00205EE5" w:rsidRDefault="00205EE5" w:rsidP="005159F3">
      <w:pPr>
        <w:pStyle w:val="Akapitzlist"/>
        <w:numPr>
          <w:ilvl w:val="0"/>
          <w:numId w:val="67"/>
        </w:numPr>
        <w:tabs>
          <w:tab w:val="left" w:pos="284"/>
        </w:tabs>
        <w:spacing w:after="60"/>
        <w:ind w:right="-85"/>
        <w:jc w:val="both"/>
        <w:rPr>
          <w:rFonts w:eastAsia="Calibri"/>
          <w:sz w:val="22"/>
          <w:szCs w:val="22"/>
        </w:rPr>
      </w:pPr>
      <w:r>
        <w:rPr>
          <w:rFonts w:eastAsia="Calibri"/>
          <w:sz w:val="22"/>
          <w:szCs w:val="22"/>
        </w:rPr>
        <w:t xml:space="preserve">wykonanie </w:t>
      </w:r>
      <w:r w:rsidRPr="00205EE5">
        <w:rPr>
          <w:rFonts w:eastAsia="Calibri"/>
          <w:sz w:val="22"/>
          <w:szCs w:val="22"/>
        </w:rPr>
        <w:t>nowej konstrukcji nawierzchni</w:t>
      </w:r>
      <w:r>
        <w:rPr>
          <w:rFonts w:eastAsia="Calibri"/>
          <w:sz w:val="22"/>
          <w:szCs w:val="22"/>
        </w:rPr>
        <w:t>,</w:t>
      </w:r>
    </w:p>
    <w:p w14:paraId="3F0D814C" w14:textId="6BAB2F2B" w:rsidR="00205EE5" w:rsidRDefault="00205EE5" w:rsidP="005159F3">
      <w:pPr>
        <w:pStyle w:val="Akapitzlist"/>
        <w:numPr>
          <w:ilvl w:val="0"/>
          <w:numId w:val="67"/>
        </w:numPr>
        <w:tabs>
          <w:tab w:val="left" w:pos="284"/>
        </w:tabs>
        <w:spacing w:after="60"/>
        <w:ind w:right="-85"/>
        <w:jc w:val="both"/>
        <w:rPr>
          <w:rFonts w:eastAsia="Calibri"/>
          <w:sz w:val="22"/>
          <w:szCs w:val="22"/>
        </w:rPr>
      </w:pPr>
      <w:r>
        <w:rPr>
          <w:rFonts w:eastAsia="Calibri"/>
          <w:sz w:val="22"/>
          <w:szCs w:val="22"/>
        </w:rPr>
        <w:t>wykonanie nowej nawierzchni jezdni, chodników</w:t>
      </w:r>
      <w:r w:rsidR="00C0395F">
        <w:rPr>
          <w:rFonts w:eastAsia="Calibri"/>
          <w:sz w:val="22"/>
          <w:szCs w:val="22"/>
        </w:rPr>
        <w:t xml:space="preserve">, </w:t>
      </w:r>
      <w:r>
        <w:rPr>
          <w:rFonts w:eastAsia="Calibri"/>
          <w:sz w:val="22"/>
          <w:szCs w:val="22"/>
        </w:rPr>
        <w:t>pasów postojowych</w:t>
      </w:r>
      <w:r w:rsidR="00D33BFD">
        <w:rPr>
          <w:rFonts w:eastAsia="Calibri"/>
          <w:sz w:val="22"/>
          <w:szCs w:val="22"/>
        </w:rPr>
        <w:t xml:space="preserve"> oraz zjazdów</w:t>
      </w:r>
      <w:r>
        <w:rPr>
          <w:rFonts w:eastAsia="Calibri"/>
          <w:sz w:val="22"/>
          <w:szCs w:val="22"/>
        </w:rPr>
        <w:t>,</w:t>
      </w:r>
    </w:p>
    <w:p w14:paraId="04260E2A" w14:textId="77777777" w:rsidR="00205EE5" w:rsidRDefault="00510A65" w:rsidP="005159F3">
      <w:pPr>
        <w:pStyle w:val="Akapitzlist"/>
        <w:numPr>
          <w:ilvl w:val="0"/>
          <w:numId w:val="67"/>
        </w:numPr>
        <w:tabs>
          <w:tab w:val="left" w:pos="284"/>
        </w:tabs>
        <w:spacing w:after="60"/>
        <w:ind w:right="-85"/>
        <w:jc w:val="both"/>
        <w:rPr>
          <w:rFonts w:eastAsia="Calibri"/>
          <w:sz w:val="22"/>
          <w:szCs w:val="22"/>
        </w:rPr>
      </w:pPr>
      <w:r>
        <w:rPr>
          <w:rFonts w:eastAsia="Calibri"/>
          <w:sz w:val="22"/>
          <w:szCs w:val="22"/>
        </w:rPr>
        <w:t xml:space="preserve">wykonanie </w:t>
      </w:r>
      <w:r w:rsidR="00205EE5" w:rsidRPr="00510A65">
        <w:rPr>
          <w:rFonts w:eastAsia="Calibri"/>
          <w:sz w:val="22"/>
          <w:szCs w:val="22"/>
        </w:rPr>
        <w:t>kanalizacji deszczowej,</w:t>
      </w:r>
    </w:p>
    <w:p w14:paraId="42FA14A9" w14:textId="77777777" w:rsidR="00510A65" w:rsidRPr="00510A65" w:rsidRDefault="00510A65" w:rsidP="005159F3">
      <w:pPr>
        <w:pStyle w:val="Akapitzlist"/>
        <w:numPr>
          <w:ilvl w:val="0"/>
          <w:numId w:val="67"/>
        </w:numPr>
        <w:tabs>
          <w:tab w:val="left" w:pos="284"/>
        </w:tabs>
        <w:spacing w:after="60"/>
        <w:ind w:right="-85"/>
        <w:jc w:val="both"/>
        <w:rPr>
          <w:rFonts w:eastAsia="Calibri"/>
          <w:sz w:val="22"/>
          <w:szCs w:val="22"/>
        </w:rPr>
      </w:pPr>
      <w:r>
        <w:rPr>
          <w:rFonts w:eastAsia="Calibri"/>
          <w:sz w:val="22"/>
          <w:szCs w:val="22"/>
        </w:rPr>
        <w:t>montaż studni i wpustów,</w:t>
      </w:r>
    </w:p>
    <w:p w14:paraId="0EF7621A" w14:textId="77777777" w:rsidR="00287411" w:rsidRPr="00287411" w:rsidRDefault="00205EE5" w:rsidP="005159F3">
      <w:pPr>
        <w:pStyle w:val="Akapitzlist"/>
        <w:numPr>
          <w:ilvl w:val="0"/>
          <w:numId w:val="67"/>
        </w:numPr>
        <w:tabs>
          <w:tab w:val="left" w:pos="284"/>
        </w:tabs>
        <w:spacing w:after="120"/>
        <w:ind w:right="-85"/>
        <w:jc w:val="both"/>
        <w:rPr>
          <w:rFonts w:eastAsia="Calibri"/>
          <w:sz w:val="22"/>
          <w:szCs w:val="22"/>
        </w:rPr>
      </w:pPr>
      <w:r>
        <w:rPr>
          <w:rFonts w:eastAsia="Calibri"/>
          <w:sz w:val="22"/>
          <w:szCs w:val="22"/>
        </w:rPr>
        <w:t>wykonanie urządzeń bezpieczeństwa ruchu</w:t>
      </w:r>
      <w:r w:rsidR="00510A65">
        <w:rPr>
          <w:rFonts w:eastAsia="Calibri"/>
          <w:sz w:val="22"/>
          <w:szCs w:val="22"/>
        </w:rPr>
        <w:t>.</w:t>
      </w:r>
    </w:p>
    <w:bookmarkEnd w:id="0"/>
    <w:p w14:paraId="3A551C27" w14:textId="77777777" w:rsidR="00AC539C" w:rsidRDefault="00C457E8" w:rsidP="005159F3">
      <w:pPr>
        <w:numPr>
          <w:ilvl w:val="0"/>
          <w:numId w:val="1"/>
        </w:numPr>
        <w:tabs>
          <w:tab w:val="left" w:pos="284"/>
        </w:tabs>
        <w:spacing w:after="60"/>
        <w:ind w:left="284" w:right="-85" w:hanging="284"/>
        <w:jc w:val="both"/>
        <w:rPr>
          <w:sz w:val="22"/>
          <w:szCs w:val="22"/>
        </w:rPr>
      </w:pPr>
      <w:r w:rsidRPr="000B1924">
        <w:rPr>
          <w:sz w:val="22"/>
          <w:szCs w:val="22"/>
        </w:rPr>
        <w:t>Szczegółowy zakres robót i sposób ich wykonania</w:t>
      </w:r>
      <w:r w:rsidR="00F214D1" w:rsidRPr="000B1924">
        <w:rPr>
          <w:sz w:val="22"/>
          <w:szCs w:val="22"/>
        </w:rPr>
        <w:t xml:space="preserve"> jest opisany w</w:t>
      </w:r>
      <w:r w:rsidR="007A62F9" w:rsidRPr="000B1924">
        <w:rPr>
          <w:sz w:val="22"/>
          <w:szCs w:val="22"/>
        </w:rPr>
        <w:t xml:space="preserve"> </w:t>
      </w:r>
      <w:r w:rsidR="00AC539C">
        <w:rPr>
          <w:sz w:val="22"/>
          <w:szCs w:val="22"/>
        </w:rPr>
        <w:t xml:space="preserve">dokumentacji projektowej: </w:t>
      </w:r>
    </w:p>
    <w:p w14:paraId="3DC632F3" w14:textId="7520103E" w:rsidR="00AC539C" w:rsidRDefault="007A62F9" w:rsidP="005159F3">
      <w:pPr>
        <w:pStyle w:val="Akapitzlist"/>
        <w:numPr>
          <w:ilvl w:val="0"/>
          <w:numId w:val="73"/>
        </w:numPr>
        <w:tabs>
          <w:tab w:val="left" w:pos="284"/>
        </w:tabs>
        <w:spacing w:after="60"/>
        <w:ind w:right="-85"/>
        <w:jc w:val="both"/>
        <w:rPr>
          <w:sz w:val="22"/>
          <w:szCs w:val="22"/>
        </w:rPr>
      </w:pPr>
      <w:r w:rsidRPr="00AC539C">
        <w:rPr>
          <w:sz w:val="22"/>
          <w:szCs w:val="22"/>
        </w:rPr>
        <w:t>projekcie budowlanym</w:t>
      </w:r>
      <w:r w:rsidR="00510A65" w:rsidRPr="00AC539C">
        <w:rPr>
          <w:sz w:val="22"/>
          <w:szCs w:val="22"/>
        </w:rPr>
        <w:t xml:space="preserve"> branży drogowej</w:t>
      </w:r>
      <w:r w:rsidR="00EC21A6">
        <w:rPr>
          <w:sz w:val="22"/>
          <w:szCs w:val="22"/>
        </w:rPr>
        <w:t>,</w:t>
      </w:r>
    </w:p>
    <w:p w14:paraId="688BADB3" w14:textId="77777777" w:rsidR="00AC539C" w:rsidRDefault="00AC539C" w:rsidP="005159F3">
      <w:pPr>
        <w:pStyle w:val="Akapitzlist"/>
        <w:numPr>
          <w:ilvl w:val="0"/>
          <w:numId w:val="73"/>
        </w:numPr>
        <w:tabs>
          <w:tab w:val="left" w:pos="284"/>
        </w:tabs>
        <w:spacing w:after="60"/>
        <w:ind w:right="-85"/>
        <w:jc w:val="both"/>
        <w:rPr>
          <w:sz w:val="22"/>
          <w:szCs w:val="22"/>
        </w:rPr>
      </w:pPr>
      <w:r w:rsidRPr="00AC539C">
        <w:rPr>
          <w:sz w:val="22"/>
          <w:szCs w:val="22"/>
        </w:rPr>
        <w:t xml:space="preserve">projekcie budowlanym </w:t>
      </w:r>
      <w:r w:rsidR="00510A65" w:rsidRPr="00AC539C">
        <w:rPr>
          <w:sz w:val="22"/>
          <w:szCs w:val="22"/>
        </w:rPr>
        <w:t>branży sanitarnej</w:t>
      </w:r>
      <w:r>
        <w:rPr>
          <w:sz w:val="22"/>
          <w:szCs w:val="22"/>
        </w:rPr>
        <w:t>,</w:t>
      </w:r>
    </w:p>
    <w:p w14:paraId="5E934AE7" w14:textId="11AEAC98" w:rsidR="00AC539C" w:rsidRDefault="00AC539C" w:rsidP="005159F3">
      <w:pPr>
        <w:pStyle w:val="Akapitzlist"/>
        <w:numPr>
          <w:ilvl w:val="0"/>
          <w:numId w:val="73"/>
        </w:numPr>
        <w:tabs>
          <w:tab w:val="left" w:pos="284"/>
        </w:tabs>
        <w:spacing w:after="60"/>
        <w:ind w:right="-85"/>
        <w:jc w:val="both"/>
        <w:rPr>
          <w:sz w:val="22"/>
          <w:szCs w:val="22"/>
        </w:rPr>
      </w:pPr>
      <w:r>
        <w:rPr>
          <w:sz w:val="22"/>
          <w:szCs w:val="22"/>
        </w:rPr>
        <w:t>projekcie stałej organizacji ruchu</w:t>
      </w:r>
      <w:r w:rsidR="00EC21A6">
        <w:rPr>
          <w:sz w:val="22"/>
          <w:szCs w:val="22"/>
        </w:rPr>
        <w:t>,</w:t>
      </w:r>
      <w:r w:rsidRPr="00AC539C">
        <w:rPr>
          <w:sz w:val="22"/>
          <w:szCs w:val="22"/>
        </w:rPr>
        <w:t xml:space="preserve"> </w:t>
      </w:r>
    </w:p>
    <w:p w14:paraId="1CA40E0A" w14:textId="0647F5D5" w:rsidR="00AC539C" w:rsidRDefault="00AC539C" w:rsidP="005159F3">
      <w:pPr>
        <w:pStyle w:val="Akapitzlist"/>
        <w:numPr>
          <w:ilvl w:val="0"/>
          <w:numId w:val="73"/>
        </w:numPr>
        <w:tabs>
          <w:tab w:val="left" w:pos="284"/>
        </w:tabs>
        <w:spacing w:after="60"/>
        <w:ind w:right="-85"/>
        <w:jc w:val="both"/>
        <w:rPr>
          <w:sz w:val="22"/>
          <w:szCs w:val="22"/>
        </w:rPr>
      </w:pPr>
      <w:r>
        <w:rPr>
          <w:sz w:val="22"/>
          <w:szCs w:val="22"/>
        </w:rPr>
        <w:t xml:space="preserve">szczegółowych </w:t>
      </w:r>
      <w:r w:rsidRPr="00AC539C">
        <w:rPr>
          <w:sz w:val="22"/>
          <w:szCs w:val="22"/>
        </w:rPr>
        <w:t>specyfikacjach technicznych wykonania i odbioru robót budowlanych (STWiORB)</w:t>
      </w:r>
      <w:r w:rsidR="00EC21A6">
        <w:rPr>
          <w:sz w:val="22"/>
          <w:szCs w:val="22"/>
        </w:rPr>
        <w:t>,</w:t>
      </w:r>
    </w:p>
    <w:p w14:paraId="35927C07" w14:textId="19CDC695" w:rsidR="00AC539C" w:rsidRDefault="00F214D1" w:rsidP="005159F3">
      <w:pPr>
        <w:pStyle w:val="Akapitzlist"/>
        <w:numPr>
          <w:ilvl w:val="0"/>
          <w:numId w:val="73"/>
        </w:numPr>
        <w:tabs>
          <w:tab w:val="left" w:pos="284"/>
        </w:tabs>
        <w:spacing w:after="60"/>
        <w:ind w:right="-85"/>
        <w:jc w:val="both"/>
        <w:rPr>
          <w:sz w:val="22"/>
          <w:szCs w:val="22"/>
        </w:rPr>
      </w:pPr>
      <w:r w:rsidRPr="00AC539C">
        <w:rPr>
          <w:sz w:val="22"/>
          <w:szCs w:val="22"/>
        </w:rPr>
        <w:t>przedmiarach robót</w:t>
      </w:r>
      <w:r w:rsidR="00EC21A6">
        <w:rPr>
          <w:sz w:val="22"/>
          <w:szCs w:val="22"/>
        </w:rPr>
        <w:t>.</w:t>
      </w:r>
      <w:r w:rsidR="00E94DD4" w:rsidRPr="00AC539C">
        <w:rPr>
          <w:sz w:val="22"/>
          <w:szCs w:val="22"/>
        </w:rPr>
        <w:t xml:space="preserve"> </w:t>
      </w:r>
    </w:p>
    <w:p w14:paraId="437B3698" w14:textId="323BA76B" w:rsidR="00C457E8" w:rsidRPr="00AC539C" w:rsidRDefault="007B3202" w:rsidP="005159F3">
      <w:pPr>
        <w:tabs>
          <w:tab w:val="left" w:pos="284"/>
        </w:tabs>
        <w:spacing w:after="120"/>
        <w:ind w:left="284" w:right="-85"/>
        <w:jc w:val="both"/>
        <w:rPr>
          <w:sz w:val="22"/>
          <w:szCs w:val="22"/>
        </w:rPr>
      </w:pPr>
      <w:r w:rsidRPr="00AC539C">
        <w:rPr>
          <w:sz w:val="22"/>
          <w:szCs w:val="22"/>
        </w:rPr>
        <w:t>Wymienione dokumenty są załącznikami SIWZ (</w:t>
      </w:r>
      <w:r w:rsidRPr="00815A91">
        <w:rPr>
          <w:b/>
          <w:bCs/>
          <w:sz w:val="22"/>
          <w:szCs w:val="22"/>
        </w:rPr>
        <w:t>Załącznik nr 8 do SIWZ</w:t>
      </w:r>
      <w:r w:rsidR="00754F52" w:rsidRPr="00AC539C">
        <w:rPr>
          <w:sz w:val="22"/>
          <w:szCs w:val="22"/>
        </w:rPr>
        <w:t>)</w:t>
      </w:r>
      <w:r w:rsidR="00E94DD4" w:rsidRPr="00AC539C">
        <w:rPr>
          <w:sz w:val="22"/>
          <w:szCs w:val="22"/>
        </w:rPr>
        <w:t xml:space="preserve"> </w:t>
      </w:r>
      <w:r w:rsidRPr="00AC539C">
        <w:rPr>
          <w:sz w:val="22"/>
          <w:szCs w:val="22"/>
        </w:rPr>
        <w:t xml:space="preserve">i wraz z nią są zamieszczone na stronie internetowej </w:t>
      </w:r>
      <w:hyperlink r:id="rId9" w:history="1">
        <w:r w:rsidRPr="00EC21A6">
          <w:rPr>
            <w:sz w:val="22"/>
            <w:szCs w:val="22"/>
          </w:rPr>
          <w:t>www.bip.leszno.pl</w:t>
        </w:r>
      </w:hyperlink>
      <w:r w:rsidRPr="00AC539C">
        <w:rPr>
          <w:sz w:val="22"/>
          <w:szCs w:val="22"/>
        </w:rPr>
        <w:t>.</w:t>
      </w:r>
    </w:p>
    <w:p w14:paraId="68EA3311" w14:textId="3CB2C463" w:rsidR="00C457E8" w:rsidRDefault="00C457E8" w:rsidP="005159F3">
      <w:pPr>
        <w:numPr>
          <w:ilvl w:val="0"/>
          <w:numId w:val="1"/>
        </w:numPr>
        <w:tabs>
          <w:tab w:val="left" w:pos="284"/>
        </w:tabs>
        <w:spacing w:after="120"/>
        <w:ind w:left="284" w:right="-85" w:hanging="284"/>
        <w:jc w:val="both"/>
        <w:rPr>
          <w:sz w:val="22"/>
          <w:szCs w:val="22"/>
        </w:rPr>
      </w:pPr>
      <w:r w:rsidRPr="000B1924">
        <w:rPr>
          <w:sz w:val="22"/>
          <w:szCs w:val="22"/>
        </w:rPr>
        <w:t>Załączone do SIWZ przedmiary robót mają jedynie charakter orientacyjny. Wykonawca sam dokona oceny ostateczn</w:t>
      </w:r>
      <w:r w:rsidR="00F214D1" w:rsidRPr="000B1924">
        <w:rPr>
          <w:sz w:val="22"/>
          <w:szCs w:val="22"/>
        </w:rPr>
        <w:t xml:space="preserve">ego zakresu robót w oparciu o </w:t>
      </w:r>
      <w:r w:rsidR="006F3484" w:rsidRPr="000B1924">
        <w:rPr>
          <w:sz w:val="22"/>
          <w:szCs w:val="22"/>
        </w:rPr>
        <w:t xml:space="preserve"> projekt</w:t>
      </w:r>
      <w:r w:rsidR="000269C8">
        <w:rPr>
          <w:sz w:val="22"/>
          <w:szCs w:val="22"/>
        </w:rPr>
        <w:t>y</w:t>
      </w:r>
      <w:r w:rsidR="006F3484" w:rsidRPr="000B1924">
        <w:rPr>
          <w:sz w:val="22"/>
          <w:szCs w:val="22"/>
        </w:rPr>
        <w:t xml:space="preserve"> budowlan</w:t>
      </w:r>
      <w:r w:rsidR="000269C8">
        <w:rPr>
          <w:sz w:val="22"/>
          <w:szCs w:val="22"/>
        </w:rPr>
        <w:t>e</w:t>
      </w:r>
      <w:r w:rsidR="00E6378A">
        <w:rPr>
          <w:sz w:val="22"/>
          <w:szCs w:val="22"/>
        </w:rPr>
        <w:t xml:space="preserve">, </w:t>
      </w:r>
      <w:r w:rsidR="00F214D1" w:rsidRPr="000B1924">
        <w:rPr>
          <w:sz w:val="22"/>
          <w:szCs w:val="22"/>
        </w:rPr>
        <w:t>przedmiary robót</w:t>
      </w:r>
      <w:r w:rsidRPr="000B1924">
        <w:rPr>
          <w:sz w:val="22"/>
          <w:szCs w:val="22"/>
        </w:rPr>
        <w:t>, STWiORB</w:t>
      </w:r>
      <w:r w:rsidR="006F3484" w:rsidRPr="000B1924">
        <w:rPr>
          <w:sz w:val="22"/>
          <w:szCs w:val="22"/>
        </w:rPr>
        <w:t xml:space="preserve"> </w:t>
      </w:r>
      <w:r w:rsidRPr="000B1924">
        <w:rPr>
          <w:sz w:val="22"/>
          <w:szCs w:val="22"/>
        </w:rPr>
        <w:t>i wizję lokalną.</w:t>
      </w:r>
    </w:p>
    <w:p w14:paraId="5015F511" w14:textId="77777777" w:rsidR="00D64078" w:rsidRPr="005159F3" w:rsidRDefault="00D64078" w:rsidP="005159F3">
      <w:pPr>
        <w:numPr>
          <w:ilvl w:val="0"/>
          <w:numId w:val="1"/>
        </w:numPr>
        <w:tabs>
          <w:tab w:val="left" w:pos="284"/>
        </w:tabs>
        <w:spacing w:after="120"/>
        <w:ind w:left="284" w:right="-85" w:hanging="284"/>
        <w:jc w:val="both"/>
        <w:rPr>
          <w:sz w:val="22"/>
          <w:szCs w:val="22"/>
        </w:rPr>
      </w:pPr>
      <w:bookmarkStart w:id="1" w:name="_Hlk480748800"/>
      <w:r w:rsidRPr="005159F3">
        <w:rPr>
          <w:sz w:val="22"/>
          <w:szCs w:val="22"/>
        </w:rPr>
        <w:t>Wykonawca zobowiązany jest przedłożyć do zatwierdzenia Zamawiającemu, zaopiniowany przez  Inspektora nadzoru inwestorskiego harmonogram robót (rzeczowo - finansowy) w terminie 10 dni od dnia podpisania umowy</w:t>
      </w:r>
      <w:bookmarkEnd w:id="1"/>
      <w:r w:rsidRPr="005159F3">
        <w:rPr>
          <w:sz w:val="22"/>
          <w:szCs w:val="22"/>
        </w:rPr>
        <w:t xml:space="preserve">. </w:t>
      </w:r>
    </w:p>
    <w:p w14:paraId="7BB608CF" w14:textId="055CAA2D" w:rsidR="00C457E8" w:rsidRPr="00121BF3" w:rsidRDefault="00C457E8" w:rsidP="005159F3">
      <w:pPr>
        <w:numPr>
          <w:ilvl w:val="0"/>
          <w:numId w:val="1"/>
        </w:numPr>
        <w:tabs>
          <w:tab w:val="left" w:pos="284"/>
        </w:tabs>
        <w:spacing w:after="120"/>
        <w:ind w:left="284" w:right="-85" w:hanging="284"/>
        <w:jc w:val="both"/>
        <w:rPr>
          <w:sz w:val="22"/>
          <w:szCs w:val="22"/>
        </w:rPr>
      </w:pPr>
      <w:r w:rsidRPr="00121BF3">
        <w:rPr>
          <w:sz w:val="22"/>
          <w:szCs w:val="22"/>
        </w:rPr>
        <w:t xml:space="preserve">Przy wykonawstwie oraz odbiorze robót objętych zamówieniem obowiązywać będą zasady </w:t>
      </w:r>
      <w:r w:rsidR="00E82C74" w:rsidRPr="00121BF3">
        <w:rPr>
          <w:sz w:val="22"/>
          <w:szCs w:val="22"/>
        </w:rPr>
        <w:br/>
      </w:r>
      <w:r w:rsidRPr="00121BF3">
        <w:rPr>
          <w:sz w:val="22"/>
          <w:szCs w:val="22"/>
        </w:rPr>
        <w:t>i wymagania określone w</w:t>
      </w:r>
      <w:r w:rsidR="000E560B" w:rsidRPr="00121BF3">
        <w:rPr>
          <w:sz w:val="22"/>
          <w:szCs w:val="22"/>
        </w:rPr>
        <w:t xml:space="preserve"> projek</w:t>
      </w:r>
      <w:r w:rsidR="0004389E">
        <w:rPr>
          <w:sz w:val="22"/>
          <w:szCs w:val="22"/>
        </w:rPr>
        <w:t>tach</w:t>
      </w:r>
      <w:r w:rsidR="000E560B" w:rsidRPr="00121BF3">
        <w:rPr>
          <w:sz w:val="22"/>
          <w:szCs w:val="22"/>
        </w:rPr>
        <w:t xml:space="preserve"> budowla</w:t>
      </w:r>
      <w:r w:rsidR="0004389E">
        <w:rPr>
          <w:sz w:val="22"/>
          <w:szCs w:val="22"/>
        </w:rPr>
        <w:t>nych</w:t>
      </w:r>
      <w:r w:rsidR="00F311A4" w:rsidRPr="00121BF3">
        <w:rPr>
          <w:sz w:val="22"/>
          <w:szCs w:val="22"/>
        </w:rPr>
        <w:t>,</w:t>
      </w:r>
      <w:r w:rsidRPr="00121BF3">
        <w:rPr>
          <w:sz w:val="22"/>
          <w:szCs w:val="22"/>
        </w:rPr>
        <w:t xml:space="preserve"> specyfikac</w:t>
      </w:r>
      <w:r w:rsidR="00E94DD4" w:rsidRPr="00121BF3">
        <w:rPr>
          <w:sz w:val="22"/>
          <w:szCs w:val="22"/>
        </w:rPr>
        <w:t>ji</w:t>
      </w:r>
      <w:r w:rsidRPr="00121BF3">
        <w:rPr>
          <w:sz w:val="22"/>
          <w:szCs w:val="22"/>
        </w:rPr>
        <w:t xml:space="preserve"> techniczn</w:t>
      </w:r>
      <w:r w:rsidR="00E94DD4" w:rsidRPr="00121BF3">
        <w:rPr>
          <w:sz w:val="22"/>
          <w:szCs w:val="22"/>
        </w:rPr>
        <w:t>ej</w:t>
      </w:r>
      <w:r w:rsidRPr="00121BF3">
        <w:rPr>
          <w:sz w:val="22"/>
          <w:szCs w:val="22"/>
        </w:rPr>
        <w:t xml:space="preserve"> i polskich normach z uwzględnieniem </w:t>
      </w:r>
      <w:r w:rsidR="00121BF3">
        <w:rPr>
          <w:sz w:val="22"/>
          <w:szCs w:val="22"/>
        </w:rPr>
        <w:t>określonych w niniejszej SIWZ</w:t>
      </w:r>
      <w:r w:rsidRPr="00121BF3">
        <w:rPr>
          <w:sz w:val="22"/>
          <w:szCs w:val="22"/>
        </w:rPr>
        <w:t xml:space="preserve"> warunków do w/w dokumentów. </w:t>
      </w:r>
    </w:p>
    <w:p w14:paraId="117CF426" w14:textId="39204D8A" w:rsidR="00C457E8" w:rsidRPr="000B1924" w:rsidRDefault="00C457E8" w:rsidP="005159F3">
      <w:pPr>
        <w:numPr>
          <w:ilvl w:val="0"/>
          <w:numId w:val="1"/>
        </w:numPr>
        <w:tabs>
          <w:tab w:val="left" w:pos="284"/>
        </w:tabs>
        <w:spacing w:after="120"/>
        <w:ind w:left="284" w:right="-85" w:hanging="284"/>
        <w:jc w:val="both"/>
        <w:rPr>
          <w:sz w:val="22"/>
          <w:szCs w:val="22"/>
        </w:rPr>
      </w:pPr>
      <w:r w:rsidRPr="000B1924">
        <w:rPr>
          <w:sz w:val="22"/>
          <w:szCs w:val="22"/>
        </w:rPr>
        <w:t xml:space="preserve">Wykonawca do wykonania zamówienia będzie stosował wyroby budowlane wprowadzone do obrotu na zasadach określonych w ustawie z dnia 16 kwietnia 2004 r. o wyrobach budowlanych (t.j. Dz. U. z </w:t>
      </w:r>
      <w:r w:rsidR="00D3305B">
        <w:rPr>
          <w:sz w:val="22"/>
          <w:szCs w:val="22"/>
        </w:rPr>
        <w:t>2020</w:t>
      </w:r>
      <w:r w:rsidR="00D3305B" w:rsidRPr="000B1924">
        <w:rPr>
          <w:sz w:val="22"/>
          <w:szCs w:val="22"/>
        </w:rPr>
        <w:t xml:space="preserve"> </w:t>
      </w:r>
      <w:r w:rsidRPr="000B1924">
        <w:rPr>
          <w:sz w:val="22"/>
          <w:szCs w:val="22"/>
        </w:rPr>
        <w:t xml:space="preserve">r., poz. </w:t>
      </w:r>
      <w:r w:rsidR="00D3305B" w:rsidRPr="00730873">
        <w:rPr>
          <w:sz w:val="22"/>
          <w:szCs w:val="22"/>
        </w:rPr>
        <w:t xml:space="preserve">215 </w:t>
      </w:r>
      <w:r w:rsidR="00E82C74" w:rsidRPr="00730873">
        <w:rPr>
          <w:sz w:val="22"/>
          <w:szCs w:val="22"/>
        </w:rPr>
        <w:t>ze zm.</w:t>
      </w:r>
      <w:r w:rsidRPr="004D7D4A">
        <w:rPr>
          <w:sz w:val="22"/>
          <w:szCs w:val="22"/>
        </w:rPr>
        <w:t>).</w:t>
      </w:r>
    </w:p>
    <w:p w14:paraId="44930AAD" w14:textId="77777777" w:rsidR="005159F3" w:rsidRDefault="00C457E8" w:rsidP="005159F3">
      <w:pPr>
        <w:numPr>
          <w:ilvl w:val="0"/>
          <w:numId w:val="1"/>
        </w:numPr>
        <w:tabs>
          <w:tab w:val="left" w:pos="284"/>
        </w:tabs>
        <w:spacing w:after="120"/>
        <w:ind w:left="284" w:right="-85" w:hanging="284"/>
        <w:jc w:val="both"/>
        <w:rPr>
          <w:sz w:val="22"/>
          <w:szCs w:val="22"/>
        </w:rPr>
      </w:pPr>
      <w:r w:rsidRPr="000B1924">
        <w:rPr>
          <w:sz w:val="22"/>
          <w:szCs w:val="22"/>
        </w:rPr>
        <w:t>Zamawiający dopuszcza zastosowanie materiałów i urządzeń technicznych oraz elementów wyposażenia równow</w:t>
      </w:r>
      <w:r w:rsidR="00F214D1" w:rsidRPr="000B1924">
        <w:rPr>
          <w:sz w:val="22"/>
          <w:szCs w:val="22"/>
        </w:rPr>
        <w:t xml:space="preserve">ażnych opisywanym w </w:t>
      </w:r>
      <w:r w:rsidR="00A26F76">
        <w:rPr>
          <w:sz w:val="22"/>
          <w:szCs w:val="22"/>
        </w:rPr>
        <w:t>projek</w:t>
      </w:r>
      <w:r w:rsidR="0004389E">
        <w:rPr>
          <w:sz w:val="22"/>
          <w:szCs w:val="22"/>
        </w:rPr>
        <w:t>tach</w:t>
      </w:r>
      <w:r w:rsidR="00A26F76">
        <w:rPr>
          <w:sz w:val="22"/>
          <w:szCs w:val="22"/>
        </w:rPr>
        <w:t xml:space="preserve"> budowl</w:t>
      </w:r>
      <w:r w:rsidR="0004389E">
        <w:rPr>
          <w:sz w:val="22"/>
          <w:szCs w:val="22"/>
        </w:rPr>
        <w:t>anych</w:t>
      </w:r>
      <w:r w:rsidR="00A26F76">
        <w:rPr>
          <w:sz w:val="22"/>
          <w:szCs w:val="22"/>
        </w:rPr>
        <w:t>,</w:t>
      </w:r>
      <w:r w:rsidR="00A26F76" w:rsidRPr="000B1924">
        <w:rPr>
          <w:sz w:val="22"/>
          <w:szCs w:val="22"/>
        </w:rPr>
        <w:t xml:space="preserve"> </w:t>
      </w:r>
      <w:r w:rsidR="001D2FAA" w:rsidRPr="000B1924">
        <w:rPr>
          <w:sz w:val="22"/>
          <w:szCs w:val="22"/>
        </w:rPr>
        <w:t>przedmiarach robót</w:t>
      </w:r>
      <w:r w:rsidR="00A26F76">
        <w:rPr>
          <w:sz w:val="22"/>
          <w:szCs w:val="22"/>
        </w:rPr>
        <w:t xml:space="preserve"> oraz</w:t>
      </w:r>
      <w:r w:rsidR="00212A0E" w:rsidRPr="000B1924">
        <w:rPr>
          <w:sz w:val="22"/>
          <w:szCs w:val="22"/>
        </w:rPr>
        <w:t xml:space="preserve"> </w:t>
      </w:r>
      <w:r w:rsidRPr="000B1924">
        <w:rPr>
          <w:sz w:val="22"/>
          <w:szCs w:val="22"/>
        </w:rPr>
        <w:t>STWiORB</w:t>
      </w:r>
      <w:r w:rsidR="00F752D1">
        <w:rPr>
          <w:sz w:val="22"/>
          <w:szCs w:val="22"/>
        </w:rPr>
        <w:t xml:space="preserve">. </w:t>
      </w:r>
    </w:p>
    <w:p w14:paraId="2E2460D8" w14:textId="77777777" w:rsidR="005159F3" w:rsidRDefault="00C457E8" w:rsidP="005159F3">
      <w:pPr>
        <w:numPr>
          <w:ilvl w:val="0"/>
          <w:numId w:val="1"/>
        </w:numPr>
        <w:tabs>
          <w:tab w:val="left" w:pos="284"/>
        </w:tabs>
        <w:spacing w:after="120"/>
        <w:ind w:left="284" w:right="-85" w:hanging="284"/>
        <w:jc w:val="both"/>
        <w:rPr>
          <w:sz w:val="22"/>
          <w:szCs w:val="22"/>
        </w:rPr>
      </w:pPr>
      <w:r w:rsidRPr="005159F3">
        <w:rPr>
          <w:sz w:val="22"/>
          <w:szCs w:val="22"/>
        </w:rPr>
        <w:t xml:space="preserve">Wykonawca, który powołuje się na rozwiązania równoważne opisane przez Zamawiającego w w/w dokumentach jest obowiązany wykazać, że oferowane przez niego materiały, urządzenia techniczne i elementy wyposażenia spełniają wymagania określone przez Zamawiającego oraz obowiązany jest uzyskać na ich zastosowanie akceptację Zamawiającego i </w:t>
      </w:r>
      <w:r w:rsidR="001D2FAA" w:rsidRPr="005159F3">
        <w:rPr>
          <w:sz w:val="22"/>
          <w:szCs w:val="22"/>
        </w:rPr>
        <w:t>Inspektora Nadzoru</w:t>
      </w:r>
      <w:r w:rsidR="00A26F76" w:rsidRPr="005159F3">
        <w:rPr>
          <w:sz w:val="22"/>
          <w:szCs w:val="22"/>
        </w:rPr>
        <w:t xml:space="preserve"> danej branży</w:t>
      </w:r>
      <w:r w:rsidRPr="005159F3">
        <w:rPr>
          <w:sz w:val="22"/>
          <w:szCs w:val="22"/>
        </w:rPr>
        <w:t>.</w:t>
      </w:r>
    </w:p>
    <w:p w14:paraId="5E15F2C1" w14:textId="00C2041C" w:rsidR="00C457E8" w:rsidRPr="005159F3" w:rsidRDefault="0028557A" w:rsidP="005159F3">
      <w:pPr>
        <w:numPr>
          <w:ilvl w:val="0"/>
          <w:numId w:val="1"/>
        </w:numPr>
        <w:tabs>
          <w:tab w:val="left" w:pos="284"/>
        </w:tabs>
        <w:spacing w:after="60"/>
        <w:ind w:left="284" w:right="-85" w:hanging="284"/>
        <w:jc w:val="both"/>
        <w:rPr>
          <w:sz w:val="22"/>
          <w:szCs w:val="22"/>
        </w:rPr>
      </w:pPr>
      <w:r w:rsidRPr="005159F3">
        <w:rPr>
          <w:sz w:val="22"/>
          <w:szCs w:val="22"/>
        </w:rPr>
        <w:t>W przypadku, gdy w</w:t>
      </w:r>
      <w:r w:rsidR="00931815" w:rsidRPr="005159F3">
        <w:rPr>
          <w:sz w:val="22"/>
          <w:szCs w:val="22"/>
        </w:rPr>
        <w:t xml:space="preserve"> </w:t>
      </w:r>
      <w:r w:rsidR="0004389E" w:rsidRPr="005159F3">
        <w:rPr>
          <w:sz w:val="22"/>
          <w:szCs w:val="22"/>
        </w:rPr>
        <w:t>projektach budowlanych</w:t>
      </w:r>
      <w:r w:rsidR="00931815" w:rsidRPr="005159F3">
        <w:rPr>
          <w:sz w:val="22"/>
          <w:szCs w:val="22"/>
        </w:rPr>
        <w:t>,</w:t>
      </w:r>
      <w:r w:rsidR="006B2EDA" w:rsidRPr="005159F3">
        <w:rPr>
          <w:sz w:val="22"/>
          <w:szCs w:val="22"/>
        </w:rPr>
        <w:t xml:space="preserve"> </w:t>
      </w:r>
      <w:r w:rsidRPr="005159F3">
        <w:rPr>
          <w:sz w:val="22"/>
          <w:szCs w:val="22"/>
        </w:rPr>
        <w:t>STWiORB lub w przedmiarach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14:paraId="0B0EAF35" w14:textId="6F535AF4" w:rsidR="00C457E8" w:rsidRPr="000B1924" w:rsidRDefault="0028557A" w:rsidP="005159F3">
      <w:pPr>
        <w:tabs>
          <w:tab w:val="left" w:pos="284"/>
        </w:tabs>
        <w:spacing w:after="120"/>
        <w:ind w:left="284" w:right="-85"/>
        <w:jc w:val="both"/>
        <w:rPr>
          <w:sz w:val="22"/>
          <w:szCs w:val="22"/>
        </w:rPr>
      </w:pPr>
      <w:r w:rsidRPr="000B1924">
        <w:rPr>
          <w:sz w:val="22"/>
          <w:szCs w:val="22"/>
        </w:rPr>
        <w:t xml:space="preserve">Należy przyjąć, że wszystkim wskazanym znakom towarowym lub nazwom pochodzenia materiałów zaproponowanych i występujących w dokumentacji </w:t>
      </w:r>
      <w:r w:rsidR="00A26F76">
        <w:rPr>
          <w:sz w:val="22"/>
          <w:szCs w:val="22"/>
        </w:rPr>
        <w:t>przetargowej</w:t>
      </w:r>
      <w:r w:rsidRPr="000B1924">
        <w:rPr>
          <w:sz w:val="22"/>
          <w:szCs w:val="22"/>
        </w:rPr>
        <w:t xml:space="preserve"> towarzyszą wyrazy „lub równoważny”, co oznacza, że dopuszcza się zastosowanie urządzeń i materiałów o cechach nie gorszych niż opisywane w </w:t>
      </w:r>
      <w:r w:rsidR="00A26F76">
        <w:rPr>
          <w:sz w:val="22"/>
          <w:szCs w:val="22"/>
        </w:rPr>
        <w:t>niniejszym dokumencie</w:t>
      </w:r>
      <w:r w:rsidRPr="000B1924">
        <w:rPr>
          <w:sz w:val="22"/>
          <w:szCs w:val="22"/>
        </w:rPr>
        <w:t xml:space="preserve">, tj. spełniających wymagania techniczne, funkcjonalne i jakościowe co najmniej takie jak wskazane w </w:t>
      </w:r>
      <w:r w:rsidR="00C24ABB">
        <w:rPr>
          <w:sz w:val="22"/>
          <w:szCs w:val="22"/>
        </w:rPr>
        <w:t xml:space="preserve">projektach </w:t>
      </w:r>
      <w:r w:rsidR="005F5B5B">
        <w:rPr>
          <w:sz w:val="22"/>
          <w:szCs w:val="22"/>
        </w:rPr>
        <w:t>budowlan</w:t>
      </w:r>
      <w:r w:rsidR="002C4B98">
        <w:rPr>
          <w:sz w:val="22"/>
          <w:szCs w:val="22"/>
        </w:rPr>
        <w:t>ych</w:t>
      </w:r>
      <w:r w:rsidR="005F5B5B">
        <w:rPr>
          <w:sz w:val="22"/>
          <w:szCs w:val="22"/>
        </w:rPr>
        <w:t xml:space="preserve">, STWiORB,  </w:t>
      </w:r>
      <w:r w:rsidR="00566534">
        <w:rPr>
          <w:sz w:val="22"/>
          <w:szCs w:val="22"/>
        </w:rPr>
        <w:lastRenderedPageBreak/>
        <w:t xml:space="preserve">przedmiarach </w:t>
      </w:r>
      <w:r w:rsidR="00A762D1">
        <w:rPr>
          <w:sz w:val="22"/>
          <w:szCs w:val="22"/>
        </w:rPr>
        <w:t>robót</w:t>
      </w:r>
      <w:r w:rsidR="00566534">
        <w:rPr>
          <w:sz w:val="22"/>
          <w:szCs w:val="22"/>
        </w:rPr>
        <w:t xml:space="preserve"> </w:t>
      </w:r>
      <w:r w:rsidRPr="000B1924">
        <w:rPr>
          <w:sz w:val="22"/>
          <w:szCs w:val="22"/>
        </w:rPr>
        <w:t>lub lepsze. Wykonawca, który zdecyduje się stosować urządzenia i materiały równoważne opisywanym w dokumentacji, obowiązany jest wykazać, że oferowane przez niego urządzenia i materiały spełniają wymagania określone w załączonych do SIWZ dokumentach.</w:t>
      </w:r>
    </w:p>
    <w:p w14:paraId="4D64369B" w14:textId="16A7B20F" w:rsidR="00C457E8" w:rsidRPr="000B1924" w:rsidRDefault="00C457E8" w:rsidP="005159F3">
      <w:pPr>
        <w:numPr>
          <w:ilvl w:val="0"/>
          <w:numId w:val="1"/>
        </w:numPr>
        <w:tabs>
          <w:tab w:val="left" w:pos="284"/>
        </w:tabs>
        <w:spacing w:after="120"/>
        <w:ind w:left="284" w:right="-85" w:hanging="284"/>
        <w:jc w:val="both"/>
        <w:rPr>
          <w:sz w:val="22"/>
          <w:szCs w:val="22"/>
        </w:rPr>
      </w:pPr>
      <w:r w:rsidRPr="000B1924">
        <w:rPr>
          <w:sz w:val="22"/>
          <w:szCs w:val="22"/>
        </w:rPr>
        <w:t xml:space="preserve">Powstałe podczas prowadzenia robót odpady zagospodaruje Wykonawca. Utylizację należy przeprowadzić zgodnie z przepisami ustawy z dnia 14 grudnia 2012 r. o odpadach (t.j. Dz. U. </w:t>
      </w:r>
      <w:r w:rsidR="009E4D43">
        <w:rPr>
          <w:sz w:val="22"/>
          <w:szCs w:val="22"/>
        </w:rPr>
        <w:br/>
      </w:r>
      <w:r w:rsidRPr="000B1924">
        <w:rPr>
          <w:sz w:val="22"/>
          <w:szCs w:val="22"/>
        </w:rPr>
        <w:t xml:space="preserve">z </w:t>
      </w:r>
      <w:r w:rsidR="00A762D1">
        <w:rPr>
          <w:sz w:val="22"/>
          <w:szCs w:val="22"/>
        </w:rPr>
        <w:t>2020</w:t>
      </w:r>
      <w:r w:rsidR="009E4D43">
        <w:rPr>
          <w:sz w:val="22"/>
          <w:szCs w:val="22"/>
        </w:rPr>
        <w:t xml:space="preserve"> </w:t>
      </w:r>
      <w:r w:rsidRPr="000B1924">
        <w:rPr>
          <w:sz w:val="22"/>
          <w:szCs w:val="22"/>
        </w:rPr>
        <w:t xml:space="preserve">r., poz. </w:t>
      </w:r>
      <w:r w:rsidR="00A762D1" w:rsidRPr="00730873">
        <w:rPr>
          <w:sz w:val="22"/>
          <w:szCs w:val="22"/>
        </w:rPr>
        <w:t xml:space="preserve">797 </w:t>
      </w:r>
      <w:r w:rsidR="008F50CF" w:rsidRPr="004D7D4A">
        <w:rPr>
          <w:sz w:val="22"/>
          <w:szCs w:val="22"/>
        </w:rPr>
        <w:t>ze zm.</w:t>
      </w:r>
      <w:r w:rsidRPr="003A0F50">
        <w:rPr>
          <w:sz w:val="22"/>
          <w:szCs w:val="22"/>
        </w:rPr>
        <w:t>)</w:t>
      </w:r>
      <w:r w:rsidRPr="000B1924">
        <w:rPr>
          <w:sz w:val="22"/>
          <w:szCs w:val="22"/>
        </w:rPr>
        <w:t xml:space="preserve"> i jej koszt uwzględnić w cenie ofertowej.</w:t>
      </w:r>
    </w:p>
    <w:p w14:paraId="188FB48C" w14:textId="77777777" w:rsidR="00C457E8" w:rsidRPr="000B1924" w:rsidRDefault="00C457E8" w:rsidP="005159F3">
      <w:pPr>
        <w:numPr>
          <w:ilvl w:val="0"/>
          <w:numId w:val="1"/>
        </w:numPr>
        <w:tabs>
          <w:tab w:val="left" w:pos="284"/>
        </w:tabs>
        <w:spacing w:after="60"/>
        <w:ind w:left="284" w:right="-85" w:hanging="284"/>
        <w:jc w:val="both"/>
        <w:rPr>
          <w:sz w:val="22"/>
          <w:szCs w:val="22"/>
        </w:rPr>
      </w:pPr>
      <w:r w:rsidRPr="000B1924">
        <w:rPr>
          <w:sz w:val="22"/>
          <w:szCs w:val="22"/>
        </w:rPr>
        <w:t>Zakres robót oraz odpowiedzialność Wykonawcy w zakresie objętym proponowaną ceną ryczałtową obejmuje także:</w:t>
      </w:r>
    </w:p>
    <w:p w14:paraId="5C0E2956" w14:textId="77777777" w:rsidR="00A26F76" w:rsidRDefault="00C457E8" w:rsidP="005159F3">
      <w:pPr>
        <w:numPr>
          <w:ilvl w:val="0"/>
          <w:numId w:val="2"/>
        </w:numPr>
        <w:tabs>
          <w:tab w:val="clear" w:pos="460"/>
          <w:tab w:val="left" w:pos="851"/>
        </w:tabs>
        <w:autoSpaceDE/>
        <w:adjustRightInd/>
        <w:spacing w:after="60"/>
        <w:ind w:left="851" w:right="-85" w:hanging="284"/>
        <w:jc w:val="both"/>
        <w:rPr>
          <w:sz w:val="22"/>
          <w:szCs w:val="22"/>
        </w:rPr>
      </w:pPr>
      <w:r w:rsidRPr="000B1924">
        <w:rPr>
          <w:sz w:val="22"/>
          <w:szCs w:val="22"/>
        </w:rPr>
        <w:t xml:space="preserve">organizację i zagospodarowanie terenu </w:t>
      </w:r>
      <w:r w:rsidR="003C7FDA" w:rsidRPr="000B1924">
        <w:rPr>
          <w:sz w:val="22"/>
          <w:szCs w:val="22"/>
        </w:rPr>
        <w:t xml:space="preserve">robót </w:t>
      </w:r>
      <w:r w:rsidRPr="000B1924">
        <w:rPr>
          <w:sz w:val="22"/>
          <w:szCs w:val="22"/>
        </w:rPr>
        <w:t xml:space="preserve">oraz zaplecza </w:t>
      </w:r>
      <w:r w:rsidR="00FE042B" w:rsidRPr="000B1924">
        <w:rPr>
          <w:sz w:val="22"/>
          <w:szCs w:val="22"/>
        </w:rPr>
        <w:t>robót</w:t>
      </w:r>
      <w:r w:rsidRPr="000B1924">
        <w:rPr>
          <w:sz w:val="22"/>
          <w:szCs w:val="22"/>
        </w:rPr>
        <w:t>;</w:t>
      </w:r>
    </w:p>
    <w:p w14:paraId="2654B736" w14:textId="4FD6D1E9" w:rsidR="00A26F76" w:rsidRDefault="00C457E8" w:rsidP="005159F3">
      <w:pPr>
        <w:numPr>
          <w:ilvl w:val="0"/>
          <w:numId w:val="2"/>
        </w:numPr>
        <w:tabs>
          <w:tab w:val="clear" w:pos="460"/>
          <w:tab w:val="left" w:pos="851"/>
        </w:tabs>
        <w:autoSpaceDE/>
        <w:adjustRightInd/>
        <w:spacing w:after="60"/>
        <w:ind w:left="851" w:right="-85" w:hanging="284"/>
        <w:jc w:val="both"/>
        <w:rPr>
          <w:sz w:val="22"/>
          <w:szCs w:val="22"/>
        </w:rPr>
      </w:pPr>
      <w:r w:rsidRPr="00A26F76">
        <w:rPr>
          <w:sz w:val="22"/>
          <w:szCs w:val="22"/>
        </w:rPr>
        <w:t xml:space="preserve">ustanowienie Kierownika </w:t>
      </w:r>
      <w:r w:rsidR="00A26F76" w:rsidRPr="00A26F76">
        <w:rPr>
          <w:sz w:val="22"/>
          <w:szCs w:val="22"/>
        </w:rPr>
        <w:t>Budowy</w:t>
      </w:r>
      <w:r w:rsidR="00180B68" w:rsidRPr="00A26F76">
        <w:rPr>
          <w:sz w:val="22"/>
          <w:szCs w:val="22"/>
        </w:rPr>
        <w:t xml:space="preserve"> </w:t>
      </w:r>
      <w:r w:rsidR="00A26F76" w:rsidRPr="00A26F76">
        <w:rPr>
          <w:sz w:val="22"/>
          <w:szCs w:val="22"/>
        </w:rPr>
        <w:t xml:space="preserve">i Kierownika Robót branży sanitarnej, </w:t>
      </w:r>
      <w:r w:rsidRPr="00A26F76">
        <w:rPr>
          <w:sz w:val="22"/>
          <w:szCs w:val="22"/>
        </w:rPr>
        <w:t>posiadaj</w:t>
      </w:r>
      <w:r w:rsidRPr="00A26F76">
        <w:rPr>
          <w:rFonts w:eastAsia="TimesNewRoman"/>
          <w:sz w:val="22"/>
          <w:szCs w:val="22"/>
        </w:rPr>
        <w:t>ą</w:t>
      </w:r>
      <w:r w:rsidR="00A26F76" w:rsidRPr="00A26F76">
        <w:rPr>
          <w:sz w:val="22"/>
          <w:szCs w:val="22"/>
        </w:rPr>
        <w:t>cych</w:t>
      </w:r>
      <w:r w:rsidRPr="00A26F76">
        <w:rPr>
          <w:sz w:val="22"/>
          <w:szCs w:val="22"/>
        </w:rPr>
        <w:t xml:space="preserve"> niezb</w:t>
      </w:r>
      <w:r w:rsidRPr="00A26F76">
        <w:rPr>
          <w:rFonts w:eastAsia="TimesNewRoman"/>
          <w:sz w:val="22"/>
          <w:szCs w:val="22"/>
        </w:rPr>
        <w:t>ę</w:t>
      </w:r>
      <w:r w:rsidRPr="00A26F76">
        <w:rPr>
          <w:sz w:val="22"/>
          <w:szCs w:val="22"/>
        </w:rPr>
        <w:t>dne uprawnienia budowlane, zgodnie z przepisami Prawa budowlanego. Do obowi</w:t>
      </w:r>
      <w:r w:rsidRPr="00A26F76">
        <w:rPr>
          <w:rFonts w:eastAsia="TimesNewRoman"/>
          <w:sz w:val="22"/>
          <w:szCs w:val="22"/>
        </w:rPr>
        <w:t>ą</w:t>
      </w:r>
      <w:r w:rsidRPr="00A26F76">
        <w:rPr>
          <w:sz w:val="22"/>
          <w:szCs w:val="22"/>
        </w:rPr>
        <w:t xml:space="preserve">zków Kierownika </w:t>
      </w:r>
      <w:r w:rsidR="00A26F76" w:rsidRPr="00A26F76">
        <w:rPr>
          <w:sz w:val="22"/>
          <w:szCs w:val="22"/>
        </w:rPr>
        <w:t>Budowy</w:t>
      </w:r>
      <w:r w:rsidR="00CC707E" w:rsidRPr="00A26F76">
        <w:rPr>
          <w:sz w:val="22"/>
          <w:szCs w:val="22"/>
        </w:rPr>
        <w:t xml:space="preserve"> </w:t>
      </w:r>
      <w:r w:rsidRPr="00A26F76">
        <w:rPr>
          <w:sz w:val="22"/>
          <w:szCs w:val="22"/>
        </w:rPr>
        <w:t>nale</w:t>
      </w:r>
      <w:r w:rsidRPr="00A26F76">
        <w:rPr>
          <w:rFonts w:eastAsia="TimesNewRoman"/>
          <w:sz w:val="22"/>
          <w:szCs w:val="22"/>
        </w:rPr>
        <w:t>ż</w:t>
      </w:r>
      <w:r w:rsidRPr="00A26F76">
        <w:rPr>
          <w:sz w:val="22"/>
          <w:szCs w:val="22"/>
        </w:rPr>
        <w:t>e</w:t>
      </w:r>
      <w:r w:rsidRPr="00A26F76">
        <w:rPr>
          <w:rFonts w:eastAsia="TimesNewRoman"/>
          <w:sz w:val="22"/>
          <w:szCs w:val="22"/>
        </w:rPr>
        <w:t xml:space="preserve">ć </w:t>
      </w:r>
      <w:r w:rsidRPr="00A26F76">
        <w:rPr>
          <w:sz w:val="22"/>
          <w:szCs w:val="22"/>
        </w:rPr>
        <w:t>b</w:t>
      </w:r>
      <w:r w:rsidRPr="00A26F76">
        <w:rPr>
          <w:rFonts w:eastAsia="TimesNewRoman"/>
          <w:sz w:val="22"/>
          <w:szCs w:val="22"/>
        </w:rPr>
        <w:t>ę</w:t>
      </w:r>
      <w:r w:rsidRPr="00A26F76">
        <w:rPr>
          <w:sz w:val="22"/>
          <w:szCs w:val="22"/>
        </w:rPr>
        <w:t>dzie koordynowanie prac</w:t>
      </w:r>
      <w:r w:rsidR="00A26F76" w:rsidRPr="00A26F76">
        <w:rPr>
          <w:sz w:val="22"/>
          <w:szCs w:val="22"/>
        </w:rPr>
        <w:t xml:space="preserve"> wszystkich branż</w:t>
      </w:r>
      <w:r w:rsidR="00A26F76" w:rsidRPr="00A26F76">
        <w:t xml:space="preserve"> </w:t>
      </w:r>
      <w:r w:rsidR="00A26F76" w:rsidRPr="00A26F76">
        <w:rPr>
          <w:sz w:val="22"/>
          <w:szCs w:val="22"/>
        </w:rPr>
        <w:t>oraz sporządzanie we współpracy z Inspektorami Nadzoru poszczególnych branż i Zamawiającym protokołów z rad budowy</w:t>
      </w:r>
      <w:r w:rsidRPr="00A26F76">
        <w:rPr>
          <w:sz w:val="22"/>
          <w:szCs w:val="22"/>
        </w:rPr>
        <w:t>;</w:t>
      </w:r>
    </w:p>
    <w:p w14:paraId="1B056CD5" w14:textId="57DDEAB8" w:rsidR="00A26F76" w:rsidRDefault="00A26F76" w:rsidP="005159F3">
      <w:pPr>
        <w:numPr>
          <w:ilvl w:val="0"/>
          <w:numId w:val="2"/>
        </w:numPr>
        <w:tabs>
          <w:tab w:val="clear" w:pos="460"/>
          <w:tab w:val="left" w:pos="851"/>
        </w:tabs>
        <w:autoSpaceDE/>
        <w:adjustRightInd/>
        <w:spacing w:after="60"/>
        <w:ind w:left="851" w:right="-85" w:hanging="284"/>
        <w:jc w:val="both"/>
        <w:rPr>
          <w:sz w:val="22"/>
          <w:szCs w:val="22"/>
        </w:rPr>
      </w:pPr>
      <w:r w:rsidRPr="00A26F76">
        <w:rPr>
          <w:sz w:val="22"/>
          <w:szCs w:val="22"/>
        </w:rPr>
        <w:t xml:space="preserve">wykonanie planu bezpieczeństwa i ochrony zdrowia, zgodnie z Rozporządzeniem Ministra Infrastruktury z dnia 23 czerwca 2003 r. w sprawie informacji dotyczącej bezpieczeństwa </w:t>
      </w:r>
      <w:r w:rsidR="00D96BDB">
        <w:rPr>
          <w:sz w:val="22"/>
          <w:szCs w:val="22"/>
        </w:rPr>
        <w:br/>
      </w:r>
      <w:r w:rsidRPr="00A26F76">
        <w:rPr>
          <w:sz w:val="22"/>
          <w:szCs w:val="22"/>
        </w:rPr>
        <w:t xml:space="preserve">i ochrony zdrowia oraz planu bezpieczeństwa i ochrony zdrowia (Dz. U. z 2003 r. Nr 120, poz. 1126); </w:t>
      </w:r>
    </w:p>
    <w:p w14:paraId="3A2CF588" w14:textId="77777777" w:rsidR="001D304B" w:rsidRDefault="00A26F76" w:rsidP="005159F3">
      <w:pPr>
        <w:numPr>
          <w:ilvl w:val="0"/>
          <w:numId w:val="2"/>
        </w:numPr>
        <w:tabs>
          <w:tab w:val="clear" w:pos="460"/>
          <w:tab w:val="left" w:pos="851"/>
        </w:tabs>
        <w:autoSpaceDE/>
        <w:adjustRightInd/>
        <w:spacing w:after="60"/>
        <w:ind w:left="851" w:right="-85" w:hanging="284"/>
        <w:jc w:val="both"/>
        <w:rPr>
          <w:sz w:val="22"/>
          <w:szCs w:val="22"/>
        </w:rPr>
      </w:pPr>
      <w:r w:rsidRPr="00A26F76">
        <w:rPr>
          <w:sz w:val="22"/>
          <w:szCs w:val="22"/>
        </w:rPr>
        <w:t>opracowanie projektu organizacji ruchu na czas realizacji robót, uzgodnienie i zatwierdzenie z organami przewidzianymi przepisami ustawy „Prawo o ruchu drogowym” oraz oznakowanie robót zgodnie z tym projektem</w:t>
      </w:r>
      <w:r>
        <w:rPr>
          <w:sz w:val="22"/>
          <w:szCs w:val="22"/>
        </w:rPr>
        <w:t>;</w:t>
      </w:r>
    </w:p>
    <w:p w14:paraId="69D42730" w14:textId="77777777" w:rsidR="004717C4" w:rsidRPr="004717C4" w:rsidRDefault="004717C4" w:rsidP="005159F3">
      <w:pPr>
        <w:numPr>
          <w:ilvl w:val="0"/>
          <w:numId w:val="2"/>
        </w:numPr>
        <w:tabs>
          <w:tab w:val="clear" w:pos="460"/>
          <w:tab w:val="left" w:pos="851"/>
        </w:tabs>
        <w:autoSpaceDE/>
        <w:adjustRightInd/>
        <w:spacing w:after="60"/>
        <w:ind w:left="851" w:right="-85" w:hanging="284"/>
        <w:jc w:val="both"/>
        <w:rPr>
          <w:sz w:val="22"/>
          <w:szCs w:val="22"/>
        </w:rPr>
      </w:pPr>
      <w:r w:rsidRPr="004717C4">
        <w:rPr>
          <w:sz w:val="22"/>
          <w:szCs w:val="22"/>
        </w:rPr>
        <w:t>właściwe zabezpieczenie i oznakowanie miejsca robót w okresie realizacji przedmiotu zamówienia aż do zakończenia robót i odbioru końcowego</w:t>
      </w:r>
      <w:r>
        <w:rPr>
          <w:sz w:val="22"/>
          <w:szCs w:val="22"/>
        </w:rPr>
        <w:t>;</w:t>
      </w:r>
      <w:r w:rsidRPr="004717C4">
        <w:rPr>
          <w:sz w:val="22"/>
          <w:szCs w:val="22"/>
        </w:rPr>
        <w:t xml:space="preserve"> </w:t>
      </w:r>
    </w:p>
    <w:p w14:paraId="0AF052E7" w14:textId="77827439" w:rsidR="004717C4" w:rsidRDefault="00C457E8" w:rsidP="005159F3">
      <w:pPr>
        <w:numPr>
          <w:ilvl w:val="0"/>
          <w:numId w:val="2"/>
        </w:numPr>
        <w:tabs>
          <w:tab w:val="clear" w:pos="460"/>
          <w:tab w:val="left" w:pos="851"/>
        </w:tabs>
        <w:autoSpaceDE/>
        <w:adjustRightInd/>
        <w:spacing w:after="60"/>
        <w:ind w:left="851" w:right="-85" w:hanging="284"/>
        <w:jc w:val="both"/>
        <w:rPr>
          <w:sz w:val="22"/>
          <w:szCs w:val="22"/>
        </w:rPr>
      </w:pPr>
      <w:r w:rsidRPr="001D304B">
        <w:rPr>
          <w:sz w:val="22"/>
          <w:szCs w:val="22"/>
        </w:rPr>
        <w:t xml:space="preserve">zabezpieczenie i prowadzenie robót budowlanych w sposób umożliwiający </w:t>
      </w:r>
      <w:r w:rsidR="001D304B">
        <w:rPr>
          <w:sz w:val="22"/>
          <w:szCs w:val="22"/>
        </w:rPr>
        <w:t>k</w:t>
      </w:r>
      <w:r w:rsidR="001D304B" w:rsidRPr="001D304B">
        <w:rPr>
          <w:sz w:val="22"/>
          <w:szCs w:val="22"/>
        </w:rPr>
        <w:t xml:space="preserve">orzystanie </w:t>
      </w:r>
      <w:r w:rsidR="00D96BDB">
        <w:rPr>
          <w:sz w:val="22"/>
          <w:szCs w:val="22"/>
        </w:rPr>
        <w:br/>
      </w:r>
      <w:r w:rsidR="001D304B" w:rsidRPr="001D304B">
        <w:rPr>
          <w:sz w:val="22"/>
          <w:szCs w:val="22"/>
        </w:rPr>
        <w:t>z przyległych nieruchomości przez ich właścicieli</w:t>
      </w:r>
      <w:r w:rsidRPr="001D304B">
        <w:rPr>
          <w:sz w:val="22"/>
          <w:szCs w:val="22"/>
        </w:rPr>
        <w:t>;</w:t>
      </w:r>
    </w:p>
    <w:p w14:paraId="40A92210" w14:textId="62B1B7AD" w:rsidR="001D304B" w:rsidRPr="001D304B" w:rsidRDefault="001D304B" w:rsidP="005159F3">
      <w:pPr>
        <w:numPr>
          <w:ilvl w:val="0"/>
          <w:numId w:val="2"/>
        </w:numPr>
        <w:tabs>
          <w:tab w:val="clear" w:pos="460"/>
          <w:tab w:val="left" w:pos="851"/>
        </w:tabs>
        <w:autoSpaceDE/>
        <w:adjustRightInd/>
        <w:spacing w:after="60"/>
        <w:ind w:left="851" w:right="-85" w:hanging="284"/>
        <w:jc w:val="both"/>
        <w:rPr>
          <w:sz w:val="22"/>
          <w:szCs w:val="22"/>
        </w:rPr>
      </w:pPr>
      <w:r w:rsidRPr="001D304B">
        <w:rPr>
          <w:sz w:val="22"/>
          <w:szCs w:val="22"/>
        </w:rPr>
        <w:t xml:space="preserve">stały nadzór i obsługę geodezyjną, zorganizowanie i przeprowadzenie niezbędnych prób, pomiarów, badań i odbiorów oraz wykonanie dokumentacji powykonawczej, łącznie </w:t>
      </w:r>
      <w:r w:rsidR="00D96BDB">
        <w:rPr>
          <w:sz w:val="22"/>
          <w:szCs w:val="22"/>
        </w:rPr>
        <w:br/>
      </w:r>
      <w:r w:rsidRPr="001D304B">
        <w:rPr>
          <w:sz w:val="22"/>
          <w:szCs w:val="22"/>
        </w:rPr>
        <w:t>z dokumentacją geodezyjną;</w:t>
      </w:r>
    </w:p>
    <w:p w14:paraId="338C97DB" w14:textId="77777777" w:rsidR="001D304B" w:rsidRDefault="001D304B" w:rsidP="005159F3">
      <w:pPr>
        <w:numPr>
          <w:ilvl w:val="0"/>
          <w:numId w:val="2"/>
        </w:numPr>
        <w:tabs>
          <w:tab w:val="clear" w:pos="460"/>
          <w:tab w:val="left" w:pos="851"/>
        </w:tabs>
        <w:autoSpaceDE/>
        <w:adjustRightInd/>
        <w:spacing w:after="60"/>
        <w:ind w:left="851" w:right="-85" w:hanging="284"/>
        <w:jc w:val="both"/>
        <w:rPr>
          <w:sz w:val="22"/>
          <w:szCs w:val="22"/>
        </w:rPr>
      </w:pPr>
      <w:r w:rsidRPr="001D304B">
        <w:rPr>
          <w:sz w:val="22"/>
          <w:szCs w:val="22"/>
        </w:rPr>
        <w:t>nie dopuszcza się gromadzenia i przechowywania na terenie budowy materiałów porozbiórkowych nienadających się do ponownego wykorzystania;</w:t>
      </w:r>
    </w:p>
    <w:p w14:paraId="33AA7072" w14:textId="7C60B7E5" w:rsidR="001D304B" w:rsidRDefault="001D304B" w:rsidP="005159F3">
      <w:pPr>
        <w:numPr>
          <w:ilvl w:val="0"/>
          <w:numId w:val="2"/>
        </w:numPr>
        <w:tabs>
          <w:tab w:val="clear" w:pos="460"/>
          <w:tab w:val="left" w:pos="851"/>
        </w:tabs>
        <w:autoSpaceDE/>
        <w:adjustRightInd/>
        <w:spacing w:after="60"/>
        <w:ind w:left="851" w:right="-85" w:hanging="284"/>
        <w:jc w:val="both"/>
        <w:rPr>
          <w:sz w:val="22"/>
          <w:szCs w:val="22"/>
        </w:rPr>
      </w:pPr>
      <w:r w:rsidRPr="001D304B">
        <w:rPr>
          <w:sz w:val="22"/>
          <w:szCs w:val="22"/>
        </w:rPr>
        <w:t xml:space="preserve">materiały porozbiórkowe nienadające się do powtórnego wykorzystania oraz masy ziemne pozyskane przy przedmiotowej budowie należy zagospodarować we własnym zakresie. Utylizację należy przeprowadzić zgodnie z przepisami ustawy z dnia 14 grudnia 2012 r. </w:t>
      </w:r>
      <w:r w:rsidR="00D96BDB">
        <w:rPr>
          <w:sz w:val="22"/>
          <w:szCs w:val="22"/>
        </w:rPr>
        <w:br/>
      </w:r>
      <w:r w:rsidRPr="001D304B">
        <w:rPr>
          <w:sz w:val="22"/>
          <w:szCs w:val="22"/>
        </w:rPr>
        <w:t>o odpadach (t.j. D</w:t>
      </w:r>
      <w:r w:rsidRPr="00730873">
        <w:rPr>
          <w:sz w:val="22"/>
          <w:szCs w:val="22"/>
        </w:rPr>
        <w:t xml:space="preserve">z. U. z </w:t>
      </w:r>
      <w:r w:rsidR="00730873" w:rsidRPr="00815A91">
        <w:rPr>
          <w:sz w:val="22"/>
          <w:szCs w:val="22"/>
        </w:rPr>
        <w:t>2020</w:t>
      </w:r>
      <w:r w:rsidR="00730873" w:rsidRPr="00730873">
        <w:rPr>
          <w:sz w:val="22"/>
          <w:szCs w:val="22"/>
        </w:rPr>
        <w:t xml:space="preserve"> </w:t>
      </w:r>
      <w:r w:rsidRPr="00730873">
        <w:rPr>
          <w:sz w:val="22"/>
          <w:szCs w:val="22"/>
        </w:rPr>
        <w:t xml:space="preserve">r. poz. </w:t>
      </w:r>
      <w:r w:rsidR="00AE53D8">
        <w:rPr>
          <w:sz w:val="22"/>
          <w:szCs w:val="22"/>
        </w:rPr>
        <w:t>797</w:t>
      </w:r>
      <w:r w:rsidRPr="00730873">
        <w:rPr>
          <w:sz w:val="22"/>
          <w:szCs w:val="22"/>
        </w:rPr>
        <w:t xml:space="preserve"> ze zm</w:t>
      </w:r>
      <w:r w:rsidRPr="001D304B">
        <w:rPr>
          <w:sz w:val="22"/>
          <w:szCs w:val="22"/>
        </w:rPr>
        <w:t xml:space="preserve">.) i jej koszt uwzględnić w cenie  ofertowej; </w:t>
      </w:r>
    </w:p>
    <w:p w14:paraId="2CA88E9F" w14:textId="59744B56" w:rsidR="001D304B" w:rsidRDefault="001D304B" w:rsidP="005159F3">
      <w:pPr>
        <w:numPr>
          <w:ilvl w:val="0"/>
          <w:numId w:val="2"/>
        </w:numPr>
        <w:tabs>
          <w:tab w:val="clear" w:pos="460"/>
          <w:tab w:val="left" w:pos="851"/>
        </w:tabs>
        <w:autoSpaceDE/>
        <w:adjustRightInd/>
        <w:spacing w:after="60"/>
        <w:ind w:left="851" w:right="-85" w:hanging="425"/>
        <w:jc w:val="both"/>
        <w:rPr>
          <w:sz w:val="22"/>
          <w:szCs w:val="22"/>
        </w:rPr>
      </w:pPr>
      <w:r w:rsidRPr="001D304B">
        <w:rPr>
          <w:sz w:val="22"/>
          <w:szCs w:val="22"/>
        </w:rPr>
        <w:t xml:space="preserve">właściwe zabezpieczenie i oznakowanie miejsca robót oraz ubezpieczenie budowy i robót </w:t>
      </w:r>
      <w:r w:rsidR="00F37BAA">
        <w:rPr>
          <w:sz w:val="22"/>
          <w:szCs w:val="22"/>
        </w:rPr>
        <w:br/>
      </w:r>
      <w:r w:rsidRPr="001D304B">
        <w:rPr>
          <w:sz w:val="22"/>
          <w:szCs w:val="22"/>
        </w:rPr>
        <w:t>z tytułu szkód, które mogą zaistnieć w związku z określonymi zdarzeniami losowymi oraz od odpowiedzialności cywilnej (deliktowej i kontraktowej) z sumą ubezpieczenia nie niższą niż cena ofertowa brutto. Wykonawca jest zobowiązany dostarczyć kopię w/w ubezpieczenia Zamawiającemu najpóźniej w dniu przekaz</w:t>
      </w:r>
      <w:r w:rsidRPr="00F37BAA">
        <w:rPr>
          <w:sz w:val="22"/>
          <w:szCs w:val="22"/>
        </w:rPr>
        <w:t xml:space="preserve">ania placu budowy wraz z dowodem uiszczenia wymagalnych składek oraz OWU. </w:t>
      </w:r>
      <w:r w:rsidRPr="00815A91">
        <w:rPr>
          <w:sz w:val="22"/>
          <w:szCs w:val="22"/>
        </w:rPr>
        <w:t xml:space="preserve">Warunki dotyczące ubezpieczenia określone zostały w projekcie umowy, stanowiącym </w:t>
      </w:r>
      <w:r w:rsidR="00F37BAA" w:rsidRPr="00815A91">
        <w:rPr>
          <w:sz w:val="22"/>
          <w:szCs w:val="22"/>
        </w:rPr>
        <w:t>Z</w:t>
      </w:r>
      <w:r w:rsidRPr="00815A91">
        <w:rPr>
          <w:sz w:val="22"/>
          <w:szCs w:val="22"/>
        </w:rPr>
        <w:t>ałącznik nr 7 do SIWZ</w:t>
      </w:r>
      <w:r w:rsidRPr="00F37BAA">
        <w:rPr>
          <w:sz w:val="22"/>
          <w:szCs w:val="22"/>
        </w:rPr>
        <w:t>;</w:t>
      </w:r>
    </w:p>
    <w:p w14:paraId="59742EFF" w14:textId="5D7B024C" w:rsidR="008732FF" w:rsidRDefault="001D304B"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1D304B">
        <w:rPr>
          <w:sz w:val="22"/>
          <w:szCs w:val="22"/>
        </w:rPr>
        <w:t xml:space="preserve">organizację min. 1 raz na dwa tygodnie, a także w każdej nagłej, wymagającej tego sytuacji, posiedzeń koordynacyjnych - tzw. rad budowy wraz z udziałem w nich upoważnionego przedstawiciela Wykonawcy, przedstawiciela Zamawiającego, Kierownika Budowy </w:t>
      </w:r>
      <w:r w:rsidR="00203DA7">
        <w:rPr>
          <w:sz w:val="22"/>
          <w:szCs w:val="22"/>
        </w:rPr>
        <w:br/>
      </w:r>
      <w:r w:rsidRPr="001D304B">
        <w:rPr>
          <w:sz w:val="22"/>
          <w:szCs w:val="22"/>
        </w:rPr>
        <w:t>i Kierownik</w:t>
      </w:r>
      <w:r w:rsidR="00AF37BE">
        <w:rPr>
          <w:sz w:val="22"/>
          <w:szCs w:val="22"/>
        </w:rPr>
        <w:t>a</w:t>
      </w:r>
      <w:r w:rsidRPr="001D304B">
        <w:rPr>
          <w:sz w:val="22"/>
          <w:szCs w:val="22"/>
        </w:rPr>
        <w:t xml:space="preserve"> Robót</w:t>
      </w:r>
      <w:r w:rsidR="00203DA7">
        <w:rPr>
          <w:sz w:val="22"/>
          <w:szCs w:val="22"/>
        </w:rPr>
        <w:t xml:space="preserve"> branży sanitarnej</w:t>
      </w:r>
      <w:r w:rsidRPr="001D304B">
        <w:rPr>
          <w:sz w:val="22"/>
          <w:szCs w:val="22"/>
        </w:rPr>
        <w:t xml:space="preserve">, Inspektorów Nadzoru. Terminy rad budowy należy uzgodnić z Zamawiającym. Ponadto Przedstawiciele Wykonawcy są zobowiązani do uczestniczenia w tzw. naradach technicznych na każde żądanie </w:t>
      </w:r>
      <w:r w:rsidR="004717C4">
        <w:rPr>
          <w:sz w:val="22"/>
          <w:szCs w:val="22"/>
        </w:rPr>
        <w:t xml:space="preserve">przedstawiciela </w:t>
      </w:r>
      <w:r w:rsidRPr="001D304B">
        <w:rPr>
          <w:sz w:val="22"/>
          <w:szCs w:val="22"/>
        </w:rPr>
        <w:t>Zamawiającego;</w:t>
      </w:r>
    </w:p>
    <w:p w14:paraId="593BC02E" w14:textId="77777777" w:rsidR="004717C4" w:rsidRPr="008732FF" w:rsidRDefault="001D304B"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8732FF">
        <w:rPr>
          <w:sz w:val="22"/>
          <w:szCs w:val="22"/>
        </w:rPr>
        <w:t>na każdej naradzie Wykonawca ma złożyć sprawozdanie</w:t>
      </w:r>
      <w:r w:rsidR="008732FF">
        <w:rPr>
          <w:sz w:val="22"/>
          <w:szCs w:val="22"/>
        </w:rPr>
        <w:t xml:space="preserve"> z </w:t>
      </w:r>
      <w:r w:rsidRPr="008732FF">
        <w:rPr>
          <w:sz w:val="22"/>
          <w:szCs w:val="22"/>
        </w:rPr>
        <w:t xml:space="preserve"> </w:t>
      </w:r>
      <w:r w:rsidR="008732FF" w:rsidRPr="008732FF">
        <w:rPr>
          <w:sz w:val="22"/>
          <w:szCs w:val="22"/>
        </w:rPr>
        <w:t>zaawansowani</w:t>
      </w:r>
      <w:r w:rsidR="008732FF">
        <w:rPr>
          <w:sz w:val="22"/>
          <w:szCs w:val="22"/>
        </w:rPr>
        <w:t>a</w:t>
      </w:r>
      <w:r w:rsidR="008732FF" w:rsidRPr="008732FF">
        <w:rPr>
          <w:sz w:val="22"/>
          <w:szCs w:val="22"/>
        </w:rPr>
        <w:t xml:space="preserve"> robót oraz </w:t>
      </w:r>
      <w:r w:rsidR="008732FF">
        <w:rPr>
          <w:sz w:val="22"/>
          <w:szCs w:val="22"/>
        </w:rPr>
        <w:t xml:space="preserve">przedstawić </w:t>
      </w:r>
      <w:r w:rsidR="008732FF" w:rsidRPr="008732FF">
        <w:rPr>
          <w:sz w:val="22"/>
          <w:szCs w:val="22"/>
        </w:rPr>
        <w:t>sprawy, które wymagają rozstrzygnięcia przez Inspektorów Nadzoru i przez Zamawiającego, w szczególności nieprawidłowości w wykonywaniu robót lub zagrożenia terminowego wykonania zamówienia;</w:t>
      </w:r>
      <w:r w:rsidRPr="008732FF">
        <w:rPr>
          <w:sz w:val="22"/>
          <w:szCs w:val="22"/>
        </w:rPr>
        <w:t xml:space="preserve"> </w:t>
      </w:r>
    </w:p>
    <w:p w14:paraId="644892DB" w14:textId="77777777" w:rsid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lastRenderedPageBreak/>
        <w:t>szkolenie osób zatrudnionych przy wykonywaniu zamówienia w zakresie przepisów BHP;</w:t>
      </w:r>
    </w:p>
    <w:p w14:paraId="4F36B5D9" w14:textId="77777777" w:rsid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po zakończeniu robót doprowadzenie terenu przyległego do terenu robót do stanu pierwotnego, demontaż obiektów tymczasowych oraz uporządkowanie terenu robót;</w:t>
      </w:r>
    </w:p>
    <w:p w14:paraId="00EB1AF4" w14:textId="77777777" w:rsidR="004717C4" w:rsidRP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bieżące utrzymanie czystości na terenie prowadzonych robót;</w:t>
      </w:r>
    </w:p>
    <w:p w14:paraId="5675C34D" w14:textId="77777777" w:rsid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wykonywanie wszelkich wymaganych w trakcie realizacji i do odbioru badań laboratoryjnych wraz z inspekcją TV wykonanych kanalizacji włącznie, potwierdzających uzyskanie dla badanych elementów parametrów technicznych wymaganych dokumentacją budowlaną i specyfikacjami technicznymi. Badania laboratoryjne muszą być wykonywane przez uprawnione laboratoria niezależne w stosunku do Wykonawcy;</w:t>
      </w:r>
    </w:p>
    <w:p w14:paraId="7ED257CE" w14:textId="77777777" w:rsid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Wykonawca zobowiązany jest do wyniesienia urządzeń do nowej rzędnej niwelety drogi, chodnika, ścieżki rowerowej. Z uwagi na powyższe Wykonawca, ma obowiązek zgłoszenia do właścicieli sieci gotowości do odbioru robót drogowych pod kątem weryfikacji wyniesienia wszystkich urządzeń, w terminie 3 dni roboczych od dnia zakończenia robót. Wykonawca ponosi koszty wyniesienia oraz usunięcia ewentua</w:t>
      </w:r>
      <w:r>
        <w:rPr>
          <w:sz w:val="22"/>
          <w:szCs w:val="22"/>
        </w:rPr>
        <w:t>lnych uszkodzeń infrastruktury.</w:t>
      </w:r>
    </w:p>
    <w:p w14:paraId="667F88A6" w14:textId="77777777" w:rsid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Wykonawca zobowiązany jest do wykonania próby wodnej szczelności na wykonanych odcinkach kanalizacji deszczowej.</w:t>
      </w:r>
    </w:p>
    <w:p w14:paraId="45AA2A3C" w14:textId="77777777" w:rsidR="004717C4" w:rsidRPr="004717C4" w:rsidRDefault="004717C4"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pokrycia kosztów każdorazowego wyłączenia i włączenia odcinka sieci,</w:t>
      </w:r>
    </w:p>
    <w:p w14:paraId="2C232926" w14:textId="77777777" w:rsidR="00121BF3" w:rsidRDefault="00C457E8"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4717C4">
        <w:rPr>
          <w:sz w:val="22"/>
          <w:szCs w:val="22"/>
        </w:rPr>
        <w:t xml:space="preserve">ewentualne inne koszty, które </w:t>
      </w:r>
      <w:r w:rsidR="004717C4" w:rsidRPr="004717C4">
        <w:rPr>
          <w:sz w:val="22"/>
          <w:szCs w:val="22"/>
        </w:rPr>
        <w:t xml:space="preserve">według wiedzy i oceny </w:t>
      </w:r>
      <w:r w:rsidRPr="004717C4">
        <w:rPr>
          <w:sz w:val="22"/>
          <w:szCs w:val="22"/>
        </w:rPr>
        <w:t xml:space="preserve">Wykonawcy </w:t>
      </w:r>
      <w:r w:rsidR="004717C4" w:rsidRPr="004717C4">
        <w:rPr>
          <w:sz w:val="22"/>
          <w:szCs w:val="22"/>
        </w:rPr>
        <w:t xml:space="preserve">(dokonanej z najwyższą, profesjonalną starannością) </w:t>
      </w:r>
      <w:r w:rsidRPr="004717C4">
        <w:rPr>
          <w:sz w:val="22"/>
          <w:szCs w:val="22"/>
        </w:rPr>
        <w:t>trzeba ponieść w związku z realizacją zamówienia;</w:t>
      </w:r>
    </w:p>
    <w:p w14:paraId="5BEE591D" w14:textId="44FF4F4A" w:rsidR="00C457E8" w:rsidRPr="00121BF3" w:rsidRDefault="00C457E8" w:rsidP="005159F3">
      <w:pPr>
        <w:numPr>
          <w:ilvl w:val="0"/>
          <w:numId w:val="2"/>
        </w:numPr>
        <w:tabs>
          <w:tab w:val="clear" w:pos="460"/>
          <w:tab w:val="left" w:pos="851"/>
          <w:tab w:val="left" w:pos="993"/>
        </w:tabs>
        <w:autoSpaceDE/>
        <w:adjustRightInd/>
        <w:spacing w:after="60"/>
        <w:ind w:left="851" w:right="-85" w:hanging="425"/>
        <w:jc w:val="both"/>
        <w:rPr>
          <w:sz w:val="22"/>
          <w:szCs w:val="22"/>
        </w:rPr>
      </w:pPr>
      <w:r w:rsidRPr="00121BF3">
        <w:rPr>
          <w:sz w:val="22"/>
          <w:szCs w:val="22"/>
        </w:rPr>
        <w:t xml:space="preserve">Zamawiający wymaga udzielenia przez Wykonawcę gwarancji jakości i rękojmi na wykonane roboty i wbudowane materiały, wyroby i urządzenia na zasadach opisanych </w:t>
      </w:r>
      <w:r w:rsidR="00DF2AFB">
        <w:rPr>
          <w:sz w:val="22"/>
          <w:szCs w:val="22"/>
        </w:rPr>
        <w:br/>
      </w:r>
      <w:r w:rsidRPr="00121BF3">
        <w:rPr>
          <w:sz w:val="22"/>
          <w:szCs w:val="22"/>
        </w:rPr>
        <w:t>w Rozdziale 13 ust. 1 pkt 2) SIWZ</w:t>
      </w:r>
      <w:r w:rsidR="004717C4" w:rsidRPr="00121BF3">
        <w:rPr>
          <w:sz w:val="22"/>
          <w:szCs w:val="22"/>
        </w:rPr>
        <w:t xml:space="preserve"> i w projekcie umowy, stanowiącym </w:t>
      </w:r>
      <w:r w:rsidR="00DF2AFB" w:rsidRPr="00707B50">
        <w:rPr>
          <w:b/>
          <w:bCs/>
          <w:sz w:val="22"/>
          <w:szCs w:val="22"/>
        </w:rPr>
        <w:t>Z</w:t>
      </w:r>
      <w:r w:rsidR="004717C4" w:rsidRPr="00707B50">
        <w:rPr>
          <w:b/>
          <w:bCs/>
          <w:sz w:val="22"/>
          <w:szCs w:val="22"/>
        </w:rPr>
        <w:t xml:space="preserve">ałącznik nr </w:t>
      </w:r>
      <w:r w:rsidR="00DF2AFB" w:rsidRPr="00707B50">
        <w:rPr>
          <w:b/>
          <w:bCs/>
          <w:sz w:val="22"/>
          <w:szCs w:val="22"/>
        </w:rPr>
        <w:t>7</w:t>
      </w:r>
      <w:r w:rsidR="004717C4" w:rsidRPr="00707B50">
        <w:rPr>
          <w:b/>
          <w:bCs/>
          <w:sz w:val="22"/>
          <w:szCs w:val="22"/>
        </w:rPr>
        <w:t xml:space="preserve"> do SIWZ</w:t>
      </w:r>
      <w:r w:rsidR="004717C4" w:rsidRPr="00121BF3">
        <w:rPr>
          <w:sz w:val="22"/>
          <w:szCs w:val="22"/>
        </w:rPr>
        <w:t>.</w:t>
      </w:r>
    </w:p>
    <w:p w14:paraId="61DDA438" w14:textId="1DC67C3A" w:rsidR="00C457E8" w:rsidRPr="000B1924" w:rsidRDefault="00C457E8" w:rsidP="005159F3">
      <w:pPr>
        <w:tabs>
          <w:tab w:val="left" w:pos="851"/>
        </w:tabs>
        <w:spacing w:after="60"/>
        <w:ind w:left="851" w:hanging="425"/>
        <w:jc w:val="both"/>
        <w:rPr>
          <w:b/>
          <w:bCs/>
          <w:sz w:val="22"/>
          <w:szCs w:val="22"/>
        </w:rPr>
      </w:pPr>
      <w:r w:rsidRPr="000B1924">
        <w:rPr>
          <w:b/>
          <w:bCs/>
          <w:sz w:val="22"/>
          <w:szCs w:val="22"/>
        </w:rPr>
        <w:tab/>
        <w:t xml:space="preserve">Udzielona przez Wykonawcę gwarancja jakości i rękojmia nie może uniemożliwiać Zamawiającemu oraz innym podmiotom (za zgodą Zamawiającego) realizacji nowych zadań inwestycyjnych, w 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w:t>
      </w:r>
      <w:r w:rsidR="00E41D4C">
        <w:rPr>
          <w:b/>
          <w:bCs/>
          <w:sz w:val="22"/>
          <w:szCs w:val="22"/>
        </w:rPr>
        <w:br/>
      </w:r>
      <w:r w:rsidRPr="000B1924">
        <w:rPr>
          <w:b/>
          <w:bCs/>
          <w:sz w:val="22"/>
          <w:szCs w:val="22"/>
        </w:rPr>
        <w:t>o rodzaju robót i terminie ich realizacji. Wykonawca ma prawo uczestniczyć w trakcie realizacji robót i prowadzić nadzór. Za te czynności Wykonawca nie może żądać od Zamawiającego wynagrodzenia.</w:t>
      </w:r>
    </w:p>
    <w:p w14:paraId="0EF1EDC2" w14:textId="77777777" w:rsidR="00C457E8" w:rsidRPr="000B1924" w:rsidRDefault="00C457E8" w:rsidP="005159F3">
      <w:pPr>
        <w:tabs>
          <w:tab w:val="left" w:pos="851"/>
        </w:tabs>
        <w:spacing w:after="120"/>
        <w:ind w:left="850" w:hanging="425"/>
        <w:jc w:val="both"/>
        <w:rPr>
          <w:b/>
          <w:bCs/>
          <w:sz w:val="22"/>
          <w:szCs w:val="22"/>
        </w:rPr>
      </w:pPr>
      <w:r w:rsidRPr="000B1924">
        <w:rPr>
          <w:b/>
          <w:bCs/>
          <w:sz w:val="22"/>
          <w:szCs w:val="22"/>
        </w:rPr>
        <w:tab/>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723AF727" w14:textId="6BD71F6D" w:rsidR="00C457E8" w:rsidRPr="000B1924" w:rsidRDefault="00C457E8" w:rsidP="005159F3">
      <w:pPr>
        <w:numPr>
          <w:ilvl w:val="0"/>
          <w:numId w:val="1"/>
        </w:numPr>
        <w:tabs>
          <w:tab w:val="left" w:pos="284"/>
        </w:tabs>
        <w:spacing w:after="60"/>
        <w:ind w:left="284" w:right="-85" w:hanging="284"/>
        <w:jc w:val="both"/>
        <w:rPr>
          <w:sz w:val="22"/>
          <w:szCs w:val="22"/>
        </w:rPr>
      </w:pPr>
      <w:r w:rsidRPr="000B1924">
        <w:rPr>
          <w:sz w:val="22"/>
          <w:szCs w:val="22"/>
        </w:rPr>
        <w:t>Do obowi</w:t>
      </w:r>
      <w:r w:rsidRPr="005159F3">
        <w:rPr>
          <w:sz w:val="22"/>
          <w:szCs w:val="22"/>
        </w:rPr>
        <w:t>ą</w:t>
      </w:r>
      <w:r w:rsidRPr="000B1924">
        <w:rPr>
          <w:sz w:val="22"/>
          <w:szCs w:val="22"/>
        </w:rPr>
        <w:t>zków Wykonawcy nale</w:t>
      </w:r>
      <w:r w:rsidRPr="005159F3">
        <w:rPr>
          <w:sz w:val="22"/>
          <w:szCs w:val="22"/>
        </w:rPr>
        <w:t>ż</w:t>
      </w:r>
      <w:r w:rsidRPr="000B1924">
        <w:rPr>
          <w:sz w:val="22"/>
          <w:szCs w:val="22"/>
        </w:rPr>
        <w:t>y ponadto:</w:t>
      </w:r>
    </w:p>
    <w:p w14:paraId="5B287E8A" w14:textId="0B6855C4" w:rsidR="00C457E8" w:rsidRPr="000B1924" w:rsidRDefault="00C457E8" w:rsidP="005159F3">
      <w:pPr>
        <w:numPr>
          <w:ilvl w:val="0"/>
          <w:numId w:val="3"/>
        </w:numPr>
        <w:tabs>
          <w:tab w:val="left" w:pos="851"/>
        </w:tabs>
        <w:spacing w:after="60"/>
        <w:ind w:left="851" w:hanging="284"/>
        <w:rPr>
          <w:sz w:val="22"/>
          <w:szCs w:val="22"/>
        </w:rPr>
      </w:pPr>
      <w:r w:rsidRPr="000B1924">
        <w:rPr>
          <w:sz w:val="22"/>
          <w:szCs w:val="22"/>
        </w:rPr>
        <w:t xml:space="preserve">Protokolarne przejęcie terenu </w:t>
      </w:r>
      <w:r w:rsidR="00613F35">
        <w:rPr>
          <w:sz w:val="22"/>
          <w:szCs w:val="22"/>
        </w:rPr>
        <w:t xml:space="preserve">budowy </w:t>
      </w:r>
      <w:r w:rsidR="007D72B1" w:rsidRPr="000B1924">
        <w:rPr>
          <w:sz w:val="22"/>
          <w:szCs w:val="22"/>
        </w:rPr>
        <w:t>od Zamawiającego</w:t>
      </w:r>
      <w:r w:rsidRPr="000B1924">
        <w:rPr>
          <w:sz w:val="22"/>
          <w:szCs w:val="22"/>
        </w:rPr>
        <w:t>.</w:t>
      </w:r>
    </w:p>
    <w:p w14:paraId="3B8B5936" w14:textId="77777777"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Usuwanie, w określonym p</w:t>
      </w:r>
      <w:r w:rsidR="004C58ED" w:rsidRPr="000B1924">
        <w:rPr>
          <w:sz w:val="22"/>
          <w:szCs w:val="22"/>
        </w:rPr>
        <w:t>rzez Zamawiającego i Inspektor</w:t>
      </w:r>
      <w:r w:rsidR="001A2F9F">
        <w:rPr>
          <w:sz w:val="22"/>
          <w:szCs w:val="22"/>
        </w:rPr>
        <w:t>ów</w:t>
      </w:r>
      <w:r w:rsidRPr="000B1924">
        <w:rPr>
          <w:sz w:val="22"/>
          <w:szCs w:val="22"/>
        </w:rPr>
        <w:t xml:space="preserve"> Nadzoru terminie, wszelkich stwierdzonych nieprawidłowości.</w:t>
      </w:r>
    </w:p>
    <w:p w14:paraId="6BEA47BA" w14:textId="77777777"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Wykonywanie polece</w:t>
      </w:r>
      <w:r w:rsidRPr="000B1924">
        <w:rPr>
          <w:rFonts w:eastAsia="TimesNewRoman"/>
          <w:sz w:val="22"/>
          <w:szCs w:val="22"/>
        </w:rPr>
        <w:t xml:space="preserve">ń </w:t>
      </w:r>
      <w:r w:rsidR="004C58ED" w:rsidRPr="000B1924">
        <w:rPr>
          <w:sz w:val="22"/>
          <w:szCs w:val="22"/>
        </w:rPr>
        <w:t>i wskazówek Inspektor</w:t>
      </w:r>
      <w:r w:rsidR="001A2F9F">
        <w:rPr>
          <w:sz w:val="22"/>
          <w:szCs w:val="22"/>
        </w:rPr>
        <w:t>ów</w:t>
      </w:r>
      <w:r w:rsidRPr="000B1924">
        <w:rPr>
          <w:sz w:val="22"/>
          <w:szCs w:val="22"/>
        </w:rPr>
        <w:t xml:space="preserve"> Nadzoru nie później niż w czasie przez ni</w:t>
      </w:r>
      <w:r w:rsidR="00A5457B" w:rsidRPr="000B1924">
        <w:rPr>
          <w:sz w:val="22"/>
          <w:szCs w:val="22"/>
        </w:rPr>
        <w:t>ego</w:t>
      </w:r>
      <w:r w:rsidRPr="000B1924">
        <w:rPr>
          <w:sz w:val="22"/>
          <w:szCs w:val="22"/>
        </w:rPr>
        <w:t xml:space="preserve"> wyznaczonym, pod groźbą wstrzymania robót. Skutki finansowe z tytułu wstrzymania robót w takiej sytuacji ponosi Wykonawca.</w:t>
      </w:r>
    </w:p>
    <w:p w14:paraId="15CEA5FB" w14:textId="77777777"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Organizowanie robót w uzgodnieniu z Inspektor</w:t>
      </w:r>
      <w:r w:rsidR="001A2F9F">
        <w:rPr>
          <w:sz w:val="22"/>
          <w:szCs w:val="22"/>
        </w:rPr>
        <w:t>ami</w:t>
      </w:r>
      <w:r w:rsidRPr="000B1924">
        <w:rPr>
          <w:sz w:val="22"/>
          <w:szCs w:val="22"/>
        </w:rPr>
        <w:t xml:space="preserve"> Nadzoru tak, aby z tego tytułu nie było zb</w:t>
      </w:r>
      <w:r w:rsidRPr="000B1924">
        <w:rPr>
          <w:rFonts w:eastAsia="TimesNewRoman"/>
          <w:sz w:val="22"/>
          <w:szCs w:val="22"/>
        </w:rPr>
        <w:t>ę</w:t>
      </w:r>
      <w:r w:rsidRPr="000B1924">
        <w:rPr>
          <w:sz w:val="22"/>
          <w:szCs w:val="22"/>
        </w:rPr>
        <w:t>dnych przerw w realizacji robót.</w:t>
      </w:r>
    </w:p>
    <w:p w14:paraId="33C247F4" w14:textId="77777777"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lastRenderedPageBreak/>
        <w:t>Rozpocz</w:t>
      </w:r>
      <w:r w:rsidRPr="000B1924">
        <w:rPr>
          <w:rFonts w:eastAsia="TimesNewRoman"/>
          <w:sz w:val="22"/>
          <w:szCs w:val="22"/>
        </w:rPr>
        <w:t>ę</w:t>
      </w:r>
      <w:r w:rsidRPr="000B1924">
        <w:rPr>
          <w:sz w:val="22"/>
          <w:szCs w:val="22"/>
        </w:rPr>
        <w:t>cie prac niezwłocznie od dnia wyznaczonego na rozpoczęcie robót.</w:t>
      </w:r>
    </w:p>
    <w:p w14:paraId="3F4F3734" w14:textId="77777777" w:rsidR="00C457E8" w:rsidRPr="000B1924" w:rsidRDefault="00C457E8" w:rsidP="005159F3">
      <w:pPr>
        <w:numPr>
          <w:ilvl w:val="0"/>
          <w:numId w:val="3"/>
        </w:numPr>
        <w:tabs>
          <w:tab w:val="left" w:pos="851"/>
        </w:tabs>
        <w:spacing w:after="60"/>
        <w:ind w:left="851" w:hanging="284"/>
        <w:jc w:val="both"/>
        <w:rPr>
          <w:sz w:val="22"/>
          <w:szCs w:val="22"/>
        </w:rPr>
      </w:pPr>
      <w:r w:rsidRPr="000B1924">
        <w:rPr>
          <w:sz w:val="22"/>
          <w:szCs w:val="22"/>
        </w:rPr>
        <w:t>Przestrzegania zasad BHP</w:t>
      </w:r>
      <w:r w:rsidR="001A2F9F">
        <w:rPr>
          <w:sz w:val="22"/>
          <w:szCs w:val="22"/>
        </w:rPr>
        <w:t xml:space="preserve"> oraz Planu BIOZ</w:t>
      </w:r>
      <w:r w:rsidR="00CC4242" w:rsidRPr="000B1924">
        <w:rPr>
          <w:sz w:val="22"/>
          <w:szCs w:val="22"/>
        </w:rPr>
        <w:t xml:space="preserve">. </w:t>
      </w:r>
    </w:p>
    <w:p w14:paraId="5D059E61" w14:textId="77777777" w:rsidR="001A2F9F" w:rsidRDefault="00C457E8" w:rsidP="005159F3">
      <w:pPr>
        <w:numPr>
          <w:ilvl w:val="0"/>
          <w:numId w:val="3"/>
        </w:numPr>
        <w:tabs>
          <w:tab w:val="left" w:pos="851"/>
        </w:tabs>
        <w:spacing w:after="60"/>
        <w:ind w:left="851" w:hanging="284"/>
        <w:jc w:val="both"/>
        <w:rPr>
          <w:sz w:val="22"/>
          <w:szCs w:val="22"/>
        </w:rPr>
      </w:pPr>
      <w:r w:rsidRPr="000B1924">
        <w:rPr>
          <w:sz w:val="22"/>
          <w:szCs w:val="22"/>
        </w:rPr>
        <w:t>Najpó</w:t>
      </w:r>
      <w:r w:rsidRPr="000B1924">
        <w:rPr>
          <w:rFonts w:eastAsia="TimesNewRoman"/>
          <w:sz w:val="22"/>
          <w:szCs w:val="22"/>
        </w:rPr>
        <w:t>ź</w:t>
      </w:r>
      <w:r w:rsidRPr="000B1924">
        <w:rPr>
          <w:sz w:val="22"/>
          <w:szCs w:val="22"/>
        </w:rPr>
        <w:t>niej w dniu podpisania umowy przedło</w:t>
      </w:r>
      <w:r w:rsidRPr="000B1924">
        <w:rPr>
          <w:rFonts w:eastAsia="TimesNewRoman"/>
          <w:sz w:val="22"/>
          <w:szCs w:val="22"/>
        </w:rPr>
        <w:t>ż</w:t>
      </w:r>
      <w:r w:rsidRPr="000B1924">
        <w:rPr>
          <w:sz w:val="22"/>
          <w:szCs w:val="22"/>
        </w:rPr>
        <w:t>enie Zamawiaj</w:t>
      </w:r>
      <w:r w:rsidRPr="000B1924">
        <w:rPr>
          <w:rFonts w:eastAsia="TimesNewRoman"/>
          <w:sz w:val="22"/>
          <w:szCs w:val="22"/>
        </w:rPr>
        <w:t>ą</w:t>
      </w:r>
      <w:r w:rsidRPr="000B1924">
        <w:rPr>
          <w:sz w:val="22"/>
          <w:szCs w:val="22"/>
        </w:rPr>
        <w:t>cemu dokumentów potwierdzaj</w:t>
      </w:r>
      <w:r w:rsidRPr="000B1924">
        <w:rPr>
          <w:rFonts w:eastAsia="TimesNewRoman"/>
          <w:sz w:val="22"/>
          <w:szCs w:val="22"/>
        </w:rPr>
        <w:t>ą</w:t>
      </w:r>
      <w:r w:rsidRPr="000B1924">
        <w:rPr>
          <w:sz w:val="22"/>
          <w:szCs w:val="22"/>
        </w:rPr>
        <w:t>cych uprawnienia osób uczestnicz</w:t>
      </w:r>
      <w:r w:rsidRPr="000B1924">
        <w:rPr>
          <w:rFonts w:eastAsia="TimesNewRoman"/>
          <w:sz w:val="22"/>
          <w:szCs w:val="22"/>
        </w:rPr>
        <w:t>ą</w:t>
      </w:r>
      <w:r w:rsidRPr="000B1924">
        <w:rPr>
          <w:sz w:val="22"/>
          <w:szCs w:val="22"/>
        </w:rPr>
        <w:t>cych w realizacji zamówienia, o których mowa w Rozdzia</w:t>
      </w:r>
      <w:r w:rsidR="001A2F9F">
        <w:rPr>
          <w:sz w:val="22"/>
          <w:szCs w:val="22"/>
        </w:rPr>
        <w:t>le 5 ust. 6 pkt 3) lit. b) SIWZ;</w:t>
      </w:r>
    </w:p>
    <w:p w14:paraId="3B99DCEF" w14:textId="60DA5461" w:rsidR="001A2F9F" w:rsidRDefault="001A2F9F" w:rsidP="005159F3">
      <w:pPr>
        <w:numPr>
          <w:ilvl w:val="0"/>
          <w:numId w:val="3"/>
        </w:numPr>
        <w:tabs>
          <w:tab w:val="left" w:pos="851"/>
        </w:tabs>
        <w:spacing w:after="60"/>
        <w:ind w:left="851" w:hanging="284"/>
        <w:jc w:val="both"/>
        <w:rPr>
          <w:sz w:val="22"/>
          <w:szCs w:val="22"/>
        </w:rPr>
      </w:pPr>
      <w:r w:rsidRPr="001A2F9F">
        <w:rPr>
          <w:sz w:val="22"/>
          <w:szCs w:val="22"/>
        </w:rPr>
        <w:t xml:space="preserve">Przygotowanie oświadczenia Kierownika </w:t>
      </w:r>
      <w:r w:rsidR="00E41D4C">
        <w:rPr>
          <w:sz w:val="22"/>
          <w:szCs w:val="22"/>
        </w:rPr>
        <w:t>B</w:t>
      </w:r>
      <w:r w:rsidRPr="001A2F9F">
        <w:rPr>
          <w:sz w:val="22"/>
          <w:szCs w:val="22"/>
        </w:rPr>
        <w:t xml:space="preserve">udowy o podjęciu obowiązków oraz zgłoszenia do właściwego inspektora pracy, zgodnie z §3 rozporządzenia Ministra Infrastruktury z dnia 6 lutego 2003 r. w sprawie bezpieczeństwa i higieny pracy podczas wykonywania robót budowlanych (Dz. U. z 2003r. Nr 47, poz. 401). Dokumenty należy przekazać Zamawiającemu w terminie 5 dni </w:t>
      </w:r>
      <w:r w:rsidR="00815A91">
        <w:rPr>
          <w:sz w:val="22"/>
          <w:szCs w:val="22"/>
        </w:rPr>
        <w:t xml:space="preserve">roboczych </w:t>
      </w:r>
      <w:r w:rsidRPr="001A2F9F">
        <w:rPr>
          <w:sz w:val="22"/>
          <w:szCs w:val="22"/>
        </w:rPr>
        <w:t>przed planowanym przekazaniem</w:t>
      </w:r>
      <w:r w:rsidR="00613F35">
        <w:rPr>
          <w:sz w:val="22"/>
          <w:szCs w:val="22"/>
        </w:rPr>
        <w:t xml:space="preserve"> terenu</w:t>
      </w:r>
      <w:r w:rsidRPr="001A2F9F">
        <w:rPr>
          <w:sz w:val="22"/>
          <w:szCs w:val="22"/>
        </w:rPr>
        <w:t xml:space="preserve"> budowy;</w:t>
      </w:r>
    </w:p>
    <w:p w14:paraId="18BD93AB" w14:textId="7F977AF6" w:rsidR="001A2F9F" w:rsidRPr="001A2F9F" w:rsidRDefault="001A2F9F" w:rsidP="005159F3">
      <w:pPr>
        <w:numPr>
          <w:ilvl w:val="0"/>
          <w:numId w:val="3"/>
        </w:numPr>
        <w:tabs>
          <w:tab w:val="left" w:pos="851"/>
        </w:tabs>
        <w:spacing w:after="60"/>
        <w:ind w:left="851" w:hanging="284"/>
        <w:jc w:val="both"/>
        <w:rPr>
          <w:sz w:val="22"/>
          <w:szCs w:val="22"/>
        </w:rPr>
      </w:pPr>
      <w:r w:rsidRPr="001A2F9F">
        <w:rPr>
          <w:sz w:val="22"/>
          <w:szCs w:val="22"/>
        </w:rPr>
        <w:t xml:space="preserve">Przed wbudowaniem jakichkolwiek materiałów przekazanie </w:t>
      </w:r>
      <w:r>
        <w:rPr>
          <w:sz w:val="22"/>
          <w:szCs w:val="22"/>
        </w:rPr>
        <w:t>Inspektorowi Nadzoru odpowiedniej branży</w:t>
      </w:r>
      <w:r w:rsidRPr="001A2F9F">
        <w:rPr>
          <w:sz w:val="22"/>
          <w:szCs w:val="22"/>
        </w:rPr>
        <w:t xml:space="preserve"> świadectwa dopuszczenia tego materiału do stosowania </w:t>
      </w:r>
      <w:r w:rsidR="00E41D4C">
        <w:rPr>
          <w:sz w:val="22"/>
          <w:szCs w:val="22"/>
        </w:rPr>
        <w:br/>
      </w:r>
      <w:r w:rsidRPr="001A2F9F">
        <w:rPr>
          <w:sz w:val="22"/>
          <w:szCs w:val="22"/>
        </w:rPr>
        <w:t xml:space="preserve">w budownictwie i spełniania wymogów określonych w specyfikacjach technicznych i polskich normach, w celu uzyskania zgody na jego stosowanie. </w:t>
      </w:r>
    </w:p>
    <w:p w14:paraId="3BD6CE9A" w14:textId="77777777" w:rsidR="001A2F9F" w:rsidRPr="001A2F9F" w:rsidRDefault="001A2F9F" w:rsidP="005159F3">
      <w:pPr>
        <w:numPr>
          <w:ilvl w:val="0"/>
          <w:numId w:val="3"/>
        </w:numPr>
        <w:tabs>
          <w:tab w:val="left" w:pos="993"/>
        </w:tabs>
        <w:spacing w:after="60"/>
        <w:ind w:left="850" w:hanging="425"/>
        <w:jc w:val="both"/>
        <w:rPr>
          <w:sz w:val="22"/>
          <w:szCs w:val="22"/>
        </w:rPr>
      </w:pPr>
      <w:r w:rsidRPr="001A2F9F">
        <w:rPr>
          <w:sz w:val="22"/>
          <w:szCs w:val="22"/>
        </w:rPr>
        <w:t xml:space="preserve">Umożliwienie </w:t>
      </w:r>
      <w:r>
        <w:rPr>
          <w:sz w:val="22"/>
          <w:szCs w:val="22"/>
        </w:rPr>
        <w:t>Inspektorom Nadzoru</w:t>
      </w:r>
      <w:r w:rsidRPr="001A2F9F">
        <w:rPr>
          <w:sz w:val="22"/>
          <w:szCs w:val="22"/>
        </w:rPr>
        <w:t xml:space="preserve"> sprawdzenia każdej roboty budowlanej zanikającej lub która ulega zakryciu. Wykonawca nie jest uprawniony do zakrycia wykonywanej roboty budowlanej bez uprzedniej zgody </w:t>
      </w:r>
      <w:r>
        <w:rPr>
          <w:sz w:val="22"/>
          <w:szCs w:val="22"/>
        </w:rPr>
        <w:t>Inspektora Nadzoru</w:t>
      </w:r>
      <w:r w:rsidRPr="001A2F9F">
        <w:rPr>
          <w:sz w:val="22"/>
          <w:szCs w:val="22"/>
        </w:rPr>
        <w:t>.</w:t>
      </w:r>
    </w:p>
    <w:p w14:paraId="3AC0CEB9" w14:textId="32E3E50E" w:rsidR="001A2F9F" w:rsidRDefault="00E41D4C" w:rsidP="005159F3">
      <w:pPr>
        <w:numPr>
          <w:ilvl w:val="0"/>
          <w:numId w:val="3"/>
        </w:numPr>
        <w:tabs>
          <w:tab w:val="left" w:pos="993"/>
        </w:tabs>
        <w:spacing w:after="60"/>
        <w:ind w:left="850" w:hanging="425"/>
        <w:jc w:val="both"/>
        <w:rPr>
          <w:sz w:val="22"/>
          <w:szCs w:val="22"/>
        </w:rPr>
      </w:pPr>
      <w:r>
        <w:rPr>
          <w:sz w:val="22"/>
          <w:szCs w:val="22"/>
        </w:rPr>
        <w:t>U</w:t>
      </w:r>
      <w:r w:rsidR="001A2F9F" w:rsidRPr="001A2F9F">
        <w:rPr>
          <w:sz w:val="22"/>
          <w:szCs w:val="22"/>
        </w:rPr>
        <w:t xml:space="preserve">zyskanie pozwolenia na użytkowanie obiektu lub dostarczenie skutecznego (potwierdzonego przez odpowiedni organ) zawiadomienia o zakończeniu budowy </w:t>
      </w:r>
      <w:r>
        <w:rPr>
          <w:sz w:val="22"/>
          <w:szCs w:val="22"/>
        </w:rPr>
        <w:br/>
      </w:r>
      <w:r w:rsidR="001A2F9F" w:rsidRPr="001A2F9F">
        <w:rPr>
          <w:sz w:val="22"/>
          <w:szCs w:val="22"/>
        </w:rPr>
        <w:t>(w zależności od obowiązujących przepisów)</w:t>
      </w:r>
      <w:r w:rsidR="001A2F9F">
        <w:rPr>
          <w:sz w:val="22"/>
          <w:szCs w:val="22"/>
        </w:rPr>
        <w:t>;</w:t>
      </w:r>
    </w:p>
    <w:p w14:paraId="11C774D0" w14:textId="77777777" w:rsidR="008732FF" w:rsidRDefault="008062BA" w:rsidP="005159F3">
      <w:pPr>
        <w:numPr>
          <w:ilvl w:val="0"/>
          <w:numId w:val="3"/>
        </w:numPr>
        <w:tabs>
          <w:tab w:val="left" w:pos="993"/>
        </w:tabs>
        <w:spacing w:after="60"/>
        <w:ind w:left="850" w:hanging="425"/>
        <w:jc w:val="both"/>
        <w:rPr>
          <w:sz w:val="22"/>
          <w:szCs w:val="22"/>
        </w:rPr>
      </w:pPr>
      <w:r w:rsidRPr="001A2F9F">
        <w:rPr>
          <w:sz w:val="22"/>
          <w:szCs w:val="22"/>
        </w:rPr>
        <w:t>Usuwanie z terenu prowadzonych robót osób i sprz</w:t>
      </w:r>
      <w:r w:rsidRPr="001A2F9F">
        <w:rPr>
          <w:rFonts w:eastAsia="TimesNewRoman"/>
          <w:sz w:val="22"/>
          <w:szCs w:val="22"/>
        </w:rPr>
        <w:t>ę</w:t>
      </w:r>
      <w:r w:rsidRPr="001A2F9F">
        <w:rPr>
          <w:sz w:val="22"/>
          <w:szCs w:val="22"/>
        </w:rPr>
        <w:t>tu niezwi</w:t>
      </w:r>
      <w:r w:rsidRPr="001A2F9F">
        <w:rPr>
          <w:rFonts w:eastAsia="TimesNewRoman"/>
          <w:sz w:val="22"/>
          <w:szCs w:val="22"/>
        </w:rPr>
        <w:t>ą</w:t>
      </w:r>
      <w:r w:rsidRPr="001A2F9F">
        <w:rPr>
          <w:sz w:val="22"/>
          <w:szCs w:val="22"/>
        </w:rPr>
        <w:t>zanych z realizacj</w:t>
      </w:r>
      <w:r w:rsidRPr="001A2F9F">
        <w:rPr>
          <w:rFonts w:eastAsia="TimesNewRoman"/>
          <w:sz w:val="22"/>
          <w:szCs w:val="22"/>
        </w:rPr>
        <w:t xml:space="preserve">ą </w:t>
      </w:r>
      <w:r w:rsidRPr="001A2F9F">
        <w:rPr>
          <w:sz w:val="22"/>
          <w:szCs w:val="22"/>
        </w:rPr>
        <w:t>zadania.</w:t>
      </w:r>
    </w:p>
    <w:p w14:paraId="2BD90EBB" w14:textId="015F5614" w:rsidR="008732FF" w:rsidRPr="009E4D43" w:rsidRDefault="008732FF" w:rsidP="005159F3">
      <w:pPr>
        <w:numPr>
          <w:ilvl w:val="0"/>
          <w:numId w:val="3"/>
        </w:numPr>
        <w:tabs>
          <w:tab w:val="left" w:pos="993"/>
        </w:tabs>
        <w:spacing w:after="60"/>
        <w:ind w:left="850" w:hanging="425"/>
        <w:jc w:val="both"/>
        <w:rPr>
          <w:sz w:val="22"/>
          <w:szCs w:val="22"/>
        </w:rPr>
      </w:pPr>
      <w:r w:rsidRPr="008732FF">
        <w:rPr>
          <w:sz w:val="22"/>
          <w:szCs w:val="22"/>
        </w:rPr>
        <w:t>Zgodnie z zapisami Uchwały Nr VIII/71/2003 Rady Miejskiej Leszna z dnia 29 kwietnia 2003r. w sprawie: uchwalenia miejscowego planu zagospodarowania przestrzennego w rejonie ul. Osieckiej, Kąk</w:t>
      </w:r>
      <w:r>
        <w:rPr>
          <w:sz w:val="22"/>
          <w:szCs w:val="22"/>
        </w:rPr>
        <w:t>olewskiej i torów PKP w Lesznie,</w:t>
      </w:r>
      <w:r w:rsidRPr="008732FF">
        <w:rPr>
          <w:sz w:val="22"/>
          <w:szCs w:val="22"/>
        </w:rPr>
        <w:t xml:space="preserve"> obszar planu </w:t>
      </w:r>
      <w:r>
        <w:rPr>
          <w:sz w:val="22"/>
          <w:szCs w:val="22"/>
        </w:rPr>
        <w:t>objęty jest</w:t>
      </w:r>
      <w:r w:rsidRPr="008732FF">
        <w:rPr>
          <w:sz w:val="22"/>
          <w:szCs w:val="22"/>
        </w:rPr>
        <w:t xml:space="preserve"> strefą </w:t>
      </w:r>
      <w:r w:rsidRPr="009E4D43">
        <w:rPr>
          <w:sz w:val="22"/>
          <w:szCs w:val="22"/>
        </w:rPr>
        <w:t xml:space="preserve">ochrony archeologicznej „W”. </w:t>
      </w:r>
      <w:r w:rsidR="009E4D43">
        <w:rPr>
          <w:sz w:val="22"/>
          <w:szCs w:val="22"/>
        </w:rPr>
        <w:t>Zgodnie z pismem Wojewódzkiego Urzędu Ochrony Zabytków w Poznaniu Delegatura w Lesznie nr LE-WA.5152.4518.2.2019 z dnia 29 sierpnia 2019 r. w trakcie prac ziemnych związanych z realizacją inwestycji powinny być prowadzone badania archeologiczne, na które należy uzyskać pozwoleni</w:t>
      </w:r>
      <w:r w:rsidR="00D5732C">
        <w:rPr>
          <w:sz w:val="22"/>
          <w:szCs w:val="22"/>
        </w:rPr>
        <w:t>e</w:t>
      </w:r>
      <w:r w:rsidR="009E4D43">
        <w:rPr>
          <w:sz w:val="22"/>
          <w:szCs w:val="22"/>
        </w:rPr>
        <w:t xml:space="preserve"> konserwatora zabytków</w:t>
      </w:r>
      <w:r w:rsidR="00D5732C">
        <w:rPr>
          <w:sz w:val="22"/>
          <w:szCs w:val="22"/>
        </w:rPr>
        <w:t xml:space="preserve"> - u</w:t>
      </w:r>
      <w:r w:rsidR="009E4D43">
        <w:rPr>
          <w:sz w:val="22"/>
          <w:szCs w:val="22"/>
        </w:rPr>
        <w:t>zyskanie odpowiedniego</w:t>
      </w:r>
      <w:r w:rsidR="00D5732C">
        <w:rPr>
          <w:sz w:val="22"/>
          <w:szCs w:val="22"/>
        </w:rPr>
        <w:t xml:space="preserve"> pozwolenia (w imieniu Zamawiającego) oraz badania archeologiczne należą do obowiązków i kosztów</w:t>
      </w:r>
      <w:r w:rsidRPr="009E4D43">
        <w:rPr>
          <w:sz w:val="22"/>
          <w:szCs w:val="22"/>
        </w:rPr>
        <w:t xml:space="preserve"> Wykonawc</w:t>
      </w:r>
      <w:r w:rsidR="00D5732C">
        <w:rPr>
          <w:sz w:val="22"/>
          <w:szCs w:val="22"/>
        </w:rPr>
        <w:t>y</w:t>
      </w:r>
      <w:r w:rsidR="00E41D4C" w:rsidRPr="009E4D43">
        <w:rPr>
          <w:sz w:val="22"/>
          <w:szCs w:val="22"/>
        </w:rPr>
        <w:t>.</w:t>
      </w:r>
    </w:p>
    <w:p w14:paraId="4116D421" w14:textId="77777777" w:rsidR="008732FF" w:rsidRDefault="008732FF" w:rsidP="005159F3">
      <w:pPr>
        <w:numPr>
          <w:ilvl w:val="0"/>
          <w:numId w:val="3"/>
        </w:numPr>
        <w:tabs>
          <w:tab w:val="left" w:pos="993"/>
        </w:tabs>
        <w:spacing w:after="60"/>
        <w:ind w:left="850" w:hanging="425"/>
        <w:jc w:val="both"/>
        <w:rPr>
          <w:sz w:val="22"/>
          <w:szCs w:val="22"/>
        </w:rPr>
      </w:pPr>
      <w:r w:rsidRPr="008732FF">
        <w:rPr>
          <w:sz w:val="22"/>
          <w:szCs w:val="22"/>
        </w:rPr>
        <w:t>Do budowy nowej nawierzchni będzie można przystąpić po dokonaniu odbiorów wybudowanych nowych urządzeń infrastruktury podziemnej.</w:t>
      </w:r>
    </w:p>
    <w:p w14:paraId="23D4D8AC" w14:textId="581A3145" w:rsidR="008732FF" w:rsidRDefault="008732FF" w:rsidP="005159F3">
      <w:pPr>
        <w:numPr>
          <w:ilvl w:val="0"/>
          <w:numId w:val="3"/>
        </w:numPr>
        <w:tabs>
          <w:tab w:val="left" w:pos="993"/>
        </w:tabs>
        <w:spacing w:after="60"/>
        <w:ind w:left="850" w:hanging="425"/>
        <w:jc w:val="both"/>
        <w:rPr>
          <w:sz w:val="22"/>
          <w:szCs w:val="22"/>
        </w:rPr>
      </w:pPr>
      <w:r w:rsidRPr="008732FF">
        <w:rPr>
          <w:sz w:val="22"/>
          <w:szCs w:val="22"/>
        </w:rPr>
        <w:t>Dokonania poprawek bądź ponownego wykonania wadliwie wykonanych robót w terminach określonych przez Inspektora Nadzoru danej branży</w:t>
      </w:r>
      <w:r w:rsidR="00323E5F">
        <w:rPr>
          <w:sz w:val="22"/>
          <w:szCs w:val="22"/>
        </w:rPr>
        <w:t>.</w:t>
      </w:r>
    </w:p>
    <w:p w14:paraId="3788FA6E" w14:textId="77777777" w:rsidR="005559C3" w:rsidRDefault="008732FF" w:rsidP="005159F3">
      <w:pPr>
        <w:numPr>
          <w:ilvl w:val="0"/>
          <w:numId w:val="3"/>
        </w:numPr>
        <w:tabs>
          <w:tab w:val="left" w:pos="993"/>
        </w:tabs>
        <w:spacing w:after="60"/>
        <w:ind w:left="850" w:hanging="425"/>
        <w:jc w:val="both"/>
        <w:rPr>
          <w:sz w:val="22"/>
          <w:szCs w:val="22"/>
        </w:rPr>
      </w:pPr>
      <w:r w:rsidRPr="008732FF">
        <w:rPr>
          <w:sz w:val="22"/>
          <w:szCs w:val="22"/>
        </w:rPr>
        <w:t>Wykonanie na polecenie Inspektorów Nadzoru prac niezbędnych ze względu na zagrożenie życia i bezpieczeństwa osób lub zabezpieczenie przed awarią, zawiadamiając o tym niezwłocznie Zamawiającego;</w:t>
      </w:r>
    </w:p>
    <w:p w14:paraId="1CFC0D6D" w14:textId="7FE1003A" w:rsidR="00C457E8" w:rsidRPr="005559C3" w:rsidRDefault="00C457E8" w:rsidP="005159F3">
      <w:pPr>
        <w:numPr>
          <w:ilvl w:val="0"/>
          <w:numId w:val="3"/>
        </w:numPr>
        <w:tabs>
          <w:tab w:val="left" w:pos="993"/>
        </w:tabs>
        <w:spacing w:after="60"/>
        <w:ind w:left="850" w:hanging="425"/>
        <w:jc w:val="both"/>
        <w:rPr>
          <w:sz w:val="22"/>
          <w:szCs w:val="22"/>
        </w:rPr>
      </w:pPr>
      <w:r w:rsidRPr="005559C3">
        <w:rPr>
          <w:sz w:val="22"/>
          <w:szCs w:val="22"/>
        </w:rPr>
        <w:t>Uczestniczenie w przegl</w:t>
      </w:r>
      <w:r w:rsidRPr="005559C3">
        <w:rPr>
          <w:rFonts w:eastAsia="TimesNewRoman"/>
          <w:sz w:val="22"/>
          <w:szCs w:val="22"/>
        </w:rPr>
        <w:t>ą</w:t>
      </w:r>
      <w:r w:rsidRPr="005559C3">
        <w:rPr>
          <w:sz w:val="22"/>
          <w:szCs w:val="22"/>
        </w:rPr>
        <w:t>dach gwarancyjnych (planuje się jeden przegląd rocznie). Nieobecno</w:t>
      </w:r>
      <w:r w:rsidRPr="005559C3">
        <w:rPr>
          <w:rFonts w:eastAsia="TimesNewRoman"/>
          <w:sz w:val="22"/>
          <w:szCs w:val="22"/>
        </w:rPr>
        <w:t xml:space="preserve">ść </w:t>
      </w:r>
      <w:r w:rsidRPr="005559C3">
        <w:rPr>
          <w:sz w:val="22"/>
          <w:szCs w:val="22"/>
        </w:rPr>
        <w:t>Wykonawcy nie wstrzymuje przeprowadzenia przegl</w:t>
      </w:r>
      <w:r w:rsidRPr="005559C3">
        <w:rPr>
          <w:rFonts w:eastAsia="TimesNewRoman"/>
          <w:sz w:val="22"/>
          <w:szCs w:val="22"/>
        </w:rPr>
        <w:t>ą</w:t>
      </w:r>
      <w:r w:rsidRPr="005559C3">
        <w:rPr>
          <w:sz w:val="22"/>
          <w:szCs w:val="22"/>
        </w:rPr>
        <w:t>du, a Zamawiaj</w:t>
      </w:r>
      <w:r w:rsidRPr="005559C3">
        <w:rPr>
          <w:rFonts w:eastAsia="TimesNewRoman"/>
          <w:sz w:val="22"/>
          <w:szCs w:val="22"/>
        </w:rPr>
        <w:t>ą</w:t>
      </w:r>
      <w:r w:rsidRPr="005559C3">
        <w:rPr>
          <w:sz w:val="22"/>
          <w:szCs w:val="22"/>
        </w:rPr>
        <w:t>cy jest wówczas zobowi</w:t>
      </w:r>
      <w:r w:rsidRPr="005559C3">
        <w:rPr>
          <w:rFonts w:eastAsia="TimesNewRoman"/>
          <w:sz w:val="22"/>
          <w:szCs w:val="22"/>
        </w:rPr>
        <w:t>ą</w:t>
      </w:r>
      <w:r w:rsidRPr="005559C3">
        <w:rPr>
          <w:sz w:val="22"/>
          <w:szCs w:val="22"/>
        </w:rPr>
        <w:t>zany przesła</w:t>
      </w:r>
      <w:r w:rsidRPr="005559C3">
        <w:rPr>
          <w:rFonts w:eastAsia="TimesNewRoman"/>
          <w:sz w:val="22"/>
          <w:szCs w:val="22"/>
        </w:rPr>
        <w:t xml:space="preserve">ć </w:t>
      </w:r>
      <w:r w:rsidRPr="005559C3">
        <w:rPr>
          <w:sz w:val="22"/>
          <w:szCs w:val="22"/>
        </w:rPr>
        <w:t>Wykonawcy protokół przegl</w:t>
      </w:r>
      <w:r w:rsidRPr="005559C3">
        <w:rPr>
          <w:rFonts w:eastAsia="TimesNewRoman"/>
          <w:sz w:val="22"/>
          <w:szCs w:val="22"/>
        </w:rPr>
        <w:t>ą</w:t>
      </w:r>
      <w:r w:rsidRPr="005559C3">
        <w:rPr>
          <w:sz w:val="22"/>
          <w:szCs w:val="22"/>
        </w:rPr>
        <w:t xml:space="preserve">du gwarancyjnego wraz </w:t>
      </w:r>
      <w:r w:rsidR="00323E5F">
        <w:rPr>
          <w:sz w:val="22"/>
          <w:szCs w:val="22"/>
        </w:rPr>
        <w:br/>
      </w:r>
      <w:r w:rsidRPr="005559C3">
        <w:rPr>
          <w:sz w:val="22"/>
          <w:szCs w:val="22"/>
        </w:rPr>
        <w:t>z wezwaniem do usuni</w:t>
      </w:r>
      <w:r w:rsidRPr="005559C3">
        <w:rPr>
          <w:rFonts w:eastAsia="TimesNewRoman"/>
          <w:sz w:val="22"/>
          <w:szCs w:val="22"/>
        </w:rPr>
        <w:t>ę</w:t>
      </w:r>
      <w:r w:rsidRPr="005559C3">
        <w:rPr>
          <w:sz w:val="22"/>
          <w:szCs w:val="22"/>
        </w:rPr>
        <w:t>cia stwierdzonych wad gwarancyjnych w okre</w:t>
      </w:r>
      <w:r w:rsidRPr="005559C3">
        <w:rPr>
          <w:rFonts w:eastAsia="TimesNewRoman"/>
          <w:sz w:val="22"/>
          <w:szCs w:val="22"/>
        </w:rPr>
        <w:t>ś</w:t>
      </w:r>
      <w:r w:rsidRPr="005559C3">
        <w:rPr>
          <w:sz w:val="22"/>
          <w:szCs w:val="22"/>
        </w:rPr>
        <w:t>lonym przez Zamawiaj</w:t>
      </w:r>
      <w:r w:rsidRPr="005559C3">
        <w:rPr>
          <w:rFonts w:eastAsia="TimesNewRoman"/>
          <w:sz w:val="22"/>
          <w:szCs w:val="22"/>
        </w:rPr>
        <w:t>ą</w:t>
      </w:r>
      <w:r w:rsidRPr="005559C3">
        <w:rPr>
          <w:sz w:val="22"/>
          <w:szCs w:val="22"/>
        </w:rPr>
        <w:t>cego terminie.</w:t>
      </w:r>
    </w:p>
    <w:p w14:paraId="0C9BE2AC" w14:textId="77777777" w:rsidR="00C457E8" w:rsidRPr="000B1924" w:rsidRDefault="00C457E8" w:rsidP="005159F3">
      <w:pPr>
        <w:numPr>
          <w:ilvl w:val="0"/>
          <w:numId w:val="3"/>
        </w:numPr>
        <w:tabs>
          <w:tab w:val="left" w:pos="851"/>
        </w:tabs>
        <w:spacing w:after="120"/>
        <w:ind w:left="850" w:hanging="425"/>
        <w:jc w:val="both"/>
        <w:rPr>
          <w:sz w:val="22"/>
          <w:szCs w:val="22"/>
        </w:rPr>
      </w:pPr>
      <w:r w:rsidRPr="000B1924">
        <w:rPr>
          <w:sz w:val="22"/>
          <w:szCs w:val="22"/>
        </w:rPr>
        <w:t>Usuwanie wad stwierdzonych w czasie przegl</w:t>
      </w:r>
      <w:r w:rsidRPr="000B1924">
        <w:rPr>
          <w:rFonts w:eastAsia="TimesNewRoman"/>
          <w:sz w:val="22"/>
          <w:szCs w:val="22"/>
        </w:rPr>
        <w:t>ą</w:t>
      </w:r>
      <w:r w:rsidRPr="000B1924">
        <w:rPr>
          <w:sz w:val="22"/>
          <w:szCs w:val="22"/>
        </w:rPr>
        <w:t>dów gwarancyjnych w terminie</w:t>
      </w:r>
      <w:r w:rsidR="005559C3">
        <w:rPr>
          <w:sz w:val="22"/>
          <w:szCs w:val="22"/>
        </w:rPr>
        <w:t xml:space="preserve"> określonym przez Zamawiającego.</w:t>
      </w:r>
    </w:p>
    <w:p w14:paraId="53538C51" w14:textId="77777777" w:rsidR="005559C3" w:rsidRDefault="00C457E8" w:rsidP="005159F3">
      <w:pPr>
        <w:numPr>
          <w:ilvl w:val="0"/>
          <w:numId w:val="1"/>
        </w:numPr>
        <w:tabs>
          <w:tab w:val="left" w:pos="284"/>
        </w:tabs>
        <w:spacing w:after="120"/>
        <w:ind w:left="284" w:right="-85" w:hanging="284"/>
        <w:jc w:val="both"/>
        <w:rPr>
          <w:sz w:val="22"/>
          <w:szCs w:val="22"/>
        </w:rPr>
      </w:pPr>
      <w:r w:rsidRPr="000B1924">
        <w:rPr>
          <w:sz w:val="22"/>
          <w:szCs w:val="22"/>
        </w:rPr>
        <w:t>W przypadku, gdy termin ważności polisy, o której mowa w Rozdziale 6 ust. 7 pkt 1) lit. a) SIWZ upływa przed terminem zakończenia robót objętych niniejszym zamówieniem, wówczas wybrany Wykonawca zobowiązany będzie do przedstawienia Zamawiającemu nowej polisy przed upływem ważności polisy poprzedniej. Nie dokonanie powyższego będzie stanowiło podstawę do wstrzymania robót z dniem upływu ważności polisy i naliczania kar umownych za spowodowanie przerwy w realizacji zamówienia z przyczyn zależnych od Wykonawcy do czasu przedstawienia Zamawiającemu nowej polisy.</w:t>
      </w:r>
    </w:p>
    <w:p w14:paraId="473AE33B" w14:textId="6542917D" w:rsidR="005559C3" w:rsidRDefault="009669EC" w:rsidP="005159F3">
      <w:pPr>
        <w:numPr>
          <w:ilvl w:val="0"/>
          <w:numId w:val="1"/>
        </w:numPr>
        <w:tabs>
          <w:tab w:val="left" w:pos="284"/>
        </w:tabs>
        <w:spacing w:after="120"/>
        <w:ind w:left="284" w:right="-85" w:hanging="284"/>
        <w:jc w:val="both"/>
        <w:rPr>
          <w:sz w:val="22"/>
          <w:szCs w:val="22"/>
        </w:rPr>
      </w:pPr>
      <w:r>
        <w:rPr>
          <w:sz w:val="22"/>
          <w:szCs w:val="22"/>
        </w:rPr>
        <w:lastRenderedPageBreak/>
        <w:t xml:space="preserve">Szczegółowe warunki </w:t>
      </w:r>
      <w:r w:rsidR="005559C3" w:rsidRPr="005559C3">
        <w:rPr>
          <w:sz w:val="22"/>
          <w:szCs w:val="22"/>
        </w:rPr>
        <w:t xml:space="preserve">rozliczania i odbioru robót </w:t>
      </w:r>
      <w:r>
        <w:rPr>
          <w:sz w:val="22"/>
          <w:szCs w:val="22"/>
        </w:rPr>
        <w:t>zostały opisane</w:t>
      </w:r>
      <w:r w:rsidR="005559C3" w:rsidRPr="005559C3">
        <w:rPr>
          <w:sz w:val="22"/>
          <w:szCs w:val="22"/>
        </w:rPr>
        <w:t xml:space="preserve"> w projekcie umowy, stanowiącym </w:t>
      </w:r>
      <w:r w:rsidR="00DC6516" w:rsidRPr="005159F3">
        <w:rPr>
          <w:sz w:val="22"/>
          <w:szCs w:val="22"/>
        </w:rPr>
        <w:t>Z</w:t>
      </w:r>
      <w:r w:rsidR="005559C3" w:rsidRPr="005159F3">
        <w:rPr>
          <w:sz w:val="22"/>
          <w:szCs w:val="22"/>
        </w:rPr>
        <w:t xml:space="preserve">ałącznik nr </w:t>
      </w:r>
      <w:r w:rsidR="00DE3053" w:rsidRPr="005159F3">
        <w:rPr>
          <w:sz w:val="22"/>
          <w:szCs w:val="22"/>
        </w:rPr>
        <w:t xml:space="preserve">7 </w:t>
      </w:r>
      <w:r w:rsidR="005559C3" w:rsidRPr="005159F3">
        <w:rPr>
          <w:sz w:val="22"/>
          <w:szCs w:val="22"/>
        </w:rPr>
        <w:t>do SIWZ</w:t>
      </w:r>
      <w:r w:rsidR="005559C3" w:rsidRPr="00340BDD">
        <w:rPr>
          <w:sz w:val="22"/>
          <w:szCs w:val="22"/>
        </w:rPr>
        <w:t>.</w:t>
      </w:r>
    </w:p>
    <w:p w14:paraId="43C827F7" w14:textId="1B7761E8" w:rsidR="009669EC" w:rsidRPr="00143B28" w:rsidRDefault="009669EC" w:rsidP="005159F3">
      <w:pPr>
        <w:numPr>
          <w:ilvl w:val="0"/>
          <w:numId w:val="1"/>
        </w:numPr>
        <w:tabs>
          <w:tab w:val="left" w:pos="284"/>
        </w:tabs>
        <w:spacing w:after="120"/>
        <w:ind w:left="284" w:right="-85" w:hanging="284"/>
        <w:jc w:val="both"/>
        <w:rPr>
          <w:sz w:val="22"/>
          <w:szCs w:val="22"/>
        </w:rPr>
      </w:pPr>
      <w:r w:rsidRPr="00340BDD">
        <w:rPr>
          <w:sz w:val="22"/>
          <w:szCs w:val="22"/>
        </w:rPr>
        <w:t>Zamawiający nie dopuszcza możliwości udzielania Wykonawcy zaliczki.</w:t>
      </w:r>
    </w:p>
    <w:p w14:paraId="7A7549E5" w14:textId="04928F55" w:rsidR="009669EC" w:rsidRPr="007C5A8F" w:rsidRDefault="009669EC" w:rsidP="005159F3">
      <w:pPr>
        <w:numPr>
          <w:ilvl w:val="0"/>
          <w:numId w:val="1"/>
        </w:numPr>
        <w:tabs>
          <w:tab w:val="left" w:pos="284"/>
        </w:tabs>
        <w:spacing w:after="120"/>
        <w:ind w:left="284" w:right="-85" w:hanging="284"/>
        <w:jc w:val="both"/>
        <w:rPr>
          <w:sz w:val="22"/>
          <w:szCs w:val="22"/>
        </w:rPr>
      </w:pPr>
      <w:r w:rsidRPr="00340BDD">
        <w:rPr>
          <w:sz w:val="22"/>
          <w:szCs w:val="22"/>
        </w:rPr>
        <w:t>Zapłata wynagrodzenia należnego Wykonawcy za przedmiot zamówienia będzie następować na podstawie dwóch faktur częściowych oraz na podstawie faktury końcowej.</w:t>
      </w:r>
    </w:p>
    <w:p w14:paraId="357030E3" w14:textId="0D05A2D0" w:rsidR="009669EC" w:rsidRPr="00340BDD" w:rsidRDefault="009669EC" w:rsidP="005159F3">
      <w:pPr>
        <w:numPr>
          <w:ilvl w:val="0"/>
          <w:numId w:val="1"/>
        </w:numPr>
        <w:tabs>
          <w:tab w:val="left" w:pos="284"/>
        </w:tabs>
        <w:spacing w:after="120"/>
        <w:ind w:left="284" w:right="-85" w:hanging="284"/>
        <w:jc w:val="both"/>
        <w:rPr>
          <w:sz w:val="22"/>
          <w:szCs w:val="22"/>
        </w:rPr>
      </w:pPr>
      <w:r w:rsidRPr="00340BDD">
        <w:rPr>
          <w:sz w:val="22"/>
          <w:szCs w:val="22"/>
        </w:rPr>
        <w:t xml:space="preserve">Dopuszcza się możliwość częściowego fakturowania robót pod warunkiem, że wartość wykonanych robót będzie większa od wartości fakturowanych robót. Fakt ten musi być potwierdzony przez Inspektorów nadzoru inwestorskiego </w:t>
      </w:r>
      <w:r w:rsidR="00340BDD">
        <w:rPr>
          <w:sz w:val="22"/>
          <w:szCs w:val="22"/>
        </w:rPr>
        <w:t xml:space="preserve">w </w:t>
      </w:r>
      <w:r w:rsidRPr="00340BDD">
        <w:rPr>
          <w:sz w:val="22"/>
          <w:szCs w:val="22"/>
        </w:rPr>
        <w:t xml:space="preserve">dokumentach dotyczących odbioru częściowego. </w:t>
      </w:r>
    </w:p>
    <w:p w14:paraId="392C262D" w14:textId="7CA21009" w:rsidR="005559C3" w:rsidRPr="00730873" w:rsidRDefault="005559C3" w:rsidP="005159F3">
      <w:pPr>
        <w:numPr>
          <w:ilvl w:val="0"/>
          <w:numId w:val="1"/>
        </w:numPr>
        <w:tabs>
          <w:tab w:val="left" w:pos="284"/>
        </w:tabs>
        <w:spacing w:after="120"/>
        <w:ind w:left="284" w:right="-85" w:hanging="284"/>
        <w:jc w:val="both"/>
        <w:rPr>
          <w:sz w:val="22"/>
          <w:szCs w:val="22"/>
        </w:rPr>
      </w:pPr>
      <w:r w:rsidRPr="007C5A8F">
        <w:rPr>
          <w:sz w:val="22"/>
          <w:szCs w:val="22"/>
        </w:rPr>
        <w:t>Zaleca się przeprowadzenie przez Wykonawcę wizji lokalnej miejsca prac</w:t>
      </w:r>
      <w:r w:rsidR="00613F35">
        <w:rPr>
          <w:sz w:val="22"/>
          <w:szCs w:val="22"/>
        </w:rPr>
        <w:t>. W</w:t>
      </w:r>
      <w:r w:rsidRPr="007C5A8F">
        <w:rPr>
          <w:sz w:val="22"/>
          <w:szCs w:val="22"/>
        </w:rPr>
        <w:t xml:space="preserve"> tym celu Wykonawca winien skontaktować się z Zamawiającym w celu ustalenia terminu wizji lokalnej. Brak udziału Wykonawcy w wizji lokalnej nie zwalnia Wykonawcy z obowiązku dołożenia najwyższej staranności przy sporządzaniu oferty, w tym określeniu cen ofertowych za wykonanie poszczególnych robót. Koszty wizji lokalnej miejsca robót poniesie Wykonawca.</w:t>
      </w:r>
    </w:p>
    <w:p w14:paraId="6DC15AB8" w14:textId="77777777" w:rsidR="0091798E" w:rsidRPr="000B1924" w:rsidRDefault="0091798E" w:rsidP="005159F3">
      <w:pPr>
        <w:numPr>
          <w:ilvl w:val="0"/>
          <w:numId w:val="1"/>
        </w:numPr>
        <w:tabs>
          <w:tab w:val="left" w:pos="284"/>
        </w:tabs>
        <w:spacing w:after="120"/>
        <w:ind w:left="284" w:right="-85" w:hanging="284"/>
        <w:jc w:val="both"/>
        <w:rPr>
          <w:sz w:val="22"/>
          <w:szCs w:val="22"/>
        </w:rPr>
      </w:pPr>
      <w:r w:rsidRPr="000B1924">
        <w:rPr>
          <w:sz w:val="22"/>
          <w:szCs w:val="22"/>
        </w:rPr>
        <w:t xml:space="preserve">Zgodnie z art. 29 ust. 3a ustawy Pzp, Zamawiający wymaga zatrudnienia przez Wykonawcę lub Podwykonawcę na podstawie umowy o pracę w rozumieniu przepisów art. 22 §1 ustawy z dnia 26 czerwca 1974 r. – Kodeks pracy (t.j. Dz. U z </w:t>
      </w:r>
      <w:r w:rsidR="002347C0">
        <w:rPr>
          <w:sz w:val="22"/>
          <w:szCs w:val="22"/>
        </w:rPr>
        <w:t>2019</w:t>
      </w:r>
      <w:r w:rsidRPr="000B1924">
        <w:rPr>
          <w:sz w:val="22"/>
          <w:szCs w:val="22"/>
        </w:rPr>
        <w:t xml:space="preserve"> r. poz. </w:t>
      </w:r>
      <w:r w:rsidR="002347C0">
        <w:rPr>
          <w:sz w:val="22"/>
          <w:szCs w:val="22"/>
        </w:rPr>
        <w:t>1040</w:t>
      </w:r>
      <w:r w:rsidRPr="000B1924">
        <w:rPr>
          <w:sz w:val="22"/>
          <w:szCs w:val="22"/>
        </w:rPr>
        <w:t xml:space="preserve"> ze zm.), osób wykonujących następujące czynności w zakresie realizacji zamówienia:</w:t>
      </w:r>
    </w:p>
    <w:p w14:paraId="7913196D" w14:textId="3903D8C4" w:rsidR="002326A9" w:rsidRDefault="002326A9" w:rsidP="005159F3">
      <w:pPr>
        <w:numPr>
          <w:ilvl w:val="1"/>
          <w:numId w:val="63"/>
        </w:numPr>
        <w:tabs>
          <w:tab w:val="left" w:pos="-426"/>
          <w:tab w:val="left" w:pos="1134"/>
        </w:tabs>
        <w:spacing w:after="60"/>
        <w:ind w:left="1134" w:hanging="283"/>
        <w:jc w:val="both"/>
        <w:rPr>
          <w:sz w:val="22"/>
          <w:szCs w:val="22"/>
        </w:rPr>
      </w:pPr>
      <w:r>
        <w:rPr>
          <w:sz w:val="22"/>
          <w:szCs w:val="22"/>
        </w:rPr>
        <w:t>roboty przygotowawcze,</w:t>
      </w:r>
    </w:p>
    <w:p w14:paraId="2DC244E6" w14:textId="22DC60D7" w:rsidR="00AE48AE" w:rsidRDefault="0041315F" w:rsidP="005159F3">
      <w:pPr>
        <w:numPr>
          <w:ilvl w:val="1"/>
          <w:numId w:val="63"/>
        </w:numPr>
        <w:tabs>
          <w:tab w:val="left" w:pos="-426"/>
          <w:tab w:val="left" w:pos="1134"/>
        </w:tabs>
        <w:spacing w:after="60"/>
        <w:ind w:left="1134" w:hanging="283"/>
        <w:jc w:val="both"/>
        <w:rPr>
          <w:sz w:val="22"/>
          <w:szCs w:val="22"/>
        </w:rPr>
      </w:pPr>
      <w:r>
        <w:rPr>
          <w:sz w:val="22"/>
          <w:szCs w:val="22"/>
        </w:rPr>
        <w:t xml:space="preserve">roboty </w:t>
      </w:r>
      <w:r w:rsidR="007002C7">
        <w:rPr>
          <w:sz w:val="22"/>
          <w:szCs w:val="22"/>
        </w:rPr>
        <w:t>ziemne</w:t>
      </w:r>
      <w:r w:rsidR="00AE48AE">
        <w:rPr>
          <w:sz w:val="22"/>
          <w:szCs w:val="22"/>
        </w:rPr>
        <w:t xml:space="preserve">, </w:t>
      </w:r>
    </w:p>
    <w:p w14:paraId="6DE6EA5B" w14:textId="639FBC5B" w:rsidR="002326A9" w:rsidRDefault="00613F35" w:rsidP="005159F3">
      <w:pPr>
        <w:numPr>
          <w:ilvl w:val="1"/>
          <w:numId w:val="63"/>
        </w:numPr>
        <w:tabs>
          <w:tab w:val="left" w:pos="-426"/>
          <w:tab w:val="left" w:pos="1134"/>
        </w:tabs>
        <w:spacing w:after="60"/>
        <w:ind w:left="1134" w:hanging="283"/>
        <w:jc w:val="both"/>
        <w:rPr>
          <w:rFonts w:eastAsia="Calibri"/>
          <w:sz w:val="22"/>
          <w:szCs w:val="22"/>
        </w:rPr>
      </w:pPr>
      <w:r>
        <w:rPr>
          <w:sz w:val="22"/>
          <w:szCs w:val="22"/>
        </w:rPr>
        <w:t xml:space="preserve">roboty w zakresie </w:t>
      </w:r>
      <w:r w:rsidR="002326A9" w:rsidRPr="00340BDD">
        <w:rPr>
          <w:rFonts w:eastAsia="Calibri"/>
          <w:sz w:val="22"/>
          <w:szCs w:val="22"/>
        </w:rPr>
        <w:t>rozbiórk</w:t>
      </w:r>
      <w:r>
        <w:rPr>
          <w:rFonts w:eastAsia="Calibri"/>
          <w:sz w:val="22"/>
          <w:szCs w:val="22"/>
        </w:rPr>
        <w:t>i</w:t>
      </w:r>
      <w:r w:rsidR="002326A9" w:rsidRPr="00340BDD">
        <w:rPr>
          <w:rFonts w:eastAsia="Calibri"/>
          <w:sz w:val="22"/>
          <w:szCs w:val="22"/>
        </w:rPr>
        <w:t xml:space="preserve"> i utylizac</w:t>
      </w:r>
      <w:r>
        <w:rPr>
          <w:rFonts w:eastAsia="Calibri"/>
          <w:sz w:val="22"/>
          <w:szCs w:val="22"/>
        </w:rPr>
        <w:t>ji</w:t>
      </w:r>
      <w:r w:rsidR="002326A9" w:rsidRPr="00340BDD">
        <w:rPr>
          <w:rFonts w:eastAsia="Calibri"/>
          <w:sz w:val="22"/>
          <w:szCs w:val="22"/>
        </w:rPr>
        <w:t xml:space="preserve"> istniejącej nawierzchni jezdni z destruktu asfaltowego,</w:t>
      </w:r>
    </w:p>
    <w:p w14:paraId="7080D0D8" w14:textId="1B8B6A70" w:rsidR="0033727C" w:rsidRDefault="00613F35" w:rsidP="005159F3">
      <w:pPr>
        <w:numPr>
          <w:ilvl w:val="1"/>
          <w:numId w:val="63"/>
        </w:numPr>
        <w:tabs>
          <w:tab w:val="left" w:pos="-426"/>
          <w:tab w:val="left" w:pos="1134"/>
        </w:tabs>
        <w:spacing w:after="60"/>
        <w:ind w:left="1134" w:hanging="283"/>
        <w:jc w:val="both"/>
        <w:rPr>
          <w:rFonts w:eastAsia="Calibri"/>
          <w:sz w:val="22"/>
          <w:szCs w:val="22"/>
        </w:rPr>
      </w:pPr>
      <w:r>
        <w:rPr>
          <w:rFonts w:eastAsia="Calibri"/>
          <w:sz w:val="22"/>
          <w:szCs w:val="22"/>
        </w:rPr>
        <w:t xml:space="preserve">roboty związane z </w:t>
      </w:r>
      <w:r w:rsidR="0033727C" w:rsidRPr="00BA3E1A">
        <w:rPr>
          <w:rFonts w:eastAsia="Calibri"/>
          <w:sz w:val="22"/>
          <w:szCs w:val="22"/>
        </w:rPr>
        <w:t>wykonanie</w:t>
      </w:r>
      <w:r>
        <w:rPr>
          <w:rFonts w:eastAsia="Calibri"/>
          <w:sz w:val="22"/>
          <w:szCs w:val="22"/>
        </w:rPr>
        <w:t>m</w:t>
      </w:r>
      <w:r w:rsidR="0033727C" w:rsidRPr="00BA3E1A">
        <w:rPr>
          <w:rFonts w:eastAsia="Calibri"/>
          <w:sz w:val="22"/>
          <w:szCs w:val="22"/>
        </w:rPr>
        <w:t xml:space="preserve"> koryta pod warstwy konstrukcyjne,</w:t>
      </w:r>
    </w:p>
    <w:p w14:paraId="7DA2D8EC" w14:textId="11BD0B24" w:rsidR="0033727C" w:rsidRDefault="00613F35" w:rsidP="005159F3">
      <w:pPr>
        <w:numPr>
          <w:ilvl w:val="1"/>
          <w:numId w:val="63"/>
        </w:numPr>
        <w:tabs>
          <w:tab w:val="left" w:pos="-426"/>
          <w:tab w:val="left" w:pos="1134"/>
        </w:tabs>
        <w:spacing w:after="60"/>
        <w:ind w:left="1134" w:hanging="283"/>
        <w:jc w:val="both"/>
        <w:rPr>
          <w:rFonts w:eastAsia="Calibri"/>
          <w:sz w:val="22"/>
          <w:szCs w:val="22"/>
        </w:rPr>
      </w:pPr>
      <w:r>
        <w:rPr>
          <w:rFonts w:eastAsia="Calibri"/>
          <w:sz w:val="22"/>
          <w:szCs w:val="22"/>
        </w:rPr>
        <w:t xml:space="preserve">roboty związane z </w:t>
      </w:r>
      <w:r w:rsidR="0033727C" w:rsidRPr="0033727C">
        <w:rPr>
          <w:rFonts w:eastAsia="Calibri"/>
          <w:sz w:val="22"/>
          <w:szCs w:val="22"/>
        </w:rPr>
        <w:t>wykonanie</w:t>
      </w:r>
      <w:r>
        <w:rPr>
          <w:rFonts w:eastAsia="Calibri"/>
          <w:sz w:val="22"/>
          <w:szCs w:val="22"/>
        </w:rPr>
        <w:t>m</w:t>
      </w:r>
      <w:r w:rsidR="0033727C" w:rsidRPr="0033727C">
        <w:rPr>
          <w:rFonts w:eastAsia="Calibri"/>
          <w:sz w:val="22"/>
          <w:szCs w:val="22"/>
        </w:rPr>
        <w:t xml:space="preserve"> nowej konstrukcji nawierzchni,</w:t>
      </w:r>
    </w:p>
    <w:p w14:paraId="584B8D69" w14:textId="77777777" w:rsidR="00DF401E" w:rsidRPr="00340BDD" w:rsidRDefault="00DF401E" w:rsidP="005159F3">
      <w:pPr>
        <w:numPr>
          <w:ilvl w:val="1"/>
          <w:numId w:val="63"/>
        </w:numPr>
        <w:tabs>
          <w:tab w:val="left" w:pos="-426"/>
          <w:tab w:val="left" w:pos="1134"/>
        </w:tabs>
        <w:spacing w:after="60"/>
        <w:ind w:left="1134" w:hanging="283"/>
        <w:jc w:val="both"/>
        <w:rPr>
          <w:rFonts w:eastAsia="Calibri"/>
          <w:sz w:val="22"/>
          <w:szCs w:val="22"/>
        </w:rPr>
      </w:pPr>
      <w:r w:rsidRPr="00340BDD">
        <w:rPr>
          <w:rFonts w:eastAsia="Calibri"/>
          <w:sz w:val="22"/>
          <w:szCs w:val="22"/>
        </w:rPr>
        <w:t>roboty związane z wykonaniem nowej nawierzchni jezdni, chodników, pasów postojowych oraz zjazdów,</w:t>
      </w:r>
    </w:p>
    <w:p w14:paraId="76665DE6" w14:textId="3A548A54" w:rsidR="0033727C" w:rsidRDefault="00DF401E" w:rsidP="005159F3">
      <w:pPr>
        <w:numPr>
          <w:ilvl w:val="1"/>
          <w:numId w:val="63"/>
        </w:numPr>
        <w:tabs>
          <w:tab w:val="left" w:pos="-426"/>
          <w:tab w:val="left" w:pos="1134"/>
        </w:tabs>
        <w:spacing w:after="60"/>
        <w:ind w:left="1134" w:hanging="283"/>
        <w:jc w:val="both"/>
        <w:rPr>
          <w:rFonts w:eastAsia="Calibri"/>
          <w:sz w:val="22"/>
          <w:szCs w:val="22"/>
        </w:rPr>
      </w:pPr>
      <w:r>
        <w:rPr>
          <w:rFonts w:eastAsia="Calibri"/>
          <w:sz w:val="22"/>
          <w:szCs w:val="22"/>
        </w:rPr>
        <w:t xml:space="preserve"> </w:t>
      </w:r>
      <w:r w:rsidR="00613F35">
        <w:rPr>
          <w:rFonts w:eastAsia="Calibri"/>
          <w:sz w:val="22"/>
          <w:szCs w:val="22"/>
        </w:rPr>
        <w:t xml:space="preserve">roboty związane z </w:t>
      </w:r>
      <w:r w:rsidR="0033727C">
        <w:rPr>
          <w:rFonts w:eastAsia="Calibri"/>
          <w:sz w:val="22"/>
          <w:szCs w:val="22"/>
        </w:rPr>
        <w:t>wykonanie</w:t>
      </w:r>
      <w:r w:rsidR="00613F35">
        <w:rPr>
          <w:rFonts w:eastAsia="Calibri"/>
          <w:sz w:val="22"/>
          <w:szCs w:val="22"/>
        </w:rPr>
        <w:t>m</w:t>
      </w:r>
      <w:r w:rsidR="0033727C">
        <w:rPr>
          <w:rFonts w:eastAsia="Calibri"/>
          <w:sz w:val="22"/>
          <w:szCs w:val="22"/>
        </w:rPr>
        <w:t xml:space="preserve"> </w:t>
      </w:r>
      <w:r w:rsidR="0033727C" w:rsidRPr="00510A65">
        <w:rPr>
          <w:rFonts w:eastAsia="Calibri"/>
          <w:sz w:val="22"/>
          <w:szCs w:val="22"/>
        </w:rPr>
        <w:t>kanalizacji deszczowej,</w:t>
      </w:r>
    </w:p>
    <w:p w14:paraId="038533B5" w14:textId="41BF2F14" w:rsidR="0033727C" w:rsidRPr="00DF401E" w:rsidRDefault="00613F35" w:rsidP="005159F3">
      <w:pPr>
        <w:numPr>
          <w:ilvl w:val="1"/>
          <w:numId w:val="63"/>
        </w:numPr>
        <w:tabs>
          <w:tab w:val="left" w:pos="-426"/>
          <w:tab w:val="left" w:pos="1134"/>
        </w:tabs>
        <w:spacing w:after="60"/>
        <w:ind w:left="1134" w:hanging="283"/>
        <w:jc w:val="both"/>
        <w:rPr>
          <w:rFonts w:eastAsia="Calibri"/>
          <w:sz w:val="22"/>
          <w:szCs w:val="22"/>
        </w:rPr>
      </w:pPr>
      <w:r w:rsidRPr="00A84E32">
        <w:rPr>
          <w:rFonts w:eastAsia="Calibri"/>
          <w:sz w:val="22"/>
          <w:szCs w:val="22"/>
        </w:rPr>
        <w:t xml:space="preserve">roboty związane z </w:t>
      </w:r>
      <w:r w:rsidR="0033727C" w:rsidRPr="00630644">
        <w:rPr>
          <w:rFonts w:eastAsia="Calibri"/>
          <w:sz w:val="22"/>
          <w:szCs w:val="22"/>
        </w:rPr>
        <w:t>montaż</w:t>
      </w:r>
      <w:r w:rsidRPr="00630644">
        <w:rPr>
          <w:rFonts w:eastAsia="Calibri"/>
          <w:sz w:val="22"/>
          <w:szCs w:val="22"/>
        </w:rPr>
        <w:t>em</w:t>
      </w:r>
      <w:r w:rsidR="0033727C" w:rsidRPr="007855A4">
        <w:rPr>
          <w:rFonts w:eastAsia="Calibri"/>
          <w:sz w:val="22"/>
          <w:szCs w:val="22"/>
        </w:rPr>
        <w:t xml:space="preserve"> </w:t>
      </w:r>
      <w:r w:rsidR="0033727C" w:rsidRPr="00DF401E">
        <w:rPr>
          <w:rFonts w:eastAsia="Calibri"/>
          <w:sz w:val="22"/>
          <w:szCs w:val="22"/>
        </w:rPr>
        <w:t>studni i wpustów,</w:t>
      </w:r>
    </w:p>
    <w:p w14:paraId="6E796CFB" w14:textId="5EA05CDE" w:rsidR="0033727C" w:rsidRDefault="00613F35" w:rsidP="005159F3">
      <w:pPr>
        <w:numPr>
          <w:ilvl w:val="1"/>
          <w:numId w:val="63"/>
        </w:numPr>
        <w:tabs>
          <w:tab w:val="left" w:pos="-426"/>
          <w:tab w:val="left" w:pos="1134"/>
        </w:tabs>
        <w:spacing w:after="60"/>
        <w:ind w:left="1134" w:hanging="283"/>
        <w:jc w:val="both"/>
        <w:rPr>
          <w:rFonts w:eastAsia="Calibri"/>
          <w:sz w:val="22"/>
          <w:szCs w:val="22"/>
        </w:rPr>
      </w:pPr>
      <w:r>
        <w:rPr>
          <w:rFonts w:eastAsia="Calibri"/>
          <w:sz w:val="22"/>
          <w:szCs w:val="22"/>
        </w:rPr>
        <w:t xml:space="preserve">roboty związane z </w:t>
      </w:r>
      <w:r w:rsidR="0033727C" w:rsidRPr="0033727C">
        <w:rPr>
          <w:rFonts w:eastAsia="Calibri"/>
          <w:sz w:val="22"/>
          <w:szCs w:val="22"/>
        </w:rPr>
        <w:t>wykonanie</w:t>
      </w:r>
      <w:r>
        <w:rPr>
          <w:rFonts w:eastAsia="Calibri"/>
          <w:sz w:val="22"/>
          <w:szCs w:val="22"/>
        </w:rPr>
        <w:t>m</w:t>
      </w:r>
      <w:r w:rsidR="0033727C" w:rsidRPr="0033727C">
        <w:rPr>
          <w:rFonts w:eastAsia="Calibri"/>
          <w:sz w:val="22"/>
          <w:szCs w:val="22"/>
        </w:rPr>
        <w:t xml:space="preserve"> urządzeń bezpieczeństwa ruchu.</w:t>
      </w:r>
    </w:p>
    <w:p w14:paraId="617BBE51" w14:textId="2D5C8D4F" w:rsidR="0091798E" w:rsidRPr="000B1924" w:rsidRDefault="00DF401E" w:rsidP="005159F3">
      <w:pPr>
        <w:tabs>
          <w:tab w:val="left" w:pos="284"/>
          <w:tab w:val="num" w:pos="567"/>
        </w:tabs>
        <w:suppressAutoHyphens/>
        <w:autoSpaceDN/>
        <w:adjustRightInd/>
        <w:spacing w:after="120"/>
        <w:ind w:left="284" w:hanging="284"/>
        <w:jc w:val="both"/>
        <w:outlineLvl w:val="0"/>
        <w:rPr>
          <w:sz w:val="22"/>
          <w:szCs w:val="22"/>
          <w:lang w:eastAsia="zh-CN"/>
        </w:rPr>
      </w:pPr>
      <w:r>
        <w:rPr>
          <w:sz w:val="22"/>
          <w:szCs w:val="22"/>
          <w:lang w:eastAsia="zh-CN"/>
        </w:rPr>
        <w:t xml:space="preserve">     </w:t>
      </w:r>
      <w:r w:rsidR="0091798E" w:rsidRPr="000B1924">
        <w:rPr>
          <w:sz w:val="22"/>
          <w:szCs w:val="22"/>
          <w:lang w:eastAsia="zh-CN"/>
        </w:rPr>
        <w:t xml:space="preserve">Zamawiający wymaga, aby osoby, którymi Wykonawca </w:t>
      </w:r>
      <w:r w:rsidR="00F0596F">
        <w:rPr>
          <w:sz w:val="22"/>
          <w:szCs w:val="22"/>
          <w:lang w:eastAsia="zh-CN"/>
        </w:rPr>
        <w:t xml:space="preserve">lub Podwykonawca </w:t>
      </w:r>
      <w:r w:rsidR="0091798E" w:rsidRPr="000B1924">
        <w:rPr>
          <w:sz w:val="22"/>
          <w:szCs w:val="22"/>
          <w:lang w:eastAsia="zh-CN"/>
        </w:rPr>
        <w:t xml:space="preserve">będzie się posługiwał przy wykonywaniu czynności wskazanych powyżej, były zatrudnione na podstawie umowy o pracę w całym okresie obowiązywania umowy. </w:t>
      </w:r>
    </w:p>
    <w:p w14:paraId="634122F5" w14:textId="743E628E" w:rsidR="0091798E" w:rsidRPr="000B1924" w:rsidRDefault="0091798E" w:rsidP="005159F3">
      <w:pPr>
        <w:numPr>
          <w:ilvl w:val="0"/>
          <w:numId w:val="1"/>
        </w:numPr>
        <w:tabs>
          <w:tab w:val="left" w:pos="284"/>
        </w:tabs>
        <w:spacing w:after="120"/>
        <w:ind w:left="284" w:right="-85" w:hanging="284"/>
        <w:jc w:val="both"/>
        <w:rPr>
          <w:sz w:val="22"/>
          <w:szCs w:val="22"/>
        </w:rPr>
      </w:pPr>
      <w:r w:rsidRPr="000B1924">
        <w:rPr>
          <w:sz w:val="22"/>
          <w:szCs w:val="22"/>
        </w:rPr>
        <w:t xml:space="preserve">Wykonawca w terminie do 10 dni kalendarzowych od dnia podpisania umowy zobowiązany jest przedłożyć Zamawiającemu oświadczenie odnośnie liczby zatrudnionych osób wykonujących wskazane w </w:t>
      </w:r>
      <w:r w:rsidR="005B76BC" w:rsidRPr="000B1924">
        <w:rPr>
          <w:sz w:val="22"/>
          <w:szCs w:val="22"/>
        </w:rPr>
        <w:t xml:space="preserve">ust. </w:t>
      </w:r>
      <w:r w:rsidR="00A93689">
        <w:rPr>
          <w:sz w:val="22"/>
          <w:szCs w:val="22"/>
        </w:rPr>
        <w:t>21</w:t>
      </w:r>
      <w:r w:rsidR="00692BAA" w:rsidRPr="000B1924">
        <w:rPr>
          <w:sz w:val="22"/>
          <w:szCs w:val="22"/>
        </w:rPr>
        <w:t xml:space="preserve"> </w:t>
      </w:r>
      <w:r w:rsidRPr="000B1924">
        <w:rPr>
          <w:sz w:val="22"/>
          <w:szCs w:val="22"/>
        </w:rPr>
        <w:t xml:space="preserve">powyżej czynności na rzecz Zamawiającego, których świadczenie polega na wykonywaniu pracy w sposób określony w art. 22 § 1 ustawy z dnia 26 czerwca 1974 r. – Kodeks pracy, według wzoru stanowiącego </w:t>
      </w:r>
      <w:r w:rsidRPr="00CF2467">
        <w:rPr>
          <w:sz w:val="22"/>
          <w:szCs w:val="22"/>
        </w:rPr>
        <w:t>Załącznik nr</w:t>
      </w:r>
      <w:r w:rsidR="003F0A70" w:rsidRPr="00CF2467">
        <w:rPr>
          <w:sz w:val="22"/>
          <w:szCs w:val="22"/>
        </w:rPr>
        <w:t xml:space="preserve"> </w:t>
      </w:r>
      <w:r w:rsidR="00177603" w:rsidRPr="00CF2467">
        <w:rPr>
          <w:sz w:val="22"/>
          <w:szCs w:val="22"/>
        </w:rPr>
        <w:t>9</w:t>
      </w:r>
      <w:r w:rsidRPr="00CF2467">
        <w:rPr>
          <w:sz w:val="22"/>
          <w:szCs w:val="22"/>
        </w:rPr>
        <w:t xml:space="preserve"> do SIWZ</w:t>
      </w:r>
      <w:r w:rsidRPr="000B1924">
        <w:rPr>
          <w:sz w:val="22"/>
          <w:szCs w:val="22"/>
        </w:rPr>
        <w:t>. Niniejsze oświadczenie</w:t>
      </w:r>
      <w:r w:rsidR="0063061D" w:rsidRPr="000B1924">
        <w:rPr>
          <w:sz w:val="22"/>
          <w:szCs w:val="22"/>
        </w:rPr>
        <w:t xml:space="preserve"> </w:t>
      </w:r>
      <w:r w:rsidRPr="000B1924">
        <w:rPr>
          <w:sz w:val="22"/>
          <w:szCs w:val="22"/>
        </w:rPr>
        <w:t>stanowić będzie załącznik do umowy</w:t>
      </w:r>
      <w:r w:rsidR="00C20784" w:rsidRPr="000B1924">
        <w:rPr>
          <w:sz w:val="22"/>
          <w:szCs w:val="22"/>
        </w:rPr>
        <w:t>.</w:t>
      </w:r>
    </w:p>
    <w:p w14:paraId="54E702AB" w14:textId="77777777" w:rsidR="0091798E" w:rsidRPr="00121BF3" w:rsidRDefault="0091798E" w:rsidP="005159F3">
      <w:pPr>
        <w:numPr>
          <w:ilvl w:val="0"/>
          <w:numId w:val="1"/>
        </w:numPr>
        <w:tabs>
          <w:tab w:val="left" w:pos="284"/>
        </w:tabs>
        <w:spacing w:after="120"/>
        <w:ind w:left="284" w:right="-85" w:hanging="284"/>
        <w:jc w:val="both"/>
        <w:rPr>
          <w:sz w:val="22"/>
          <w:szCs w:val="22"/>
        </w:rPr>
      </w:pPr>
      <w:r w:rsidRPr="000B1924">
        <w:rPr>
          <w:sz w:val="22"/>
          <w:szCs w:val="22"/>
        </w:rPr>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kopii umów o pracę, zawartych przez Wykonawcę </w:t>
      </w:r>
      <w:r w:rsidR="009E4F49" w:rsidRPr="000B1924">
        <w:rPr>
          <w:sz w:val="22"/>
          <w:szCs w:val="22"/>
        </w:rPr>
        <w:t xml:space="preserve">lub Podwykonawcę </w:t>
      </w:r>
      <w:r w:rsidRPr="000B1924">
        <w:rPr>
          <w:sz w:val="22"/>
          <w:szCs w:val="22"/>
        </w:rPr>
        <w:t>z pracownikami wykonującymi ww. prace</w:t>
      </w:r>
      <w:r w:rsidR="00121BF3">
        <w:rPr>
          <w:sz w:val="22"/>
          <w:szCs w:val="22"/>
        </w:rPr>
        <w:t xml:space="preserve"> </w:t>
      </w:r>
      <w:r w:rsidR="00C20784" w:rsidRPr="00121BF3">
        <w:rPr>
          <w:sz w:val="22"/>
          <w:szCs w:val="22"/>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3D5E4904" w14:textId="336FE115" w:rsidR="00764AAD" w:rsidRPr="000B1924" w:rsidRDefault="0091798E" w:rsidP="005159F3">
      <w:pPr>
        <w:numPr>
          <w:ilvl w:val="0"/>
          <w:numId w:val="1"/>
        </w:numPr>
        <w:tabs>
          <w:tab w:val="left" w:pos="284"/>
        </w:tabs>
        <w:spacing w:after="120"/>
        <w:ind w:left="284" w:right="-85" w:hanging="284"/>
        <w:jc w:val="both"/>
        <w:rPr>
          <w:sz w:val="22"/>
          <w:szCs w:val="22"/>
        </w:rPr>
      </w:pPr>
      <w:r w:rsidRPr="000B1924">
        <w:rPr>
          <w:sz w:val="22"/>
          <w:szCs w:val="22"/>
        </w:rPr>
        <w:t xml:space="preserve">Nieprzedłożenie przez Wykonawcę oświadczeń i dokumentów, o których mowa w </w:t>
      </w:r>
      <w:r w:rsidR="005B76BC" w:rsidRPr="000B1924">
        <w:rPr>
          <w:sz w:val="22"/>
          <w:szCs w:val="22"/>
        </w:rPr>
        <w:t xml:space="preserve">ust. </w:t>
      </w:r>
      <w:r w:rsidR="00A93689">
        <w:rPr>
          <w:sz w:val="22"/>
          <w:szCs w:val="22"/>
        </w:rPr>
        <w:t>22</w:t>
      </w:r>
      <w:r w:rsidRPr="000B1924">
        <w:rPr>
          <w:sz w:val="22"/>
          <w:szCs w:val="22"/>
        </w:rPr>
        <w:t xml:space="preserve"> i </w:t>
      </w:r>
      <w:r w:rsidR="00DD2B95" w:rsidRPr="000B1924">
        <w:rPr>
          <w:sz w:val="22"/>
          <w:szCs w:val="22"/>
        </w:rPr>
        <w:t>ust</w:t>
      </w:r>
      <w:r w:rsidR="005B76BC" w:rsidRPr="000B1924">
        <w:rPr>
          <w:sz w:val="22"/>
          <w:szCs w:val="22"/>
        </w:rPr>
        <w:t xml:space="preserve">. </w:t>
      </w:r>
      <w:r w:rsidR="00C22A54">
        <w:rPr>
          <w:sz w:val="22"/>
          <w:szCs w:val="22"/>
        </w:rPr>
        <w:t>2</w:t>
      </w:r>
      <w:r w:rsidR="00A93689">
        <w:rPr>
          <w:sz w:val="22"/>
          <w:szCs w:val="22"/>
        </w:rPr>
        <w:t>3</w:t>
      </w:r>
      <w:r w:rsidRPr="000B1924">
        <w:rPr>
          <w:sz w:val="22"/>
          <w:szCs w:val="22"/>
        </w:rPr>
        <w:t xml:space="preserve"> powyżej, będzie traktowane jako niewypełnienie obowiązku zatrudnienia pracowników świadczących pracę na podstawie umowy o pracę i skutkować będzie powiadomieniem przez </w:t>
      </w:r>
      <w:r w:rsidRPr="000B1924">
        <w:rPr>
          <w:sz w:val="22"/>
          <w:szCs w:val="22"/>
        </w:rPr>
        <w:lastRenderedPageBreak/>
        <w:t>Zamawiającego Państwowej Inspekcji Pracy, celem podjęcia przez nią stosownego postępowania wyjaśniającego w tej sprawie.</w:t>
      </w:r>
    </w:p>
    <w:p w14:paraId="6523F1B2" w14:textId="211CA2A0" w:rsidR="00C457E8" w:rsidRPr="00707B50" w:rsidRDefault="00C457E8" w:rsidP="005159F3">
      <w:pPr>
        <w:numPr>
          <w:ilvl w:val="0"/>
          <w:numId w:val="1"/>
        </w:numPr>
        <w:tabs>
          <w:tab w:val="left" w:pos="284"/>
        </w:tabs>
        <w:spacing w:after="120"/>
        <w:ind w:left="284" w:right="-85" w:hanging="284"/>
        <w:jc w:val="both"/>
        <w:rPr>
          <w:sz w:val="22"/>
          <w:szCs w:val="22"/>
        </w:rPr>
      </w:pPr>
      <w:r w:rsidRPr="009669EC">
        <w:rPr>
          <w:sz w:val="22"/>
          <w:szCs w:val="22"/>
        </w:rPr>
        <w:t xml:space="preserve">Dokumenty dotyczące przedmiotu zamówienia można pobrać ze strony </w:t>
      </w:r>
      <w:hyperlink r:id="rId10" w:history="1">
        <w:r w:rsidRPr="00707B50">
          <w:rPr>
            <w:sz w:val="22"/>
            <w:szCs w:val="22"/>
          </w:rPr>
          <w:t>www.bip.leszno.pl</w:t>
        </w:r>
      </w:hyperlink>
      <w:r w:rsidR="00A40524">
        <w:rPr>
          <w:sz w:val="22"/>
          <w:szCs w:val="22"/>
        </w:rPr>
        <w:t xml:space="preserve"> </w:t>
      </w:r>
    </w:p>
    <w:p w14:paraId="2EFC324D" w14:textId="5C6D26CA" w:rsidR="00121BF3" w:rsidRPr="00DE5653" w:rsidRDefault="00121BF3" w:rsidP="005159F3">
      <w:pPr>
        <w:numPr>
          <w:ilvl w:val="0"/>
          <w:numId w:val="1"/>
        </w:numPr>
        <w:tabs>
          <w:tab w:val="left" w:pos="284"/>
        </w:tabs>
        <w:spacing w:after="60"/>
        <w:ind w:left="284" w:right="-85" w:hanging="284"/>
        <w:jc w:val="both"/>
        <w:rPr>
          <w:sz w:val="22"/>
          <w:szCs w:val="22"/>
        </w:rPr>
      </w:pPr>
      <w:r w:rsidRPr="00DE5653">
        <w:rPr>
          <w:sz w:val="22"/>
          <w:szCs w:val="22"/>
        </w:rPr>
        <w:t xml:space="preserve">Dokumenty będące podstawą realizacji przedmiotowego zamówienia publicznego powinny być traktowane jako wzajemnie się objaśniające, z zachowaniem wymienionej poniżej kolejności, </w:t>
      </w:r>
      <w:r w:rsidR="00C22A54">
        <w:rPr>
          <w:sz w:val="22"/>
          <w:szCs w:val="22"/>
        </w:rPr>
        <w:br/>
      </w:r>
      <w:r w:rsidRPr="00DE5653">
        <w:rPr>
          <w:sz w:val="22"/>
          <w:szCs w:val="22"/>
        </w:rPr>
        <w:t>w celach interpretacji ważności zapisów:</w:t>
      </w:r>
    </w:p>
    <w:p w14:paraId="1C227862" w14:textId="293BEA99" w:rsidR="00121BF3" w:rsidRPr="00DE3053" w:rsidRDefault="00121BF3" w:rsidP="005159F3">
      <w:pPr>
        <w:pStyle w:val="Akapitzlist"/>
        <w:numPr>
          <w:ilvl w:val="0"/>
          <w:numId w:val="68"/>
        </w:numPr>
        <w:spacing w:after="60"/>
        <w:ind w:left="1418" w:hanging="284"/>
        <w:rPr>
          <w:sz w:val="22"/>
          <w:szCs w:val="22"/>
        </w:rPr>
      </w:pPr>
      <w:r w:rsidRPr="002F7866">
        <w:rPr>
          <w:sz w:val="22"/>
          <w:szCs w:val="22"/>
        </w:rPr>
        <w:t>Umowa</w:t>
      </w:r>
      <w:r w:rsidR="00C22A54">
        <w:rPr>
          <w:sz w:val="22"/>
          <w:szCs w:val="22"/>
        </w:rPr>
        <w:t xml:space="preserve"> wraz z załącznikami, </w:t>
      </w:r>
      <w:r w:rsidRPr="002F7866">
        <w:rPr>
          <w:sz w:val="22"/>
          <w:szCs w:val="22"/>
        </w:rPr>
        <w:t>SIWZ</w:t>
      </w:r>
      <w:r w:rsidR="00C22A54">
        <w:rPr>
          <w:sz w:val="22"/>
          <w:szCs w:val="22"/>
        </w:rPr>
        <w:t xml:space="preserve"> oraz Oferta Wykonawcy,</w:t>
      </w:r>
    </w:p>
    <w:p w14:paraId="71711B38" w14:textId="7AA3B1BE" w:rsidR="00121BF3" w:rsidRPr="00DE3053" w:rsidRDefault="00121BF3" w:rsidP="005159F3">
      <w:pPr>
        <w:pStyle w:val="Akapitzlist"/>
        <w:numPr>
          <w:ilvl w:val="0"/>
          <w:numId w:val="68"/>
        </w:numPr>
        <w:spacing w:after="60"/>
        <w:ind w:left="1418" w:hanging="284"/>
        <w:rPr>
          <w:sz w:val="22"/>
          <w:szCs w:val="22"/>
        </w:rPr>
      </w:pPr>
      <w:r w:rsidRPr="00DE3053">
        <w:rPr>
          <w:sz w:val="22"/>
          <w:szCs w:val="22"/>
        </w:rPr>
        <w:t>Projekt</w:t>
      </w:r>
      <w:r w:rsidR="00C22A54">
        <w:rPr>
          <w:sz w:val="22"/>
          <w:szCs w:val="22"/>
        </w:rPr>
        <w:t>y</w:t>
      </w:r>
      <w:r w:rsidRPr="00DE3053">
        <w:rPr>
          <w:sz w:val="22"/>
          <w:szCs w:val="22"/>
        </w:rPr>
        <w:t xml:space="preserve"> budowlan</w:t>
      </w:r>
      <w:r w:rsidR="00C22A54">
        <w:rPr>
          <w:sz w:val="22"/>
          <w:szCs w:val="22"/>
        </w:rPr>
        <w:t>e</w:t>
      </w:r>
      <w:r w:rsidRPr="00DE3053">
        <w:rPr>
          <w:sz w:val="22"/>
          <w:szCs w:val="22"/>
        </w:rPr>
        <w:t>,</w:t>
      </w:r>
    </w:p>
    <w:p w14:paraId="1B2E2876" w14:textId="199A809E" w:rsidR="00121BF3" w:rsidRPr="00DE3053" w:rsidRDefault="00121BF3" w:rsidP="005159F3">
      <w:pPr>
        <w:pStyle w:val="Akapitzlist"/>
        <w:numPr>
          <w:ilvl w:val="0"/>
          <w:numId w:val="68"/>
        </w:numPr>
        <w:spacing w:after="60"/>
        <w:ind w:left="1418" w:hanging="284"/>
        <w:rPr>
          <w:sz w:val="22"/>
          <w:szCs w:val="22"/>
        </w:rPr>
      </w:pPr>
      <w:r w:rsidRPr="00DE3053">
        <w:rPr>
          <w:sz w:val="22"/>
          <w:szCs w:val="22"/>
        </w:rPr>
        <w:t>STWiORB</w:t>
      </w:r>
      <w:r w:rsidR="00485668">
        <w:rPr>
          <w:sz w:val="22"/>
          <w:szCs w:val="22"/>
        </w:rPr>
        <w:t>,</w:t>
      </w:r>
    </w:p>
    <w:p w14:paraId="54D2E6BF" w14:textId="74E6AEC5" w:rsidR="00121BF3" w:rsidRPr="00DE3053" w:rsidRDefault="00121BF3" w:rsidP="005159F3">
      <w:pPr>
        <w:pStyle w:val="Akapitzlist"/>
        <w:numPr>
          <w:ilvl w:val="0"/>
          <w:numId w:val="68"/>
        </w:numPr>
        <w:spacing w:after="60"/>
        <w:ind w:left="1418" w:hanging="284"/>
        <w:rPr>
          <w:sz w:val="22"/>
          <w:szCs w:val="22"/>
        </w:rPr>
      </w:pPr>
      <w:r w:rsidRPr="00DE3053">
        <w:rPr>
          <w:sz w:val="22"/>
          <w:szCs w:val="22"/>
        </w:rPr>
        <w:t>Przedmiar</w:t>
      </w:r>
      <w:r w:rsidR="00485668">
        <w:rPr>
          <w:sz w:val="22"/>
          <w:szCs w:val="22"/>
        </w:rPr>
        <w:t>y</w:t>
      </w:r>
      <w:r w:rsidRPr="00DE3053">
        <w:rPr>
          <w:sz w:val="22"/>
          <w:szCs w:val="22"/>
        </w:rPr>
        <w:t xml:space="preserve"> robót</w:t>
      </w:r>
      <w:r w:rsidR="00485668">
        <w:rPr>
          <w:sz w:val="22"/>
          <w:szCs w:val="22"/>
        </w:rPr>
        <w:t xml:space="preserve">. </w:t>
      </w:r>
    </w:p>
    <w:p w14:paraId="567A79F5" w14:textId="77777777" w:rsidR="00AD7D0C" w:rsidRPr="000B1924" w:rsidRDefault="00AD7D0C" w:rsidP="005159F3">
      <w:pPr>
        <w:rPr>
          <w:sz w:val="22"/>
          <w:szCs w:val="22"/>
        </w:rPr>
      </w:pPr>
    </w:p>
    <w:p w14:paraId="6D998595"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4 – Termin wykonania zamówienia</w:t>
      </w:r>
    </w:p>
    <w:p w14:paraId="35A6A6D5" w14:textId="77777777" w:rsidR="00460E7A" w:rsidRPr="000B1924" w:rsidRDefault="00460E7A" w:rsidP="005159F3">
      <w:pPr>
        <w:pStyle w:val="Tekstpodstawowy21"/>
        <w:spacing w:after="0"/>
        <w:jc w:val="both"/>
        <w:rPr>
          <w:sz w:val="22"/>
          <w:szCs w:val="22"/>
        </w:rPr>
      </w:pPr>
    </w:p>
    <w:p w14:paraId="555AFD0A" w14:textId="466BDF03" w:rsidR="00E44EA1" w:rsidRPr="00CF2467" w:rsidRDefault="00C457E8" w:rsidP="005159F3">
      <w:pPr>
        <w:pStyle w:val="Tekstpodstawowy21"/>
        <w:numPr>
          <w:ilvl w:val="0"/>
          <w:numId w:val="4"/>
        </w:numPr>
        <w:tabs>
          <w:tab w:val="left" w:pos="284"/>
        </w:tabs>
        <w:ind w:left="284" w:hanging="284"/>
        <w:jc w:val="both"/>
        <w:rPr>
          <w:sz w:val="22"/>
          <w:szCs w:val="22"/>
        </w:rPr>
      </w:pPr>
      <w:bookmarkStart w:id="2" w:name="_Hlk41564483"/>
      <w:r w:rsidRPr="000B1924">
        <w:rPr>
          <w:sz w:val="22"/>
          <w:szCs w:val="22"/>
        </w:rPr>
        <w:t xml:space="preserve">Wykonawca zobowiązany jest wykonać </w:t>
      </w:r>
      <w:r w:rsidR="0009657A">
        <w:rPr>
          <w:sz w:val="22"/>
          <w:szCs w:val="22"/>
        </w:rPr>
        <w:t xml:space="preserve">przedmiotowe </w:t>
      </w:r>
      <w:r w:rsidRPr="000B1924">
        <w:rPr>
          <w:sz w:val="22"/>
          <w:szCs w:val="22"/>
        </w:rPr>
        <w:t>zamówienie w terminie</w:t>
      </w:r>
      <w:r w:rsidR="00E44EA1" w:rsidRPr="000B1924">
        <w:rPr>
          <w:sz w:val="22"/>
          <w:szCs w:val="22"/>
        </w:rPr>
        <w:t>:</w:t>
      </w:r>
      <w:r w:rsidR="00CF2467">
        <w:rPr>
          <w:sz w:val="22"/>
          <w:szCs w:val="22"/>
        </w:rPr>
        <w:t xml:space="preserve"> </w:t>
      </w:r>
      <w:r w:rsidR="00837EB8" w:rsidRPr="00707B50">
        <w:rPr>
          <w:b/>
          <w:bCs/>
          <w:sz w:val="22"/>
          <w:szCs w:val="22"/>
        </w:rPr>
        <w:t>do</w:t>
      </w:r>
      <w:r w:rsidR="00837EB8">
        <w:rPr>
          <w:sz w:val="22"/>
          <w:szCs w:val="22"/>
        </w:rPr>
        <w:t xml:space="preserve"> </w:t>
      </w:r>
      <w:r w:rsidR="00452C13">
        <w:rPr>
          <w:b/>
          <w:sz w:val="22"/>
          <w:szCs w:val="22"/>
        </w:rPr>
        <w:t>100</w:t>
      </w:r>
      <w:r w:rsidR="00CF2467" w:rsidRPr="00CF2467">
        <w:rPr>
          <w:b/>
          <w:sz w:val="22"/>
          <w:szCs w:val="22"/>
        </w:rPr>
        <w:t xml:space="preserve"> dni </w:t>
      </w:r>
      <w:r w:rsidR="00452C13">
        <w:rPr>
          <w:b/>
          <w:sz w:val="22"/>
          <w:szCs w:val="22"/>
        </w:rPr>
        <w:t>kalendarzowych</w:t>
      </w:r>
      <w:r w:rsidR="0009657A">
        <w:rPr>
          <w:b/>
          <w:sz w:val="22"/>
          <w:szCs w:val="22"/>
        </w:rPr>
        <w:t>,</w:t>
      </w:r>
      <w:r w:rsidR="00452C13">
        <w:rPr>
          <w:b/>
          <w:sz w:val="22"/>
          <w:szCs w:val="22"/>
        </w:rPr>
        <w:t xml:space="preserve"> </w:t>
      </w:r>
      <w:r w:rsidR="00CF2467" w:rsidRPr="00CF2467">
        <w:rPr>
          <w:b/>
          <w:sz w:val="22"/>
          <w:szCs w:val="22"/>
        </w:rPr>
        <w:t xml:space="preserve">licząc </w:t>
      </w:r>
      <w:r w:rsidR="00B01AFC" w:rsidRPr="00CF2467">
        <w:rPr>
          <w:b/>
          <w:sz w:val="22"/>
          <w:szCs w:val="22"/>
        </w:rPr>
        <w:t>od dnia p</w:t>
      </w:r>
      <w:r w:rsidR="009B0E61" w:rsidRPr="00CF2467">
        <w:rPr>
          <w:b/>
          <w:sz w:val="22"/>
          <w:szCs w:val="22"/>
        </w:rPr>
        <w:t>rzekazania terenu budowy</w:t>
      </w:r>
      <w:r w:rsidR="0009657A">
        <w:rPr>
          <w:b/>
          <w:sz w:val="22"/>
          <w:szCs w:val="22"/>
        </w:rPr>
        <w:t xml:space="preserve">, </w:t>
      </w:r>
      <w:r w:rsidR="0009657A" w:rsidRPr="00707B50">
        <w:rPr>
          <w:bCs/>
          <w:sz w:val="22"/>
          <w:szCs w:val="22"/>
        </w:rPr>
        <w:t>z zastrzeżeniem</w:t>
      </w:r>
      <w:r w:rsidR="00A40524">
        <w:rPr>
          <w:bCs/>
          <w:sz w:val="22"/>
          <w:szCs w:val="22"/>
        </w:rPr>
        <w:t xml:space="preserve"> zapisów</w:t>
      </w:r>
      <w:r w:rsidR="0009657A" w:rsidRPr="00707B50">
        <w:rPr>
          <w:bCs/>
          <w:sz w:val="22"/>
          <w:szCs w:val="22"/>
        </w:rPr>
        <w:t xml:space="preserve"> ust. 2 poniżej.</w:t>
      </w:r>
      <w:r w:rsidR="0009657A">
        <w:rPr>
          <w:b/>
          <w:sz w:val="22"/>
          <w:szCs w:val="22"/>
        </w:rPr>
        <w:t xml:space="preserve"> </w:t>
      </w:r>
    </w:p>
    <w:bookmarkEnd w:id="2"/>
    <w:p w14:paraId="1EAA434C" w14:textId="387EC59B" w:rsidR="00452C13" w:rsidRPr="00452C13" w:rsidRDefault="00452C13" w:rsidP="005159F3">
      <w:pPr>
        <w:pStyle w:val="Tekstpodstawowy21"/>
        <w:numPr>
          <w:ilvl w:val="0"/>
          <w:numId w:val="4"/>
        </w:numPr>
        <w:tabs>
          <w:tab w:val="left" w:pos="284"/>
        </w:tabs>
        <w:spacing w:after="60"/>
        <w:ind w:left="284" w:hanging="284"/>
        <w:jc w:val="both"/>
        <w:rPr>
          <w:sz w:val="22"/>
          <w:szCs w:val="22"/>
        </w:rPr>
      </w:pPr>
      <w:r w:rsidRPr="00452C13">
        <w:rPr>
          <w:sz w:val="22"/>
          <w:szCs w:val="22"/>
        </w:rPr>
        <w:t xml:space="preserve">Zamawiający zastrzega, iż przez termin wykonania zamówienia, o którym mowa w ust. 1 powyżej rozumie wykonanie całości robót wchodzących w zakres przedmiotowego zamówienia wraz </w:t>
      </w:r>
      <w:r w:rsidR="00837EB8">
        <w:rPr>
          <w:sz w:val="22"/>
          <w:szCs w:val="22"/>
        </w:rPr>
        <w:br/>
      </w:r>
      <w:r w:rsidRPr="00452C13">
        <w:rPr>
          <w:sz w:val="22"/>
          <w:szCs w:val="22"/>
        </w:rPr>
        <w:t xml:space="preserve">z uzyskaniem pozwolenia na użytkowanie obiektu. </w:t>
      </w:r>
    </w:p>
    <w:p w14:paraId="04E48C36" w14:textId="484BF3E2" w:rsidR="00452C13" w:rsidRDefault="00452C13" w:rsidP="005159F3">
      <w:pPr>
        <w:pStyle w:val="Tekstpodstawowy21"/>
        <w:tabs>
          <w:tab w:val="left" w:pos="284"/>
        </w:tabs>
        <w:ind w:left="284"/>
        <w:jc w:val="both"/>
        <w:rPr>
          <w:sz w:val="22"/>
          <w:szCs w:val="22"/>
        </w:rPr>
      </w:pPr>
      <w:r w:rsidRPr="00452C13">
        <w:rPr>
          <w:sz w:val="22"/>
          <w:szCs w:val="22"/>
        </w:rPr>
        <w:t>Przez uzyskanie pozwolenia na użytkowanie Zamawiający rozumie: uzyskanie decyzji Powiatowego Inspektora Nadzoru Budowlanego o pozwoleniu na użytkowanie obiektu lub dokonanie skutecznego zgłoszenia zakończenia budowy do Powiatowego Inspektora Nadzoru Budowlanego (tj. dokonanie zgłoszenia, do którego Powiatowy Inspektor Nadzoru Budowlanego nie wniósł sprzeciwu)</w:t>
      </w:r>
      <w:r w:rsidR="0078157F">
        <w:rPr>
          <w:sz w:val="22"/>
          <w:szCs w:val="22"/>
        </w:rPr>
        <w:t xml:space="preserve"> – jeżeli dotyczy</w:t>
      </w:r>
      <w:r w:rsidRPr="00452C13">
        <w:rPr>
          <w:sz w:val="22"/>
          <w:szCs w:val="22"/>
        </w:rPr>
        <w:t>.</w:t>
      </w:r>
      <w:r>
        <w:rPr>
          <w:sz w:val="22"/>
          <w:szCs w:val="22"/>
        </w:rPr>
        <w:t xml:space="preserve"> </w:t>
      </w:r>
    </w:p>
    <w:p w14:paraId="4EE39FAD" w14:textId="3A9D003F" w:rsidR="00CF2467" w:rsidRDefault="00C457E8" w:rsidP="005159F3">
      <w:pPr>
        <w:pStyle w:val="Tekstpodstawowy21"/>
        <w:numPr>
          <w:ilvl w:val="0"/>
          <w:numId w:val="4"/>
        </w:numPr>
        <w:tabs>
          <w:tab w:val="left" w:pos="284"/>
        </w:tabs>
        <w:ind w:left="284" w:hanging="284"/>
        <w:jc w:val="both"/>
        <w:rPr>
          <w:sz w:val="22"/>
          <w:szCs w:val="22"/>
        </w:rPr>
      </w:pPr>
      <w:r w:rsidRPr="000B1924">
        <w:rPr>
          <w:sz w:val="22"/>
          <w:szCs w:val="22"/>
        </w:rPr>
        <w:t xml:space="preserve">Przekazanie terenu </w:t>
      </w:r>
      <w:r w:rsidR="007815EA">
        <w:rPr>
          <w:sz w:val="22"/>
          <w:szCs w:val="22"/>
        </w:rPr>
        <w:t>budowy</w:t>
      </w:r>
      <w:r w:rsidR="007815EA" w:rsidRPr="000B1924">
        <w:rPr>
          <w:sz w:val="22"/>
          <w:szCs w:val="22"/>
        </w:rPr>
        <w:t xml:space="preserve"> </w:t>
      </w:r>
      <w:r w:rsidRPr="000B1924">
        <w:rPr>
          <w:sz w:val="22"/>
          <w:szCs w:val="22"/>
        </w:rPr>
        <w:t xml:space="preserve">nastąpi </w:t>
      </w:r>
      <w:r w:rsidR="007815EA">
        <w:rPr>
          <w:sz w:val="22"/>
          <w:szCs w:val="22"/>
        </w:rPr>
        <w:t xml:space="preserve">w </w:t>
      </w:r>
      <w:r w:rsidR="00452C13" w:rsidRPr="00452C13">
        <w:rPr>
          <w:sz w:val="22"/>
          <w:szCs w:val="22"/>
        </w:rPr>
        <w:t xml:space="preserve">uzgodnionym z Wykonawcą terminie </w:t>
      </w:r>
      <w:r w:rsidR="00452C13" w:rsidRPr="00452C13">
        <w:rPr>
          <w:b/>
          <w:sz w:val="22"/>
          <w:szCs w:val="22"/>
        </w:rPr>
        <w:t xml:space="preserve">do 30 dni </w:t>
      </w:r>
      <w:r w:rsidR="0036416A" w:rsidRPr="00452C13">
        <w:rPr>
          <w:b/>
          <w:sz w:val="22"/>
          <w:szCs w:val="22"/>
        </w:rPr>
        <w:t>kalendarzowych</w:t>
      </w:r>
      <w:r w:rsidR="00232573" w:rsidRPr="000B1924">
        <w:rPr>
          <w:sz w:val="22"/>
          <w:szCs w:val="22"/>
        </w:rPr>
        <w:t xml:space="preserve"> od daty podpisania umowy.</w:t>
      </w:r>
      <w:r w:rsidR="00CF2467">
        <w:rPr>
          <w:sz w:val="22"/>
          <w:szCs w:val="22"/>
        </w:rPr>
        <w:t xml:space="preserve"> </w:t>
      </w:r>
    </w:p>
    <w:p w14:paraId="0D718232" w14:textId="341F5405" w:rsidR="0059231A" w:rsidRDefault="00CF2467" w:rsidP="005159F3">
      <w:pPr>
        <w:pStyle w:val="Tekstpodstawowy21"/>
        <w:numPr>
          <w:ilvl w:val="0"/>
          <w:numId w:val="4"/>
        </w:numPr>
        <w:tabs>
          <w:tab w:val="left" w:pos="284"/>
        </w:tabs>
        <w:ind w:left="284" w:hanging="284"/>
        <w:jc w:val="both"/>
        <w:rPr>
          <w:sz w:val="22"/>
          <w:szCs w:val="22"/>
        </w:rPr>
      </w:pPr>
      <w:r w:rsidRPr="00CF2467">
        <w:rPr>
          <w:sz w:val="22"/>
          <w:szCs w:val="22"/>
        </w:rPr>
        <w:t>W przypadku wystąpienia  opóźnień w przekazaniu terenu budowy, z przyczyn leżących po stronie Zamawiającego, Wykonawcy nie będą przysługiwały żadne roszczenia.</w:t>
      </w:r>
      <w:r w:rsidR="00232573" w:rsidRPr="000B1924">
        <w:rPr>
          <w:sz w:val="22"/>
          <w:szCs w:val="22"/>
        </w:rPr>
        <w:t xml:space="preserve"> </w:t>
      </w:r>
    </w:p>
    <w:p w14:paraId="569C838A" w14:textId="3D7987BE" w:rsidR="00CF2467" w:rsidRDefault="00CF2467" w:rsidP="005159F3">
      <w:pPr>
        <w:pStyle w:val="Tekstpodstawowy21"/>
        <w:numPr>
          <w:ilvl w:val="0"/>
          <w:numId w:val="4"/>
        </w:numPr>
        <w:tabs>
          <w:tab w:val="left" w:pos="284"/>
        </w:tabs>
        <w:ind w:left="284" w:hanging="284"/>
        <w:jc w:val="both"/>
        <w:rPr>
          <w:sz w:val="22"/>
          <w:szCs w:val="22"/>
        </w:rPr>
      </w:pPr>
      <w:r w:rsidRPr="00CF2467">
        <w:rPr>
          <w:sz w:val="22"/>
          <w:szCs w:val="22"/>
        </w:rPr>
        <w:t xml:space="preserve">Wykonawca zobowiązuje się do prowadzenia prac w sposób ciągły i bez zbędnych przerw </w:t>
      </w:r>
      <w:r w:rsidR="007815EA">
        <w:rPr>
          <w:sz w:val="22"/>
          <w:szCs w:val="22"/>
        </w:rPr>
        <w:br/>
      </w:r>
      <w:r w:rsidRPr="00CF2467">
        <w:rPr>
          <w:sz w:val="22"/>
          <w:szCs w:val="22"/>
        </w:rPr>
        <w:t>w wykonywaniu robót. Nieuzasadnione przerwy w wykonywaniu robót nie mogą trwać dłużej niż 7 dni.</w:t>
      </w:r>
    </w:p>
    <w:p w14:paraId="4D6F3AFF" w14:textId="77777777" w:rsidR="00452C13" w:rsidRPr="00452C13" w:rsidRDefault="00452C13" w:rsidP="005159F3">
      <w:pPr>
        <w:pStyle w:val="Tekstpodstawowy21"/>
        <w:numPr>
          <w:ilvl w:val="0"/>
          <w:numId w:val="4"/>
        </w:numPr>
        <w:tabs>
          <w:tab w:val="left" w:pos="284"/>
        </w:tabs>
        <w:spacing w:after="0"/>
        <w:ind w:left="284" w:hanging="284"/>
        <w:jc w:val="both"/>
        <w:rPr>
          <w:sz w:val="22"/>
          <w:szCs w:val="22"/>
        </w:rPr>
      </w:pPr>
      <w:r w:rsidRPr="00452C13">
        <w:rPr>
          <w:sz w:val="22"/>
          <w:szCs w:val="22"/>
        </w:rPr>
        <w:t>Zamawiający dopuszcza prowadzenie robót w systemie dwuzmianowym w godzinach: od 6:00 do 22:00.</w:t>
      </w:r>
    </w:p>
    <w:p w14:paraId="3F3717C3" w14:textId="77777777" w:rsidR="00C457E8" w:rsidRPr="000B1924" w:rsidRDefault="00C457E8" w:rsidP="005159F3">
      <w:pPr>
        <w:tabs>
          <w:tab w:val="left" w:pos="800"/>
        </w:tabs>
        <w:jc w:val="both"/>
        <w:rPr>
          <w:sz w:val="22"/>
          <w:szCs w:val="22"/>
        </w:rPr>
      </w:pPr>
    </w:p>
    <w:p w14:paraId="3F97667C"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trike/>
          <w:sz w:val="22"/>
          <w:szCs w:val="22"/>
        </w:rPr>
      </w:pPr>
      <w:r w:rsidRPr="000B1924">
        <w:rPr>
          <w:b/>
          <w:sz w:val="22"/>
          <w:szCs w:val="22"/>
        </w:rPr>
        <w:t>Rozdział 5 – Warunki udziału w postępowaniu oraz brak podstaw wykluczenia</w:t>
      </w:r>
    </w:p>
    <w:p w14:paraId="2E438A4D" w14:textId="77777777" w:rsidR="00C457E8" w:rsidRPr="000B1924" w:rsidRDefault="00C457E8" w:rsidP="005159F3">
      <w:pPr>
        <w:suppressAutoHyphens/>
        <w:ind w:left="357"/>
        <w:jc w:val="both"/>
        <w:rPr>
          <w:sz w:val="22"/>
          <w:szCs w:val="22"/>
        </w:rPr>
      </w:pPr>
    </w:p>
    <w:p w14:paraId="701D6AFC" w14:textId="77777777" w:rsidR="00C457E8" w:rsidRPr="000B1924" w:rsidRDefault="00C457E8" w:rsidP="005159F3">
      <w:pPr>
        <w:widowControl w:val="0"/>
        <w:numPr>
          <w:ilvl w:val="0"/>
          <w:numId w:val="5"/>
        </w:numPr>
        <w:autoSpaceDE/>
        <w:spacing w:after="60"/>
        <w:ind w:left="284" w:hanging="284"/>
        <w:jc w:val="both"/>
        <w:rPr>
          <w:bCs/>
          <w:snapToGrid w:val="0"/>
          <w:sz w:val="22"/>
          <w:szCs w:val="22"/>
        </w:rPr>
      </w:pPr>
      <w:r w:rsidRPr="000B1924">
        <w:rPr>
          <w:bCs/>
          <w:snapToGrid w:val="0"/>
          <w:sz w:val="22"/>
          <w:szCs w:val="22"/>
        </w:rPr>
        <w:t>O udzielenie zamówienia mogą ubiegać się Wykonawcy, którzy:</w:t>
      </w:r>
    </w:p>
    <w:p w14:paraId="339E3C89" w14:textId="77777777" w:rsidR="00C457E8" w:rsidRPr="000B1924" w:rsidRDefault="00C457E8" w:rsidP="005159F3">
      <w:pPr>
        <w:widowControl w:val="0"/>
        <w:numPr>
          <w:ilvl w:val="0"/>
          <w:numId w:val="6"/>
        </w:numPr>
        <w:autoSpaceDE/>
        <w:spacing w:after="60"/>
        <w:ind w:left="851" w:hanging="284"/>
        <w:jc w:val="both"/>
        <w:rPr>
          <w:bCs/>
          <w:snapToGrid w:val="0"/>
          <w:sz w:val="22"/>
          <w:szCs w:val="22"/>
        </w:rPr>
      </w:pPr>
      <w:r w:rsidRPr="000B1924">
        <w:rPr>
          <w:bCs/>
          <w:snapToGrid w:val="0"/>
          <w:sz w:val="22"/>
          <w:szCs w:val="22"/>
        </w:rPr>
        <w:t>nie podlegają wykluczeniu;</w:t>
      </w:r>
    </w:p>
    <w:p w14:paraId="58851854" w14:textId="2A51AF5F" w:rsidR="00C457E8" w:rsidRPr="000B1924" w:rsidRDefault="00C457E8" w:rsidP="005159F3">
      <w:pPr>
        <w:widowControl w:val="0"/>
        <w:numPr>
          <w:ilvl w:val="0"/>
          <w:numId w:val="6"/>
        </w:numPr>
        <w:autoSpaceDE/>
        <w:spacing w:after="120"/>
        <w:ind w:left="851" w:hanging="284"/>
        <w:jc w:val="both"/>
        <w:rPr>
          <w:bCs/>
          <w:snapToGrid w:val="0"/>
          <w:sz w:val="22"/>
          <w:szCs w:val="22"/>
        </w:rPr>
      </w:pPr>
      <w:r w:rsidRPr="000B1924">
        <w:rPr>
          <w:bCs/>
          <w:snapToGrid w:val="0"/>
          <w:sz w:val="22"/>
          <w:szCs w:val="22"/>
        </w:rPr>
        <w:t xml:space="preserve">spełniają warunki udziału w postępowaniu określone przez Zamawiającego w ogłoszeniu o zamówieniu i </w:t>
      </w:r>
      <w:r w:rsidR="007662FB">
        <w:rPr>
          <w:bCs/>
          <w:snapToGrid w:val="0"/>
          <w:sz w:val="22"/>
          <w:szCs w:val="22"/>
        </w:rPr>
        <w:t xml:space="preserve">niniejszej </w:t>
      </w:r>
      <w:r w:rsidRPr="000B1924">
        <w:rPr>
          <w:bCs/>
          <w:snapToGrid w:val="0"/>
          <w:sz w:val="22"/>
          <w:szCs w:val="22"/>
        </w:rPr>
        <w:t xml:space="preserve">SIWZ. </w:t>
      </w:r>
    </w:p>
    <w:p w14:paraId="05033014" w14:textId="77777777" w:rsidR="00C457E8" w:rsidRPr="000B1924" w:rsidRDefault="00C457E8" w:rsidP="005159F3">
      <w:pPr>
        <w:widowControl w:val="0"/>
        <w:numPr>
          <w:ilvl w:val="0"/>
          <w:numId w:val="5"/>
        </w:numPr>
        <w:tabs>
          <w:tab w:val="left" w:pos="284"/>
        </w:tabs>
        <w:autoSpaceDE/>
        <w:spacing w:after="60"/>
        <w:ind w:left="284" w:hanging="284"/>
        <w:jc w:val="both"/>
        <w:rPr>
          <w:bCs/>
          <w:snapToGrid w:val="0"/>
          <w:sz w:val="22"/>
          <w:szCs w:val="22"/>
        </w:rPr>
      </w:pPr>
      <w:r w:rsidRPr="000B1924">
        <w:rPr>
          <w:bCs/>
          <w:snapToGrid w:val="0"/>
          <w:sz w:val="22"/>
          <w:szCs w:val="22"/>
        </w:rPr>
        <w:t xml:space="preserve">Warunki udziału w postępowaniu. </w:t>
      </w:r>
    </w:p>
    <w:p w14:paraId="66580F68" w14:textId="77777777" w:rsidR="00C457E8" w:rsidRPr="000B1924" w:rsidRDefault="00C457E8" w:rsidP="005159F3">
      <w:pPr>
        <w:tabs>
          <w:tab w:val="left" w:pos="284"/>
        </w:tabs>
        <w:spacing w:after="60"/>
        <w:ind w:left="284" w:hanging="426"/>
        <w:jc w:val="both"/>
        <w:rPr>
          <w:bCs/>
          <w:snapToGrid w:val="0"/>
          <w:sz w:val="22"/>
          <w:szCs w:val="22"/>
        </w:rPr>
      </w:pPr>
      <w:r w:rsidRPr="000B1924">
        <w:rPr>
          <w:bCs/>
          <w:snapToGrid w:val="0"/>
          <w:sz w:val="22"/>
          <w:szCs w:val="22"/>
        </w:rPr>
        <w:tab/>
        <w:t>O udzielenie zamówienia mogą ubiegać się Wykonawcy, którzy spełniają warunki udziału w postępowaniu, dotyczące:</w:t>
      </w:r>
    </w:p>
    <w:p w14:paraId="5B54060F" w14:textId="77777777" w:rsidR="00C457E8" w:rsidRPr="000B1924" w:rsidRDefault="00C457E8" w:rsidP="005159F3">
      <w:pPr>
        <w:widowControl w:val="0"/>
        <w:numPr>
          <w:ilvl w:val="0"/>
          <w:numId w:val="7"/>
        </w:numPr>
        <w:autoSpaceDE/>
        <w:spacing w:after="60"/>
        <w:ind w:left="851" w:hanging="284"/>
        <w:jc w:val="both"/>
        <w:rPr>
          <w:b/>
          <w:bCs/>
          <w:snapToGrid w:val="0"/>
          <w:sz w:val="22"/>
          <w:szCs w:val="22"/>
        </w:rPr>
      </w:pPr>
      <w:r w:rsidRPr="000B1924">
        <w:rPr>
          <w:b/>
          <w:bCs/>
          <w:snapToGrid w:val="0"/>
          <w:sz w:val="22"/>
          <w:szCs w:val="22"/>
        </w:rPr>
        <w:t>kompetencji lub uprawnień do prowadzenia określonej działalności zawodowej, o ile wynika to z odrębnych przepisów,</w:t>
      </w:r>
    </w:p>
    <w:p w14:paraId="41796243" w14:textId="77777777" w:rsidR="00C457E8" w:rsidRPr="000B1924" w:rsidRDefault="00C457E8" w:rsidP="005159F3">
      <w:pPr>
        <w:widowControl w:val="0"/>
        <w:numPr>
          <w:ilvl w:val="0"/>
          <w:numId w:val="7"/>
        </w:numPr>
        <w:autoSpaceDE/>
        <w:spacing w:after="60"/>
        <w:ind w:left="851" w:hanging="284"/>
        <w:jc w:val="both"/>
        <w:rPr>
          <w:b/>
          <w:bCs/>
          <w:snapToGrid w:val="0"/>
          <w:sz w:val="22"/>
          <w:szCs w:val="22"/>
        </w:rPr>
      </w:pPr>
      <w:r w:rsidRPr="000B1924">
        <w:rPr>
          <w:b/>
          <w:bCs/>
          <w:snapToGrid w:val="0"/>
          <w:sz w:val="22"/>
          <w:szCs w:val="22"/>
        </w:rPr>
        <w:t>sytuacji ekonomicznej lub finansowej,</w:t>
      </w:r>
      <w:r w:rsidR="000F4CF8" w:rsidRPr="000B1924">
        <w:rPr>
          <w:b/>
          <w:bCs/>
          <w:snapToGrid w:val="0"/>
          <w:sz w:val="22"/>
          <w:szCs w:val="22"/>
        </w:rPr>
        <w:t xml:space="preserve">  </w:t>
      </w:r>
    </w:p>
    <w:p w14:paraId="68BB84FF" w14:textId="77777777" w:rsidR="00C457E8" w:rsidRPr="000B1924" w:rsidRDefault="00C457E8" w:rsidP="005159F3">
      <w:pPr>
        <w:widowControl w:val="0"/>
        <w:numPr>
          <w:ilvl w:val="0"/>
          <w:numId w:val="7"/>
        </w:numPr>
        <w:autoSpaceDE/>
        <w:spacing w:after="60"/>
        <w:ind w:left="851" w:hanging="284"/>
        <w:jc w:val="both"/>
        <w:rPr>
          <w:b/>
          <w:bCs/>
          <w:snapToGrid w:val="0"/>
          <w:sz w:val="22"/>
          <w:szCs w:val="22"/>
        </w:rPr>
      </w:pPr>
      <w:r w:rsidRPr="000B1924">
        <w:rPr>
          <w:b/>
          <w:bCs/>
          <w:snapToGrid w:val="0"/>
          <w:sz w:val="22"/>
          <w:szCs w:val="22"/>
        </w:rPr>
        <w:t>zdolności technicznej lub zawodowej,</w:t>
      </w:r>
    </w:p>
    <w:p w14:paraId="7CEA109C" w14:textId="77777777" w:rsidR="00C457E8" w:rsidRPr="000B1924" w:rsidRDefault="00C457E8" w:rsidP="005159F3">
      <w:pPr>
        <w:spacing w:after="120"/>
        <w:ind w:firstLine="567"/>
        <w:jc w:val="both"/>
        <w:rPr>
          <w:b/>
          <w:bCs/>
          <w:snapToGrid w:val="0"/>
          <w:sz w:val="22"/>
          <w:szCs w:val="22"/>
        </w:rPr>
      </w:pPr>
      <w:r w:rsidRPr="000B1924">
        <w:rPr>
          <w:b/>
          <w:bCs/>
          <w:snapToGrid w:val="0"/>
          <w:sz w:val="22"/>
          <w:szCs w:val="22"/>
        </w:rPr>
        <w:t xml:space="preserve">- określone przez Zamawiającego w ogłoszeniu o zamówieniu i SIWZ. </w:t>
      </w:r>
    </w:p>
    <w:p w14:paraId="3A8C390B" w14:textId="77777777" w:rsidR="00C457E8" w:rsidRPr="000B1924" w:rsidRDefault="00C457E8" w:rsidP="005159F3">
      <w:pPr>
        <w:numPr>
          <w:ilvl w:val="0"/>
          <w:numId w:val="5"/>
        </w:numPr>
        <w:spacing w:after="120"/>
        <w:ind w:left="284" w:hanging="284"/>
        <w:jc w:val="both"/>
        <w:rPr>
          <w:bCs/>
          <w:snapToGrid w:val="0"/>
          <w:sz w:val="22"/>
          <w:szCs w:val="22"/>
        </w:rPr>
      </w:pPr>
      <w:r w:rsidRPr="000B1924">
        <w:rPr>
          <w:bCs/>
          <w:snapToGrid w:val="0"/>
          <w:sz w:val="22"/>
          <w:szCs w:val="22"/>
        </w:rPr>
        <w:lastRenderedPageBreak/>
        <w:t>Wykonawcy mogą wspólnie ubiegać się o udzielenie zamówienia.</w:t>
      </w:r>
    </w:p>
    <w:p w14:paraId="307524F4" w14:textId="77777777" w:rsidR="00C457E8" w:rsidRPr="000B1924" w:rsidRDefault="00C457E8" w:rsidP="005159F3">
      <w:pPr>
        <w:numPr>
          <w:ilvl w:val="0"/>
          <w:numId w:val="5"/>
        </w:numPr>
        <w:spacing w:after="120"/>
        <w:ind w:left="284" w:hanging="284"/>
        <w:jc w:val="both"/>
        <w:rPr>
          <w:bCs/>
          <w:snapToGrid w:val="0"/>
          <w:sz w:val="22"/>
          <w:szCs w:val="22"/>
        </w:rPr>
      </w:pPr>
      <w:r w:rsidRPr="000B1924">
        <w:rPr>
          <w:bCs/>
          <w:snapToGrid w:val="0"/>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w:t>
      </w:r>
    </w:p>
    <w:p w14:paraId="191762D5" w14:textId="77777777" w:rsidR="00C457E8" w:rsidRPr="000B1924" w:rsidRDefault="00C457E8" w:rsidP="005159F3">
      <w:pPr>
        <w:numPr>
          <w:ilvl w:val="0"/>
          <w:numId w:val="5"/>
        </w:numPr>
        <w:spacing w:after="120"/>
        <w:ind w:left="284" w:hanging="284"/>
        <w:jc w:val="both"/>
        <w:rPr>
          <w:bCs/>
          <w:snapToGrid w:val="0"/>
          <w:sz w:val="22"/>
          <w:szCs w:val="22"/>
        </w:rPr>
      </w:pPr>
      <w:r w:rsidRPr="000B1924">
        <w:rPr>
          <w:bCs/>
          <w:snapToGrid w:val="0"/>
          <w:sz w:val="22"/>
          <w:szCs w:val="22"/>
        </w:rPr>
        <w:t>Przepisy dotyczące Wykonawcy stosuje się odpowiednio do Wykonawców wspólnie ubiegających się o udzielenie zamówienia.</w:t>
      </w:r>
    </w:p>
    <w:p w14:paraId="31375614" w14:textId="77777777" w:rsidR="00C457E8" w:rsidRPr="000B1924" w:rsidRDefault="00C457E8" w:rsidP="005159F3">
      <w:pPr>
        <w:numPr>
          <w:ilvl w:val="0"/>
          <w:numId w:val="5"/>
        </w:numPr>
        <w:spacing w:after="60"/>
        <w:ind w:left="284" w:hanging="284"/>
        <w:jc w:val="both"/>
        <w:rPr>
          <w:bCs/>
          <w:snapToGrid w:val="0"/>
          <w:sz w:val="22"/>
          <w:szCs w:val="22"/>
        </w:rPr>
      </w:pPr>
      <w:r w:rsidRPr="000B1924">
        <w:rPr>
          <w:b/>
          <w:bCs/>
          <w:snapToGrid w:val="0"/>
          <w:sz w:val="22"/>
          <w:szCs w:val="22"/>
        </w:rPr>
        <w:t>Określenie warunków udziału w postępowaniu</w:t>
      </w:r>
      <w:r w:rsidRPr="000B1924">
        <w:rPr>
          <w:bCs/>
          <w:snapToGrid w:val="0"/>
          <w:sz w:val="22"/>
          <w:szCs w:val="22"/>
        </w:rPr>
        <w:t>.</w:t>
      </w:r>
    </w:p>
    <w:p w14:paraId="32EE08CB" w14:textId="77777777" w:rsidR="00C457E8" w:rsidRPr="000B1924" w:rsidRDefault="00C457E8" w:rsidP="005159F3">
      <w:pPr>
        <w:numPr>
          <w:ilvl w:val="1"/>
          <w:numId w:val="8"/>
        </w:numPr>
        <w:adjustRightInd/>
        <w:spacing w:after="60"/>
        <w:ind w:left="851" w:hanging="284"/>
        <w:jc w:val="both"/>
        <w:rPr>
          <w:sz w:val="22"/>
          <w:szCs w:val="22"/>
        </w:rPr>
      </w:pPr>
      <w:r w:rsidRPr="000B1924">
        <w:rPr>
          <w:sz w:val="22"/>
          <w:szCs w:val="22"/>
        </w:rPr>
        <w:t>Zamawiający nie określa warunku udziału w postępowaniu, o którym mowa w Rozdziale 5 ust. 2 pkt 1) SIWZ.</w:t>
      </w:r>
    </w:p>
    <w:p w14:paraId="70D4312E" w14:textId="58478790" w:rsidR="00C457E8" w:rsidRPr="000B1924" w:rsidRDefault="00C457E8" w:rsidP="005159F3">
      <w:pPr>
        <w:numPr>
          <w:ilvl w:val="1"/>
          <w:numId w:val="8"/>
        </w:numPr>
        <w:adjustRightInd/>
        <w:spacing w:after="60"/>
        <w:ind w:left="851" w:hanging="284"/>
        <w:jc w:val="both"/>
        <w:rPr>
          <w:sz w:val="22"/>
          <w:szCs w:val="22"/>
        </w:rPr>
      </w:pPr>
      <w:r w:rsidRPr="00922DAE">
        <w:rPr>
          <w:sz w:val="22"/>
          <w:szCs w:val="22"/>
        </w:rPr>
        <w:t xml:space="preserve">Wykonawca spełni warunek udziału w postępowaniu dotyczący </w:t>
      </w:r>
      <w:r w:rsidRPr="00922DAE">
        <w:rPr>
          <w:sz w:val="22"/>
          <w:szCs w:val="22"/>
          <w:u w:val="single"/>
        </w:rPr>
        <w:t>sytuacji ekonomicznej</w:t>
      </w:r>
      <w:r w:rsidRPr="00922DAE">
        <w:rPr>
          <w:sz w:val="22"/>
          <w:szCs w:val="22"/>
        </w:rPr>
        <w:t>, o</w:t>
      </w:r>
      <w:r w:rsidRPr="000B1924">
        <w:rPr>
          <w:sz w:val="22"/>
          <w:szCs w:val="22"/>
        </w:rPr>
        <w:t xml:space="preserve"> którym mowa w Rozdziale 5 ust. 2 pkt 2) SIWZ, jeżeli wykaże, że:</w:t>
      </w:r>
    </w:p>
    <w:p w14:paraId="06E61902" w14:textId="4785B3A3" w:rsidR="00AD2A62" w:rsidRPr="000B1924" w:rsidRDefault="00C457E8" w:rsidP="005159F3">
      <w:pPr>
        <w:numPr>
          <w:ilvl w:val="0"/>
          <w:numId w:val="9"/>
        </w:numPr>
        <w:adjustRightInd/>
        <w:spacing w:after="60"/>
        <w:ind w:left="1418" w:hanging="284"/>
        <w:jc w:val="both"/>
        <w:rPr>
          <w:sz w:val="22"/>
          <w:szCs w:val="22"/>
        </w:rPr>
      </w:pPr>
      <w:r w:rsidRPr="000B1924">
        <w:rPr>
          <w:sz w:val="22"/>
          <w:szCs w:val="22"/>
        </w:rPr>
        <w:t>jest ubezpieczony od odpowiedzialności cywilnej w zakresie prowadzonej działalności związanej z przedmiotem zamówienia na sumę gwarancyjną ubezpieczenia</w:t>
      </w:r>
      <w:r w:rsidR="008B4DC7" w:rsidRPr="000B1924">
        <w:rPr>
          <w:sz w:val="22"/>
          <w:szCs w:val="22"/>
        </w:rPr>
        <w:t xml:space="preserve"> </w:t>
      </w:r>
      <w:r w:rsidR="00AD2A62" w:rsidRPr="000B1924">
        <w:rPr>
          <w:sz w:val="22"/>
          <w:szCs w:val="22"/>
        </w:rPr>
        <w:t>ni</w:t>
      </w:r>
      <w:r w:rsidR="008B4DC7" w:rsidRPr="000B1924">
        <w:rPr>
          <w:sz w:val="22"/>
          <w:szCs w:val="22"/>
        </w:rPr>
        <w:t xml:space="preserve">e </w:t>
      </w:r>
      <w:r w:rsidR="00AD2A62" w:rsidRPr="000B1924">
        <w:rPr>
          <w:sz w:val="22"/>
          <w:szCs w:val="22"/>
        </w:rPr>
        <w:t xml:space="preserve">mniejszą niż </w:t>
      </w:r>
      <w:r w:rsidR="000312D5">
        <w:rPr>
          <w:b/>
          <w:sz w:val="22"/>
          <w:szCs w:val="22"/>
        </w:rPr>
        <w:t>100</w:t>
      </w:r>
      <w:r w:rsidR="00AD2A62" w:rsidRPr="000B1924">
        <w:rPr>
          <w:b/>
          <w:sz w:val="22"/>
          <w:szCs w:val="22"/>
        </w:rPr>
        <w:t xml:space="preserve">.000,00 PLN </w:t>
      </w:r>
      <w:r w:rsidR="00AD2A62" w:rsidRPr="000B1924">
        <w:rPr>
          <w:sz w:val="22"/>
          <w:szCs w:val="22"/>
        </w:rPr>
        <w:t>(słownie:</w:t>
      </w:r>
      <w:r w:rsidR="00BD4981" w:rsidRPr="000B1924">
        <w:rPr>
          <w:sz w:val="22"/>
          <w:szCs w:val="22"/>
        </w:rPr>
        <w:t xml:space="preserve"> </w:t>
      </w:r>
      <w:r w:rsidR="000312D5">
        <w:rPr>
          <w:sz w:val="22"/>
          <w:szCs w:val="22"/>
        </w:rPr>
        <w:t xml:space="preserve">sto </w:t>
      </w:r>
      <w:r w:rsidR="00AD2A62" w:rsidRPr="000B1924">
        <w:rPr>
          <w:sz w:val="22"/>
          <w:szCs w:val="22"/>
        </w:rPr>
        <w:t>tysięcy złotych 00/100)</w:t>
      </w:r>
      <w:r w:rsidR="007D68F5" w:rsidRPr="000B1924">
        <w:rPr>
          <w:sz w:val="22"/>
          <w:szCs w:val="22"/>
        </w:rPr>
        <w:t>.</w:t>
      </w:r>
    </w:p>
    <w:p w14:paraId="445A15A7" w14:textId="77777777" w:rsidR="00C457E8" w:rsidRPr="000B1924" w:rsidRDefault="00C457E8" w:rsidP="005159F3">
      <w:pPr>
        <w:numPr>
          <w:ilvl w:val="1"/>
          <w:numId w:val="10"/>
        </w:numPr>
        <w:adjustRightInd/>
        <w:spacing w:after="60"/>
        <w:ind w:left="851" w:hanging="284"/>
        <w:jc w:val="both"/>
        <w:rPr>
          <w:sz w:val="22"/>
          <w:szCs w:val="22"/>
        </w:rPr>
      </w:pPr>
      <w:r w:rsidRPr="000B1924">
        <w:rPr>
          <w:sz w:val="22"/>
          <w:szCs w:val="22"/>
        </w:rPr>
        <w:t xml:space="preserve">Wykonawca spełni warunek dotyczący </w:t>
      </w:r>
      <w:r w:rsidRPr="000B1924">
        <w:rPr>
          <w:sz w:val="22"/>
          <w:szCs w:val="22"/>
          <w:u w:val="single"/>
        </w:rPr>
        <w:t>zdolności zawodowej</w:t>
      </w:r>
      <w:r w:rsidRPr="000B1924">
        <w:rPr>
          <w:sz w:val="22"/>
          <w:szCs w:val="22"/>
        </w:rPr>
        <w:t xml:space="preserve">, o którym mowa </w:t>
      </w:r>
      <w:r w:rsidRPr="000B1924">
        <w:rPr>
          <w:sz w:val="22"/>
          <w:szCs w:val="22"/>
        </w:rPr>
        <w:br/>
        <w:t>w Rozdziale 5 ust. 2 pkt 3) SIWZ, jeżeli wykaże, że:</w:t>
      </w:r>
    </w:p>
    <w:p w14:paraId="4EFD7CC9" w14:textId="77777777" w:rsidR="00C97D09" w:rsidRDefault="00C457E8" w:rsidP="005159F3">
      <w:pPr>
        <w:numPr>
          <w:ilvl w:val="0"/>
          <w:numId w:val="11"/>
        </w:numPr>
        <w:adjustRightInd/>
        <w:spacing w:after="60"/>
        <w:ind w:left="1418" w:hanging="284"/>
        <w:jc w:val="both"/>
        <w:rPr>
          <w:sz w:val="22"/>
          <w:szCs w:val="22"/>
        </w:rPr>
      </w:pPr>
      <w:r w:rsidRPr="000B1924">
        <w:rPr>
          <w:sz w:val="22"/>
          <w:szCs w:val="22"/>
        </w:rPr>
        <w:t>wykonał nie wcześniej niż w okresie ostatnich 5 lat przed upływem terminu składania ofert, a jeżeli okres prowadzenia działalności jest krótszy - w tym okresie, co najmniej</w:t>
      </w:r>
      <w:r w:rsidR="00C97D09">
        <w:rPr>
          <w:sz w:val="22"/>
          <w:szCs w:val="22"/>
        </w:rPr>
        <w:t>:</w:t>
      </w:r>
    </w:p>
    <w:p w14:paraId="6DA9120B" w14:textId="5190D4D5" w:rsidR="00FF0EAC" w:rsidRDefault="00C97D09" w:rsidP="005159F3">
      <w:pPr>
        <w:pStyle w:val="Akapitzlist"/>
        <w:numPr>
          <w:ilvl w:val="0"/>
          <w:numId w:val="69"/>
        </w:numPr>
        <w:adjustRightInd/>
        <w:spacing w:after="60"/>
        <w:ind w:left="1701" w:hanging="283"/>
        <w:jc w:val="both"/>
        <w:rPr>
          <w:sz w:val="22"/>
          <w:szCs w:val="22"/>
        </w:rPr>
      </w:pPr>
      <w:r w:rsidRPr="00C97D09">
        <w:rPr>
          <w:sz w:val="22"/>
          <w:szCs w:val="22"/>
        </w:rPr>
        <w:t xml:space="preserve">jedno zamówienie polegające na wykonaniu budowy lub przebudowy ulicy min. klasy </w:t>
      </w:r>
      <w:r>
        <w:rPr>
          <w:sz w:val="22"/>
          <w:szCs w:val="22"/>
        </w:rPr>
        <w:t>D</w:t>
      </w:r>
      <w:r w:rsidRPr="00C97D09">
        <w:rPr>
          <w:sz w:val="22"/>
          <w:szCs w:val="22"/>
        </w:rPr>
        <w:t xml:space="preserve">, o długości minimum </w:t>
      </w:r>
      <w:r>
        <w:rPr>
          <w:sz w:val="22"/>
          <w:szCs w:val="22"/>
        </w:rPr>
        <w:t xml:space="preserve">100 </w:t>
      </w:r>
      <w:r w:rsidRPr="00C97D09">
        <w:rPr>
          <w:sz w:val="22"/>
          <w:szCs w:val="22"/>
        </w:rPr>
        <w:t xml:space="preserve">m i wartości robót minimum </w:t>
      </w:r>
      <w:r w:rsidR="00707B50">
        <w:rPr>
          <w:sz w:val="22"/>
          <w:szCs w:val="22"/>
        </w:rPr>
        <w:t xml:space="preserve">100 </w:t>
      </w:r>
      <w:r>
        <w:rPr>
          <w:sz w:val="22"/>
          <w:szCs w:val="22"/>
        </w:rPr>
        <w:t>000</w:t>
      </w:r>
      <w:r w:rsidRPr="00C97D09">
        <w:rPr>
          <w:sz w:val="22"/>
          <w:szCs w:val="22"/>
        </w:rPr>
        <w:t xml:space="preserve">,00 złotych brutto (słownie: </w:t>
      </w:r>
      <w:r w:rsidR="0078157F">
        <w:rPr>
          <w:sz w:val="22"/>
          <w:szCs w:val="22"/>
        </w:rPr>
        <w:t xml:space="preserve">sto </w:t>
      </w:r>
      <w:r w:rsidRPr="00C97D09">
        <w:rPr>
          <w:sz w:val="22"/>
          <w:szCs w:val="22"/>
        </w:rPr>
        <w:t>tysięcy złotych 00/100)</w:t>
      </w:r>
      <w:r w:rsidR="0078157F">
        <w:rPr>
          <w:sz w:val="22"/>
          <w:szCs w:val="22"/>
        </w:rPr>
        <w:t>,</w:t>
      </w:r>
    </w:p>
    <w:p w14:paraId="52B10DB8" w14:textId="79D436C8" w:rsidR="00AB12C4" w:rsidRDefault="00AB12C4" w:rsidP="005159F3">
      <w:pPr>
        <w:pStyle w:val="Akapitzlist"/>
        <w:adjustRightInd/>
        <w:spacing w:after="60"/>
        <w:ind w:left="1701"/>
        <w:jc w:val="both"/>
        <w:rPr>
          <w:sz w:val="22"/>
          <w:szCs w:val="22"/>
        </w:rPr>
      </w:pPr>
      <w:r>
        <w:rPr>
          <w:sz w:val="22"/>
          <w:szCs w:val="22"/>
        </w:rPr>
        <w:t xml:space="preserve">oraz </w:t>
      </w:r>
    </w:p>
    <w:p w14:paraId="0A2626D6" w14:textId="0ADE6875" w:rsidR="00C97D09" w:rsidRDefault="00C97D09" w:rsidP="005159F3">
      <w:pPr>
        <w:pStyle w:val="Akapitzlist"/>
        <w:numPr>
          <w:ilvl w:val="0"/>
          <w:numId w:val="69"/>
        </w:numPr>
        <w:adjustRightInd/>
        <w:spacing w:after="120"/>
        <w:ind w:left="1701" w:hanging="283"/>
        <w:jc w:val="both"/>
        <w:rPr>
          <w:sz w:val="22"/>
          <w:szCs w:val="22"/>
        </w:rPr>
      </w:pPr>
      <w:r w:rsidRPr="00C97D09">
        <w:rPr>
          <w:sz w:val="22"/>
          <w:szCs w:val="22"/>
        </w:rPr>
        <w:t xml:space="preserve">jedno zamówienie polegające na wykonaniu budowy lub przebudowy </w:t>
      </w:r>
      <w:r>
        <w:rPr>
          <w:sz w:val="22"/>
          <w:szCs w:val="22"/>
        </w:rPr>
        <w:t>sieci kanalizacji deszczowej</w:t>
      </w:r>
      <w:r w:rsidRPr="00C97D09">
        <w:rPr>
          <w:sz w:val="22"/>
          <w:szCs w:val="22"/>
        </w:rPr>
        <w:t xml:space="preserve">, </w:t>
      </w:r>
      <w:r>
        <w:rPr>
          <w:sz w:val="22"/>
          <w:szCs w:val="22"/>
        </w:rPr>
        <w:t xml:space="preserve">o średnicy minimum 315mm i </w:t>
      </w:r>
      <w:r w:rsidRPr="00C97D09">
        <w:rPr>
          <w:sz w:val="22"/>
          <w:szCs w:val="22"/>
        </w:rPr>
        <w:t xml:space="preserve">o długości minimum </w:t>
      </w:r>
      <w:r>
        <w:rPr>
          <w:sz w:val="22"/>
          <w:szCs w:val="22"/>
        </w:rPr>
        <w:t>100</w:t>
      </w:r>
      <w:r w:rsidRPr="00C97D09">
        <w:rPr>
          <w:sz w:val="22"/>
          <w:szCs w:val="22"/>
        </w:rPr>
        <w:t>m</w:t>
      </w:r>
      <w:r w:rsidR="0078157F">
        <w:rPr>
          <w:sz w:val="22"/>
          <w:szCs w:val="22"/>
        </w:rPr>
        <w:t>.</w:t>
      </w:r>
    </w:p>
    <w:p w14:paraId="74AC9683" w14:textId="77777777" w:rsidR="00C457E8" w:rsidRPr="00707B50" w:rsidRDefault="00C457E8" w:rsidP="005159F3">
      <w:pPr>
        <w:adjustRightInd/>
        <w:spacing w:after="120"/>
        <w:ind w:left="1418"/>
        <w:jc w:val="both"/>
        <w:rPr>
          <w:b/>
          <w:i/>
          <w:sz w:val="22"/>
          <w:szCs w:val="22"/>
        </w:rPr>
      </w:pPr>
      <w:r w:rsidRPr="00707B50">
        <w:rPr>
          <w:b/>
          <w:i/>
          <w:sz w:val="22"/>
          <w:szCs w:val="22"/>
        </w:rPr>
        <w:t>Ponadto Zamawiający zastrzega, iż przez jedno zamówienie rozumie jedną wykonaną robotę budowlaną w ramach jednej umowy/kont</w:t>
      </w:r>
      <w:r w:rsidR="005F66D5" w:rsidRPr="00707B50">
        <w:rPr>
          <w:b/>
          <w:i/>
          <w:sz w:val="22"/>
          <w:szCs w:val="22"/>
        </w:rPr>
        <w:t>raktu/zlecenia</w:t>
      </w:r>
      <w:r w:rsidR="00741532" w:rsidRPr="00707B50">
        <w:rPr>
          <w:b/>
          <w:i/>
          <w:sz w:val="22"/>
          <w:szCs w:val="22"/>
        </w:rPr>
        <w:t>.</w:t>
      </w:r>
    </w:p>
    <w:p w14:paraId="1FEAC9DD" w14:textId="2C2848D2" w:rsidR="003A0F50" w:rsidRPr="00707B50" w:rsidRDefault="003A0F50" w:rsidP="005159F3">
      <w:pPr>
        <w:pStyle w:val="Akapitzlist"/>
        <w:suppressAutoHyphens/>
        <w:autoSpaceDN/>
        <w:adjustRightInd/>
        <w:spacing w:after="120"/>
        <w:ind w:left="1418"/>
        <w:jc w:val="both"/>
        <w:rPr>
          <w:b/>
          <w:i/>
          <w:sz w:val="22"/>
          <w:szCs w:val="22"/>
        </w:rPr>
      </w:pPr>
      <w:r w:rsidRPr="00707B50">
        <w:rPr>
          <w:b/>
          <w:i/>
          <w:sz w:val="22"/>
          <w:szCs w:val="22"/>
        </w:rPr>
        <w:t xml:space="preserve">Zamawiający dopuszcza możliwość łączenia, w ramach jednej Inwestycji, zrealizowanych robót branży drogowej przy realizacji której występowała budowa/przebudowa sieci infrastruktury technicznej spośród branż wskazanych </w:t>
      </w:r>
      <w:r w:rsidR="00A84E32">
        <w:rPr>
          <w:b/>
          <w:i/>
          <w:sz w:val="22"/>
          <w:szCs w:val="22"/>
        </w:rPr>
        <w:br/>
      </w:r>
      <w:r w:rsidRPr="00707B50">
        <w:rPr>
          <w:b/>
          <w:i/>
          <w:sz w:val="22"/>
          <w:szCs w:val="22"/>
        </w:rPr>
        <w:t>w powyższym warunku udziału w postępowaniu tj.: branży sanitarnej w zakresie sieci kana</w:t>
      </w:r>
      <w:r w:rsidR="00C24DDD">
        <w:rPr>
          <w:b/>
          <w:i/>
          <w:sz w:val="22"/>
          <w:szCs w:val="22"/>
        </w:rPr>
        <w:t xml:space="preserve">lizacji deszczowej. </w:t>
      </w:r>
    </w:p>
    <w:p w14:paraId="3CE6AF2F" w14:textId="77777777" w:rsidR="00864AE7" w:rsidRPr="000B1924" w:rsidRDefault="00864AE7" w:rsidP="005159F3">
      <w:pPr>
        <w:pStyle w:val="Akapitzlist"/>
        <w:suppressAutoHyphens/>
        <w:autoSpaceDN/>
        <w:adjustRightInd/>
        <w:spacing w:after="60"/>
        <w:ind w:left="1418"/>
        <w:jc w:val="both"/>
        <w:rPr>
          <w:b/>
          <w:sz w:val="22"/>
          <w:szCs w:val="22"/>
          <w:u w:val="single"/>
        </w:rPr>
      </w:pPr>
      <w:r w:rsidRPr="000B1924">
        <w:rPr>
          <w:b/>
          <w:sz w:val="22"/>
          <w:szCs w:val="22"/>
          <w:u w:val="single"/>
        </w:rPr>
        <w:t>UWAGA:</w:t>
      </w:r>
    </w:p>
    <w:p w14:paraId="78DB645B" w14:textId="77777777" w:rsidR="006933F0" w:rsidRPr="000B1924" w:rsidRDefault="006933F0" w:rsidP="005159F3">
      <w:pPr>
        <w:pStyle w:val="Akapitzlist"/>
        <w:suppressAutoHyphens/>
        <w:spacing w:after="60"/>
        <w:ind w:left="1418"/>
        <w:jc w:val="both"/>
        <w:rPr>
          <w:sz w:val="22"/>
          <w:szCs w:val="22"/>
        </w:rPr>
      </w:pPr>
      <w:r w:rsidRPr="000B1924">
        <w:rPr>
          <w:b/>
          <w:i/>
          <w:sz w:val="22"/>
          <w:szCs w:val="22"/>
        </w:rPr>
        <w:t xml:space="preserve">Zamawiający zastrzega, iż zgodnie z wyrokiem TSUE z 04.05.2017 r. w sprawie </w:t>
      </w:r>
      <w:r w:rsidR="00913718">
        <w:rPr>
          <w:b/>
          <w:i/>
          <w:sz w:val="22"/>
          <w:szCs w:val="22"/>
        </w:rPr>
        <w:br/>
      </w:r>
      <w:r w:rsidRPr="000B1924">
        <w:rPr>
          <w:b/>
          <w:i/>
          <w:sz w:val="22"/>
          <w:szCs w:val="22"/>
        </w:rPr>
        <w:t xml:space="preserve">C-387/14 Esaprojekt, Wykonawca samodzielnie składający ofertę w postępowaniu, </w:t>
      </w:r>
      <w:r w:rsidR="001E68B1" w:rsidRPr="000B1924">
        <w:rPr>
          <w:b/>
          <w:i/>
          <w:sz w:val="22"/>
          <w:szCs w:val="22"/>
        </w:rPr>
        <w:br/>
      </w:r>
      <w:r w:rsidRPr="000B1924">
        <w:rPr>
          <w:b/>
          <w:i/>
          <w:sz w:val="22"/>
          <w:szCs w:val="22"/>
        </w:rPr>
        <w:t xml:space="preserve">w celu potwierdzenia spełnienia warunku udziału w postępowaniu dotyczącego doświadczenia zawodowego, może polegać na zasobach w postaci doświadczenia grupy Wykonawców (Konsorcjum), której był członkiem przy realizacji innego zamówienia, </w:t>
      </w:r>
      <w:r w:rsidRPr="000B1924">
        <w:rPr>
          <w:b/>
          <w:i/>
          <w:sz w:val="22"/>
          <w:szCs w:val="22"/>
          <w:u w:val="single"/>
        </w:rPr>
        <w:t xml:space="preserve">jeżeli faktycznie i konkretnie uczestniczył w realizacji tych robót, </w:t>
      </w:r>
      <w:r w:rsidR="00F81976" w:rsidRPr="000B1924">
        <w:rPr>
          <w:b/>
          <w:i/>
          <w:sz w:val="22"/>
          <w:szCs w:val="22"/>
          <w:u w:val="single"/>
        </w:rPr>
        <w:br/>
      </w:r>
      <w:r w:rsidRPr="000B1924">
        <w:rPr>
          <w:b/>
          <w:i/>
          <w:sz w:val="22"/>
          <w:szCs w:val="22"/>
          <w:u w:val="single"/>
        </w:rPr>
        <w:t>o których mowa w przedmiotowym warunku udziału w postępowaniu.</w:t>
      </w:r>
    </w:p>
    <w:p w14:paraId="13A5DF70" w14:textId="66CB03DE" w:rsidR="006933F0" w:rsidRDefault="006933F0" w:rsidP="005159F3">
      <w:pPr>
        <w:pStyle w:val="Akapitzlist"/>
        <w:suppressAutoHyphens/>
        <w:spacing w:after="120"/>
        <w:ind w:left="1418"/>
        <w:jc w:val="both"/>
        <w:rPr>
          <w:b/>
          <w:i/>
          <w:sz w:val="22"/>
          <w:szCs w:val="22"/>
        </w:rPr>
      </w:pPr>
      <w:r w:rsidRPr="000B1924">
        <w:rPr>
          <w:b/>
          <w:i/>
          <w:sz w:val="22"/>
          <w:szCs w:val="22"/>
        </w:rPr>
        <w:t xml:space="preserve">W sytuacji, kiedy Wykonawca nie ma doświadczenia w realizacji robót, o których mowa w warunku, wówczas w celu spełnienia opisanego wyżej warunku udziału </w:t>
      </w:r>
      <w:r w:rsidR="001E68B1" w:rsidRPr="000B1924">
        <w:rPr>
          <w:b/>
          <w:i/>
          <w:sz w:val="22"/>
          <w:szCs w:val="22"/>
        </w:rPr>
        <w:br/>
      </w:r>
      <w:r w:rsidRPr="000B1924">
        <w:rPr>
          <w:b/>
          <w:i/>
          <w:sz w:val="22"/>
          <w:szCs w:val="22"/>
        </w:rPr>
        <w:t xml:space="preserve">w postępowaniu dotyczącego doświadczenia zawodowego, winien złożyć ofertę </w:t>
      </w:r>
      <w:r w:rsidR="001E68B1" w:rsidRPr="000B1924">
        <w:rPr>
          <w:b/>
          <w:i/>
          <w:sz w:val="22"/>
          <w:szCs w:val="22"/>
        </w:rPr>
        <w:br/>
      </w:r>
      <w:r w:rsidRPr="000B1924">
        <w:rPr>
          <w:b/>
          <w:i/>
          <w:sz w:val="22"/>
          <w:szCs w:val="22"/>
        </w:rPr>
        <w:t>w Konsorcjum, bądź też powołać się na potencjał innych podmiotów.</w:t>
      </w:r>
    </w:p>
    <w:p w14:paraId="5D798036" w14:textId="77777777" w:rsidR="00C457E8" w:rsidRPr="000B1924" w:rsidRDefault="00C457E8" w:rsidP="005159F3">
      <w:pPr>
        <w:numPr>
          <w:ilvl w:val="0"/>
          <w:numId w:val="11"/>
        </w:numPr>
        <w:autoSpaceDE/>
        <w:adjustRightInd/>
        <w:spacing w:after="60"/>
        <w:ind w:left="1418" w:hanging="284"/>
        <w:jc w:val="both"/>
        <w:rPr>
          <w:sz w:val="22"/>
          <w:szCs w:val="22"/>
        </w:rPr>
      </w:pPr>
      <w:r w:rsidRPr="000B1924">
        <w:rPr>
          <w:sz w:val="22"/>
          <w:szCs w:val="22"/>
        </w:rPr>
        <w:t>dysponuje następującymi osobami skierowanymi przez Wykonawcę do realizacji zamówienia publicznego, odpowiedzialnymi za kierowanie robotami budowlanymi:</w:t>
      </w:r>
    </w:p>
    <w:p w14:paraId="19387E1F" w14:textId="5E915CD5" w:rsidR="00C97D09" w:rsidRPr="00540C3E" w:rsidRDefault="00C97D09" w:rsidP="005159F3">
      <w:pPr>
        <w:pStyle w:val="Akapitzlist"/>
        <w:numPr>
          <w:ilvl w:val="0"/>
          <w:numId w:val="71"/>
        </w:numPr>
        <w:autoSpaceDE/>
        <w:autoSpaceDN/>
        <w:adjustRightInd/>
        <w:spacing w:after="60"/>
        <w:ind w:left="1701" w:hanging="283"/>
        <w:jc w:val="both"/>
        <w:rPr>
          <w:iCs/>
          <w:sz w:val="22"/>
          <w:szCs w:val="22"/>
        </w:rPr>
      </w:pPr>
      <w:r w:rsidRPr="00C97D09">
        <w:rPr>
          <w:iCs/>
          <w:sz w:val="22"/>
          <w:szCs w:val="22"/>
        </w:rPr>
        <w:t xml:space="preserve">osobą pełniącą funkcję Kierownika </w:t>
      </w:r>
      <w:r w:rsidR="006331F9">
        <w:rPr>
          <w:iCs/>
          <w:sz w:val="22"/>
          <w:szCs w:val="22"/>
        </w:rPr>
        <w:t>B</w:t>
      </w:r>
      <w:r w:rsidRPr="00C97D09">
        <w:rPr>
          <w:iCs/>
          <w:sz w:val="22"/>
          <w:szCs w:val="22"/>
        </w:rPr>
        <w:t xml:space="preserve">udowy, posiadającą następujące </w:t>
      </w:r>
      <w:r w:rsidRPr="00540C3E">
        <w:rPr>
          <w:iCs/>
          <w:sz w:val="22"/>
          <w:szCs w:val="22"/>
        </w:rPr>
        <w:t>doświadczenie i kwalifikacje</w:t>
      </w:r>
      <w:r w:rsidR="00960825">
        <w:rPr>
          <w:iCs/>
          <w:sz w:val="22"/>
          <w:szCs w:val="22"/>
        </w:rPr>
        <w:t xml:space="preserve"> zawodowe</w:t>
      </w:r>
      <w:r w:rsidRPr="00540C3E">
        <w:rPr>
          <w:iCs/>
          <w:sz w:val="22"/>
          <w:szCs w:val="22"/>
        </w:rPr>
        <w:t>:</w:t>
      </w:r>
    </w:p>
    <w:p w14:paraId="274B3152" w14:textId="09A33378" w:rsidR="00C97D09" w:rsidRPr="00540C3E" w:rsidRDefault="00C97D09" w:rsidP="005159F3">
      <w:pPr>
        <w:numPr>
          <w:ilvl w:val="0"/>
          <w:numId w:val="72"/>
        </w:numPr>
        <w:tabs>
          <w:tab w:val="left" w:pos="1985"/>
        </w:tabs>
        <w:autoSpaceDE/>
        <w:autoSpaceDN/>
        <w:adjustRightInd/>
        <w:spacing w:after="60"/>
        <w:ind w:left="1985" w:hanging="284"/>
        <w:jc w:val="both"/>
        <w:rPr>
          <w:iCs/>
          <w:sz w:val="22"/>
          <w:szCs w:val="22"/>
        </w:rPr>
      </w:pPr>
      <w:r w:rsidRPr="00540C3E">
        <w:rPr>
          <w:iCs/>
          <w:sz w:val="22"/>
          <w:szCs w:val="22"/>
        </w:rPr>
        <w:t>uprawnienia do kierowania robotami budowlanymi w specjalności</w:t>
      </w:r>
      <w:r w:rsidR="00540C3E" w:rsidRPr="00540C3E">
        <w:rPr>
          <w:iCs/>
          <w:sz w:val="22"/>
          <w:szCs w:val="22"/>
        </w:rPr>
        <w:t xml:space="preserve"> </w:t>
      </w:r>
      <w:r w:rsidR="006331F9" w:rsidRPr="00540C3E">
        <w:rPr>
          <w:iCs/>
          <w:sz w:val="22"/>
          <w:szCs w:val="22"/>
        </w:rPr>
        <w:t>inżynieryjnej</w:t>
      </w:r>
      <w:r w:rsidRPr="00540C3E">
        <w:rPr>
          <w:iCs/>
          <w:sz w:val="22"/>
          <w:szCs w:val="22"/>
        </w:rPr>
        <w:t xml:space="preserve"> drogowej,</w:t>
      </w:r>
    </w:p>
    <w:p w14:paraId="0AAFEA43" w14:textId="31145997" w:rsidR="00C97D09" w:rsidRPr="00540C3E" w:rsidRDefault="00C97D09" w:rsidP="005159F3">
      <w:pPr>
        <w:numPr>
          <w:ilvl w:val="0"/>
          <w:numId w:val="72"/>
        </w:numPr>
        <w:tabs>
          <w:tab w:val="left" w:pos="1985"/>
        </w:tabs>
        <w:autoSpaceDE/>
        <w:autoSpaceDN/>
        <w:adjustRightInd/>
        <w:spacing w:after="60"/>
        <w:ind w:left="1985" w:hanging="284"/>
        <w:jc w:val="both"/>
        <w:rPr>
          <w:iCs/>
          <w:sz w:val="22"/>
          <w:szCs w:val="22"/>
        </w:rPr>
      </w:pPr>
      <w:r w:rsidRPr="00540C3E">
        <w:rPr>
          <w:iCs/>
          <w:sz w:val="22"/>
          <w:szCs w:val="22"/>
        </w:rPr>
        <w:lastRenderedPageBreak/>
        <w:t>minimum 5-letnie doświadczenie zawodowe w kierowaniu budowami</w:t>
      </w:r>
      <w:r w:rsidR="006331F9">
        <w:rPr>
          <w:iCs/>
          <w:sz w:val="22"/>
          <w:szCs w:val="22"/>
        </w:rPr>
        <w:t xml:space="preserve">. </w:t>
      </w:r>
    </w:p>
    <w:p w14:paraId="6527CB66" w14:textId="54FA3F23" w:rsidR="00960825" w:rsidRDefault="00C97D09" w:rsidP="005159F3">
      <w:pPr>
        <w:numPr>
          <w:ilvl w:val="0"/>
          <w:numId w:val="71"/>
        </w:numPr>
        <w:autoSpaceDE/>
        <w:autoSpaceDN/>
        <w:adjustRightInd/>
        <w:spacing w:after="60"/>
        <w:ind w:left="1701" w:hanging="283"/>
        <w:jc w:val="both"/>
        <w:rPr>
          <w:iCs/>
          <w:sz w:val="22"/>
          <w:szCs w:val="22"/>
        </w:rPr>
      </w:pPr>
      <w:r w:rsidRPr="00540C3E">
        <w:rPr>
          <w:iCs/>
          <w:sz w:val="22"/>
          <w:szCs w:val="22"/>
        </w:rPr>
        <w:t xml:space="preserve">osobą pełniącą funkcję Kierownika </w:t>
      </w:r>
      <w:r w:rsidR="008C7286">
        <w:rPr>
          <w:iCs/>
          <w:sz w:val="22"/>
          <w:szCs w:val="22"/>
        </w:rPr>
        <w:t>R</w:t>
      </w:r>
      <w:r w:rsidRPr="00540C3E">
        <w:rPr>
          <w:iCs/>
          <w:sz w:val="22"/>
          <w:szCs w:val="22"/>
        </w:rPr>
        <w:t>obót</w:t>
      </w:r>
      <w:r w:rsidR="00960825">
        <w:rPr>
          <w:iCs/>
          <w:sz w:val="22"/>
          <w:szCs w:val="22"/>
        </w:rPr>
        <w:t xml:space="preserve"> branży sanitarnej</w:t>
      </w:r>
      <w:r w:rsidR="00C14726">
        <w:rPr>
          <w:iCs/>
          <w:sz w:val="22"/>
          <w:szCs w:val="22"/>
        </w:rPr>
        <w:t>, posiadającą następujące kwalifikacje zawodowe:</w:t>
      </w:r>
    </w:p>
    <w:p w14:paraId="60787F9A" w14:textId="3B9155B7" w:rsidR="005159F3" w:rsidRPr="00C97D09" w:rsidRDefault="00960825" w:rsidP="005159F3">
      <w:pPr>
        <w:autoSpaceDE/>
        <w:autoSpaceDN/>
        <w:adjustRightInd/>
        <w:spacing w:after="120"/>
        <w:ind w:left="1843" w:hanging="142"/>
        <w:jc w:val="both"/>
        <w:rPr>
          <w:iCs/>
          <w:sz w:val="22"/>
          <w:szCs w:val="22"/>
        </w:rPr>
      </w:pPr>
      <w:r>
        <w:rPr>
          <w:iCs/>
          <w:sz w:val="22"/>
          <w:szCs w:val="22"/>
        </w:rPr>
        <w:t xml:space="preserve">- uprawnienia do kierowania robotami budowalnymi w </w:t>
      </w:r>
      <w:r w:rsidR="00540C3E" w:rsidRPr="00540C3E">
        <w:rPr>
          <w:iCs/>
          <w:sz w:val="22"/>
          <w:szCs w:val="22"/>
        </w:rPr>
        <w:t xml:space="preserve">specjalności </w:t>
      </w:r>
      <w:r w:rsidR="00540C3E" w:rsidRPr="00707B50">
        <w:rPr>
          <w:sz w:val="22"/>
          <w:szCs w:val="22"/>
        </w:rPr>
        <w:t xml:space="preserve">instalacyjnej </w:t>
      </w:r>
      <w:r>
        <w:rPr>
          <w:sz w:val="22"/>
          <w:szCs w:val="22"/>
        </w:rPr>
        <w:br/>
      </w:r>
      <w:r w:rsidR="00540C3E" w:rsidRPr="00707B50">
        <w:rPr>
          <w:sz w:val="22"/>
          <w:szCs w:val="22"/>
        </w:rPr>
        <w:t>w zakresie sieci</w:t>
      </w:r>
      <w:r w:rsidR="00C14726" w:rsidRPr="00707B50">
        <w:rPr>
          <w:sz w:val="22"/>
          <w:szCs w:val="22"/>
        </w:rPr>
        <w:t xml:space="preserve"> </w:t>
      </w:r>
      <w:r w:rsidR="00B47B19">
        <w:rPr>
          <w:sz w:val="22"/>
          <w:szCs w:val="22"/>
        </w:rPr>
        <w:t>wod.-kan.</w:t>
      </w:r>
      <w:r w:rsidRPr="00707B50">
        <w:rPr>
          <w:sz w:val="22"/>
          <w:szCs w:val="22"/>
        </w:rPr>
        <w:t xml:space="preserve"> </w:t>
      </w:r>
    </w:p>
    <w:p w14:paraId="6D0106C6" w14:textId="626F43DD" w:rsidR="00B85B22" w:rsidRDefault="00B85B22" w:rsidP="005159F3">
      <w:pPr>
        <w:suppressAutoHyphens/>
        <w:spacing w:after="60"/>
        <w:ind w:left="1418" w:right="56"/>
        <w:jc w:val="both"/>
        <w:rPr>
          <w:sz w:val="22"/>
          <w:szCs w:val="22"/>
        </w:rPr>
      </w:pPr>
      <w:r w:rsidRPr="00B85B22">
        <w:rPr>
          <w:sz w:val="22"/>
          <w:szCs w:val="22"/>
        </w:rPr>
        <w:t>Osoby wyznaczone na Kierownika Budowy i Kierownik</w:t>
      </w:r>
      <w:r w:rsidR="0078157F">
        <w:rPr>
          <w:sz w:val="22"/>
          <w:szCs w:val="22"/>
        </w:rPr>
        <w:t>a</w:t>
      </w:r>
      <w:r w:rsidRPr="00B85B22">
        <w:rPr>
          <w:sz w:val="22"/>
          <w:szCs w:val="22"/>
        </w:rPr>
        <w:t xml:space="preserve"> Robót mu</w:t>
      </w:r>
      <w:r w:rsidR="0078157F">
        <w:rPr>
          <w:sz w:val="22"/>
          <w:szCs w:val="22"/>
        </w:rPr>
        <w:t>s</w:t>
      </w:r>
      <w:r w:rsidRPr="00B85B22">
        <w:rPr>
          <w:sz w:val="22"/>
          <w:szCs w:val="22"/>
        </w:rPr>
        <w:t xml:space="preserve">zą posiadać aktualne zaświadczenia o przynależności do właściwej izby samorządu zawodowego, odpowiednie uprawnienia budowlane wymagane zgodnie z ustawą z dnia 7 lipca 1994 roku – Prawo budowlane (Dz. U. z </w:t>
      </w:r>
      <w:r w:rsidR="004F2532">
        <w:rPr>
          <w:sz w:val="22"/>
          <w:szCs w:val="22"/>
        </w:rPr>
        <w:t>2019</w:t>
      </w:r>
      <w:r w:rsidR="004F2532" w:rsidRPr="00B85B22">
        <w:rPr>
          <w:sz w:val="22"/>
          <w:szCs w:val="22"/>
        </w:rPr>
        <w:t xml:space="preserve"> </w:t>
      </w:r>
      <w:r w:rsidRPr="00B85B22">
        <w:rPr>
          <w:sz w:val="22"/>
          <w:szCs w:val="22"/>
        </w:rPr>
        <w:t>r., poz. 1332</w:t>
      </w:r>
      <w:r w:rsidR="004F2532">
        <w:rPr>
          <w:sz w:val="22"/>
          <w:szCs w:val="22"/>
        </w:rPr>
        <w:t xml:space="preserve"> ze zm.</w:t>
      </w:r>
      <w:r w:rsidRPr="00B85B22">
        <w:rPr>
          <w:sz w:val="22"/>
          <w:szCs w:val="22"/>
        </w:rPr>
        <w:t xml:space="preserve">) lub równoważne uprawnienia uzyskane na terenie Europejskiego Obszaru Gospodarczego i – jeżeli jest to wymagane – ubezpieczenie od odpowiedzialności cywilnej. </w:t>
      </w:r>
    </w:p>
    <w:p w14:paraId="5B6DBF02" w14:textId="556B738F" w:rsidR="00C457E8" w:rsidRPr="000B1924" w:rsidRDefault="00C457E8" w:rsidP="005159F3">
      <w:pPr>
        <w:suppressAutoHyphens/>
        <w:spacing w:after="60"/>
        <w:ind w:left="1418" w:right="57"/>
        <w:jc w:val="both"/>
        <w:rPr>
          <w:rStyle w:val="text1"/>
          <w:rFonts w:ascii="Times New Roman" w:hAnsi="Times New Roman"/>
          <w:i/>
          <w:sz w:val="22"/>
          <w:szCs w:val="22"/>
        </w:rPr>
      </w:pPr>
      <w:r w:rsidRPr="000B1924">
        <w:rPr>
          <w:rStyle w:val="text1"/>
          <w:rFonts w:ascii="Times New Roman" w:hAnsi="Times New Roman"/>
          <w:i/>
          <w:sz w:val="22"/>
          <w:szCs w:val="22"/>
        </w:rPr>
        <w:t xml:space="preserve">Osoby będące obywatelami krajów członkowskich Unii Europejskiej, a wskazane jako eksperci, od których wymagane są stosowne uprawnienia budowlane, powinny posiadać decyzję w sprawie uznania wymaganych kwalifikacji do wykonywania w Rzeczypospolitej Polskiej funkcji technicznych w budownictwie w zakresie przedmiotu niniejszego zamówienia – zgodnie z ustawą z dnia 22 grudnia 2015 r. o zasadach uznawania kwalifikacji zawodowych nabytych w państwach członkowskich Unii Europejskiej (Dz.U. </w:t>
      </w:r>
      <w:r w:rsidR="00392377">
        <w:rPr>
          <w:rStyle w:val="text1"/>
          <w:rFonts w:ascii="Times New Roman" w:hAnsi="Times New Roman"/>
          <w:i/>
          <w:sz w:val="22"/>
          <w:szCs w:val="22"/>
        </w:rPr>
        <w:t>2020</w:t>
      </w:r>
      <w:r w:rsidR="00392377" w:rsidRPr="000B1924">
        <w:rPr>
          <w:rStyle w:val="text1"/>
          <w:rFonts w:ascii="Times New Roman" w:hAnsi="Times New Roman"/>
          <w:i/>
          <w:sz w:val="22"/>
          <w:szCs w:val="22"/>
        </w:rPr>
        <w:t xml:space="preserve"> </w:t>
      </w:r>
      <w:r w:rsidRPr="000B1924">
        <w:rPr>
          <w:rStyle w:val="text1"/>
          <w:rFonts w:ascii="Times New Roman" w:hAnsi="Times New Roman"/>
          <w:i/>
          <w:sz w:val="22"/>
          <w:szCs w:val="22"/>
        </w:rPr>
        <w:t xml:space="preserve">r., poz. </w:t>
      </w:r>
      <w:r w:rsidR="00276C31" w:rsidRPr="000B1924">
        <w:rPr>
          <w:rStyle w:val="text1"/>
          <w:rFonts w:ascii="Times New Roman" w:hAnsi="Times New Roman"/>
          <w:i/>
          <w:sz w:val="22"/>
          <w:szCs w:val="22"/>
        </w:rPr>
        <w:t>2</w:t>
      </w:r>
      <w:r w:rsidR="00392377">
        <w:rPr>
          <w:rStyle w:val="text1"/>
          <w:rFonts w:ascii="Times New Roman" w:hAnsi="Times New Roman"/>
          <w:i/>
          <w:sz w:val="22"/>
          <w:szCs w:val="22"/>
        </w:rPr>
        <w:t>20</w:t>
      </w:r>
      <w:r w:rsidRPr="000B1924">
        <w:rPr>
          <w:rStyle w:val="text1"/>
          <w:rFonts w:ascii="Times New Roman" w:hAnsi="Times New Roman"/>
          <w:i/>
          <w:sz w:val="22"/>
          <w:szCs w:val="22"/>
        </w:rPr>
        <w:t>).</w:t>
      </w:r>
    </w:p>
    <w:p w14:paraId="1C458AEB" w14:textId="77777777" w:rsidR="00C457E8" w:rsidRPr="000B1924" w:rsidRDefault="00C457E8" w:rsidP="005159F3">
      <w:pPr>
        <w:widowControl w:val="0"/>
        <w:numPr>
          <w:ilvl w:val="0"/>
          <w:numId w:val="12"/>
        </w:numPr>
        <w:autoSpaceDE/>
        <w:spacing w:after="120"/>
        <w:ind w:left="284" w:hanging="284"/>
        <w:jc w:val="both"/>
        <w:rPr>
          <w:bCs/>
          <w:snapToGrid w:val="0"/>
          <w:sz w:val="22"/>
          <w:szCs w:val="22"/>
        </w:rPr>
      </w:pPr>
      <w:r w:rsidRPr="000B1924">
        <w:rPr>
          <w:bCs/>
          <w:snapToGrid w:val="0"/>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2EF0F05" w14:textId="77777777" w:rsidR="00C457E8" w:rsidRPr="000B1924" w:rsidRDefault="00C457E8" w:rsidP="005159F3">
      <w:pPr>
        <w:widowControl w:val="0"/>
        <w:numPr>
          <w:ilvl w:val="0"/>
          <w:numId w:val="12"/>
        </w:numPr>
        <w:autoSpaceDE/>
        <w:spacing w:after="60"/>
        <w:ind w:left="284" w:hanging="284"/>
        <w:jc w:val="both"/>
        <w:rPr>
          <w:bCs/>
          <w:snapToGrid w:val="0"/>
          <w:sz w:val="22"/>
          <w:szCs w:val="22"/>
        </w:rPr>
      </w:pPr>
      <w:r w:rsidRPr="000B1924">
        <w:rPr>
          <w:bCs/>
          <w:snapToGrid w:val="0"/>
          <w:sz w:val="22"/>
          <w:szCs w:val="22"/>
        </w:rPr>
        <w:t>Zamawiający jednocześnie informuje, że „stosowna sytuacja”, o której mowa w ustępie powyżej wystąpi wyłącznie w przypadku kiedy:</w:t>
      </w:r>
    </w:p>
    <w:p w14:paraId="18200EC2" w14:textId="77777777" w:rsidR="00C457E8" w:rsidRPr="000B1924" w:rsidRDefault="00C457E8" w:rsidP="005159F3">
      <w:pPr>
        <w:widowControl w:val="0"/>
        <w:numPr>
          <w:ilvl w:val="1"/>
          <w:numId w:val="13"/>
        </w:numPr>
        <w:autoSpaceDE/>
        <w:spacing w:after="60"/>
        <w:ind w:left="851" w:hanging="284"/>
        <w:jc w:val="both"/>
        <w:rPr>
          <w:bCs/>
          <w:snapToGrid w:val="0"/>
          <w:sz w:val="22"/>
          <w:szCs w:val="22"/>
        </w:rPr>
      </w:pPr>
      <w:r w:rsidRPr="000B1924">
        <w:rPr>
          <w:bCs/>
          <w:snapToGrid w:val="0"/>
          <w:sz w:val="22"/>
          <w:szCs w:val="22"/>
        </w:rPr>
        <w:t xml:space="preserve">Wykonawca, który polega na zdolnościach lub sytuacji innych podmiotów musi udowodnić Zamawiającemu, że realizując zamówienie, będzie dysponował niezbędnymi zasobami tych podmiotów, </w:t>
      </w:r>
      <w:r w:rsidRPr="000B1924">
        <w:rPr>
          <w:bCs/>
          <w:snapToGrid w:val="0"/>
          <w:sz w:val="22"/>
          <w:szCs w:val="22"/>
          <w:u w:val="single"/>
        </w:rPr>
        <w:t>w szczególności przedstawiając zobowiązanie tych podmiotów do oddania mu do dyspozycji niezbędnych zasobów na potrzeby realizacji zamówienia.</w:t>
      </w:r>
    </w:p>
    <w:p w14:paraId="20E2D716" w14:textId="77777777" w:rsidR="00C457E8" w:rsidRPr="000B1924" w:rsidRDefault="00C457E8" w:rsidP="005159F3">
      <w:pPr>
        <w:widowControl w:val="0"/>
        <w:numPr>
          <w:ilvl w:val="1"/>
          <w:numId w:val="13"/>
        </w:numPr>
        <w:autoSpaceDE/>
        <w:spacing w:after="60"/>
        <w:ind w:left="851" w:hanging="284"/>
        <w:jc w:val="both"/>
        <w:rPr>
          <w:bCs/>
          <w:snapToGrid w:val="0"/>
          <w:sz w:val="22"/>
          <w:szCs w:val="22"/>
        </w:rPr>
      </w:pPr>
      <w:r w:rsidRPr="000B1924">
        <w:rPr>
          <w:bCs/>
          <w:snapToGrid w:val="0"/>
          <w:sz w:val="22"/>
          <w:szCs w:val="22"/>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396219B8"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zakres dostępnych Wykonawcy zasobów innego podmiotu;</w:t>
      </w:r>
    </w:p>
    <w:p w14:paraId="03818090"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sposób wykorzystania zasobów innego podmiotu przez Wykonawcę przy wykonywaniu zamówienia publicznego;</w:t>
      </w:r>
    </w:p>
    <w:p w14:paraId="1A2DCA30"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zakres i okres udziału innego podmiotu przy wykonywaniu zamówienia publicznego;</w:t>
      </w:r>
    </w:p>
    <w:p w14:paraId="69B25DEA" w14:textId="77777777" w:rsidR="00C457E8" w:rsidRPr="000B1924" w:rsidRDefault="00C457E8" w:rsidP="005159F3">
      <w:pPr>
        <w:widowControl w:val="0"/>
        <w:numPr>
          <w:ilvl w:val="0"/>
          <w:numId w:val="14"/>
        </w:numPr>
        <w:autoSpaceDE/>
        <w:spacing w:after="60"/>
        <w:ind w:left="1418" w:hanging="284"/>
        <w:jc w:val="both"/>
        <w:rPr>
          <w:bCs/>
          <w:snapToGrid w:val="0"/>
          <w:sz w:val="22"/>
          <w:szCs w:val="22"/>
        </w:rPr>
      </w:pPr>
      <w:r w:rsidRPr="000B1924">
        <w:rPr>
          <w:bCs/>
          <w:snapToGrid w:val="0"/>
          <w:sz w:val="22"/>
          <w:szCs w:val="22"/>
        </w:rPr>
        <w:t xml:space="preserve">czy podmiot, na zdolnościach którego Wykonawca polega w odniesieniu do warunków udziału w postępowaniu dotyczących wykształcenia, kwalifikacji zawodowych lub doświadczenia, zrealizuje roboty, których wskazane zdolności dotyczą. </w:t>
      </w:r>
    </w:p>
    <w:p w14:paraId="7AC9C8F9" w14:textId="77777777" w:rsidR="00C457E8" w:rsidRPr="000B1924" w:rsidRDefault="00C457E8" w:rsidP="005159F3">
      <w:pPr>
        <w:spacing w:after="60"/>
        <w:ind w:left="851"/>
        <w:jc w:val="both"/>
        <w:rPr>
          <w:bCs/>
          <w:snapToGrid w:val="0"/>
          <w:sz w:val="22"/>
          <w:szCs w:val="22"/>
        </w:rPr>
      </w:pPr>
      <w:r w:rsidRPr="000B1924">
        <w:rPr>
          <w:bCs/>
          <w:snapToGrid w:val="0"/>
          <w:sz w:val="22"/>
          <w:szCs w:val="22"/>
        </w:rPr>
        <w:t>„Zobowiązanie innego podmiotu” powinno być złożone w oryginale</w:t>
      </w:r>
      <w:r w:rsidR="00864AE7" w:rsidRPr="000B1924">
        <w:rPr>
          <w:bCs/>
          <w:snapToGrid w:val="0"/>
          <w:sz w:val="22"/>
          <w:szCs w:val="22"/>
        </w:rPr>
        <w:t xml:space="preserve"> lub kopii poświadczonej za godność z oryginałem</w:t>
      </w:r>
      <w:r w:rsidRPr="000B1924">
        <w:rPr>
          <w:bCs/>
          <w:snapToGrid w:val="0"/>
          <w:sz w:val="22"/>
          <w:szCs w:val="22"/>
        </w:rPr>
        <w:t xml:space="preserve">. Może ono być złożone w formie pisemnego oświadczenia innego podmiotu, ale również w postaci innych dokumentów (np. umowa przedwstępna, umowa generalna o współpracy). Istotne jest, aby z treści przedłożonych dokumentów Zamawiający pozyskał informacje, o których mowa w punkcie 2) lit. (a-d) powyżej. </w:t>
      </w:r>
    </w:p>
    <w:p w14:paraId="2A2FF909" w14:textId="77777777" w:rsidR="00C457E8" w:rsidRPr="000B1924" w:rsidRDefault="00C457E8" w:rsidP="005159F3">
      <w:pPr>
        <w:spacing w:after="60"/>
        <w:ind w:left="851"/>
        <w:jc w:val="both"/>
        <w:rPr>
          <w:bCs/>
          <w:snapToGrid w:val="0"/>
          <w:sz w:val="22"/>
          <w:szCs w:val="22"/>
        </w:rPr>
      </w:pPr>
      <w:r w:rsidRPr="000B1924">
        <w:rPr>
          <w:bCs/>
          <w:snapToGrid w:val="0"/>
          <w:sz w:val="22"/>
          <w:szCs w:val="22"/>
        </w:rPr>
        <w:t xml:space="preserve">„Zobowiązanie innego pomiotu” powinno wskazywać w sposób jednoznaczny i bezwarunkowy wolę innego podmiotu udostępnienia swoich zasobów Wykonawcy ubiegającemu się o udzielenie zamówienia publicznego. </w:t>
      </w:r>
    </w:p>
    <w:p w14:paraId="0D719C6C"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napToGrid w:val="0"/>
          <w:sz w:val="22"/>
          <w:szCs w:val="22"/>
        </w:rPr>
        <w:t>Zamawiający oceni, czy udostępniane Wykonawcy przez inne podmioty zdolności techniczne lub zawodowe lub i</w:t>
      </w:r>
      <w:r w:rsidR="00B061E9">
        <w:rPr>
          <w:bCs/>
          <w:snapToGrid w:val="0"/>
          <w:sz w:val="22"/>
          <w:szCs w:val="22"/>
        </w:rPr>
        <w:t>ch sytuacja ekonomiczna</w:t>
      </w:r>
      <w:r w:rsidRPr="000B1924">
        <w:rPr>
          <w:bCs/>
          <w:snapToGrid w:val="0"/>
          <w:sz w:val="22"/>
          <w:szCs w:val="22"/>
        </w:rPr>
        <w:t xml:space="preserve">, pozwalają na wykazanie przez Wykonawcę spełniania warunków udziału w postępowaniu oraz zbada, czy nie zachodzą wobec tego </w:t>
      </w:r>
      <w:r w:rsidRPr="000B1924">
        <w:rPr>
          <w:bCs/>
          <w:snapToGrid w:val="0"/>
          <w:sz w:val="22"/>
          <w:szCs w:val="22"/>
        </w:rPr>
        <w:lastRenderedPageBreak/>
        <w:t xml:space="preserve">podmiotu podstawy wykluczenia, o których mowa w art. 24 ust. 1 pkt 13)-22) i ust. 5 pkt 1), 2) i 4) ustawy Pzp. </w:t>
      </w:r>
    </w:p>
    <w:p w14:paraId="5A8AA004"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329AFEB"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napToGrid w:val="0"/>
          <w:sz w:val="22"/>
          <w:szCs w:val="22"/>
        </w:rPr>
        <w:t xml:space="preserve">Zamawiający żąda od Wykonawcy, który polega na zdolnościach lub sytuacji innych podmiotów na zasadach określonych w art. 22a ustawy Pzp, przedstawienia w odniesieniu do tych podmiotów dokumentów wymienionych w Rozdziale 6 ust. 7 pkt 3) lit. a) SIWZ. </w:t>
      </w:r>
    </w:p>
    <w:p w14:paraId="414E8484" w14:textId="77777777" w:rsidR="00C457E8" w:rsidRPr="000B1924" w:rsidRDefault="00C457E8" w:rsidP="005159F3">
      <w:pPr>
        <w:widowControl w:val="0"/>
        <w:numPr>
          <w:ilvl w:val="1"/>
          <w:numId w:val="15"/>
        </w:numPr>
        <w:tabs>
          <w:tab w:val="left" w:pos="851"/>
        </w:tabs>
        <w:autoSpaceDE/>
        <w:spacing w:after="60"/>
        <w:ind w:left="851" w:hanging="284"/>
        <w:jc w:val="both"/>
        <w:rPr>
          <w:bCs/>
          <w:snapToGrid w:val="0"/>
          <w:sz w:val="22"/>
          <w:szCs w:val="22"/>
        </w:rPr>
      </w:pPr>
      <w:r w:rsidRPr="000B1924">
        <w:rPr>
          <w:bCs/>
          <w:snapToGrid w:val="0"/>
          <w:sz w:val="22"/>
          <w:szCs w:val="22"/>
        </w:rPr>
        <w:t>Jeżeli zdolności techniczne lub zawodowe lub sytuacja ekonomiczna lub finansowa podmiotu, o którym mowa w ust. 7 Rozdziału SIWZ, nie potwierdzają spełnienia przez Wykonawcę warunków udziału w postępowaniu lub zachodzą wobec tego podmiotu podstawy wykluczenia, Zamawiający żąda, aby Wykonawca w terminie określonym przez Zamawiającego:</w:t>
      </w:r>
    </w:p>
    <w:p w14:paraId="7C3E93FE" w14:textId="77777777" w:rsidR="00C457E8" w:rsidRPr="000B1924" w:rsidRDefault="00C457E8" w:rsidP="005159F3">
      <w:pPr>
        <w:widowControl w:val="0"/>
        <w:numPr>
          <w:ilvl w:val="0"/>
          <w:numId w:val="16"/>
        </w:numPr>
        <w:autoSpaceDE/>
        <w:spacing w:after="60"/>
        <w:ind w:left="1418" w:hanging="284"/>
        <w:jc w:val="both"/>
        <w:rPr>
          <w:bCs/>
          <w:snapToGrid w:val="0"/>
          <w:sz w:val="22"/>
          <w:szCs w:val="22"/>
        </w:rPr>
      </w:pPr>
      <w:r w:rsidRPr="000B1924">
        <w:rPr>
          <w:bCs/>
          <w:snapToGrid w:val="0"/>
          <w:sz w:val="22"/>
          <w:szCs w:val="22"/>
        </w:rPr>
        <w:t>zastąpił ten podmiot innym podmiotem lub podmiotami lub</w:t>
      </w:r>
    </w:p>
    <w:p w14:paraId="07C06187" w14:textId="77777777" w:rsidR="00C457E8" w:rsidRPr="000B1924" w:rsidRDefault="00C457E8" w:rsidP="005159F3">
      <w:pPr>
        <w:widowControl w:val="0"/>
        <w:numPr>
          <w:ilvl w:val="0"/>
          <w:numId w:val="16"/>
        </w:numPr>
        <w:autoSpaceDE/>
        <w:spacing w:after="60"/>
        <w:ind w:left="1418" w:hanging="284"/>
        <w:jc w:val="both"/>
        <w:rPr>
          <w:bCs/>
          <w:snapToGrid w:val="0"/>
          <w:sz w:val="22"/>
          <w:szCs w:val="22"/>
        </w:rPr>
      </w:pPr>
      <w:r w:rsidRPr="000B1924">
        <w:rPr>
          <w:bCs/>
          <w:snapToGrid w:val="0"/>
          <w:sz w:val="22"/>
          <w:szCs w:val="22"/>
        </w:rPr>
        <w:t xml:space="preserve">zobowiązał się do osobistego wykonania odpowiedniej części zamówienia, jeżeli </w:t>
      </w:r>
      <w:r w:rsidRPr="000B1924">
        <w:rPr>
          <w:bCs/>
          <w:sz w:val="22"/>
          <w:szCs w:val="22"/>
        </w:rPr>
        <w:t xml:space="preserve">wykaże zdolności zawodowe, </w:t>
      </w:r>
      <w:r w:rsidRPr="000B1924">
        <w:rPr>
          <w:bCs/>
          <w:snapToGrid w:val="0"/>
          <w:sz w:val="22"/>
          <w:szCs w:val="22"/>
        </w:rPr>
        <w:t>o których mowa w Rozdziale 5 ust. 6 pkt 3) SIWZ</w:t>
      </w:r>
      <w:r w:rsidRPr="000B1924">
        <w:rPr>
          <w:bCs/>
          <w:sz w:val="22"/>
          <w:szCs w:val="22"/>
        </w:rPr>
        <w:t xml:space="preserve"> lub </w:t>
      </w:r>
      <w:r w:rsidRPr="000B1924">
        <w:rPr>
          <w:bCs/>
          <w:snapToGrid w:val="0"/>
          <w:sz w:val="22"/>
          <w:szCs w:val="22"/>
        </w:rPr>
        <w:t xml:space="preserve">sytuację ekonomiczną, o której mowa w Rozdziale 5 ust. 6 pkt 2) SIWZ. </w:t>
      </w:r>
    </w:p>
    <w:p w14:paraId="7A6A1B08" w14:textId="77777777" w:rsidR="00C457E8" w:rsidRDefault="00C457E8" w:rsidP="005159F3">
      <w:pPr>
        <w:pStyle w:val="Akapitzlist"/>
        <w:widowControl w:val="0"/>
        <w:numPr>
          <w:ilvl w:val="1"/>
          <w:numId w:val="15"/>
        </w:numPr>
        <w:autoSpaceDE/>
        <w:spacing w:after="60"/>
        <w:ind w:left="993" w:hanging="284"/>
        <w:jc w:val="both"/>
        <w:rPr>
          <w:bCs/>
          <w:snapToGrid w:val="0"/>
          <w:sz w:val="22"/>
          <w:szCs w:val="22"/>
        </w:rPr>
      </w:pPr>
      <w:r w:rsidRPr="000B1924">
        <w:rPr>
          <w:bCs/>
          <w:snapToGrid w:val="0"/>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39BFB70" w14:textId="77777777" w:rsidR="005C5D33" w:rsidRPr="005C5D33" w:rsidRDefault="005C5D33" w:rsidP="005159F3">
      <w:pPr>
        <w:pStyle w:val="Akapitzlist"/>
        <w:spacing w:after="60"/>
        <w:ind w:left="284"/>
        <w:jc w:val="both"/>
        <w:rPr>
          <w:b/>
          <w:bCs/>
          <w:i/>
          <w:iCs/>
          <w:snapToGrid w:val="0"/>
          <w:sz w:val="22"/>
          <w:szCs w:val="22"/>
          <w:u w:val="single"/>
        </w:rPr>
      </w:pPr>
      <w:r w:rsidRPr="005C5D33">
        <w:rPr>
          <w:b/>
          <w:bCs/>
          <w:i/>
          <w:iCs/>
          <w:snapToGrid w:val="0"/>
          <w:sz w:val="22"/>
          <w:szCs w:val="22"/>
          <w:u w:val="single"/>
        </w:rPr>
        <w:t>UWAGA:</w:t>
      </w:r>
    </w:p>
    <w:p w14:paraId="2209E981" w14:textId="77777777" w:rsidR="005C5D33" w:rsidRPr="005C5D33" w:rsidRDefault="005C5D33" w:rsidP="005159F3">
      <w:pPr>
        <w:pStyle w:val="Akapitzlist"/>
        <w:spacing w:after="120"/>
        <w:ind w:left="284"/>
        <w:jc w:val="both"/>
        <w:rPr>
          <w:b/>
          <w:i/>
          <w:sz w:val="22"/>
          <w:szCs w:val="22"/>
        </w:rPr>
      </w:pPr>
      <w:r w:rsidRPr="005C5D33">
        <w:rPr>
          <w:b/>
          <w:bCs/>
          <w:i/>
          <w:iCs/>
          <w:snapToGrid w:val="0"/>
          <w:sz w:val="22"/>
          <w:szCs w:val="22"/>
        </w:rPr>
        <w:t xml:space="preserve">Zamawiający wyjaśnia, iż </w:t>
      </w:r>
      <w:r w:rsidRPr="005C5D33">
        <w:rPr>
          <w:b/>
          <w:i/>
          <w:sz w:val="22"/>
          <w:szCs w:val="22"/>
        </w:rPr>
        <w:t xml:space="preserve">zgodnie z wyrokiem TSUE z 04.05.2017 r. w sprawie C-387/14 Esaprojekt, Wykonawca, w celu wykazania spełniania warunków udziału w postępowaniu, może powołać się na udostępnienie zasobów podmiotu trzeciego najpóźniej w momencie złożenia oferty. </w:t>
      </w:r>
    </w:p>
    <w:p w14:paraId="714FD054" w14:textId="77777777" w:rsidR="00C457E8" w:rsidRPr="005C5D33" w:rsidRDefault="00C457E8" w:rsidP="005159F3">
      <w:pPr>
        <w:widowControl w:val="0"/>
        <w:numPr>
          <w:ilvl w:val="0"/>
          <w:numId w:val="17"/>
        </w:numPr>
        <w:autoSpaceDE/>
        <w:adjustRightInd/>
        <w:spacing w:after="60"/>
        <w:ind w:left="284" w:hanging="284"/>
        <w:jc w:val="both"/>
        <w:rPr>
          <w:sz w:val="22"/>
          <w:szCs w:val="22"/>
        </w:rPr>
      </w:pPr>
      <w:r w:rsidRPr="005C5D33">
        <w:rPr>
          <w:sz w:val="22"/>
          <w:szCs w:val="22"/>
        </w:rPr>
        <w:t>Zgodnie z art. 24 ust. 1 ustawy Pzp z postępowania o udzielenie zamówienia wyklucza się:</w:t>
      </w:r>
    </w:p>
    <w:p w14:paraId="1DF817E2" w14:textId="77777777" w:rsidR="00C457E8" w:rsidRPr="005C5D33" w:rsidRDefault="00C457E8" w:rsidP="005159F3">
      <w:pPr>
        <w:widowControl w:val="0"/>
        <w:numPr>
          <w:ilvl w:val="1"/>
          <w:numId w:val="18"/>
        </w:numPr>
        <w:autoSpaceDE/>
        <w:adjustRightInd/>
        <w:spacing w:after="60"/>
        <w:ind w:left="851" w:hanging="284"/>
        <w:jc w:val="both"/>
        <w:rPr>
          <w:sz w:val="22"/>
          <w:szCs w:val="22"/>
        </w:rPr>
      </w:pPr>
      <w:r w:rsidRPr="005C5D33">
        <w:rPr>
          <w:sz w:val="22"/>
          <w:szCs w:val="22"/>
        </w:rPr>
        <w:t>Wykonawcę, który nie wykazał spełniania warunków udziału w postępowaniu lub nie wykazał braku podstaw wykluczenia (art. 24 ust. 1 pkt 12) ustawy Pzp);</w:t>
      </w:r>
    </w:p>
    <w:p w14:paraId="51B90C32" w14:textId="77777777" w:rsidR="00C457E8" w:rsidRPr="005C5D33" w:rsidRDefault="00C457E8" w:rsidP="005159F3">
      <w:pPr>
        <w:widowControl w:val="0"/>
        <w:numPr>
          <w:ilvl w:val="1"/>
          <w:numId w:val="18"/>
        </w:numPr>
        <w:autoSpaceDE/>
        <w:adjustRightInd/>
        <w:spacing w:after="60"/>
        <w:ind w:left="851" w:hanging="284"/>
        <w:jc w:val="both"/>
        <w:rPr>
          <w:sz w:val="22"/>
          <w:szCs w:val="22"/>
        </w:rPr>
      </w:pPr>
      <w:r w:rsidRPr="005C5D33">
        <w:rPr>
          <w:sz w:val="22"/>
          <w:szCs w:val="22"/>
        </w:rPr>
        <w:t>Wykonawcę będącego osobą fizyczną, którego prawomocnie skazano za przestępstwo (art. 24 ust. 1 pkt 13) ustawy Pzp):</w:t>
      </w:r>
    </w:p>
    <w:p w14:paraId="4315C4DD" w14:textId="77777777" w:rsidR="00C457E8" w:rsidRPr="000B1924" w:rsidRDefault="00C457E8" w:rsidP="005159F3">
      <w:pPr>
        <w:widowControl w:val="0"/>
        <w:numPr>
          <w:ilvl w:val="2"/>
          <w:numId w:val="19"/>
        </w:numPr>
        <w:tabs>
          <w:tab w:val="left" w:pos="1418"/>
        </w:tabs>
        <w:autoSpaceDE/>
        <w:adjustRightInd/>
        <w:spacing w:after="60"/>
        <w:ind w:left="1418" w:hanging="284"/>
        <w:jc w:val="both"/>
        <w:rPr>
          <w:sz w:val="22"/>
          <w:szCs w:val="22"/>
        </w:rPr>
      </w:pPr>
      <w:r w:rsidRPr="000B1924">
        <w:rPr>
          <w:sz w:val="22"/>
          <w:szCs w:val="22"/>
        </w:rPr>
        <w:t xml:space="preserve">o którym mowa w art. 165a, art. 181-188, art. 189a, art. 218-221, art. 228-230a, art. 250a, art. 258 lub art. 270-309 ustawy z dnia 6 czerwca 1997 r. - Kodeks karny (t.j. Dz. U. z </w:t>
      </w:r>
      <w:r w:rsidR="009375A0">
        <w:rPr>
          <w:sz w:val="22"/>
          <w:szCs w:val="22"/>
        </w:rPr>
        <w:t>2019</w:t>
      </w:r>
      <w:r w:rsidRPr="000B1924">
        <w:rPr>
          <w:sz w:val="22"/>
          <w:szCs w:val="22"/>
        </w:rPr>
        <w:t xml:space="preserve"> r. poz. </w:t>
      </w:r>
      <w:r w:rsidR="009375A0">
        <w:rPr>
          <w:sz w:val="22"/>
          <w:szCs w:val="22"/>
        </w:rPr>
        <w:t>1950</w:t>
      </w:r>
      <w:r w:rsidRPr="000B1924">
        <w:rPr>
          <w:sz w:val="22"/>
          <w:szCs w:val="22"/>
        </w:rPr>
        <w:t>) lub art. 46 lub art. 48 ustawy z dnia 25 czerwca 2010 r. o sporcie (t.j. Dz. U. z 201</w:t>
      </w:r>
      <w:r w:rsidR="009375A0">
        <w:rPr>
          <w:sz w:val="22"/>
          <w:szCs w:val="22"/>
        </w:rPr>
        <w:t>9</w:t>
      </w:r>
      <w:r w:rsidRPr="000B1924">
        <w:rPr>
          <w:sz w:val="22"/>
          <w:szCs w:val="22"/>
        </w:rPr>
        <w:t xml:space="preserve"> r., poz. </w:t>
      </w:r>
      <w:r w:rsidR="009375A0">
        <w:rPr>
          <w:sz w:val="22"/>
          <w:szCs w:val="22"/>
        </w:rPr>
        <w:t>1468</w:t>
      </w:r>
      <w:r w:rsidR="00864AE7" w:rsidRPr="000B1924">
        <w:rPr>
          <w:sz w:val="22"/>
          <w:szCs w:val="22"/>
        </w:rPr>
        <w:t xml:space="preserve"> </w:t>
      </w:r>
      <w:r w:rsidR="009375A0">
        <w:rPr>
          <w:sz w:val="22"/>
          <w:szCs w:val="22"/>
        </w:rPr>
        <w:t xml:space="preserve">ze </w:t>
      </w:r>
      <w:r w:rsidRPr="000B1924">
        <w:rPr>
          <w:sz w:val="22"/>
          <w:szCs w:val="22"/>
        </w:rPr>
        <w:t xml:space="preserve">zm.), </w:t>
      </w:r>
    </w:p>
    <w:p w14:paraId="352E1EF0" w14:textId="77777777" w:rsidR="00C457E8" w:rsidRPr="000B1924" w:rsidRDefault="00C457E8" w:rsidP="005159F3">
      <w:pPr>
        <w:widowControl w:val="0"/>
        <w:numPr>
          <w:ilvl w:val="2"/>
          <w:numId w:val="19"/>
        </w:numPr>
        <w:tabs>
          <w:tab w:val="left" w:pos="1418"/>
        </w:tabs>
        <w:autoSpaceDE/>
        <w:adjustRightInd/>
        <w:spacing w:after="60"/>
        <w:ind w:left="1418" w:hanging="284"/>
        <w:jc w:val="both"/>
        <w:rPr>
          <w:sz w:val="22"/>
          <w:szCs w:val="22"/>
        </w:rPr>
      </w:pPr>
      <w:r w:rsidRPr="000B1924">
        <w:rPr>
          <w:sz w:val="22"/>
          <w:szCs w:val="22"/>
        </w:rPr>
        <w:t>o charakterze terrorystycznym, o którym mowa w art. 115 § 20 ustawy z dnia 6 czerwca 1997 r. - Kodeks karny,</w:t>
      </w:r>
    </w:p>
    <w:p w14:paraId="4565B00F" w14:textId="77777777" w:rsidR="00C457E8" w:rsidRPr="000B1924" w:rsidRDefault="00C457E8" w:rsidP="005159F3">
      <w:pPr>
        <w:widowControl w:val="0"/>
        <w:numPr>
          <w:ilvl w:val="2"/>
          <w:numId w:val="19"/>
        </w:numPr>
        <w:tabs>
          <w:tab w:val="left" w:pos="1418"/>
        </w:tabs>
        <w:autoSpaceDE/>
        <w:adjustRightInd/>
        <w:spacing w:after="60"/>
        <w:ind w:left="1418" w:hanging="284"/>
        <w:jc w:val="both"/>
        <w:rPr>
          <w:sz w:val="22"/>
          <w:szCs w:val="22"/>
        </w:rPr>
      </w:pPr>
      <w:r w:rsidRPr="000B1924">
        <w:rPr>
          <w:sz w:val="22"/>
          <w:szCs w:val="22"/>
        </w:rPr>
        <w:t>skarbowe,</w:t>
      </w:r>
    </w:p>
    <w:p w14:paraId="6920053D" w14:textId="77777777" w:rsidR="00C457E8" w:rsidRPr="000B1924" w:rsidRDefault="00C457E8" w:rsidP="005159F3">
      <w:pPr>
        <w:widowControl w:val="0"/>
        <w:numPr>
          <w:ilvl w:val="2"/>
          <w:numId w:val="19"/>
        </w:numPr>
        <w:tabs>
          <w:tab w:val="left" w:pos="1418"/>
        </w:tabs>
        <w:autoSpaceDE/>
        <w:adjustRightInd/>
        <w:spacing w:after="60"/>
        <w:ind w:left="1418" w:hanging="284"/>
        <w:jc w:val="both"/>
        <w:rPr>
          <w:sz w:val="22"/>
          <w:szCs w:val="22"/>
        </w:rPr>
      </w:pPr>
      <w:r w:rsidRPr="000B1924">
        <w:rPr>
          <w:sz w:val="22"/>
          <w:szCs w:val="22"/>
        </w:rPr>
        <w:t>o którym mowa w art. 9 lub art. 10 ustawy z dnia 15 czerwca 2012 r. o skutkach powierzania wykonywania pracy cudzoziemcom przebywającym wbrew przepisom na terytorium Rzeczypospolitej Polskiej (Dz. U. z 2012 r., poz.769).</w:t>
      </w:r>
    </w:p>
    <w:p w14:paraId="0C75F48B" w14:textId="77777777" w:rsidR="00C457E8" w:rsidRPr="000B1924" w:rsidRDefault="00C457E8" w:rsidP="005159F3">
      <w:pPr>
        <w:widowControl w:val="0"/>
        <w:numPr>
          <w:ilvl w:val="1"/>
          <w:numId w:val="20"/>
        </w:numPr>
        <w:autoSpaceDE/>
        <w:adjustRightInd/>
        <w:spacing w:after="60"/>
        <w:ind w:left="851" w:hanging="284"/>
        <w:jc w:val="both"/>
        <w:rPr>
          <w:sz w:val="22"/>
          <w:szCs w:val="22"/>
        </w:rPr>
      </w:pPr>
      <w:r w:rsidRPr="000B1924">
        <w:rPr>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Rozdziale 5 ust. 9 pkt 2) SIWZ (art. 24 ust. 1 pkt 14) ustawy Pzp);</w:t>
      </w:r>
    </w:p>
    <w:p w14:paraId="243323E2" w14:textId="77777777" w:rsidR="00C457E8" w:rsidRPr="000B1924" w:rsidRDefault="00C457E8" w:rsidP="005159F3">
      <w:pPr>
        <w:widowControl w:val="0"/>
        <w:numPr>
          <w:ilvl w:val="1"/>
          <w:numId w:val="20"/>
        </w:numPr>
        <w:autoSpaceDE/>
        <w:adjustRightInd/>
        <w:spacing w:after="60"/>
        <w:ind w:left="851" w:hanging="284"/>
        <w:jc w:val="both"/>
        <w:rPr>
          <w:sz w:val="22"/>
          <w:szCs w:val="22"/>
        </w:rPr>
      </w:pPr>
      <w:r w:rsidRPr="000B1924">
        <w:rPr>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(art. 24 ust. 1 pkt 15) ustawy Pzp);</w:t>
      </w:r>
    </w:p>
    <w:p w14:paraId="58F44F18" w14:textId="77777777" w:rsidR="00C457E8" w:rsidRPr="000B1924" w:rsidRDefault="00C457E8" w:rsidP="005159F3">
      <w:pPr>
        <w:widowControl w:val="0"/>
        <w:numPr>
          <w:ilvl w:val="1"/>
          <w:numId w:val="20"/>
        </w:numPr>
        <w:autoSpaceDE/>
        <w:adjustRightInd/>
        <w:spacing w:after="60"/>
        <w:ind w:left="851" w:hanging="284"/>
        <w:jc w:val="both"/>
        <w:rPr>
          <w:sz w:val="22"/>
          <w:szCs w:val="22"/>
        </w:rPr>
      </w:pPr>
      <w:r w:rsidRPr="000B1924">
        <w:rPr>
          <w:sz w:val="22"/>
          <w:szCs w:val="22"/>
        </w:rPr>
        <w:lastRenderedPageBreak/>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(art. 24 ust. 1 pkt 16) ustawy Pzp);</w:t>
      </w:r>
    </w:p>
    <w:p w14:paraId="2F8B3C30" w14:textId="77777777" w:rsidR="00C457E8" w:rsidRPr="000B1924" w:rsidRDefault="00C457E8" w:rsidP="005159F3">
      <w:pPr>
        <w:widowControl w:val="0"/>
        <w:numPr>
          <w:ilvl w:val="1"/>
          <w:numId w:val="20"/>
        </w:numPr>
        <w:autoSpaceDE/>
        <w:adjustRightInd/>
        <w:spacing w:after="60"/>
        <w:ind w:left="851" w:hanging="284"/>
        <w:jc w:val="both"/>
        <w:rPr>
          <w:sz w:val="22"/>
          <w:szCs w:val="22"/>
        </w:rPr>
      </w:pPr>
      <w:r w:rsidRPr="000B1924">
        <w:rPr>
          <w:sz w:val="22"/>
          <w:szCs w:val="22"/>
        </w:rPr>
        <w:t>Wykonawcę, który w wyniku lekkomyślności lub niedbalstwa przedstawił informacje wprowadzające w błąd Zamawiającego, mogące mieć istotny wpływ na decyzje podejmowane przez Zamawiającego w postępowaniu o udzielenie zamówienia (art. 24 ust. 1 pkt 17) ustawy Pzp);</w:t>
      </w:r>
    </w:p>
    <w:p w14:paraId="0B90C991" w14:textId="77777777" w:rsidR="00C457E8" w:rsidRPr="000B1924" w:rsidRDefault="00C457E8" w:rsidP="005159F3">
      <w:pPr>
        <w:widowControl w:val="0"/>
        <w:numPr>
          <w:ilvl w:val="1"/>
          <w:numId w:val="20"/>
        </w:numPr>
        <w:autoSpaceDE/>
        <w:adjustRightInd/>
        <w:spacing w:after="60"/>
        <w:ind w:left="851" w:hanging="284"/>
        <w:jc w:val="both"/>
        <w:rPr>
          <w:sz w:val="22"/>
          <w:szCs w:val="22"/>
        </w:rPr>
      </w:pPr>
      <w:r w:rsidRPr="000B1924">
        <w:rPr>
          <w:sz w:val="22"/>
          <w:szCs w:val="22"/>
        </w:rPr>
        <w:t xml:space="preserve">Wykonawcę, który bezprawnie wpływał lub próbował wpłynąć na czynności Zamawiającego lub pozyskać informacje poufne, mogące dać mu przewagę w postępowaniu o udzielenie zamówienia (art. 24 ust. 1 pkt 18) ustawy Pzp); </w:t>
      </w:r>
    </w:p>
    <w:p w14:paraId="4C918822" w14:textId="77777777" w:rsidR="00C457E8" w:rsidRPr="000B1924" w:rsidRDefault="00C457E8" w:rsidP="005159F3">
      <w:pPr>
        <w:widowControl w:val="0"/>
        <w:numPr>
          <w:ilvl w:val="1"/>
          <w:numId w:val="20"/>
        </w:numPr>
        <w:autoSpaceDE/>
        <w:adjustRightInd/>
        <w:spacing w:after="60"/>
        <w:ind w:left="851" w:hanging="284"/>
        <w:jc w:val="both"/>
        <w:rPr>
          <w:sz w:val="22"/>
          <w:szCs w:val="22"/>
        </w:rPr>
      </w:pPr>
      <w:r w:rsidRPr="000B1924">
        <w:rPr>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(art. 24 ust. 1 pkt 19) ustawy Pzp); </w:t>
      </w:r>
    </w:p>
    <w:p w14:paraId="06204CA2" w14:textId="77777777" w:rsidR="00C457E8" w:rsidRPr="000B1924" w:rsidRDefault="00C457E8" w:rsidP="005159F3">
      <w:pPr>
        <w:widowControl w:val="0"/>
        <w:numPr>
          <w:ilvl w:val="1"/>
          <w:numId w:val="20"/>
        </w:numPr>
        <w:autoSpaceDE/>
        <w:adjustRightInd/>
        <w:spacing w:after="60"/>
        <w:ind w:left="851" w:hanging="284"/>
        <w:jc w:val="both"/>
        <w:rPr>
          <w:sz w:val="22"/>
          <w:szCs w:val="22"/>
        </w:rPr>
      </w:pPr>
      <w:r w:rsidRPr="000B1924">
        <w:rPr>
          <w:sz w:val="22"/>
          <w:szCs w:val="22"/>
        </w:rPr>
        <w:t xml:space="preserve">Wykonawcę, który z innymi Wykonawcami zawarł porozumienie mające na celu zakłócenie konkurencji między Wykonawcami w postępowaniu o udzielenie zamówienia, co Zamawiający jest w stanie wykazać za pomocą stosownych środków dowodowych (art. 24 ust. 1 pkt 20) ustawy Pzp); </w:t>
      </w:r>
    </w:p>
    <w:p w14:paraId="202892E2" w14:textId="43A409A3" w:rsidR="00C457E8" w:rsidRPr="000B1924" w:rsidRDefault="00C457E8" w:rsidP="005159F3">
      <w:pPr>
        <w:widowControl w:val="0"/>
        <w:numPr>
          <w:ilvl w:val="1"/>
          <w:numId w:val="20"/>
        </w:numPr>
        <w:tabs>
          <w:tab w:val="left" w:pos="851"/>
        </w:tabs>
        <w:autoSpaceDE/>
        <w:adjustRightInd/>
        <w:spacing w:after="60"/>
        <w:ind w:left="851" w:hanging="425"/>
        <w:jc w:val="both"/>
        <w:rPr>
          <w:sz w:val="22"/>
          <w:szCs w:val="22"/>
        </w:rPr>
      </w:pPr>
      <w:r w:rsidRPr="000B1924">
        <w:rPr>
          <w:sz w:val="22"/>
          <w:szCs w:val="22"/>
        </w:rPr>
        <w:t xml:space="preserve">Wykonawcę będącego podmiotem zbiorowym, wobec którego sąd orzekł zakaz ubiegania się o zamówienia publiczne na podstawie ustawy z dnia 28 października 2002 r. o odpowiedzialności podmiotów zbiorowych za czyny zabronione pod groźbą kary (t.j. Dz. U. z </w:t>
      </w:r>
      <w:r w:rsidR="00B91B3B">
        <w:rPr>
          <w:sz w:val="22"/>
          <w:szCs w:val="22"/>
        </w:rPr>
        <w:t>2020</w:t>
      </w:r>
      <w:r w:rsidR="00B91B3B" w:rsidRPr="000B1924">
        <w:rPr>
          <w:sz w:val="22"/>
          <w:szCs w:val="22"/>
        </w:rPr>
        <w:t xml:space="preserve"> </w:t>
      </w:r>
      <w:r w:rsidRPr="000B1924">
        <w:rPr>
          <w:sz w:val="22"/>
          <w:szCs w:val="22"/>
        </w:rPr>
        <w:t xml:space="preserve">r. poz. </w:t>
      </w:r>
      <w:r w:rsidR="00B91B3B">
        <w:rPr>
          <w:sz w:val="22"/>
          <w:szCs w:val="22"/>
        </w:rPr>
        <w:t>358</w:t>
      </w:r>
      <w:r w:rsidRPr="000B1924">
        <w:rPr>
          <w:sz w:val="22"/>
          <w:szCs w:val="22"/>
        </w:rPr>
        <w:t>) (art. 24 ust. 1 pkt 21) ustawy Pzp);</w:t>
      </w:r>
    </w:p>
    <w:p w14:paraId="4F97AC23" w14:textId="77777777" w:rsidR="00C457E8" w:rsidRPr="000B1924" w:rsidRDefault="00C457E8" w:rsidP="005159F3">
      <w:pPr>
        <w:widowControl w:val="0"/>
        <w:numPr>
          <w:ilvl w:val="1"/>
          <w:numId w:val="20"/>
        </w:numPr>
        <w:tabs>
          <w:tab w:val="left" w:pos="851"/>
        </w:tabs>
        <w:autoSpaceDE/>
        <w:adjustRightInd/>
        <w:spacing w:after="60"/>
        <w:ind w:left="851" w:hanging="425"/>
        <w:jc w:val="both"/>
        <w:rPr>
          <w:sz w:val="22"/>
          <w:szCs w:val="22"/>
        </w:rPr>
      </w:pPr>
      <w:r w:rsidRPr="000B1924">
        <w:rPr>
          <w:sz w:val="22"/>
          <w:szCs w:val="22"/>
        </w:rPr>
        <w:t xml:space="preserve">Wykonawcę, wobec którego orzeczono tytułem środka zapobiegawczego zakaz ubiegania się o zamówienia publiczne(art. 24 ust. 1 pkt 22) ustawy Pzp); </w:t>
      </w:r>
    </w:p>
    <w:p w14:paraId="08B391DC" w14:textId="50450912" w:rsidR="00C457E8" w:rsidRDefault="00C457E8" w:rsidP="005159F3">
      <w:pPr>
        <w:widowControl w:val="0"/>
        <w:numPr>
          <w:ilvl w:val="1"/>
          <w:numId w:val="20"/>
        </w:numPr>
        <w:tabs>
          <w:tab w:val="left" w:pos="851"/>
        </w:tabs>
        <w:autoSpaceDE/>
        <w:adjustRightInd/>
        <w:spacing w:after="120"/>
        <w:ind w:left="850" w:hanging="425"/>
        <w:jc w:val="both"/>
        <w:rPr>
          <w:sz w:val="22"/>
          <w:szCs w:val="22"/>
        </w:rPr>
      </w:pPr>
      <w:r w:rsidRPr="000B1924">
        <w:rPr>
          <w:sz w:val="22"/>
          <w:szCs w:val="22"/>
        </w:rPr>
        <w:t>Wykonawców, którzy należąc do tej samej grupy kapitałowej, w rozumieniu ustawy z dnia 16 lutego 2007 r. o ochronie konkurencji i konsumentów (t.j. Dz. U. z 201</w:t>
      </w:r>
      <w:r w:rsidR="00BB5B52" w:rsidRPr="000B1924">
        <w:rPr>
          <w:sz w:val="22"/>
          <w:szCs w:val="22"/>
        </w:rPr>
        <w:t>9</w:t>
      </w:r>
      <w:r w:rsidRPr="000B1924">
        <w:rPr>
          <w:sz w:val="22"/>
          <w:szCs w:val="22"/>
        </w:rPr>
        <w:t xml:space="preserve"> r., poz. </w:t>
      </w:r>
      <w:r w:rsidR="00046208">
        <w:rPr>
          <w:sz w:val="22"/>
          <w:szCs w:val="22"/>
        </w:rPr>
        <w:t>369 ze zm.</w:t>
      </w:r>
      <w:r w:rsidRPr="000B1924">
        <w:rPr>
          <w:sz w:val="22"/>
          <w:szCs w:val="22"/>
        </w:rPr>
        <w:t>), złożyli odrębne oferty, oferty częściowe lub wnioski o dopuszczenie do udziału w postępowaniu, chyba że wykażą, że istniejące między nimi powiązania nie prowadzą do zakłócenia konkurencji w postępowaniu o udzielenie zamówienia (art. 24 ust. 1 pkt 23) ustawy Pzp).</w:t>
      </w:r>
    </w:p>
    <w:p w14:paraId="6BEF61E9" w14:textId="77777777" w:rsidR="00C457E8" w:rsidRPr="000B1924" w:rsidRDefault="00C457E8" w:rsidP="005159F3">
      <w:pPr>
        <w:widowControl w:val="0"/>
        <w:numPr>
          <w:ilvl w:val="0"/>
          <w:numId w:val="17"/>
        </w:numPr>
        <w:autoSpaceDE/>
        <w:spacing w:after="60"/>
        <w:ind w:left="284" w:hanging="284"/>
        <w:jc w:val="both"/>
        <w:rPr>
          <w:b/>
          <w:bCs/>
          <w:snapToGrid w:val="0"/>
          <w:sz w:val="22"/>
          <w:szCs w:val="22"/>
        </w:rPr>
      </w:pPr>
      <w:r w:rsidRPr="000B1924">
        <w:rPr>
          <w:b/>
          <w:bCs/>
          <w:snapToGrid w:val="0"/>
          <w:sz w:val="22"/>
          <w:szCs w:val="22"/>
        </w:rPr>
        <w:t>Na podstawie art. 24 ust. 5 ustawy Pzp z postępowania o udzielenie zamówienia Zamawiający wyklucza również Wykonawcę:</w:t>
      </w:r>
    </w:p>
    <w:p w14:paraId="598C224D" w14:textId="13AB03B5" w:rsidR="00C457E8" w:rsidRPr="000B1924" w:rsidRDefault="00C457E8" w:rsidP="005159F3">
      <w:pPr>
        <w:numPr>
          <w:ilvl w:val="1"/>
          <w:numId w:val="21"/>
        </w:numPr>
        <w:spacing w:after="60"/>
        <w:ind w:left="851" w:hanging="284"/>
        <w:jc w:val="both"/>
        <w:rPr>
          <w:bCs/>
          <w:snapToGrid w:val="0"/>
          <w:sz w:val="22"/>
          <w:szCs w:val="22"/>
        </w:rPr>
      </w:pPr>
      <w:r w:rsidRPr="000B1924">
        <w:rPr>
          <w:bCs/>
          <w:snapToGrid w:val="0"/>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w:t>
      </w:r>
      <w:r w:rsidR="00F32420">
        <w:rPr>
          <w:bCs/>
          <w:snapToGrid w:val="0"/>
          <w:sz w:val="22"/>
          <w:szCs w:val="22"/>
        </w:rPr>
        <w:t>2020</w:t>
      </w:r>
      <w:r w:rsidR="00F32420" w:rsidRPr="000B1924">
        <w:rPr>
          <w:bCs/>
          <w:snapToGrid w:val="0"/>
          <w:sz w:val="22"/>
          <w:szCs w:val="22"/>
        </w:rPr>
        <w:t xml:space="preserve"> </w:t>
      </w:r>
      <w:r w:rsidRPr="000B1924">
        <w:rPr>
          <w:bCs/>
          <w:snapToGrid w:val="0"/>
          <w:sz w:val="22"/>
          <w:szCs w:val="22"/>
        </w:rPr>
        <w:t xml:space="preserve">r., poz. </w:t>
      </w:r>
      <w:r w:rsidR="00F32420">
        <w:rPr>
          <w:bCs/>
          <w:snapToGrid w:val="0"/>
          <w:sz w:val="22"/>
          <w:szCs w:val="22"/>
        </w:rPr>
        <w:t>814</w:t>
      </w:r>
      <w:r w:rsidRPr="000B1924">
        <w:rPr>
          <w:bCs/>
          <w:snapToGrid w:val="0"/>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w:t>
      </w:r>
      <w:r w:rsidR="00FA491A" w:rsidRPr="000B1924">
        <w:rPr>
          <w:bCs/>
          <w:snapToGrid w:val="0"/>
          <w:sz w:val="22"/>
          <w:szCs w:val="22"/>
        </w:rPr>
        <w:t>9</w:t>
      </w:r>
      <w:r w:rsidRPr="000B1924">
        <w:rPr>
          <w:bCs/>
          <w:snapToGrid w:val="0"/>
          <w:sz w:val="22"/>
          <w:szCs w:val="22"/>
        </w:rPr>
        <w:t xml:space="preserve"> r., poz. </w:t>
      </w:r>
      <w:r w:rsidR="00C977D7" w:rsidRPr="000B1924">
        <w:rPr>
          <w:bCs/>
          <w:snapToGrid w:val="0"/>
          <w:sz w:val="22"/>
          <w:szCs w:val="22"/>
        </w:rPr>
        <w:t>498</w:t>
      </w:r>
      <w:r w:rsidR="005C46C7">
        <w:rPr>
          <w:bCs/>
          <w:snapToGrid w:val="0"/>
          <w:sz w:val="22"/>
          <w:szCs w:val="22"/>
        </w:rPr>
        <w:t xml:space="preserve"> ze zm.</w:t>
      </w:r>
      <w:r w:rsidRPr="000B1924">
        <w:rPr>
          <w:bCs/>
          <w:snapToGrid w:val="0"/>
          <w:sz w:val="22"/>
          <w:szCs w:val="22"/>
        </w:rPr>
        <w:t>)</w:t>
      </w:r>
      <w:r w:rsidRPr="000B1924">
        <w:rPr>
          <w:sz w:val="22"/>
          <w:szCs w:val="22"/>
        </w:rPr>
        <w:t xml:space="preserve"> (art. 24 ust. 5 pkt 1) ustawy Pzp);</w:t>
      </w:r>
    </w:p>
    <w:p w14:paraId="700CCB25" w14:textId="77777777" w:rsidR="00C457E8" w:rsidRPr="000B1924" w:rsidRDefault="00C457E8" w:rsidP="005159F3">
      <w:pPr>
        <w:widowControl w:val="0"/>
        <w:numPr>
          <w:ilvl w:val="1"/>
          <w:numId w:val="21"/>
        </w:numPr>
        <w:autoSpaceDE/>
        <w:spacing w:after="60"/>
        <w:ind w:left="851" w:hanging="284"/>
        <w:jc w:val="both"/>
        <w:rPr>
          <w:bCs/>
          <w:snapToGrid w:val="0"/>
          <w:sz w:val="22"/>
          <w:szCs w:val="22"/>
        </w:rPr>
      </w:pPr>
      <w:r w:rsidRPr="000B1924">
        <w:rPr>
          <w:bCs/>
          <w:snapToGrid w:val="0"/>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0B1924">
        <w:rPr>
          <w:sz w:val="22"/>
          <w:szCs w:val="22"/>
        </w:rPr>
        <w:t>(art. 24 ust. 5 pkt 2) ustawy Pzp);</w:t>
      </w:r>
    </w:p>
    <w:p w14:paraId="35DA4F37" w14:textId="77777777" w:rsidR="00C457E8" w:rsidRPr="000B1924" w:rsidRDefault="00C457E8" w:rsidP="005159F3">
      <w:pPr>
        <w:widowControl w:val="0"/>
        <w:numPr>
          <w:ilvl w:val="1"/>
          <w:numId w:val="21"/>
        </w:numPr>
        <w:autoSpaceDE/>
        <w:spacing w:after="120"/>
        <w:ind w:left="851" w:hanging="284"/>
        <w:jc w:val="both"/>
        <w:rPr>
          <w:bCs/>
          <w:snapToGrid w:val="0"/>
          <w:sz w:val="22"/>
          <w:szCs w:val="22"/>
        </w:rPr>
      </w:pPr>
      <w:r w:rsidRPr="000B1924">
        <w:rPr>
          <w:bCs/>
          <w:snapToGrid w:val="0"/>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r w:rsidRPr="000B1924">
        <w:rPr>
          <w:sz w:val="22"/>
          <w:szCs w:val="22"/>
        </w:rPr>
        <w:t>(art. 24 ust. 5 pkt 4) ustawy Pzp)</w:t>
      </w:r>
      <w:r w:rsidRPr="000B1924">
        <w:rPr>
          <w:bCs/>
          <w:snapToGrid w:val="0"/>
          <w:sz w:val="22"/>
          <w:szCs w:val="22"/>
        </w:rPr>
        <w:t>.</w:t>
      </w:r>
    </w:p>
    <w:p w14:paraId="131DC5BA" w14:textId="77777777" w:rsidR="0045634E" w:rsidRPr="000B1924" w:rsidRDefault="0045634E" w:rsidP="005159F3">
      <w:pPr>
        <w:pStyle w:val="Tekstpodstawowy31"/>
        <w:spacing w:after="0"/>
        <w:ind w:right="-144"/>
        <w:rPr>
          <w:strike/>
          <w:sz w:val="22"/>
          <w:szCs w:val="22"/>
        </w:rPr>
      </w:pPr>
    </w:p>
    <w:p w14:paraId="783734C1"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 xml:space="preserve">Rozdział 6 – </w:t>
      </w:r>
      <w:r w:rsidRPr="000B1924">
        <w:rPr>
          <w:b/>
          <w:bCs/>
          <w:sz w:val="22"/>
          <w:szCs w:val="22"/>
        </w:rPr>
        <w:t>Wykaz oświadczeń lub dokumentów, potwierdzających spełnianie warunków udziału w postępowaniu oraz brak podstaw wykluczenia</w:t>
      </w:r>
    </w:p>
    <w:p w14:paraId="78EFB530" w14:textId="77777777" w:rsidR="00C457E8" w:rsidRPr="000B1924" w:rsidRDefault="00C457E8" w:rsidP="005159F3">
      <w:pPr>
        <w:ind w:left="360"/>
        <w:jc w:val="both"/>
        <w:rPr>
          <w:sz w:val="22"/>
          <w:szCs w:val="22"/>
        </w:rPr>
      </w:pPr>
    </w:p>
    <w:p w14:paraId="1F06F3FE"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W zakresie wykazania spełniania przez Wykonawcę warunków udziału w postępowaniu, o których mowa w Rozdziale 5 ust. 6 SIWZ, Wykonawca do oferty </w:t>
      </w:r>
      <w:r w:rsidRPr="000B1924">
        <w:rPr>
          <w:sz w:val="22"/>
          <w:szCs w:val="22"/>
        </w:rPr>
        <w:t xml:space="preserve">dołącza </w:t>
      </w:r>
      <w:r w:rsidRPr="000B1924">
        <w:rPr>
          <w:b/>
          <w:sz w:val="22"/>
          <w:szCs w:val="22"/>
        </w:rPr>
        <w:t>aktualne na dzień składania ofert</w:t>
      </w:r>
      <w:r w:rsidRPr="000B1924">
        <w:rPr>
          <w:sz w:val="22"/>
          <w:szCs w:val="22"/>
        </w:rPr>
        <w:t xml:space="preserve"> oświadczenie </w:t>
      </w:r>
      <w:r w:rsidRPr="000B1924">
        <w:rPr>
          <w:sz w:val="22"/>
          <w:szCs w:val="22"/>
          <w:lang w:eastAsia="en-US"/>
        </w:rPr>
        <w:t>w zakresie wskazanym przez Zamawiającego</w:t>
      </w:r>
      <w:r w:rsidR="003A7106" w:rsidRPr="000B1924">
        <w:rPr>
          <w:sz w:val="22"/>
          <w:szCs w:val="22"/>
          <w:lang w:eastAsia="en-US"/>
        </w:rPr>
        <w:t xml:space="preserve"> </w:t>
      </w:r>
      <w:r w:rsidRPr="000B1924">
        <w:rPr>
          <w:bCs/>
          <w:sz w:val="22"/>
          <w:szCs w:val="22"/>
        </w:rPr>
        <w:t>w ogłoszeniu o zamówieniu oraz w Specyfikacji Istotnych Warunków Zamówienia</w:t>
      </w:r>
      <w:r w:rsidRPr="000B1924">
        <w:rPr>
          <w:sz w:val="22"/>
          <w:szCs w:val="22"/>
          <w:lang w:eastAsia="en-US"/>
        </w:rPr>
        <w:t xml:space="preserve">, którego wzór stanowi </w:t>
      </w:r>
      <w:r w:rsidRPr="000B1924">
        <w:rPr>
          <w:b/>
          <w:sz w:val="22"/>
          <w:szCs w:val="22"/>
          <w:lang w:eastAsia="en-US"/>
        </w:rPr>
        <w:t xml:space="preserve">Załącznik nr 2 do SIWZ – Oświadczenie </w:t>
      </w:r>
      <w:r w:rsidRPr="000B1924">
        <w:rPr>
          <w:b/>
          <w:bCs/>
          <w:sz w:val="22"/>
          <w:szCs w:val="22"/>
        </w:rPr>
        <w:t>Wykonawcy dotyczące spełnienia warunków udziału w postępowaniu</w:t>
      </w:r>
      <w:r w:rsidRPr="000B1924">
        <w:rPr>
          <w:sz w:val="22"/>
          <w:szCs w:val="22"/>
          <w:lang w:eastAsia="en-US"/>
        </w:rPr>
        <w:t>.</w:t>
      </w:r>
    </w:p>
    <w:p w14:paraId="68CB0CFF" w14:textId="2989199A"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W zakresie wykazania braku podstaw do wykluczenia, o których mowa w Rozdziale 5 ust. </w:t>
      </w:r>
      <w:r w:rsidR="003E6E0C">
        <w:rPr>
          <w:sz w:val="22"/>
          <w:szCs w:val="22"/>
          <w:lang w:eastAsia="en-US"/>
        </w:rPr>
        <w:t>8</w:t>
      </w:r>
      <w:r w:rsidRPr="000B1924">
        <w:rPr>
          <w:sz w:val="22"/>
          <w:szCs w:val="22"/>
          <w:lang w:eastAsia="en-US"/>
        </w:rPr>
        <w:t xml:space="preserve"> i </w:t>
      </w:r>
      <w:r w:rsidR="003E6E0C">
        <w:rPr>
          <w:sz w:val="22"/>
          <w:szCs w:val="22"/>
          <w:lang w:eastAsia="en-US"/>
        </w:rPr>
        <w:t>9</w:t>
      </w:r>
      <w:r w:rsidR="003E6E0C" w:rsidRPr="000B1924">
        <w:rPr>
          <w:sz w:val="22"/>
          <w:szCs w:val="22"/>
          <w:lang w:eastAsia="en-US"/>
        </w:rPr>
        <w:t xml:space="preserve"> </w:t>
      </w:r>
      <w:r w:rsidRPr="000B1924">
        <w:rPr>
          <w:sz w:val="22"/>
          <w:szCs w:val="22"/>
          <w:lang w:eastAsia="en-US"/>
        </w:rPr>
        <w:t xml:space="preserve">SIWZ, Wykonawca do oferty </w:t>
      </w:r>
      <w:r w:rsidRPr="000B1924">
        <w:rPr>
          <w:sz w:val="22"/>
          <w:szCs w:val="22"/>
        </w:rPr>
        <w:t xml:space="preserve">dołącza </w:t>
      </w:r>
      <w:r w:rsidRPr="000B1924">
        <w:rPr>
          <w:b/>
          <w:sz w:val="22"/>
          <w:szCs w:val="22"/>
        </w:rPr>
        <w:t>aktualne na dzień składania ofert</w:t>
      </w:r>
      <w:r w:rsidRPr="000B1924">
        <w:rPr>
          <w:sz w:val="22"/>
          <w:szCs w:val="22"/>
        </w:rPr>
        <w:t xml:space="preserve"> oświadczenie </w:t>
      </w:r>
      <w:r w:rsidRPr="000B1924">
        <w:rPr>
          <w:sz w:val="22"/>
          <w:szCs w:val="22"/>
          <w:lang w:eastAsia="en-US"/>
        </w:rPr>
        <w:t>w zakresie wskazanym przez Zamawiającego</w:t>
      </w:r>
      <w:r w:rsidRPr="000B1924">
        <w:rPr>
          <w:bCs/>
          <w:sz w:val="22"/>
          <w:szCs w:val="22"/>
        </w:rPr>
        <w:t xml:space="preserve"> w ogłoszeniu o zamówieniu oraz w Specyfikacji Istotnych Warunków Zamówienia</w:t>
      </w:r>
      <w:r w:rsidRPr="000B1924">
        <w:rPr>
          <w:sz w:val="22"/>
          <w:szCs w:val="22"/>
          <w:lang w:eastAsia="en-US"/>
        </w:rPr>
        <w:t xml:space="preserve">, którego wzór stanowi </w:t>
      </w:r>
      <w:r w:rsidRPr="000B1924">
        <w:rPr>
          <w:b/>
          <w:sz w:val="22"/>
          <w:szCs w:val="22"/>
          <w:lang w:eastAsia="en-US"/>
        </w:rPr>
        <w:t>Załącznik nr 3 do SIWZ</w:t>
      </w:r>
      <w:r w:rsidRPr="000B1924">
        <w:rPr>
          <w:sz w:val="22"/>
          <w:szCs w:val="22"/>
          <w:lang w:eastAsia="en-US"/>
        </w:rPr>
        <w:t xml:space="preserve"> - </w:t>
      </w:r>
      <w:r w:rsidRPr="000B1924">
        <w:rPr>
          <w:b/>
          <w:bCs/>
          <w:sz w:val="22"/>
          <w:szCs w:val="22"/>
        </w:rPr>
        <w:t>Oświadczenie Wykonawcy dotyczące przesłanek wykluczenia z postępowania.</w:t>
      </w:r>
    </w:p>
    <w:p w14:paraId="50BE758B"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sz w:val="22"/>
          <w:szCs w:val="22"/>
          <w:lang w:eastAsia="en-US"/>
        </w:rPr>
        <w:t>Oświadczenia, o których mowa w ust. 1 i 2 niniejszego Rozdziału SIWZ, stanowią wstępne potwierdzenie, że Wykonawca spełnia warunki udziału w postępowaniu oraz nie podlega wykluczeniu z udziału w postępowaniu.</w:t>
      </w:r>
    </w:p>
    <w:p w14:paraId="35B02658"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color w:val="000000"/>
          <w:sz w:val="22"/>
          <w:szCs w:val="22"/>
        </w:rPr>
        <w:t xml:space="preserve">W przypadku wspólnego ubiegania się o zamówienie przez Wykonawców oświadczenia, o których mowa w ust. 1 i w ust. 2 niniejszego Rozdziału składa każdy z Wykonawców wspólnie ubiegających się o zamówienie. Oświadczenia te mają potwierdzać spełnianie warunków udziału w postępowaniu, brak podstaw wykluczenia w zakresie, w którym każdy z Wykonawców wykazuje spełnianie warunków udziału w postępowaniu oraz brak podstaw wykluczenia. </w:t>
      </w:r>
    </w:p>
    <w:p w14:paraId="41BBD76F"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6C3ED5">
        <w:rPr>
          <w:sz w:val="22"/>
          <w:szCs w:val="22"/>
        </w:rPr>
        <w:br/>
      </w:r>
      <w:r w:rsidRPr="000B1924">
        <w:rPr>
          <w:sz w:val="22"/>
          <w:szCs w:val="22"/>
        </w:rPr>
        <w:t>o którym mowa w ust. 1 i w ust. 2 niniejszego Rozdziału SIWZ.</w:t>
      </w:r>
    </w:p>
    <w:p w14:paraId="5E449284"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sz w:val="22"/>
          <w:szCs w:val="22"/>
          <w:lang w:eastAsia="en-US"/>
        </w:rPr>
        <w:t>W</w:t>
      </w:r>
      <w:r w:rsidRPr="000B1924">
        <w:rPr>
          <w:bCs/>
          <w:sz w:val="22"/>
          <w:szCs w:val="22"/>
        </w:rPr>
        <w:t>ykonawca, który zamierza powierzyć wykonanie części zamówienia podwykonawcom, w celu wykazania braku istnienia wobec nich podstaw wykluczenia z udziału w postępowaniu zamieszcza informacje o podwykonawcach w oświadczeniu, o którym mowa w ust. 2 niniejszego Rozdziału SIWZ.</w:t>
      </w:r>
    </w:p>
    <w:p w14:paraId="07B5BFF4" w14:textId="77777777" w:rsidR="00C457E8" w:rsidRPr="007855A4" w:rsidRDefault="00C457E8" w:rsidP="005159F3">
      <w:pPr>
        <w:numPr>
          <w:ilvl w:val="0"/>
          <w:numId w:val="22"/>
        </w:numPr>
        <w:tabs>
          <w:tab w:val="num" w:pos="284"/>
        </w:tabs>
        <w:autoSpaceDE/>
        <w:adjustRightInd/>
        <w:spacing w:after="60"/>
        <w:ind w:left="284" w:hanging="284"/>
        <w:jc w:val="both"/>
        <w:rPr>
          <w:sz w:val="22"/>
          <w:szCs w:val="22"/>
          <w:lang w:eastAsia="en-US"/>
        </w:rPr>
      </w:pPr>
      <w:r w:rsidRPr="000B1924">
        <w:rPr>
          <w:sz w:val="22"/>
          <w:szCs w:val="22"/>
        </w:rPr>
        <w:t xml:space="preserve">Zgodnie z art. 26 ust. 2 ustawy Pzp Zamawiający przed udzieleniem zamówienia </w:t>
      </w:r>
      <w:r w:rsidRPr="000B1924">
        <w:rPr>
          <w:b/>
          <w:sz w:val="22"/>
          <w:szCs w:val="22"/>
        </w:rPr>
        <w:t xml:space="preserve">wezwie </w:t>
      </w:r>
      <w:r w:rsidRPr="000B1924">
        <w:rPr>
          <w:sz w:val="22"/>
          <w:szCs w:val="22"/>
        </w:rPr>
        <w:t xml:space="preserve">Wykonawcę, którego oferta została najwyżej oceniona, do złożenia w wyznaczonym, nie krótszym niż 5 dni, terminie </w:t>
      </w:r>
      <w:r w:rsidRPr="000B1924">
        <w:rPr>
          <w:b/>
          <w:sz w:val="22"/>
          <w:szCs w:val="22"/>
        </w:rPr>
        <w:t>aktualnych na dzień złożenia</w:t>
      </w:r>
      <w:r w:rsidRPr="000B1924">
        <w:rPr>
          <w:sz w:val="22"/>
          <w:szCs w:val="22"/>
        </w:rPr>
        <w:t xml:space="preserve"> oświadczeń i dokumentów potwierdzających spełnianie warunków udziału w postępowaniu oraz brak podstaw wykluczenia, które wymaga </w:t>
      </w:r>
      <w:r w:rsidRPr="007855A4">
        <w:rPr>
          <w:sz w:val="22"/>
          <w:szCs w:val="22"/>
        </w:rPr>
        <w:t>Zamawiający tj.:</w:t>
      </w:r>
    </w:p>
    <w:p w14:paraId="629199A1" w14:textId="4F34AF53" w:rsidR="00C457E8" w:rsidRPr="00630644" w:rsidRDefault="00C457E8" w:rsidP="005159F3">
      <w:pPr>
        <w:numPr>
          <w:ilvl w:val="0"/>
          <w:numId w:val="23"/>
        </w:numPr>
        <w:tabs>
          <w:tab w:val="num" w:pos="851"/>
        </w:tabs>
        <w:autoSpaceDE/>
        <w:adjustRightInd/>
        <w:spacing w:after="60"/>
        <w:ind w:left="851" w:hanging="284"/>
        <w:jc w:val="both"/>
        <w:rPr>
          <w:sz w:val="22"/>
          <w:szCs w:val="22"/>
          <w:lang w:eastAsia="en-US"/>
        </w:rPr>
      </w:pPr>
      <w:r w:rsidRPr="00630644">
        <w:rPr>
          <w:sz w:val="22"/>
          <w:szCs w:val="22"/>
        </w:rPr>
        <w:t xml:space="preserve">W celu potwierdzenia spełniania przez Wykonawcę warunku udziału w postępowaniu dotyczącego </w:t>
      </w:r>
      <w:r w:rsidRPr="00630644">
        <w:rPr>
          <w:sz w:val="22"/>
          <w:szCs w:val="22"/>
          <w:u w:val="single"/>
        </w:rPr>
        <w:t>sytuacji ekonomicznej</w:t>
      </w:r>
      <w:r w:rsidRPr="007855A4">
        <w:rPr>
          <w:sz w:val="22"/>
          <w:szCs w:val="22"/>
        </w:rPr>
        <w:t>, o którym mowa w Rozdziale 5 ust. 6 pkt 2) lit. a)</w:t>
      </w:r>
      <w:r w:rsidRPr="00630644">
        <w:rPr>
          <w:sz w:val="22"/>
          <w:szCs w:val="22"/>
        </w:rPr>
        <w:t xml:space="preserve"> </w:t>
      </w:r>
      <w:r w:rsidR="00A319A9" w:rsidRPr="00630644">
        <w:rPr>
          <w:sz w:val="22"/>
          <w:szCs w:val="22"/>
        </w:rPr>
        <w:t xml:space="preserve"> </w:t>
      </w:r>
      <w:r w:rsidRPr="00630644">
        <w:rPr>
          <w:sz w:val="22"/>
          <w:szCs w:val="22"/>
        </w:rPr>
        <w:t>SIWZ:</w:t>
      </w:r>
    </w:p>
    <w:p w14:paraId="20471B38" w14:textId="6EE02937" w:rsidR="00EF1AA0" w:rsidRPr="00707B50" w:rsidRDefault="00EF1AA0" w:rsidP="005159F3">
      <w:pPr>
        <w:widowControl w:val="0"/>
        <w:numPr>
          <w:ilvl w:val="1"/>
          <w:numId w:val="23"/>
        </w:numPr>
        <w:autoSpaceDE/>
        <w:jc w:val="both"/>
        <w:rPr>
          <w:rFonts w:eastAsia="Batang"/>
          <w:snapToGrid w:val="0"/>
          <w:sz w:val="22"/>
        </w:rPr>
      </w:pPr>
      <w:r w:rsidRPr="00707B50">
        <w:rPr>
          <w:sz w:val="22"/>
        </w:rPr>
        <w:t xml:space="preserve">dokumentów potwierdzających, że Wykonawca jest ubezpieczony od odpowiedzialności cywilnej w zakresie prowadzonej działalności związanej </w:t>
      </w:r>
      <w:r w:rsidR="007031B3">
        <w:rPr>
          <w:sz w:val="22"/>
        </w:rPr>
        <w:br/>
      </w:r>
      <w:r w:rsidRPr="00707B50">
        <w:rPr>
          <w:sz w:val="22"/>
        </w:rPr>
        <w:t>z przedmiotem zamówienia</w:t>
      </w:r>
      <w:r w:rsidRPr="00707B50">
        <w:rPr>
          <w:b/>
          <w:sz w:val="22"/>
        </w:rPr>
        <w:t xml:space="preserve"> </w:t>
      </w:r>
      <w:r w:rsidRPr="00707B50">
        <w:rPr>
          <w:sz w:val="22"/>
        </w:rPr>
        <w:t>na sumę gwarancyjną określoną przez Zamawiającego.</w:t>
      </w:r>
    </w:p>
    <w:p w14:paraId="7E71751B" w14:textId="77777777" w:rsidR="00C457E8" w:rsidRPr="00B85B22" w:rsidRDefault="00C457E8" w:rsidP="005159F3">
      <w:pPr>
        <w:widowControl w:val="0"/>
        <w:autoSpaceDE/>
        <w:spacing w:after="60"/>
        <w:ind w:left="1418"/>
        <w:jc w:val="both"/>
        <w:rPr>
          <w:rFonts w:eastAsia="Batang"/>
          <w:b/>
          <w:snapToGrid w:val="0"/>
          <w:sz w:val="22"/>
          <w:szCs w:val="22"/>
          <w:u w:val="single"/>
        </w:rPr>
      </w:pPr>
      <w:r w:rsidRPr="00B85B22">
        <w:rPr>
          <w:rFonts w:eastAsia="Batang"/>
          <w:b/>
          <w:snapToGrid w:val="0"/>
          <w:sz w:val="22"/>
          <w:szCs w:val="22"/>
          <w:u w:val="single"/>
        </w:rPr>
        <w:t xml:space="preserve">Uwaga: </w:t>
      </w:r>
    </w:p>
    <w:p w14:paraId="61A68AB0" w14:textId="77777777" w:rsidR="00C457E8" w:rsidRPr="000B1924" w:rsidRDefault="00C457E8" w:rsidP="005159F3">
      <w:pPr>
        <w:widowControl w:val="0"/>
        <w:autoSpaceDE/>
        <w:spacing w:after="60"/>
        <w:ind w:left="1418"/>
        <w:jc w:val="both"/>
        <w:rPr>
          <w:rFonts w:eastAsia="Batang"/>
          <w:b/>
          <w:snapToGrid w:val="0"/>
          <w:sz w:val="22"/>
          <w:szCs w:val="22"/>
        </w:rPr>
      </w:pPr>
      <w:r w:rsidRPr="000B1924">
        <w:rPr>
          <w:rFonts w:eastAsia="Batang"/>
          <w:b/>
          <w:snapToGrid w:val="0"/>
          <w:sz w:val="22"/>
          <w:szCs w:val="22"/>
        </w:rPr>
        <w:t>Zgodnie z orzeczeniem KIO w tym zakresie przedłożona, na wezwanie Zamawiającego, polisa ubezpieczenia od odpowiedzialności cywilnej w zakresie prowadzonej działalności powinna być aktualna na dzień złożenia polisy i mieć charakter ciągły tj.: potwierdzać stan spełniania przez Wykonawcę warunku udziału w postępowaniu na dzień składania ofert.</w:t>
      </w:r>
    </w:p>
    <w:p w14:paraId="4D2361C5" w14:textId="1DCEADA8" w:rsidR="00C457E8" w:rsidRDefault="00C457E8" w:rsidP="005159F3">
      <w:pPr>
        <w:widowControl w:val="0"/>
        <w:autoSpaceDE/>
        <w:spacing w:after="60"/>
        <w:ind w:left="1418"/>
        <w:jc w:val="both"/>
        <w:rPr>
          <w:rFonts w:eastAsia="Batang"/>
          <w:snapToGrid w:val="0"/>
          <w:color w:val="000000"/>
          <w:sz w:val="22"/>
          <w:szCs w:val="22"/>
        </w:rPr>
      </w:pPr>
      <w:r w:rsidRPr="000B1924">
        <w:rPr>
          <w:rFonts w:eastAsia="Batang"/>
          <w:snapToGrid w:val="0"/>
          <w:color w:val="000000"/>
          <w:sz w:val="22"/>
          <w:szCs w:val="22"/>
        </w:rPr>
        <w:t xml:space="preserve">Jeżeli z uzasadnionej przyczyny Wykonawca nie może załączyć dokumentów dotyczących </w:t>
      </w:r>
      <w:r w:rsidR="00C63819">
        <w:rPr>
          <w:rFonts w:eastAsia="Batang"/>
          <w:snapToGrid w:val="0"/>
          <w:color w:val="000000"/>
          <w:sz w:val="22"/>
          <w:szCs w:val="22"/>
        </w:rPr>
        <w:t xml:space="preserve">sytuacji </w:t>
      </w:r>
      <w:r w:rsidRPr="000B1924">
        <w:rPr>
          <w:rFonts w:eastAsia="Batang"/>
          <w:snapToGrid w:val="0"/>
          <w:color w:val="000000"/>
          <w:sz w:val="22"/>
          <w:szCs w:val="22"/>
        </w:rPr>
        <w:t xml:space="preserve">ekonomicznej wymaganych przez Zamawiającego, może złożyć inny dokument, który w wystarczający sposób potwierdza spełnianie opisanego przez Zamawiającego warunku udziału w postępowaniu. </w:t>
      </w:r>
    </w:p>
    <w:p w14:paraId="1CE8C25A" w14:textId="77777777" w:rsidR="00440D64" w:rsidRPr="000B1924" w:rsidRDefault="00440D64" w:rsidP="005159F3">
      <w:pPr>
        <w:widowControl w:val="0"/>
        <w:autoSpaceDE/>
        <w:spacing w:after="60"/>
        <w:ind w:left="1418"/>
        <w:jc w:val="both"/>
        <w:rPr>
          <w:rFonts w:eastAsia="Batang"/>
          <w:snapToGrid w:val="0"/>
          <w:color w:val="000000"/>
          <w:sz w:val="22"/>
          <w:szCs w:val="22"/>
        </w:rPr>
      </w:pPr>
    </w:p>
    <w:p w14:paraId="616AA89E" w14:textId="77777777" w:rsidR="00C457E8" w:rsidRPr="000B1924" w:rsidRDefault="00C457E8" w:rsidP="005159F3">
      <w:pPr>
        <w:widowControl w:val="0"/>
        <w:numPr>
          <w:ilvl w:val="0"/>
          <w:numId w:val="23"/>
        </w:numPr>
        <w:tabs>
          <w:tab w:val="left" w:pos="851"/>
        </w:tabs>
        <w:spacing w:after="60"/>
        <w:ind w:left="851" w:hanging="284"/>
        <w:jc w:val="both"/>
        <w:rPr>
          <w:sz w:val="22"/>
          <w:szCs w:val="22"/>
        </w:rPr>
      </w:pPr>
      <w:r w:rsidRPr="000B1924">
        <w:rPr>
          <w:sz w:val="22"/>
          <w:szCs w:val="22"/>
        </w:rPr>
        <w:lastRenderedPageBreak/>
        <w:t xml:space="preserve">W celu potwierdzenia spełniania warunku udziału w postępowaniu dotyczącego </w:t>
      </w:r>
      <w:r w:rsidRPr="000B1924">
        <w:rPr>
          <w:sz w:val="22"/>
          <w:szCs w:val="22"/>
          <w:u w:val="single"/>
        </w:rPr>
        <w:t xml:space="preserve">zdolności   zawodowej </w:t>
      </w:r>
      <w:r w:rsidRPr="000B1924">
        <w:rPr>
          <w:sz w:val="22"/>
          <w:szCs w:val="22"/>
        </w:rPr>
        <w:t>określonego w Rozdziale 5 ust. 6 pkt 3) lit. a) i b) SIWZ:</w:t>
      </w:r>
    </w:p>
    <w:p w14:paraId="53D39E5F" w14:textId="77777777" w:rsidR="00C457E8" w:rsidRPr="000B1924" w:rsidRDefault="00C457E8" w:rsidP="005159F3">
      <w:pPr>
        <w:numPr>
          <w:ilvl w:val="0"/>
          <w:numId w:val="24"/>
        </w:numPr>
        <w:tabs>
          <w:tab w:val="left" w:pos="1418"/>
        </w:tabs>
        <w:adjustRightInd/>
        <w:spacing w:after="60"/>
        <w:ind w:left="1418" w:hanging="284"/>
        <w:jc w:val="both"/>
        <w:rPr>
          <w:sz w:val="22"/>
          <w:szCs w:val="22"/>
        </w:rPr>
      </w:pPr>
      <w:r w:rsidRPr="000B1924">
        <w:rPr>
          <w:sz w:val="22"/>
          <w:szCs w:val="22"/>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0B1924">
        <w:rPr>
          <w:b/>
          <w:sz w:val="22"/>
          <w:szCs w:val="22"/>
        </w:rPr>
        <w:t>(Załącznik nr 5 do SIWZ)</w:t>
      </w:r>
      <w:r w:rsidRPr="000B1924">
        <w:rPr>
          <w:sz w:val="22"/>
          <w:szCs w:val="22"/>
        </w:rPr>
        <w:t>;</w:t>
      </w:r>
    </w:p>
    <w:p w14:paraId="786F8EB4" w14:textId="77777777" w:rsidR="00C457E8" w:rsidRPr="000B1924" w:rsidRDefault="00C457E8" w:rsidP="005159F3">
      <w:pPr>
        <w:numPr>
          <w:ilvl w:val="0"/>
          <w:numId w:val="24"/>
        </w:numPr>
        <w:tabs>
          <w:tab w:val="left" w:pos="1418"/>
        </w:tabs>
        <w:autoSpaceDE/>
        <w:adjustRightInd/>
        <w:spacing w:after="60"/>
        <w:ind w:left="1418" w:hanging="284"/>
        <w:jc w:val="both"/>
        <w:rPr>
          <w:sz w:val="22"/>
          <w:szCs w:val="22"/>
        </w:rPr>
      </w:pPr>
      <w:r w:rsidRPr="000B1924">
        <w:rPr>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B1924">
        <w:rPr>
          <w:b/>
          <w:sz w:val="22"/>
          <w:szCs w:val="22"/>
        </w:rPr>
        <w:t>(Załącznik nr 6 do SIWZ)</w:t>
      </w:r>
      <w:r w:rsidRPr="000B1924">
        <w:rPr>
          <w:sz w:val="22"/>
          <w:szCs w:val="22"/>
        </w:rPr>
        <w:t>.</w:t>
      </w:r>
    </w:p>
    <w:p w14:paraId="6AC29AAE" w14:textId="77777777" w:rsidR="00C457E8" w:rsidRPr="000B1924" w:rsidRDefault="00C457E8" w:rsidP="005159F3">
      <w:pPr>
        <w:widowControl w:val="0"/>
        <w:numPr>
          <w:ilvl w:val="0"/>
          <w:numId w:val="23"/>
        </w:numPr>
        <w:tabs>
          <w:tab w:val="left" w:pos="851"/>
        </w:tabs>
        <w:autoSpaceDE/>
        <w:spacing w:after="60"/>
        <w:ind w:left="851" w:hanging="284"/>
        <w:jc w:val="both"/>
        <w:rPr>
          <w:rFonts w:eastAsia="Batang"/>
          <w:snapToGrid w:val="0"/>
          <w:color w:val="000000"/>
          <w:sz w:val="22"/>
          <w:szCs w:val="22"/>
        </w:rPr>
      </w:pPr>
      <w:r w:rsidRPr="000B1924">
        <w:rPr>
          <w:rFonts w:eastAsia="Batang"/>
          <w:snapToGrid w:val="0"/>
          <w:sz w:val="22"/>
          <w:szCs w:val="22"/>
        </w:rPr>
        <w:t xml:space="preserve">W celu potwierdzenia braku podstaw wykluczenia Wykonawcy z udziału w postępowaniu: </w:t>
      </w:r>
    </w:p>
    <w:p w14:paraId="46B4F8D3" w14:textId="77777777" w:rsidR="00C457E8" w:rsidRPr="000B1924" w:rsidRDefault="00C457E8" w:rsidP="005159F3">
      <w:pPr>
        <w:widowControl w:val="0"/>
        <w:numPr>
          <w:ilvl w:val="0"/>
          <w:numId w:val="25"/>
        </w:numPr>
        <w:tabs>
          <w:tab w:val="left" w:pos="426"/>
        </w:tabs>
        <w:autoSpaceDE/>
        <w:spacing w:after="60"/>
        <w:ind w:left="1418" w:hanging="284"/>
        <w:jc w:val="both"/>
        <w:rPr>
          <w:color w:val="000000"/>
          <w:sz w:val="22"/>
          <w:szCs w:val="22"/>
        </w:rPr>
      </w:pPr>
      <w:r w:rsidRPr="000B1924">
        <w:rPr>
          <w:color w:val="000000"/>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27BA9AE9" w14:textId="77777777" w:rsidR="00C457E8" w:rsidRPr="000B1924" w:rsidRDefault="00C457E8" w:rsidP="005159F3">
      <w:pPr>
        <w:widowControl w:val="0"/>
        <w:tabs>
          <w:tab w:val="left" w:pos="284"/>
        </w:tabs>
        <w:autoSpaceDE/>
        <w:spacing w:after="60"/>
        <w:ind w:left="284"/>
        <w:jc w:val="both"/>
        <w:rPr>
          <w:color w:val="000000"/>
          <w:sz w:val="22"/>
          <w:szCs w:val="22"/>
        </w:rPr>
      </w:pPr>
      <w:r w:rsidRPr="000B1924">
        <w:rPr>
          <w:color w:val="000000"/>
          <w:sz w:val="22"/>
          <w:szCs w:val="22"/>
        </w:rPr>
        <w:t xml:space="preserve">Zamawiający w celu potwierdzenia braku podstaw wykluczenia Wykonawcy z udziału w postępowaniu na podstawie art. 24 ust. 5 pkt 1) ustawy Pzp skorzysta z dokumentów znajdujących się w ogólnodostępnych i bezpłatnych bazach danych. </w:t>
      </w:r>
    </w:p>
    <w:p w14:paraId="3CD59178" w14:textId="77777777" w:rsidR="00C457E8" w:rsidRPr="000B1924" w:rsidRDefault="00C457E8" w:rsidP="005159F3">
      <w:pPr>
        <w:widowControl w:val="0"/>
        <w:tabs>
          <w:tab w:val="left" w:pos="284"/>
        </w:tabs>
        <w:autoSpaceDE/>
        <w:spacing w:after="120"/>
        <w:ind w:left="284"/>
        <w:jc w:val="both"/>
        <w:rPr>
          <w:color w:val="000000"/>
          <w:sz w:val="22"/>
          <w:szCs w:val="22"/>
        </w:rPr>
      </w:pPr>
      <w:r w:rsidRPr="000B1924">
        <w:rPr>
          <w:color w:val="000000"/>
          <w:sz w:val="22"/>
          <w:szCs w:val="22"/>
        </w:rPr>
        <w:t>Zamawiający prosi o wskazanie w Formularzu ofertowym (</w:t>
      </w:r>
      <w:r w:rsidRPr="000B1924">
        <w:rPr>
          <w:b/>
          <w:color w:val="000000"/>
          <w:sz w:val="22"/>
          <w:szCs w:val="22"/>
        </w:rPr>
        <w:t>Załącznik nr 1 do SIWZ</w:t>
      </w:r>
      <w:r w:rsidRPr="000B1924">
        <w:rPr>
          <w:color w:val="000000"/>
          <w:sz w:val="22"/>
          <w:szCs w:val="22"/>
        </w:rPr>
        <w:t xml:space="preserve">) strony internetowej, na której dostępne są dokumenty, o których mowa w Rozdziale 6 ust. 7 pkt 3) lit. a) SIWZ. </w:t>
      </w:r>
    </w:p>
    <w:p w14:paraId="683A849B"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rFonts w:eastAsia="Batang"/>
          <w:snapToGrid w:val="0"/>
          <w:color w:val="000000"/>
          <w:sz w:val="22"/>
          <w:szCs w:val="22"/>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27FE0A3F"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color w:val="000000"/>
          <w:sz w:val="22"/>
          <w:szCs w:val="22"/>
        </w:rPr>
        <w:t xml:space="preserve">Zgodnie z art. 24 ust. 11 ustawy Pzp 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r w:rsidRPr="000B1924">
        <w:rPr>
          <w:b/>
          <w:color w:val="000000"/>
          <w:sz w:val="22"/>
          <w:szCs w:val="22"/>
        </w:rPr>
        <w:t xml:space="preserve">Wzór oświadczenia o przynależności lub braku przynależności do tej samej grupy kapitałowej, o której mowa w art. 24 ust. 1 pkt </w:t>
      </w:r>
      <w:r w:rsidRPr="000B1924">
        <w:rPr>
          <w:b/>
          <w:sz w:val="22"/>
          <w:szCs w:val="22"/>
        </w:rPr>
        <w:t>23) ustawy Pzp stanowi Załącznik nr 4 do SIWZ.</w:t>
      </w:r>
    </w:p>
    <w:p w14:paraId="57DBE7DB" w14:textId="5267E4D4"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sz w:val="22"/>
          <w:szCs w:val="22"/>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t>
      </w:r>
      <w:r w:rsidRPr="00441E8D">
        <w:rPr>
          <w:sz w:val="22"/>
          <w:szCs w:val="22"/>
        </w:rPr>
        <w:t>w rozumieniu ustawy z dnia 17 lutego 2005 r. o informatyzacji działalności podmiotów realizujących zadania publiczne (t.j. Dz. U</w:t>
      </w:r>
      <w:r w:rsidRPr="00A82371">
        <w:rPr>
          <w:sz w:val="22"/>
          <w:szCs w:val="22"/>
        </w:rPr>
        <w:t xml:space="preserve">. z </w:t>
      </w:r>
      <w:r w:rsidR="00A82371" w:rsidRPr="00707B50">
        <w:rPr>
          <w:sz w:val="22"/>
          <w:szCs w:val="22"/>
        </w:rPr>
        <w:t>2020</w:t>
      </w:r>
      <w:r w:rsidR="00A82371" w:rsidRPr="00441E8D">
        <w:rPr>
          <w:sz w:val="22"/>
          <w:szCs w:val="22"/>
        </w:rPr>
        <w:t xml:space="preserve"> </w:t>
      </w:r>
      <w:r w:rsidRPr="00441E8D">
        <w:rPr>
          <w:sz w:val="22"/>
          <w:szCs w:val="22"/>
        </w:rPr>
        <w:t xml:space="preserve">r. poz. </w:t>
      </w:r>
      <w:r w:rsidR="00A82371" w:rsidRPr="00707B50">
        <w:rPr>
          <w:sz w:val="22"/>
          <w:szCs w:val="22"/>
        </w:rPr>
        <w:t>346</w:t>
      </w:r>
      <w:r w:rsidR="00A82371" w:rsidRPr="00441E8D">
        <w:rPr>
          <w:sz w:val="22"/>
          <w:szCs w:val="22"/>
        </w:rPr>
        <w:t xml:space="preserve"> </w:t>
      </w:r>
      <w:r w:rsidRPr="00441E8D">
        <w:rPr>
          <w:sz w:val="22"/>
          <w:szCs w:val="22"/>
        </w:rPr>
        <w:t>ze zm.).</w:t>
      </w:r>
    </w:p>
    <w:p w14:paraId="2A5A95A6" w14:textId="77777777" w:rsidR="00C457E8" w:rsidRPr="000B1924" w:rsidRDefault="00C457E8" w:rsidP="005159F3">
      <w:pPr>
        <w:pStyle w:val="Akapitzlist"/>
        <w:numPr>
          <w:ilvl w:val="0"/>
          <w:numId w:val="22"/>
        </w:numPr>
        <w:tabs>
          <w:tab w:val="num" w:pos="284"/>
        </w:tabs>
        <w:autoSpaceDE/>
        <w:adjustRightInd/>
        <w:spacing w:after="120"/>
        <w:ind w:left="284" w:hanging="284"/>
        <w:contextualSpacing/>
        <w:jc w:val="both"/>
        <w:rPr>
          <w:sz w:val="22"/>
          <w:szCs w:val="22"/>
          <w:lang w:eastAsia="en-US"/>
        </w:rPr>
      </w:pPr>
      <w:r w:rsidRPr="000B1924">
        <w:rPr>
          <w:sz w:val="22"/>
          <w:szCs w:val="22"/>
        </w:rPr>
        <w:t xml:space="preserve">Zamawiający żąda wskazania przez Wykonawcę części zamówienia, których wykonanie zamierza powierzyć Podwykonawcom i podania przez Wykonawcę firm Podwykonawców. W przypadku zamówień na roboty budowlane, które mają być wykonane w miejscu podlegającym bezpośredniemu nadzorowi Zamawiającego, Zamawiający żąda, aby przed przystąpieniem do wykonania </w:t>
      </w:r>
      <w:r w:rsidRPr="000B1924">
        <w:rPr>
          <w:sz w:val="22"/>
          <w:szCs w:val="22"/>
        </w:rPr>
        <w:lastRenderedPageBreak/>
        <w:t>zamówienia Wykonawca, o ile są już znane, podał nazwy albo imiona i nazwiska oraz dane kontaktowe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14:paraId="702BDA04"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rFonts w:eastAsia="TimesNewRoman"/>
          <w:sz w:val="22"/>
          <w:szCs w:val="22"/>
        </w:rPr>
        <w:t xml:space="preserve">W przypadku wskazania przez Wykonawcę dostępności oświadczeń lub dokumentów, o których mowa w ust. 7, 14, 17 i 18 niniejszego Rozdziału SIWZ, </w:t>
      </w:r>
      <w:r w:rsidRPr="000B1924">
        <w:rPr>
          <w:rFonts w:eastAsia="TimesNewRoman"/>
          <w:sz w:val="22"/>
          <w:szCs w:val="22"/>
          <w:u w:val="single"/>
        </w:rPr>
        <w:t>w formie elektronicznej</w:t>
      </w:r>
      <w:r w:rsidRPr="000B1924">
        <w:rPr>
          <w:rFonts w:eastAsia="TimesNewRoman"/>
          <w:sz w:val="22"/>
          <w:szCs w:val="22"/>
        </w:rPr>
        <w:t xml:space="preserve"> pod określonymi adresami internetowymi ogólnodostępnych i bezpłatnych baz </w:t>
      </w:r>
      <w:r w:rsidR="009B0E61" w:rsidRPr="000B1924">
        <w:rPr>
          <w:rFonts w:eastAsia="TimesNewRoman"/>
          <w:sz w:val="22"/>
          <w:szCs w:val="22"/>
        </w:rPr>
        <w:t>danych, Zamawiający</w:t>
      </w:r>
      <w:r w:rsidRPr="000B1924">
        <w:rPr>
          <w:rFonts w:eastAsia="TimesNewRoman"/>
          <w:sz w:val="22"/>
          <w:szCs w:val="22"/>
        </w:rPr>
        <w:t xml:space="preserve"> pobiera samodzielnie z tych baz danych wskazane przez Wykonawcę oświadczenia lub dokumenty.</w:t>
      </w:r>
    </w:p>
    <w:p w14:paraId="5D57CE0D" w14:textId="33609E5A" w:rsidR="00C457E8" w:rsidRPr="000B1924" w:rsidRDefault="00C457E8" w:rsidP="005159F3">
      <w:pPr>
        <w:numPr>
          <w:ilvl w:val="0"/>
          <w:numId w:val="22"/>
        </w:numPr>
        <w:tabs>
          <w:tab w:val="num" w:pos="284"/>
        </w:tabs>
        <w:autoSpaceDE/>
        <w:adjustRightInd/>
        <w:spacing w:after="120"/>
        <w:ind w:left="284" w:hanging="284"/>
        <w:jc w:val="both"/>
        <w:rPr>
          <w:sz w:val="22"/>
          <w:szCs w:val="22"/>
          <w:lang w:eastAsia="en-US"/>
        </w:rPr>
      </w:pPr>
      <w:r w:rsidRPr="000B1924">
        <w:rPr>
          <w:sz w:val="22"/>
          <w:szCs w:val="22"/>
          <w:lang w:eastAsia="en-US"/>
        </w:rPr>
        <w:t xml:space="preserve">W przypadku wskazania przez Wykonawcę oświadczeń lub dokumentów, o których mowa </w:t>
      </w:r>
      <w:r w:rsidRPr="000B1924">
        <w:rPr>
          <w:rFonts w:eastAsia="TimesNewRoman"/>
          <w:sz w:val="22"/>
          <w:szCs w:val="22"/>
        </w:rPr>
        <w:t>w ust. 7, 14, 17 i 18 niniejszego Rozdziału SIWZ</w:t>
      </w:r>
      <w:r w:rsidRPr="000B1924">
        <w:rPr>
          <w:sz w:val="22"/>
          <w:szCs w:val="22"/>
          <w:lang w:eastAsia="en-US"/>
        </w:rPr>
        <w:t xml:space="preserve">, które znajdują się w posiadaniu Zamawiającego, </w:t>
      </w:r>
      <w:r w:rsidR="002D2F3C">
        <w:rPr>
          <w:sz w:val="22"/>
          <w:szCs w:val="22"/>
          <w:lang w:eastAsia="en-US"/>
        </w:rPr>
        <w:br/>
      </w:r>
      <w:r w:rsidRPr="000B1924">
        <w:rPr>
          <w:sz w:val="22"/>
          <w:szCs w:val="22"/>
          <w:lang w:eastAsia="en-US"/>
        </w:rPr>
        <w:t xml:space="preserve">w szczególności oświadczeń lub dokumentów przechowywanych przez Zamawiającego zgodnie </w:t>
      </w:r>
      <w:r w:rsidR="002D2F3C">
        <w:rPr>
          <w:sz w:val="22"/>
          <w:szCs w:val="22"/>
          <w:lang w:eastAsia="en-US"/>
        </w:rPr>
        <w:br/>
      </w:r>
      <w:r w:rsidRPr="000B1924">
        <w:rPr>
          <w:sz w:val="22"/>
          <w:szCs w:val="22"/>
          <w:lang w:eastAsia="en-US"/>
        </w:rPr>
        <w:t>z art. 97 ust. 1 ustawy Pzp, Zamawiający w celu potwierdzenia okoliczności, o których mowa w art. 25 ust. 1 pkt 1) i 3) ww. ustawy, korzysta z posiadanych oświadczeń lub dokumentów, o ile są one aktualne.</w:t>
      </w:r>
    </w:p>
    <w:p w14:paraId="0C88B9A5" w14:textId="77777777" w:rsidR="00C457E8" w:rsidRPr="000B1924" w:rsidRDefault="00C457E8" w:rsidP="005159F3">
      <w:pPr>
        <w:numPr>
          <w:ilvl w:val="0"/>
          <w:numId w:val="22"/>
        </w:numPr>
        <w:tabs>
          <w:tab w:val="num" w:pos="284"/>
        </w:tabs>
        <w:autoSpaceDE/>
        <w:adjustRightInd/>
        <w:spacing w:after="60"/>
        <w:ind w:left="284" w:hanging="284"/>
        <w:jc w:val="both"/>
        <w:rPr>
          <w:sz w:val="22"/>
          <w:szCs w:val="22"/>
          <w:lang w:eastAsia="en-US"/>
        </w:rPr>
      </w:pPr>
      <w:r w:rsidRPr="000B1924">
        <w:rPr>
          <w:b/>
          <w:bCs/>
          <w:sz w:val="22"/>
          <w:szCs w:val="22"/>
        </w:rPr>
        <w:t>Dokumenty podmiotów zagranicznych:</w:t>
      </w:r>
    </w:p>
    <w:p w14:paraId="74469826" w14:textId="77777777" w:rsidR="00C457E8" w:rsidRPr="000B1924" w:rsidRDefault="00C457E8" w:rsidP="005159F3">
      <w:pPr>
        <w:widowControl w:val="0"/>
        <w:numPr>
          <w:ilvl w:val="1"/>
          <w:numId w:val="26"/>
        </w:numPr>
        <w:tabs>
          <w:tab w:val="left" w:pos="851"/>
        </w:tabs>
        <w:autoSpaceDE/>
        <w:spacing w:after="60"/>
        <w:ind w:left="851" w:hanging="284"/>
        <w:jc w:val="both"/>
        <w:rPr>
          <w:color w:val="000000"/>
          <w:sz w:val="22"/>
          <w:szCs w:val="22"/>
        </w:rPr>
      </w:pPr>
      <w:r w:rsidRPr="000B1924">
        <w:rPr>
          <w:color w:val="000000"/>
          <w:sz w:val="22"/>
          <w:szCs w:val="22"/>
        </w:rPr>
        <w:t>Jeżeli Wykonawca ma siedzibę lub miejsce zamieszkania poza terytorium Rzeczypospolitej Polskiej, zamiast dokumentów, o których mowa w Rozdziale 6 ust. 7 pkt 3) lit. a) SIWZ:</w:t>
      </w:r>
    </w:p>
    <w:p w14:paraId="5347E642" w14:textId="77777777" w:rsidR="00C457E8" w:rsidRPr="000B1924" w:rsidRDefault="00C457E8" w:rsidP="005159F3">
      <w:pPr>
        <w:widowControl w:val="0"/>
        <w:numPr>
          <w:ilvl w:val="1"/>
          <w:numId w:val="27"/>
        </w:numPr>
        <w:autoSpaceDE/>
        <w:spacing w:after="60"/>
        <w:ind w:left="1418" w:hanging="284"/>
        <w:jc w:val="both"/>
        <w:rPr>
          <w:color w:val="000000"/>
          <w:sz w:val="22"/>
          <w:szCs w:val="22"/>
        </w:rPr>
      </w:pPr>
      <w:r w:rsidRPr="000B1924">
        <w:rPr>
          <w:color w:val="000000"/>
          <w:sz w:val="22"/>
          <w:szCs w:val="22"/>
        </w:rPr>
        <w:t>składa dokument lub dokumenty wystawione w kraju, w którym Wykonawca ma siedzibę lub miejsce zamieszkania, potwierdzające odpowiednio, że:</w:t>
      </w:r>
    </w:p>
    <w:p w14:paraId="085966F1" w14:textId="77777777" w:rsidR="00C457E8" w:rsidRPr="000B1924" w:rsidRDefault="00C457E8" w:rsidP="005159F3">
      <w:pPr>
        <w:widowControl w:val="0"/>
        <w:numPr>
          <w:ilvl w:val="2"/>
          <w:numId w:val="28"/>
        </w:numPr>
        <w:tabs>
          <w:tab w:val="left" w:pos="426"/>
        </w:tabs>
        <w:autoSpaceDE/>
        <w:spacing w:after="60"/>
        <w:ind w:left="1701" w:hanging="283"/>
        <w:jc w:val="both"/>
        <w:rPr>
          <w:color w:val="000000"/>
          <w:sz w:val="22"/>
          <w:szCs w:val="22"/>
        </w:rPr>
      </w:pPr>
      <w:r w:rsidRPr="000B1924">
        <w:rPr>
          <w:color w:val="000000"/>
          <w:sz w:val="22"/>
          <w:szCs w:val="22"/>
        </w:rPr>
        <w:t>nie otwarto jego likwidacji ani nie ogłoszono upadłości – wystawione nie wcześniej niż 6 miesięcy przed upływem terminu składania ofert.</w:t>
      </w:r>
    </w:p>
    <w:p w14:paraId="68CEF3C8" w14:textId="77777777" w:rsidR="00C457E8" w:rsidRPr="000B1924" w:rsidRDefault="00C457E8" w:rsidP="005159F3">
      <w:pPr>
        <w:widowControl w:val="0"/>
        <w:numPr>
          <w:ilvl w:val="1"/>
          <w:numId w:val="26"/>
        </w:numPr>
        <w:tabs>
          <w:tab w:val="left" w:pos="851"/>
        </w:tabs>
        <w:autoSpaceDE/>
        <w:spacing w:after="60"/>
        <w:ind w:left="851" w:hanging="284"/>
        <w:jc w:val="both"/>
        <w:rPr>
          <w:sz w:val="22"/>
          <w:szCs w:val="22"/>
        </w:rPr>
      </w:pPr>
      <w:r w:rsidRPr="000B1924">
        <w:rPr>
          <w:sz w:val="22"/>
          <w:szCs w:val="22"/>
        </w:rPr>
        <w:t xml:space="preserve">Jeżeli w kraju, w którym Wykonawca ma siedzibę lub miejsce zamieszkania lub miejsce zamieszkania ma osoba, której dokument dotyczy, nie wydaje się dokumentów, o których mowa w ust. 14 pkt. 1) lit. 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o których mowa w zdaniach poprzedzających powinny być wystawione w terminach odpowiednich dla dokumentów wymienionych w ust. 14 pkt. 1) lit. a) niniejszego Rozdziału SIWZ. </w:t>
      </w:r>
    </w:p>
    <w:p w14:paraId="666B1D64" w14:textId="77777777" w:rsidR="00C457E8" w:rsidRPr="000B1924" w:rsidRDefault="00C457E8" w:rsidP="005159F3">
      <w:pPr>
        <w:widowControl w:val="0"/>
        <w:numPr>
          <w:ilvl w:val="1"/>
          <w:numId w:val="26"/>
        </w:numPr>
        <w:tabs>
          <w:tab w:val="left" w:pos="851"/>
        </w:tabs>
        <w:autoSpaceDE/>
        <w:spacing w:after="120"/>
        <w:ind w:left="851" w:hanging="284"/>
        <w:jc w:val="both"/>
        <w:rPr>
          <w:sz w:val="22"/>
          <w:szCs w:val="22"/>
        </w:rPr>
      </w:pPr>
      <w:r w:rsidRPr="000B1924">
        <w:rPr>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w:t>
      </w:r>
      <w:r w:rsidRPr="000B1924">
        <w:rPr>
          <w:color w:val="000000"/>
          <w:sz w:val="22"/>
          <w:szCs w:val="22"/>
        </w:rPr>
        <w:t xml:space="preserve">u. </w:t>
      </w:r>
    </w:p>
    <w:p w14:paraId="36536816" w14:textId="77777777" w:rsidR="00C457E8" w:rsidRPr="000B1924" w:rsidRDefault="00C457E8" w:rsidP="005159F3">
      <w:pPr>
        <w:widowControl w:val="0"/>
        <w:numPr>
          <w:ilvl w:val="0"/>
          <w:numId w:val="22"/>
        </w:numPr>
        <w:tabs>
          <w:tab w:val="left" w:pos="284"/>
        </w:tabs>
        <w:autoSpaceDE/>
        <w:spacing w:after="120"/>
        <w:ind w:left="284" w:hanging="284"/>
        <w:jc w:val="both"/>
        <w:rPr>
          <w:sz w:val="22"/>
          <w:szCs w:val="22"/>
        </w:rPr>
      </w:pPr>
      <w:r w:rsidRPr="000B1924">
        <w:rPr>
          <w:sz w:val="22"/>
          <w:szCs w:val="22"/>
        </w:rPr>
        <w:t xml:space="preserve">Zgodnie z art. 24 ust. 8 ustawy Pzp 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38CCD6E7" w14:textId="77777777" w:rsidR="00C457E8" w:rsidRPr="000B1924" w:rsidRDefault="00C457E8" w:rsidP="005159F3">
      <w:pPr>
        <w:widowControl w:val="0"/>
        <w:numPr>
          <w:ilvl w:val="0"/>
          <w:numId w:val="22"/>
        </w:numPr>
        <w:tabs>
          <w:tab w:val="left" w:pos="284"/>
        </w:tabs>
        <w:autoSpaceDE/>
        <w:spacing w:after="120"/>
        <w:ind w:left="284" w:hanging="284"/>
        <w:jc w:val="both"/>
        <w:rPr>
          <w:sz w:val="22"/>
          <w:szCs w:val="22"/>
        </w:rPr>
      </w:pPr>
      <w:r w:rsidRPr="000B1924">
        <w:rPr>
          <w:sz w:val="22"/>
          <w:szCs w:val="22"/>
        </w:rPr>
        <w:t xml:space="preserve">Wykonawca nie podlega wykluczeniu, jeżeli Zamawiający, uwzględniając wagę i szczególne okoliczności czynu Wykonawcy, uzna za wystarczające dowody przedstawione na podstawie art. 24 ust. 8 ustawy Pzp. </w:t>
      </w:r>
    </w:p>
    <w:p w14:paraId="255D3DA0" w14:textId="77777777" w:rsidR="00C457E8" w:rsidRPr="000B1924" w:rsidRDefault="00C457E8" w:rsidP="005159F3">
      <w:pPr>
        <w:widowControl w:val="0"/>
        <w:numPr>
          <w:ilvl w:val="0"/>
          <w:numId w:val="22"/>
        </w:numPr>
        <w:tabs>
          <w:tab w:val="left" w:pos="284"/>
        </w:tabs>
        <w:autoSpaceDE/>
        <w:spacing w:after="60"/>
        <w:ind w:left="284" w:hanging="284"/>
        <w:jc w:val="both"/>
        <w:rPr>
          <w:b/>
          <w:sz w:val="22"/>
          <w:szCs w:val="22"/>
        </w:rPr>
      </w:pPr>
      <w:r w:rsidRPr="000B1924">
        <w:rPr>
          <w:b/>
          <w:sz w:val="22"/>
          <w:szCs w:val="22"/>
        </w:rPr>
        <w:lastRenderedPageBreak/>
        <w:t>Dokumenty podmiotów trzecich:</w:t>
      </w:r>
    </w:p>
    <w:p w14:paraId="0511F793"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t xml:space="preserve">Zamawiający żąda od Wykonawcy, który polega na zdolnościach lub sytuacji innych podmiotów na zasadach określonych w art. 22a ustawy Pzp, przedstawienia w odniesieniu do tych podmiotów dokumentów wymienionych w Rozdziale 6 ust. 7 pkt 3) lit. a) SIWZ. </w:t>
      </w:r>
    </w:p>
    <w:p w14:paraId="1D536AB7"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t xml:space="preserve">Zamawiający w celu potwierdzenia braku podstaw wykluczenia podmiotu trzeciego na podstawie art. 24 ust. 5 pkt 1) ustawy Pzp z udziału w postępowaniu skorzysta z dokumentów znajdujących się w ogólnodostępnych i bezpłatnych bazach danych. </w:t>
      </w:r>
    </w:p>
    <w:p w14:paraId="2431BDAF" w14:textId="6689FAA1" w:rsidR="00C457E8" w:rsidRPr="000B1924" w:rsidRDefault="00C457E8" w:rsidP="005159F3">
      <w:pPr>
        <w:widowControl w:val="0"/>
        <w:tabs>
          <w:tab w:val="left" w:pos="284"/>
        </w:tabs>
        <w:autoSpaceDE/>
        <w:spacing w:after="120"/>
        <w:ind w:left="284"/>
        <w:jc w:val="both"/>
        <w:rPr>
          <w:sz w:val="22"/>
          <w:szCs w:val="22"/>
        </w:rPr>
      </w:pPr>
      <w:r w:rsidRPr="000B1924">
        <w:rPr>
          <w:sz w:val="22"/>
          <w:szCs w:val="22"/>
        </w:rPr>
        <w:t>Zamawiający prosi o wskazanie w Formularzu ofertowym (</w:t>
      </w:r>
      <w:r w:rsidRPr="000B1924">
        <w:rPr>
          <w:b/>
          <w:sz w:val="22"/>
          <w:szCs w:val="22"/>
        </w:rPr>
        <w:t>Załącznik nr 1 do SIWZ</w:t>
      </w:r>
      <w:r w:rsidRPr="000B1924">
        <w:rPr>
          <w:sz w:val="22"/>
          <w:szCs w:val="22"/>
        </w:rPr>
        <w:t xml:space="preserve">) strony internetowej, na której dostępne są </w:t>
      </w:r>
      <w:r w:rsidR="002D2F3C">
        <w:rPr>
          <w:sz w:val="22"/>
          <w:szCs w:val="22"/>
        </w:rPr>
        <w:t xml:space="preserve">w formie elektronicznej </w:t>
      </w:r>
      <w:r w:rsidRPr="000B1924">
        <w:rPr>
          <w:sz w:val="22"/>
          <w:szCs w:val="22"/>
        </w:rPr>
        <w:t xml:space="preserve">dokumenty dotyczące podmiotu trzeciego, o których mowa w Rozdziale 6 ust. 7 pkt 3) lit. a) SIWZ. </w:t>
      </w:r>
    </w:p>
    <w:p w14:paraId="234695D4" w14:textId="77777777" w:rsidR="00C457E8" w:rsidRPr="000B1924" w:rsidRDefault="00C457E8" w:rsidP="005159F3">
      <w:pPr>
        <w:widowControl w:val="0"/>
        <w:numPr>
          <w:ilvl w:val="0"/>
          <w:numId w:val="22"/>
        </w:numPr>
        <w:tabs>
          <w:tab w:val="num" w:pos="142"/>
          <w:tab w:val="left" w:pos="284"/>
        </w:tabs>
        <w:autoSpaceDE/>
        <w:spacing w:after="60"/>
        <w:ind w:left="284" w:hanging="284"/>
        <w:jc w:val="both"/>
        <w:rPr>
          <w:sz w:val="22"/>
          <w:szCs w:val="22"/>
        </w:rPr>
      </w:pPr>
      <w:r w:rsidRPr="000B1924">
        <w:rPr>
          <w:b/>
          <w:sz w:val="22"/>
          <w:szCs w:val="22"/>
        </w:rPr>
        <w:t>Dokumenty dotyczące podwykonawcy, któremu Wykonawca zamierza powierzyć wykonanie części zamówienia, a który nie jest podmiotem, na którego zdolnościach lub sytuacji Wykonawca polega na zasadach opisanych w art. 22a ustawy</w:t>
      </w:r>
      <w:r w:rsidRPr="000B1924">
        <w:rPr>
          <w:sz w:val="22"/>
          <w:szCs w:val="22"/>
        </w:rPr>
        <w:t xml:space="preserve">: </w:t>
      </w:r>
    </w:p>
    <w:p w14:paraId="65EEA2C8"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t xml:space="preserve">Zamawiający żąda od Wykonawcy, który zamierza powierzyć wykonanie części zamówienia podwykonawcy niebędącemu podmiotem trzecim, przedstawienia w odniesieniu do tego podwykonawcy dokumentów wymienionych w Rozdziale 6 ust. 7 pkt 3) lit. a) SIWZ. </w:t>
      </w:r>
    </w:p>
    <w:p w14:paraId="0EE7B86A" w14:textId="77777777" w:rsidR="00C457E8" w:rsidRPr="000B1924" w:rsidRDefault="00C457E8" w:rsidP="005159F3">
      <w:pPr>
        <w:widowControl w:val="0"/>
        <w:tabs>
          <w:tab w:val="left" w:pos="284"/>
        </w:tabs>
        <w:autoSpaceDE/>
        <w:spacing w:after="60"/>
        <w:ind w:left="284"/>
        <w:jc w:val="both"/>
        <w:rPr>
          <w:sz w:val="22"/>
          <w:szCs w:val="22"/>
        </w:rPr>
      </w:pPr>
      <w:r w:rsidRPr="000B1924">
        <w:rPr>
          <w:sz w:val="22"/>
          <w:szCs w:val="22"/>
        </w:rPr>
        <w:t xml:space="preserve">Zamawiający w celu potwierdzenia braku podstaw wykluczenia podwykonawcy na podstawie art. 24 ust. 5 pkt 1) ustawy Pzp z udziału w postępowaniu skorzysta z dokumentów znajdujących się w ogólnodostępnych i bezpłatnych bazach danych. </w:t>
      </w:r>
    </w:p>
    <w:p w14:paraId="6A9A613E" w14:textId="76C267E9" w:rsidR="00C457E8" w:rsidRPr="000B1924" w:rsidRDefault="00C457E8" w:rsidP="005159F3">
      <w:pPr>
        <w:widowControl w:val="0"/>
        <w:tabs>
          <w:tab w:val="left" w:pos="284"/>
        </w:tabs>
        <w:autoSpaceDE/>
        <w:spacing w:after="120"/>
        <w:ind w:left="284"/>
        <w:jc w:val="both"/>
        <w:rPr>
          <w:sz w:val="22"/>
          <w:szCs w:val="22"/>
        </w:rPr>
      </w:pPr>
      <w:r w:rsidRPr="000B1924">
        <w:rPr>
          <w:sz w:val="22"/>
          <w:szCs w:val="22"/>
        </w:rPr>
        <w:t>Zamawiający prosi o wskazanie w Formularzu ofertowym (</w:t>
      </w:r>
      <w:r w:rsidRPr="000B1924">
        <w:rPr>
          <w:b/>
          <w:sz w:val="22"/>
          <w:szCs w:val="22"/>
        </w:rPr>
        <w:t>Załącznik nr 1 do SIWZ</w:t>
      </w:r>
      <w:r w:rsidRPr="000B1924">
        <w:rPr>
          <w:sz w:val="22"/>
          <w:szCs w:val="22"/>
        </w:rPr>
        <w:t xml:space="preserve">) strony internetowej, na której dostępne </w:t>
      </w:r>
      <w:r w:rsidR="00AB1788">
        <w:rPr>
          <w:sz w:val="22"/>
          <w:szCs w:val="22"/>
        </w:rPr>
        <w:t xml:space="preserve">są w formie elektronicznej </w:t>
      </w:r>
      <w:r w:rsidRPr="000B1924">
        <w:rPr>
          <w:sz w:val="22"/>
          <w:szCs w:val="22"/>
        </w:rPr>
        <w:t xml:space="preserve">dokumenty dotyczące podwykonawcy, o których mowa w Rozdziale 6 ust. 7 pkt 3) lit. a) SIWZ.  </w:t>
      </w:r>
    </w:p>
    <w:p w14:paraId="3F918434" w14:textId="77777777" w:rsidR="00C457E8" w:rsidRPr="000B1924" w:rsidRDefault="00C457E8" w:rsidP="005159F3">
      <w:pPr>
        <w:widowControl w:val="0"/>
        <w:numPr>
          <w:ilvl w:val="0"/>
          <w:numId w:val="22"/>
        </w:numPr>
        <w:tabs>
          <w:tab w:val="left" w:pos="284"/>
        </w:tabs>
        <w:autoSpaceDE/>
        <w:spacing w:after="60"/>
        <w:ind w:left="284" w:hanging="284"/>
        <w:jc w:val="both"/>
        <w:rPr>
          <w:sz w:val="22"/>
          <w:szCs w:val="22"/>
        </w:rPr>
      </w:pPr>
      <w:r w:rsidRPr="000B1924">
        <w:rPr>
          <w:b/>
          <w:color w:val="000000"/>
          <w:sz w:val="22"/>
          <w:szCs w:val="22"/>
        </w:rPr>
        <w:t>Inne dokumenty:</w:t>
      </w:r>
    </w:p>
    <w:p w14:paraId="5724FF0D" w14:textId="77777777" w:rsidR="00C457E8" w:rsidRPr="000B1924" w:rsidRDefault="00C457E8" w:rsidP="005159F3">
      <w:pPr>
        <w:widowControl w:val="0"/>
        <w:numPr>
          <w:ilvl w:val="0"/>
          <w:numId w:val="29"/>
        </w:numPr>
        <w:autoSpaceDE/>
        <w:spacing w:after="120"/>
        <w:ind w:left="851" w:hanging="284"/>
        <w:jc w:val="both"/>
        <w:rPr>
          <w:color w:val="000000"/>
          <w:sz w:val="22"/>
          <w:szCs w:val="22"/>
        </w:rPr>
      </w:pPr>
      <w:r w:rsidRPr="000B1924">
        <w:rPr>
          <w:color w:val="000000"/>
          <w:sz w:val="22"/>
          <w:szCs w:val="22"/>
        </w:rPr>
        <w:t xml:space="preserve">Jeżeli Wykonawca będzie polegać na zdolnościach lub sytuacji innych podmiotów, niezależnie od charakteru prawnego łączących go z nim stosunków, musi udowodnić Zamawiającemu, że realizując zamówienie będzie dysponował niezbędnymi zasobami tych podmiotów, </w:t>
      </w:r>
      <w:r w:rsidRPr="000B1924">
        <w:rPr>
          <w:color w:val="000000"/>
          <w:sz w:val="22"/>
          <w:szCs w:val="22"/>
          <w:u w:val="single"/>
        </w:rPr>
        <w:t>w szczególności przedstawiając zobowiązanie tych podmiotów do oddania mu do dyspozycji niezbędnych zasobów na potrzeby realizacji zamówienia (na zasadach opisanych w Rozdziale 5 ust. 8 niniejszej SIWZ)</w:t>
      </w:r>
      <w:r w:rsidRPr="000B1924">
        <w:rPr>
          <w:color w:val="000000"/>
          <w:sz w:val="22"/>
          <w:szCs w:val="22"/>
        </w:rPr>
        <w:t xml:space="preserve">.  </w:t>
      </w:r>
    </w:p>
    <w:p w14:paraId="415978B4" w14:textId="77777777" w:rsidR="00C457E8" w:rsidRPr="000B1924" w:rsidRDefault="00C457E8" w:rsidP="005159F3">
      <w:pPr>
        <w:numPr>
          <w:ilvl w:val="0"/>
          <w:numId w:val="22"/>
        </w:numPr>
        <w:tabs>
          <w:tab w:val="num" w:pos="284"/>
        </w:tabs>
        <w:autoSpaceDE/>
        <w:adjustRightInd/>
        <w:spacing w:after="120"/>
        <w:ind w:left="284" w:hanging="284"/>
        <w:jc w:val="both"/>
        <w:rPr>
          <w:b/>
          <w:sz w:val="22"/>
          <w:szCs w:val="22"/>
        </w:rPr>
      </w:pPr>
      <w:r w:rsidRPr="000B1924">
        <w:rPr>
          <w:sz w:val="22"/>
          <w:szCs w:val="22"/>
        </w:rPr>
        <w:t>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w:t>
      </w:r>
    </w:p>
    <w:p w14:paraId="20786935" w14:textId="77777777" w:rsidR="00C457E8" w:rsidRPr="000B1924" w:rsidRDefault="00C457E8" w:rsidP="005159F3">
      <w:pPr>
        <w:numPr>
          <w:ilvl w:val="0"/>
          <w:numId w:val="22"/>
        </w:numPr>
        <w:tabs>
          <w:tab w:val="num" w:pos="284"/>
        </w:tabs>
        <w:autoSpaceDE/>
        <w:adjustRightInd/>
        <w:spacing w:after="120"/>
        <w:ind w:left="284" w:hanging="284"/>
        <w:jc w:val="both"/>
        <w:rPr>
          <w:b/>
          <w:sz w:val="22"/>
          <w:szCs w:val="22"/>
        </w:rPr>
      </w:pPr>
      <w:r w:rsidRPr="000B1924">
        <w:rPr>
          <w:sz w:val="22"/>
          <w:szCs w:val="22"/>
        </w:rPr>
        <w:t xml:space="preserve">W przypadku, o którym mowa w ust. 12 niniejszego Rozdziału SIWZ Zamawiający może żądać od Wykonawcy przedstawienia tłumaczenia na język polski wskazanych przez Wykonawcę i pobranych samodzielnie przez Zamawiającego dokumentów. </w:t>
      </w:r>
    </w:p>
    <w:p w14:paraId="4668EB99" w14:textId="77777777" w:rsidR="00B01CAA" w:rsidRPr="000B1924" w:rsidRDefault="00B01CAA" w:rsidP="005159F3">
      <w:pPr>
        <w:numPr>
          <w:ilvl w:val="0"/>
          <w:numId w:val="22"/>
        </w:numPr>
        <w:tabs>
          <w:tab w:val="num" w:pos="284"/>
        </w:tabs>
        <w:autoSpaceDE/>
        <w:autoSpaceDN/>
        <w:adjustRightInd/>
        <w:spacing w:after="60"/>
        <w:ind w:left="284" w:hanging="284"/>
        <w:jc w:val="both"/>
        <w:rPr>
          <w:b/>
          <w:sz w:val="22"/>
          <w:szCs w:val="22"/>
        </w:rPr>
      </w:pPr>
      <w:r w:rsidRPr="000B1924">
        <w:rPr>
          <w:b/>
          <w:sz w:val="22"/>
          <w:szCs w:val="22"/>
        </w:rPr>
        <w:t>Forma dokumentów lub oświadczeń, o których mowa w Rozporządzeniu Ministra Rozwoju z dnia 26 lipca 2016 roku w sprawie rodzajów dokumentu, jakich może żądać zamawiający od wykonawcy w postępowaniu o udzielenie zamówienia zwanego dalej „Rozporządzeniem w sprawie rodzajów dokumentów”</w:t>
      </w:r>
      <w:r w:rsidRPr="000B1924">
        <w:rPr>
          <w:sz w:val="22"/>
          <w:szCs w:val="22"/>
        </w:rPr>
        <w:t>:</w:t>
      </w:r>
    </w:p>
    <w:p w14:paraId="42232226" w14:textId="77777777" w:rsidR="00B01CAA" w:rsidRPr="000B1924" w:rsidRDefault="00B01CAA" w:rsidP="005159F3">
      <w:pPr>
        <w:numPr>
          <w:ilvl w:val="1"/>
          <w:numId w:val="22"/>
        </w:numPr>
        <w:tabs>
          <w:tab w:val="clear" w:pos="1582"/>
          <w:tab w:val="num" w:pos="851"/>
        </w:tabs>
        <w:autoSpaceDE/>
        <w:autoSpaceDN/>
        <w:adjustRightInd/>
        <w:spacing w:after="60"/>
        <w:ind w:left="851" w:hanging="284"/>
        <w:jc w:val="both"/>
        <w:rPr>
          <w:b/>
          <w:sz w:val="22"/>
          <w:szCs w:val="22"/>
        </w:rPr>
      </w:pPr>
      <w:r w:rsidRPr="000B1924">
        <w:rPr>
          <w:sz w:val="22"/>
          <w:szCs w:val="22"/>
        </w:rPr>
        <w:t xml:space="preserve">Dokumenty lub oświadczenia, o których mowa w Rozporządzeniu Ministra Rozwoju z dnia 26 lipca 2016 roku w sprawie rodzajów dokumentu, jakich może żądać zamawiający od wykonawcy w postępowaniu o udzielenie zamówienia zwanego dalej „Rozporządzeniem w sprawie rodzajów dokumentów”, </w:t>
      </w:r>
      <w:r w:rsidRPr="000B1924">
        <w:rPr>
          <w:sz w:val="22"/>
          <w:szCs w:val="22"/>
          <w:u w:val="single"/>
        </w:rPr>
        <w:t>składane są w oryginale lub kopii poświadczonej za zgodność z oryginałem</w:t>
      </w:r>
      <w:r w:rsidRPr="000B1924">
        <w:rPr>
          <w:sz w:val="22"/>
          <w:szCs w:val="22"/>
        </w:rPr>
        <w:t xml:space="preserve">. </w:t>
      </w:r>
    </w:p>
    <w:p w14:paraId="58E1F647" w14:textId="77777777" w:rsidR="00B01CAA" w:rsidRPr="00951295" w:rsidRDefault="00B01CAA" w:rsidP="005159F3">
      <w:pPr>
        <w:numPr>
          <w:ilvl w:val="1"/>
          <w:numId w:val="22"/>
        </w:numPr>
        <w:tabs>
          <w:tab w:val="clear" w:pos="1582"/>
          <w:tab w:val="num" w:pos="851"/>
        </w:tabs>
        <w:autoSpaceDE/>
        <w:autoSpaceDN/>
        <w:adjustRightInd/>
        <w:spacing w:after="60"/>
        <w:ind w:left="851" w:hanging="284"/>
        <w:jc w:val="both"/>
        <w:rPr>
          <w:sz w:val="22"/>
          <w:szCs w:val="22"/>
        </w:rPr>
      </w:pPr>
      <w:r w:rsidRPr="000B1924">
        <w:rPr>
          <w:sz w:val="22"/>
          <w:szCs w:val="22"/>
        </w:rPr>
        <w:t xml:space="preserve">Poświadczenie za zgodność z oryginałem następuje przez opatrzenie kopii dokumentu lub kopii oświadczenia, sporządzonych w postaci papierowej, własnoręcznym podpisem. </w:t>
      </w:r>
    </w:p>
    <w:p w14:paraId="6FB1DFE6" w14:textId="3B614B03" w:rsidR="00B01CAA" w:rsidRPr="00951295" w:rsidRDefault="00B01CAA" w:rsidP="005159F3">
      <w:pPr>
        <w:numPr>
          <w:ilvl w:val="1"/>
          <w:numId w:val="22"/>
        </w:numPr>
        <w:tabs>
          <w:tab w:val="clear" w:pos="1582"/>
          <w:tab w:val="num" w:pos="851"/>
        </w:tabs>
        <w:autoSpaceDE/>
        <w:autoSpaceDN/>
        <w:adjustRightInd/>
        <w:spacing w:after="60"/>
        <w:ind w:left="851" w:hanging="284"/>
        <w:jc w:val="both"/>
        <w:rPr>
          <w:sz w:val="22"/>
          <w:szCs w:val="22"/>
        </w:rPr>
      </w:pPr>
      <w:r w:rsidRPr="00951295">
        <w:rPr>
          <w:sz w:val="22"/>
          <w:szCs w:val="22"/>
        </w:rPr>
        <w:t xml:space="preserve">Zamawiający dopuszcza możliwość składania dokumentów lub oświadczeń, o których mowa w „Rozporządzeniu w sprawie rodzajów dokumentów”, przy użyciu środków komunikacji elektronicznej za pośrednictwem adresu e-mail: </w:t>
      </w:r>
      <w:hyperlink r:id="rId11" w:history="1">
        <w:r w:rsidR="00452C13" w:rsidRPr="00546184">
          <w:rPr>
            <w:rStyle w:val="Hipercze"/>
            <w:sz w:val="22"/>
            <w:szCs w:val="22"/>
          </w:rPr>
          <w:t>mlakomy@leszno.pl</w:t>
        </w:r>
      </w:hyperlink>
      <w:r w:rsidR="00452C13" w:rsidRPr="00452C13">
        <w:rPr>
          <w:sz w:val="22"/>
          <w:szCs w:val="22"/>
        </w:rPr>
        <w:t xml:space="preserve"> </w:t>
      </w:r>
      <w:r w:rsidR="005159F3">
        <w:rPr>
          <w:sz w:val="22"/>
          <w:szCs w:val="22"/>
        </w:rPr>
        <w:t xml:space="preserve">i </w:t>
      </w:r>
      <w:hyperlink r:id="rId12" w:history="1">
        <w:r w:rsidR="005159F3" w:rsidRPr="00BB5452">
          <w:rPr>
            <w:rStyle w:val="Hipercze"/>
            <w:sz w:val="22"/>
            <w:szCs w:val="22"/>
          </w:rPr>
          <w:t>bpw@leszno.pl</w:t>
        </w:r>
      </w:hyperlink>
      <w:r w:rsidR="005159F3">
        <w:rPr>
          <w:sz w:val="22"/>
          <w:szCs w:val="22"/>
        </w:rPr>
        <w:t xml:space="preserve"> </w:t>
      </w:r>
      <w:hyperlink r:id="rId13" w:history="1"/>
      <w:r w:rsidRPr="00951295">
        <w:rPr>
          <w:sz w:val="22"/>
          <w:szCs w:val="22"/>
        </w:rPr>
        <w:t xml:space="preserve">w oryginale w postaci dokumentu elektronicznego lub w elektronicznej kopii dokumentu lub oświadczenia poświadczonej za zgodność z oryginałem.  </w:t>
      </w:r>
    </w:p>
    <w:p w14:paraId="15E78028" w14:textId="77777777" w:rsidR="00B01CAA" w:rsidRPr="00951295" w:rsidRDefault="00B01CAA" w:rsidP="005159F3">
      <w:pPr>
        <w:numPr>
          <w:ilvl w:val="1"/>
          <w:numId w:val="22"/>
        </w:numPr>
        <w:tabs>
          <w:tab w:val="clear" w:pos="1582"/>
          <w:tab w:val="num" w:pos="851"/>
        </w:tabs>
        <w:autoSpaceDE/>
        <w:autoSpaceDN/>
        <w:adjustRightInd/>
        <w:spacing w:after="60"/>
        <w:ind w:left="851" w:hanging="284"/>
        <w:jc w:val="both"/>
        <w:rPr>
          <w:sz w:val="22"/>
          <w:szCs w:val="22"/>
        </w:rPr>
      </w:pPr>
      <w:r w:rsidRPr="000B1924">
        <w:rPr>
          <w:sz w:val="22"/>
          <w:szCs w:val="22"/>
        </w:rPr>
        <w:lastRenderedPageBreak/>
        <w:t xml:space="preserve">Poświadczenie za zgodność z oryginałem elektronicznej kopii dokumentu lub oświadczenia, następuje przy użyciu kwalifikowanego podpisu elektronicznego. </w:t>
      </w:r>
    </w:p>
    <w:p w14:paraId="6D2C2CE9" w14:textId="77777777" w:rsidR="00B01CAA" w:rsidRPr="00951295" w:rsidRDefault="00B01CAA" w:rsidP="005159F3">
      <w:pPr>
        <w:numPr>
          <w:ilvl w:val="1"/>
          <w:numId w:val="22"/>
        </w:numPr>
        <w:tabs>
          <w:tab w:val="clear" w:pos="1582"/>
          <w:tab w:val="num" w:pos="851"/>
        </w:tabs>
        <w:autoSpaceDE/>
        <w:autoSpaceDN/>
        <w:adjustRightInd/>
        <w:spacing w:after="60"/>
        <w:ind w:left="851" w:hanging="284"/>
        <w:jc w:val="both"/>
        <w:rPr>
          <w:sz w:val="22"/>
          <w:szCs w:val="22"/>
        </w:rPr>
      </w:pPr>
      <w:r w:rsidRPr="000B1924">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2C3D131" w14:textId="77777777" w:rsidR="00B01CAA" w:rsidRPr="00951295" w:rsidRDefault="00B01CAA" w:rsidP="005159F3">
      <w:pPr>
        <w:numPr>
          <w:ilvl w:val="1"/>
          <w:numId w:val="22"/>
        </w:numPr>
        <w:tabs>
          <w:tab w:val="clear" w:pos="1582"/>
          <w:tab w:val="num" w:pos="851"/>
        </w:tabs>
        <w:autoSpaceDE/>
        <w:autoSpaceDN/>
        <w:adjustRightInd/>
        <w:spacing w:after="60"/>
        <w:ind w:left="851" w:hanging="284"/>
        <w:jc w:val="both"/>
        <w:rPr>
          <w:sz w:val="22"/>
          <w:szCs w:val="22"/>
        </w:rPr>
      </w:pPr>
      <w:r w:rsidRPr="000B1924">
        <w:rPr>
          <w:sz w:val="22"/>
          <w:szCs w:val="22"/>
        </w:rPr>
        <w:t>W przypadku poświadczenia za zgodność z oryginałem kopii dokumentów lub oświadczeń przez osobę(y) nie wymienione w dokumencie rejestracyjnym (ewidencyjnym) Wykonawcy, należy wraz z ofertą złożyć stosowne Pełnomocnictwo.</w:t>
      </w:r>
    </w:p>
    <w:p w14:paraId="3D3D2A08" w14:textId="77777777" w:rsidR="00C457E8" w:rsidRPr="00452C13" w:rsidRDefault="00452C13" w:rsidP="005159F3">
      <w:pPr>
        <w:numPr>
          <w:ilvl w:val="0"/>
          <w:numId w:val="22"/>
        </w:numPr>
        <w:tabs>
          <w:tab w:val="num" w:pos="284"/>
        </w:tabs>
        <w:autoSpaceDE/>
        <w:adjustRightInd/>
        <w:spacing w:after="120"/>
        <w:ind w:left="284" w:hanging="284"/>
        <w:jc w:val="both"/>
        <w:rPr>
          <w:sz w:val="22"/>
          <w:szCs w:val="22"/>
        </w:rPr>
      </w:pPr>
      <w:r w:rsidRPr="00452C13">
        <w:rPr>
          <w:sz w:val="22"/>
          <w:szCs w:val="22"/>
        </w:rPr>
        <w:t>Dokumenty i oświadczenia sporządzone w języku obcym są składane wra</w:t>
      </w:r>
      <w:r>
        <w:rPr>
          <w:sz w:val="22"/>
          <w:szCs w:val="22"/>
        </w:rPr>
        <w:t>z z tłumaczeniem na</w:t>
      </w:r>
      <w:r w:rsidR="00C2556D">
        <w:rPr>
          <w:sz w:val="22"/>
          <w:szCs w:val="22"/>
        </w:rPr>
        <w:t xml:space="preserve">  </w:t>
      </w:r>
      <w:r w:rsidR="00C457E8" w:rsidRPr="000B1924">
        <w:rPr>
          <w:sz w:val="22"/>
          <w:szCs w:val="22"/>
        </w:rPr>
        <w:t xml:space="preserve">język polski. </w:t>
      </w:r>
    </w:p>
    <w:p w14:paraId="6E823797" w14:textId="77777777" w:rsidR="00C457E8" w:rsidRPr="000B1924" w:rsidRDefault="00C457E8" w:rsidP="005159F3">
      <w:pPr>
        <w:numPr>
          <w:ilvl w:val="0"/>
          <w:numId w:val="22"/>
        </w:numPr>
        <w:tabs>
          <w:tab w:val="num" w:pos="284"/>
        </w:tabs>
        <w:autoSpaceDE/>
        <w:adjustRightInd/>
        <w:spacing w:after="120"/>
        <w:ind w:left="284" w:hanging="284"/>
        <w:jc w:val="both"/>
        <w:rPr>
          <w:b/>
          <w:sz w:val="22"/>
          <w:szCs w:val="22"/>
        </w:rPr>
      </w:pPr>
      <w:r w:rsidRPr="000B1924">
        <w:rPr>
          <w:sz w:val="22"/>
          <w:szCs w:val="22"/>
        </w:rPr>
        <w:t xml:space="preserve">W przypadku, gdy ofertę podpisuje jeden ze wspólników spółki cywilnej do oferty należy załączyć pełnomocnictwo udzielone przez pozostałych wspólników do złożenia oferty w niniejszym postępowaniu. </w:t>
      </w:r>
    </w:p>
    <w:p w14:paraId="149B8F06" w14:textId="7F55B46F" w:rsidR="00B01CAA" w:rsidRPr="000B1924" w:rsidRDefault="00B01CAA" w:rsidP="005159F3">
      <w:pPr>
        <w:numPr>
          <w:ilvl w:val="0"/>
          <w:numId w:val="22"/>
        </w:numPr>
        <w:tabs>
          <w:tab w:val="clear" w:pos="644"/>
          <w:tab w:val="num" w:pos="284"/>
        </w:tabs>
        <w:autoSpaceDE/>
        <w:autoSpaceDN/>
        <w:adjustRightInd/>
        <w:spacing w:after="60"/>
        <w:ind w:left="284" w:hanging="284"/>
        <w:jc w:val="both"/>
        <w:rPr>
          <w:b/>
          <w:sz w:val="22"/>
          <w:szCs w:val="22"/>
        </w:rPr>
      </w:pPr>
      <w:r w:rsidRPr="000B1924">
        <w:rPr>
          <w:sz w:val="22"/>
          <w:szCs w:val="22"/>
        </w:rPr>
        <w:t>Jeżeli Wykonawca nie złoży oświadczenia, o którym mowa w Rozdziale 6 ust</w:t>
      </w:r>
      <w:r w:rsidR="00BE2BDF">
        <w:rPr>
          <w:sz w:val="22"/>
          <w:szCs w:val="22"/>
        </w:rPr>
        <w:t>.</w:t>
      </w:r>
      <w:r w:rsidRPr="000B1924">
        <w:rPr>
          <w:sz w:val="22"/>
          <w:szCs w:val="22"/>
        </w:rPr>
        <w:t xml:space="preserve"> 1 i ust. 2 SIWZ, oświadczeń lub dokumentów potwierdzających spełnianie warunków udziału w postępowaniu,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ECA93B3" w14:textId="77777777" w:rsidR="00B01CAA" w:rsidRPr="000B1924" w:rsidRDefault="00B01CAA" w:rsidP="005159F3">
      <w:pPr>
        <w:pStyle w:val="Akapitzlist"/>
        <w:spacing w:after="60"/>
        <w:ind w:left="284"/>
        <w:jc w:val="both"/>
        <w:rPr>
          <w:b/>
          <w:bCs/>
          <w:color w:val="000000"/>
          <w:sz w:val="22"/>
          <w:szCs w:val="22"/>
        </w:rPr>
      </w:pPr>
      <w:r w:rsidRPr="000B1924">
        <w:rPr>
          <w:b/>
          <w:bCs/>
          <w:color w:val="000000"/>
          <w:sz w:val="22"/>
          <w:szCs w:val="22"/>
        </w:rPr>
        <w:t xml:space="preserve">Uzupełniane oświadczenia, o których mowa w </w:t>
      </w:r>
      <w:r w:rsidRPr="000B1924">
        <w:rPr>
          <w:b/>
          <w:color w:val="000000"/>
          <w:sz w:val="22"/>
          <w:szCs w:val="22"/>
        </w:rPr>
        <w:t>Rozdziale 6 ust</w:t>
      </w:r>
      <w:r w:rsidR="00FF4DF6" w:rsidRPr="000B1924">
        <w:rPr>
          <w:b/>
          <w:color w:val="000000"/>
          <w:sz w:val="22"/>
          <w:szCs w:val="22"/>
        </w:rPr>
        <w:t>.</w:t>
      </w:r>
      <w:r w:rsidRPr="000B1924">
        <w:rPr>
          <w:b/>
          <w:color w:val="000000"/>
          <w:sz w:val="22"/>
          <w:szCs w:val="22"/>
        </w:rPr>
        <w:t xml:space="preserve"> 1 oraz ust</w:t>
      </w:r>
      <w:r w:rsidR="00FF4DF6" w:rsidRPr="000B1924">
        <w:rPr>
          <w:b/>
          <w:color w:val="000000"/>
          <w:sz w:val="22"/>
          <w:szCs w:val="22"/>
        </w:rPr>
        <w:t xml:space="preserve">. </w:t>
      </w:r>
      <w:r w:rsidRPr="000B1924">
        <w:rPr>
          <w:b/>
          <w:color w:val="000000"/>
          <w:sz w:val="22"/>
          <w:szCs w:val="22"/>
        </w:rPr>
        <w:t>2 SIWZ</w:t>
      </w:r>
      <w:r w:rsidRPr="000B1924">
        <w:rPr>
          <w:b/>
          <w:bCs/>
          <w:color w:val="000000"/>
          <w:sz w:val="22"/>
          <w:szCs w:val="22"/>
        </w:rPr>
        <w:t xml:space="preserve"> muszą być złożone w oryginale. </w:t>
      </w:r>
    </w:p>
    <w:p w14:paraId="2C910E8C" w14:textId="77777777" w:rsidR="00B01CAA" w:rsidRPr="000B1924" w:rsidRDefault="00B01CAA" w:rsidP="005159F3">
      <w:pPr>
        <w:pStyle w:val="Akapitzlist"/>
        <w:spacing w:after="120"/>
        <w:ind w:left="284"/>
        <w:jc w:val="both"/>
        <w:rPr>
          <w:b/>
          <w:bCs/>
          <w:color w:val="000000"/>
          <w:sz w:val="22"/>
          <w:szCs w:val="22"/>
        </w:rPr>
      </w:pPr>
      <w:r w:rsidRPr="000B1924">
        <w:rPr>
          <w:b/>
          <w:bCs/>
          <w:color w:val="000000"/>
          <w:sz w:val="22"/>
          <w:szCs w:val="22"/>
        </w:rPr>
        <w:t xml:space="preserve">Uzupełniane dokumenty lub oświadczenia, o których mowa w </w:t>
      </w:r>
      <w:r w:rsidRPr="000B1924">
        <w:rPr>
          <w:b/>
          <w:color w:val="000000"/>
          <w:sz w:val="22"/>
          <w:szCs w:val="22"/>
        </w:rPr>
        <w:t>rozporządzeniu Ministra Rozwoju z dnia 26 lipca 2016 roku w sprawie rodzajów dokumentu, jakich może żądać Zamawiający od Wykonawcy w postępowaniu o udzielenie zamówienia</w:t>
      </w:r>
      <w:r w:rsidRPr="000B1924">
        <w:rPr>
          <w:b/>
          <w:bCs/>
          <w:color w:val="000000"/>
          <w:sz w:val="22"/>
          <w:szCs w:val="22"/>
        </w:rPr>
        <w:t xml:space="preserve"> mogą być złożone w oryginale lub kopii poświadczonej „za zgodność z oryginałem” w sposób i formie określonej w ust</w:t>
      </w:r>
      <w:r w:rsidR="0077457D" w:rsidRPr="000B1924">
        <w:rPr>
          <w:b/>
          <w:bCs/>
          <w:color w:val="000000"/>
          <w:sz w:val="22"/>
          <w:szCs w:val="22"/>
        </w:rPr>
        <w:t>.</w:t>
      </w:r>
      <w:r w:rsidRPr="000B1924">
        <w:rPr>
          <w:b/>
          <w:bCs/>
          <w:color w:val="000000"/>
          <w:sz w:val="22"/>
          <w:szCs w:val="22"/>
        </w:rPr>
        <w:t xml:space="preserve"> 22 powyżej. </w:t>
      </w:r>
    </w:p>
    <w:p w14:paraId="53E7E680" w14:textId="77777777" w:rsidR="00C457E8" w:rsidRPr="000B1924" w:rsidRDefault="00C457E8" w:rsidP="005159F3">
      <w:pPr>
        <w:numPr>
          <w:ilvl w:val="0"/>
          <w:numId w:val="22"/>
        </w:numPr>
        <w:tabs>
          <w:tab w:val="num" w:pos="284"/>
        </w:tabs>
        <w:autoSpaceDE/>
        <w:adjustRightInd/>
        <w:spacing w:after="120"/>
        <w:ind w:left="284" w:hanging="284"/>
        <w:jc w:val="both"/>
        <w:rPr>
          <w:b/>
          <w:sz w:val="22"/>
          <w:szCs w:val="22"/>
        </w:rPr>
      </w:pPr>
      <w:r w:rsidRPr="000B1924">
        <w:rPr>
          <w:sz w:val="22"/>
          <w:szCs w:val="22"/>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0282ADF2" w14:textId="77777777" w:rsidR="00C457E8" w:rsidRPr="000B1924" w:rsidRDefault="00C457E8" w:rsidP="005159F3">
      <w:pPr>
        <w:numPr>
          <w:ilvl w:val="0"/>
          <w:numId w:val="22"/>
        </w:numPr>
        <w:tabs>
          <w:tab w:val="num" w:pos="284"/>
        </w:tabs>
        <w:autoSpaceDE/>
        <w:adjustRightInd/>
        <w:spacing w:after="120"/>
        <w:ind w:left="284" w:hanging="284"/>
        <w:jc w:val="both"/>
        <w:rPr>
          <w:sz w:val="22"/>
          <w:szCs w:val="22"/>
        </w:rPr>
      </w:pPr>
      <w:r w:rsidRPr="000B1924">
        <w:rPr>
          <w:sz w:val="22"/>
          <w:szCs w:val="22"/>
        </w:rPr>
        <w:t>Zamawiający wzywa także, w wyznaczonym przez siebie terminie, do złożenia wyjaśnień dotyczących oświadczeń lub dokumentów potwierdzających spełnianie warunków udziału w postępowaniu oraz brak podstaw wykluczenia - wskazanych w ogłoszeniu o zamówieniu i niniejszej Specyfikacji Istotnych Warunków Zamówienia.</w:t>
      </w:r>
    </w:p>
    <w:p w14:paraId="6A57D08A" w14:textId="25FCED94" w:rsidR="00C457E8" w:rsidRPr="00707B50" w:rsidRDefault="00C457E8" w:rsidP="005159F3">
      <w:pPr>
        <w:numPr>
          <w:ilvl w:val="0"/>
          <w:numId w:val="22"/>
        </w:numPr>
        <w:tabs>
          <w:tab w:val="num" w:pos="284"/>
        </w:tabs>
        <w:autoSpaceDE/>
        <w:adjustRightInd/>
        <w:spacing w:after="120"/>
        <w:ind w:left="284" w:hanging="284"/>
        <w:jc w:val="both"/>
        <w:rPr>
          <w:b/>
          <w:sz w:val="22"/>
          <w:szCs w:val="22"/>
        </w:rPr>
      </w:pPr>
      <w:r w:rsidRPr="000B1924">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5E81DBE" w14:textId="77777777" w:rsidR="00C457E8" w:rsidRPr="000B1924" w:rsidRDefault="00C457E8" w:rsidP="005159F3">
      <w:pPr>
        <w:numPr>
          <w:ilvl w:val="0"/>
          <w:numId w:val="22"/>
        </w:numPr>
        <w:tabs>
          <w:tab w:val="num" w:pos="284"/>
        </w:tabs>
        <w:autoSpaceDE/>
        <w:adjustRightInd/>
        <w:spacing w:after="60"/>
        <w:ind w:left="284" w:hanging="284"/>
        <w:jc w:val="both"/>
        <w:rPr>
          <w:b/>
          <w:sz w:val="22"/>
          <w:szCs w:val="22"/>
        </w:rPr>
      </w:pPr>
      <w:r w:rsidRPr="000B1924">
        <w:rPr>
          <w:b/>
          <w:sz w:val="22"/>
          <w:szCs w:val="22"/>
        </w:rPr>
        <w:t>UWAGA!</w:t>
      </w:r>
    </w:p>
    <w:p w14:paraId="74C9EA2C" w14:textId="77777777" w:rsidR="00C457E8" w:rsidRPr="000B1924" w:rsidRDefault="00C457E8" w:rsidP="005159F3">
      <w:pPr>
        <w:tabs>
          <w:tab w:val="num" w:pos="284"/>
        </w:tabs>
        <w:autoSpaceDE/>
        <w:adjustRightInd/>
        <w:spacing w:after="120"/>
        <w:ind w:left="284"/>
        <w:jc w:val="both"/>
        <w:rPr>
          <w:b/>
          <w:sz w:val="22"/>
          <w:szCs w:val="22"/>
        </w:rPr>
      </w:pPr>
      <w:r w:rsidRPr="000B1924">
        <w:rPr>
          <w:b/>
          <w:sz w:val="22"/>
          <w:szCs w:val="22"/>
        </w:rPr>
        <w:t>Zamawiający zastosuje w niniejszym postępowaniu przetargowym procedurę uregulowaną w art. 24aa ust. 1 ustawy – Prawo zamówień publicznych, zgodnie z którym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14:paraId="01298643" w14:textId="77777777" w:rsidR="00C457E8" w:rsidRPr="000B1924" w:rsidRDefault="00C457E8" w:rsidP="005159F3">
      <w:pPr>
        <w:tabs>
          <w:tab w:val="num" w:pos="284"/>
        </w:tabs>
        <w:autoSpaceDE/>
        <w:adjustRightInd/>
        <w:spacing w:after="120"/>
        <w:ind w:left="284"/>
        <w:jc w:val="both"/>
        <w:rPr>
          <w:b/>
          <w:bCs/>
          <w:sz w:val="22"/>
          <w:szCs w:val="22"/>
        </w:rPr>
      </w:pPr>
      <w:r w:rsidRPr="000B1924">
        <w:rPr>
          <w:b/>
          <w:bCs/>
          <w:sz w:val="22"/>
          <w:szCs w:val="22"/>
        </w:rPr>
        <w:t xml:space="preserve">Zgodnie z art. 26 ust. 2 ustawy Pzp Zamawiający przed udzieleniem zamówienia wezwie Wykonawcę, którego oferta została najwyżej oceniona, do złożenia w wyznaczonym, </w:t>
      </w:r>
      <w:r w:rsidRPr="000B1924">
        <w:rPr>
          <w:b/>
          <w:sz w:val="22"/>
          <w:szCs w:val="22"/>
        </w:rPr>
        <w:t xml:space="preserve">nie </w:t>
      </w:r>
      <w:r w:rsidRPr="000B1924">
        <w:rPr>
          <w:b/>
          <w:sz w:val="22"/>
          <w:szCs w:val="22"/>
        </w:rPr>
        <w:lastRenderedPageBreak/>
        <w:t xml:space="preserve">krótszym niż 5 dni, terminie </w:t>
      </w:r>
      <w:r w:rsidRPr="000B1924">
        <w:rPr>
          <w:b/>
          <w:sz w:val="22"/>
          <w:szCs w:val="22"/>
          <w:u w:val="single"/>
        </w:rPr>
        <w:t>aktualnych</w:t>
      </w:r>
      <w:r w:rsidRPr="000B1924">
        <w:rPr>
          <w:b/>
          <w:bCs/>
          <w:sz w:val="22"/>
          <w:szCs w:val="22"/>
          <w:u w:val="single"/>
        </w:rPr>
        <w:t xml:space="preserve"> na dzień złożenia</w:t>
      </w:r>
      <w:r w:rsidRPr="000B1924">
        <w:rPr>
          <w:b/>
          <w:bCs/>
          <w:sz w:val="22"/>
          <w:szCs w:val="22"/>
        </w:rPr>
        <w:t xml:space="preserve"> oświadczeń i dokumentów, potwierdzających spełnianie warunków udziału w postępowaniu oraz brak podstaw wykluczenia. </w:t>
      </w:r>
    </w:p>
    <w:p w14:paraId="31105796" w14:textId="77777777" w:rsidR="00C457E8" w:rsidRPr="000B1924" w:rsidRDefault="00C457E8" w:rsidP="005159F3">
      <w:pPr>
        <w:widowControl w:val="0"/>
        <w:tabs>
          <w:tab w:val="num" w:pos="284"/>
        </w:tabs>
        <w:autoSpaceDE/>
        <w:spacing w:after="120"/>
        <w:ind w:left="284"/>
        <w:jc w:val="both"/>
        <w:rPr>
          <w:b/>
          <w:sz w:val="22"/>
          <w:szCs w:val="22"/>
        </w:rPr>
      </w:pPr>
      <w:r w:rsidRPr="000B1924">
        <w:rPr>
          <w:b/>
          <w:sz w:val="22"/>
          <w:szCs w:val="22"/>
        </w:rPr>
        <w:t xml:space="preserve">Jeżeli Wykonawca, o którym mowa powyżej, uchyla się od zawarcia umowy, Zamawiający może zbadać, czy nie podlega wykluczeniu oraz czy spełnia warunki udziału w postępowaniu Wykonawca, który złożył ofertę najwyżej ocenioną spośród pozostałych ofert. </w:t>
      </w:r>
    </w:p>
    <w:p w14:paraId="5AFCE584" w14:textId="77777777" w:rsidR="00C457E8" w:rsidRPr="000B1924" w:rsidRDefault="00C457E8" w:rsidP="005159F3">
      <w:pPr>
        <w:ind w:left="284"/>
        <w:jc w:val="both"/>
        <w:rPr>
          <w:b/>
          <w:sz w:val="22"/>
          <w:szCs w:val="22"/>
        </w:rPr>
      </w:pPr>
      <w:r w:rsidRPr="000B1924">
        <w:rPr>
          <w:b/>
          <w:sz w:val="22"/>
          <w:szCs w:val="22"/>
        </w:rPr>
        <w:t xml:space="preserve">Zamawiający informuje, iż </w:t>
      </w:r>
      <w:r w:rsidRPr="000B1924">
        <w:rPr>
          <w:b/>
          <w:sz w:val="22"/>
          <w:szCs w:val="22"/>
          <w:u w:val="single"/>
        </w:rPr>
        <w:t>nie należy</w:t>
      </w:r>
      <w:r w:rsidRPr="000B1924">
        <w:rPr>
          <w:b/>
          <w:sz w:val="22"/>
          <w:szCs w:val="22"/>
        </w:rPr>
        <w:t xml:space="preserve"> załączać do Oferty dokumentów i oświadczeń na potwierdzenie warunków udziału w postępowaniu oraz braku podstaw wykluczenia, o których mowa w Rozdziale 6 ust. 7 niniejszej SIWZ. Dokumenty i oświadczenia, o których mowa w zdaniu poprzedzającym, będą składane dopiero, na wezwanie Zamawiającego, przez Wykonawcę, którego oferta zostanie najwyżej oceniona.</w:t>
      </w:r>
    </w:p>
    <w:p w14:paraId="32FDDDFF" w14:textId="77777777" w:rsidR="00C457E8" w:rsidRPr="000B1924" w:rsidRDefault="00C457E8" w:rsidP="005159F3">
      <w:pPr>
        <w:rPr>
          <w:sz w:val="22"/>
          <w:szCs w:val="22"/>
        </w:rPr>
      </w:pPr>
    </w:p>
    <w:p w14:paraId="503A441F"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7 – Informacja o sposobie porozumiewania się Zamawiającego z Wykonawcami oraz przekazywania oświadczeń lub dokumentów, a także wskazanie osób uprawnionych do porozumiewania się z Wykonawcami</w:t>
      </w:r>
    </w:p>
    <w:p w14:paraId="665433D9" w14:textId="77777777" w:rsidR="00C457E8" w:rsidRPr="002866AE" w:rsidRDefault="00C457E8" w:rsidP="005159F3">
      <w:pPr>
        <w:pStyle w:val="Tekstpodstawowy31"/>
        <w:spacing w:after="0"/>
        <w:ind w:left="-142" w:right="-147"/>
        <w:rPr>
          <w:sz w:val="22"/>
          <w:szCs w:val="22"/>
        </w:rPr>
      </w:pPr>
    </w:p>
    <w:p w14:paraId="4755FCD3" w14:textId="0B3CE354"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W postępowaniu komunikacja między Zamawiającym a Wykonawcami odbywa się zgodnie z wyborem Zamawiającego za pośrednictwem operatora pocztowego w rozumieniu ustawy z dnia 23 listopada 2012r. – Prawo pocztowe (t.j. </w:t>
      </w:r>
      <w:r w:rsidRPr="00441E8D">
        <w:rPr>
          <w:bCs/>
          <w:sz w:val="22"/>
          <w:szCs w:val="22"/>
        </w:rPr>
        <w:t>Dz. U. z 201</w:t>
      </w:r>
      <w:r w:rsidR="00F23E57" w:rsidRPr="00441E8D">
        <w:rPr>
          <w:bCs/>
          <w:sz w:val="22"/>
          <w:szCs w:val="22"/>
        </w:rPr>
        <w:t>8</w:t>
      </w:r>
      <w:r w:rsidRPr="00441E8D">
        <w:rPr>
          <w:bCs/>
          <w:sz w:val="22"/>
          <w:szCs w:val="22"/>
        </w:rPr>
        <w:t xml:space="preserve"> r. poz. </w:t>
      </w:r>
      <w:r w:rsidR="00F23E57" w:rsidRPr="00441E8D">
        <w:rPr>
          <w:bCs/>
          <w:sz w:val="22"/>
          <w:szCs w:val="22"/>
        </w:rPr>
        <w:t>2188</w:t>
      </w:r>
      <w:r w:rsidR="00441E8D">
        <w:rPr>
          <w:bCs/>
          <w:sz w:val="22"/>
          <w:szCs w:val="22"/>
        </w:rPr>
        <w:t xml:space="preserve"> ze zm.</w:t>
      </w:r>
      <w:r w:rsidRPr="002866AE">
        <w:rPr>
          <w:bCs/>
          <w:sz w:val="22"/>
          <w:szCs w:val="22"/>
        </w:rPr>
        <w:t>), osobiście, za pośrednictwem posłańca</w:t>
      </w:r>
      <w:r w:rsidR="003A7106" w:rsidRPr="002866AE">
        <w:rPr>
          <w:bCs/>
          <w:sz w:val="22"/>
          <w:szCs w:val="22"/>
        </w:rPr>
        <w:t xml:space="preserve"> </w:t>
      </w:r>
      <w:r w:rsidRPr="002866AE">
        <w:rPr>
          <w:bCs/>
          <w:sz w:val="22"/>
          <w:szCs w:val="22"/>
        </w:rPr>
        <w:t>lu</w:t>
      </w:r>
      <w:r w:rsidR="009B0E61" w:rsidRPr="002866AE">
        <w:rPr>
          <w:bCs/>
          <w:sz w:val="22"/>
          <w:szCs w:val="22"/>
        </w:rPr>
        <w:t>b</w:t>
      </w:r>
      <w:r w:rsidRPr="002866AE">
        <w:rPr>
          <w:bCs/>
          <w:sz w:val="22"/>
          <w:szCs w:val="22"/>
        </w:rPr>
        <w:t xml:space="preserve"> przy użyciu środków komunikacji elektronicznej w rozumieniu ustawy z dnia 18 lipca 2002 r. o świadczeniu usług drogą elektroniczną (t.j. Dz. U. z </w:t>
      </w:r>
      <w:r w:rsidR="00757FB2">
        <w:rPr>
          <w:bCs/>
          <w:sz w:val="22"/>
          <w:szCs w:val="22"/>
        </w:rPr>
        <w:t>2020</w:t>
      </w:r>
      <w:r w:rsidR="00757FB2" w:rsidRPr="002866AE">
        <w:rPr>
          <w:bCs/>
          <w:sz w:val="22"/>
          <w:szCs w:val="22"/>
        </w:rPr>
        <w:t xml:space="preserve"> </w:t>
      </w:r>
      <w:r w:rsidRPr="002866AE">
        <w:rPr>
          <w:bCs/>
          <w:sz w:val="22"/>
          <w:szCs w:val="22"/>
        </w:rPr>
        <w:t xml:space="preserve">r., poz. </w:t>
      </w:r>
      <w:r w:rsidR="00757FB2">
        <w:rPr>
          <w:bCs/>
          <w:sz w:val="22"/>
          <w:szCs w:val="22"/>
        </w:rPr>
        <w:t>344</w:t>
      </w:r>
      <w:r w:rsidRPr="002866AE">
        <w:rPr>
          <w:bCs/>
          <w:sz w:val="22"/>
          <w:szCs w:val="22"/>
        </w:rPr>
        <w:t xml:space="preserve">). </w:t>
      </w:r>
    </w:p>
    <w:p w14:paraId="48D10132" w14:textId="77777777" w:rsidR="00C457E8" w:rsidRPr="002866AE" w:rsidRDefault="00C457E8" w:rsidP="005159F3">
      <w:pPr>
        <w:numPr>
          <w:ilvl w:val="0"/>
          <w:numId w:val="30"/>
        </w:numPr>
        <w:tabs>
          <w:tab w:val="left" w:pos="284"/>
        </w:tabs>
        <w:spacing w:after="120"/>
        <w:ind w:left="284" w:hanging="284"/>
        <w:jc w:val="both"/>
        <w:rPr>
          <w:sz w:val="22"/>
          <w:szCs w:val="22"/>
        </w:rPr>
      </w:pPr>
      <w:r w:rsidRPr="002866AE">
        <w:rPr>
          <w:sz w:val="22"/>
          <w:szCs w:val="22"/>
        </w:rPr>
        <w:t xml:space="preserve">W korespondencji kierowanej do Zamawiającego Wykonawca winien posługiwać się numerem sprawy określonym w niniejszej SIWZ. </w:t>
      </w:r>
    </w:p>
    <w:p w14:paraId="1527AD23" w14:textId="743B7F1F" w:rsidR="00C457E8" w:rsidRPr="002866AE" w:rsidRDefault="00C457E8" w:rsidP="005159F3">
      <w:pPr>
        <w:numPr>
          <w:ilvl w:val="0"/>
          <w:numId w:val="30"/>
        </w:numPr>
        <w:tabs>
          <w:tab w:val="left" w:pos="284"/>
        </w:tabs>
        <w:spacing w:after="120"/>
        <w:ind w:left="284" w:hanging="284"/>
        <w:jc w:val="both"/>
        <w:rPr>
          <w:sz w:val="22"/>
          <w:szCs w:val="22"/>
        </w:rPr>
      </w:pPr>
      <w:r w:rsidRPr="002866AE">
        <w:rPr>
          <w:sz w:val="22"/>
          <w:szCs w:val="22"/>
        </w:rPr>
        <w:t xml:space="preserve">Zawiadomienia, oświadczenia, wnioski oraz informacje przekazywane przez Wykonawcę pisemnie winny być składane na adres: Urząd Miasta Leszna </w:t>
      </w:r>
      <w:r w:rsidR="00AB1788">
        <w:rPr>
          <w:sz w:val="22"/>
          <w:szCs w:val="22"/>
        </w:rPr>
        <w:t xml:space="preserve">Wydział </w:t>
      </w:r>
      <w:r w:rsidR="00C639FD">
        <w:rPr>
          <w:sz w:val="22"/>
          <w:szCs w:val="22"/>
        </w:rPr>
        <w:t>Inwestycji</w:t>
      </w:r>
      <w:r w:rsidRPr="002866AE">
        <w:rPr>
          <w:sz w:val="22"/>
          <w:szCs w:val="22"/>
        </w:rPr>
        <w:t xml:space="preserve">, ul. </w:t>
      </w:r>
      <w:r w:rsidR="000C7931">
        <w:rPr>
          <w:sz w:val="22"/>
          <w:szCs w:val="22"/>
        </w:rPr>
        <w:t>Józefa Poniatowskiego 11</w:t>
      </w:r>
      <w:r w:rsidRPr="002866AE">
        <w:rPr>
          <w:sz w:val="22"/>
          <w:szCs w:val="22"/>
        </w:rPr>
        <w:t>, 64 – 100 Leszno.</w:t>
      </w:r>
    </w:p>
    <w:p w14:paraId="2E29E69E" w14:textId="03502EFC" w:rsidR="00C457E8" w:rsidRPr="002866AE" w:rsidRDefault="00C457E8" w:rsidP="005159F3">
      <w:pPr>
        <w:numPr>
          <w:ilvl w:val="0"/>
          <w:numId w:val="30"/>
        </w:numPr>
        <w:tabs>
          <w:tab w:val="left" w:pos="284"/>
        </w:tabs>
        <w:spacing w:after="120"/>
        <w:ind w:left="284" w:hanging="284"/>
        <w:jc w:val="both"/>
        <w:rPr>
          <w:sz w:val="22"/>
          <w:szCs w:val="22"/>
        </w:rPr>
      </w:pPr>
      <w:r w:rsidRPr="002866AE">
        <w:rPr>
          <w:sz w:val="22"/>
          <w:szCs w:val="22"/>
        </w:rPr>
        <w:t xml:space="preserve">Zawiadomienia, oświadczenia, wnioski oraz informacje przekazywane przez Wykonawcę drogą elektroniczną winny być kierowane na adres: </w:t>
      </w:r>
      <w:hyperlink r:id="rId14" w:history="1">
        <w:r w:rsidR="002866AE" w:rsidRPr="00546184">
          <w:rPr>
            <w:rStyle w:val="Hipercze"/>
            <w:sz w:val="22"/>
            <w:szCs w:val="22"/>
          </w:rPr>
          <w:t>mlakomy@leszno.pl</w:t>
        </w:r>
      </w:hyperlink>
      <w:r w:rsidR="005159F3">
        <w:rPr>
          <w:rStyle w:val="Hipercze"/>
          <w:sz w:val="22"/>
          <w:szCs w:val="22"/>
        </w:rPr>
        <w:t xml:space="preserve"> i bpw@leszno.pl</w:t>
      </w:r>
      <w:r w:rsidRPr="002866AE">
        <w:rPr>
          <w:sz w:val="22"/>
          <w:szCs w:val="22"/>
        </w:rPr>
        <w:t xml:space="preserve">. </w:t>
      </w:r>
    </w:p>
    <w:p w14:paraId="1880F924"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sz w:val="22"/>
          <w:szCs w:val="22"/>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r w:rsidRPr="002866AE">
        <w:rPr>
          <w:bCs/>
          <w:sz w:val="22"/>
          <w:szCs w:val="22"/>
        </w:rPr>
        <w:t xml:space="preserve"> W przypadku braku potwierdzenia otrzymania korespondencji przez Wykonawcę, Zamawiający uzna, że korespondencja wysłana przez Zamawiającego na adres poczty elektronicznej podany przez Wykonawcę w ofercie, została Wykonawcy doręczona w sposób umożliwiający zapoznanie się z jej treścią.</w:t>
      </w:r>
    </w:p>
    <w:p w14:paraId="26E2A755" w14:textId="77777777" w:rsidR="00C457E8" w:rsidRPr="005159F3" w:rsidRDefault="00C457E8" w:rsidP="005159F3">
      <w:pPr>
        <w:widowControl w:val="0"/>
        <w:numPr>
          <w:ilvl w:val="0"/>
          <w:numId w:val="30"/>
        </w:numPr>
        <w:tabs>
          <w:tab w:val="left" w:pos="284"/>
          <w:tab w:val="num" w:pos="709"/>
        </w:tabs>
        <w:autoSpaceDE/>
        <w:spacing w:after="60"/>
        <w:ind w:left="284" w:hanging="284"/>
        <w:jc w:val="both"/>
        <w:rPr>
          <w:sz w:val="22"/>
          <w:szCs w:val="22"/>
        </w:rPr>
      </w:pPr>
      <w:r w:rsidRPr="005159F3">
        <w:rPr>
          <w:sz w:val="22"/>
          <w:szCs w:val="22"/>
        </w:rPr>
        <w:t>Osobami uprawnionymi przez Zamawiającego do porozumiewania się z Wykonawcami są:</w:t>
      </w:r>
    </w:p>
    <w:p w14:paraId="23A17365" w14:textId="778DDCE3" w:rsidR="00FA3C51" w:rsidRPr="005159F3" w:rsidRDefault="00FA3C51" w:rsidP="005159F3">
      <w:pPr>
        <w:widowControl w:val="0"/>
        <w:numPr>
          <w:ilvl w:val="0"/>
          <w:numId w:val="31"/>
        </w:numPr>
        <w:tabs>
          <w:tab w:val="left" w:pos="284"/>
        </w:tabs>
        <w:autoSpaceDE/>
        <w:spacing w:after="60"/>
        <w:ind w:left="567" w:hanging="283"/>
        <w:jc w:val="both"/>
        <w:rPr>
          <w:sz w:val="22"/>
          <w:szCs w:val="22"/>
        </w:rPr>
      </w:pPr>
      <w:r w:rsidRPr="005159F3">
        <w:rPr>
          <w:sz w:val="22"/>
          <w:szCs w:val="22"/>
        </w:rPr>
        <w:t xml:space="preserve">Celina Pilżys-Kosmatka – Naczelnik Wydziału Inwestycji – </w:t>
      </w:r>
      <w:hyperlink r:id="rId15" w:history="1">
        <w:r w:rsidRPr="005159F3">
          <w:rPr>
            <w:rStyle w:val="Hipercze"/>
            <w:sz w:val="22"/>
            <w:szCs w:val="22"/>
          </w:rPr>
          <w:t>cpilzys-kosmatka@leszno.pl</w:t>
        </w:r>
      </w:hyperlink>
    </w:p>
    <w:p w14:paraId="603A25C5" w14:textId="03D4BA78" w:rsidR="00C457E8" w:rsidRPr="005159F3" w:rsidRDefault="002866AE" w:rsidP="005159F3">
      <w:pPr>
        <w:widowControl w:val="0"/>
        <w:numPr>
          <w:ilvl w:val="0"/>
          <w:numId w:val="31"/>
        </w:numPr>
        <w:tabs>
          <w:tab w:val="left" w:pos="284"/>
        </w:tabs>
        <w:autoSpaceDE/>
        <w:spacing w:after="60"/>
        <w:ind w:left="567" w:hanging="283"/>
        <w:jc w:val="both"/>
        <w:rPr>
          <w:sz w:val="22"/>
          <w:szCs w:val="22"/>
        </w:rPr>
      </w:pPr>
      <w:r w:rsidRPr="005159F3">
        <w:rPr>
          <w:sz w:val="22"/>
          <w:szCs w:val="22"/>
        </w:rPr>
        <w:t>Małgorzata Łakomy</w:t>
      </w:r>
      <w:r w:rsidR="00C457E8" w:rsidRPr="005159F3">
        <w:rPr>
          <w:sz w:val="22"/>
          <w:szCs w:val="22"/>
        </w:rPr>
        <w:t xml:space="preserve"> – </w:t>
      </w:r>
      <w:r w:rsidRPr="005159F3">
        <w:rPr>
          <w:sz w:val="22"/>
          <w:szCs w:val="22"/>
        </w:rPr>
        <w:t>Pełnomocnik ds. partnerstwa publiczno-prywatnego</w:t>
      </w:r>
      <w:r w:rsidR="00C457E8" w:rsidRPr="005159F3">
        <w:rPr>
          <w:sz w:val="22"/>
          <w:szCs w:val="22"/>
        </w:rPr>
        <w:t xml:space="preserve"> -</w:t>
      </w:r>
      <w:r w:rsidR="00D12659" w:rsidRPr="005159F3">
        <w:rPr>
          <w:sz w:val="22"/>
          <w:szCs w:val="22"/>
        </w:rPr>
        <w:t xml:space="preserve"> </w:t>
      </w:r>
      <w:hyperlink r:id="rId16" w:history="1">
        <w:r w:rsidRPr="005159F3">
          <w:rPr>
            <w:rStyle w:val="Hipercze"/>
            <w:sz w:val="22"/>
            <w:szCs w:val="22"/>
          </w:rPr>
          <w:t>mlakomy@leszno.pl</w:t>
        </w:r>
      </w:hyperlink>
    </w:p>
    <w:p w14:paraId="31C7D1C1" w14:textId="3875A491" w:rsidR="00C457E8" w:rsidRPr="005159F3" w:rsidRDefault="002866AE" w:rsidP="005159F3">
      <w:pPr>
        <w:widowControl w:val="0"/>
        <w:numPr>
          <w:ilvl w:val="0"/>
          <w:numId w:val="31"/>
        </w:numPr>
        <w:tabs>
          <w:tab w:val="left" w:pos="284"/>
        </w:tabs>
        <w:autoSpaceDE/>
        <w:spacing w:after="60"/>
        <w:ind w:left="567" w:hanging="283"/>
        <w:jc w:val="both"/>
        <w:rPr>
          <w:sz w:val="22"/>
          <w:szCs w:val="22"/>
        </w:rPr>
      </w:pPr>
      <w:r w:rsidRPr="005159F3">
        <w:rPr>
          <w:sz w:val="22"/>
          <w:szCs w:val="22"/>
        </w:rPr>
        <w:t>Agnieszka Lachowicz – główny specjalista Wydziału Inwestycji</w:t>
      </w:r>
      <w:r w:rsidR="00C457E8" w:rsidRPr="005159F3">
        <w:rPr>
          <w:sz w:val="22"/>
          <w:szCs w:val="22"/>
        </w:rPr>
        <w:t xml:space="preserve"> –</w:t>
      </w:r>
      <w:r w:rsidR="00D12659" w:rsidRPr="005159F3">
        <w:rPr>
          <w:sz w:val="22"/>
          <w:szCs w:val="22"/>
        </w:rPr>
        <w:t xml:space="preserve"> </w:t>
      </w:r>
      <w:hyperlink r:id="rId17" w:history="1">
        <w:r w:rsidR="005159F3" w:rsidRPr="00BB5452">
          <w:rPr>
            <w:rStyle w:val="Hipercze"/>
            <w:sz w:val="22"/>
            <w:szCs w:val="22"/>
          </w:rPr>
          <w:t>bpw@leszno.pl</w:t>
        </w:r>
      </w:hyperlink>
    </w:p>
    <w:p w14:paraId="59C6B520" w14:textId="77777777" w:rsidR="00C457E8" w:rsidRPr="002866AE" w:rsidRDefault="00C457E8" w:rsidP="005159F3">
      <w:pPr>
        <w:tabs>
          <w:tab w:val="left" w:pos="284"/>
        </w:tabs>
        <w:spacing w:after="120"/>
        <w:ind w:left="284" w:hanging="284"/>
        <w:jc w:val="both"/>
        <w:rPr>
          <w:sz w:val="22"/>
          <w:szCs w:val="22"/>
        </w:rPr>
      </w:pPr>
      <w:r w:rsidRPr="005159F3">
        <w:rPr>
          <w:sz w:val="22"/>
          <w:szCs w:val="22"/>
        </w:rPr>
        <w:tab/>
        <w:t>Jednocześnie Zamawiający informuje, że przepisy ustawy Pzp nie pozwalają na jakikolwiek inny</w:t>
      </w:r>
      <w:r w:rsidRPr="002866AE">
        <w:rPr>
          <w:sz w:val="22"/>
          <w:szCs w:val="22"/>
        </w:rPr>
        <w:t xml:space="preserve"> kontakt – zarówno z Zamawiającym jak i osobami uprawionymi do porozumiewania się z Wykonawcami – niż wskazany w niniejszym Rozdziale SIWZ. Oznacza to, że Zamawiający nie będzie reagował na inne formy kontaktowania się z nim, w szczególności na kontakt telefoniczny. </w:t>
      </w:r>
    </w:p>
    <w:p w14:paraId="371F6890"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Zamawiający nie przewiduje zwołania zebrania Wykonawców. </w:t>
      </w:r>
    </w:p>
    <w:p w14:paraId="4AFB3148"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Wykonawca może zwrócić się do Zamawiającego o wyjaśnienie treści Specyfikacji Istotnych Warunków Zamówienia, kierując wniosek na adres: </w:t>
      </w:r>
      <w:r w:rsidRPr="002866AE">
        <w:rPr>
          <w:sz w:val="22"/>
          <w:szCs w:val="22"/>
        </w:rPr>
        <w:t xml:space="preserve">Urząd Miasta Leszna, Wydział </w:t>
      </w:r>
      <w:r w:rsidR="002866AE">
        <w:rPr>
          <w:sz w:val="22"/>
          <w:szCs w:val="22"/>
        </w:rPr>
        <w:t>Inwestycji</w:t>
      </w:r>
      <w:r w:rsidRPr="002866AE">
        <w:rPr>
          <w:sz w:val="22"/>
          <w:szCs w:val="22"/>
        </w:rPr>
        <w:t xml:space="preserve">, ul. </w:t>
      </w:r>
      <w:r w:rsidR="002866AE">
        <w:rPr>
          <w:sz w:val="22"/>
          <w:szCs w:val="22"/>
        </w:rPr>
        <w:t>Księcia Józefa Poniatowskiego 11</w:t>
      </w:r>
      <w:r w:rsidRPr="002866AE">
        <w:rPr>
          <w:sz w:val="22"/>
          <w:szCs w:val="22"/>
        </w:rPr>
        <w:t>, 64-100 Leszno</w:t>
      </w:r>
      <w:r w:rsidRPr="002866AE">
        <w:rPr>
          <w:bCs/>
          <w:sz w:val="22"/>
          <w:szCs w:val="22"/>
        </w:rPr>
        <w:t xml:space="preserve">. Zamawiający prosi o przekazywanie pytań drogą elektroniczną (na adres wskazany w ust. 4 powyżej) w formie edytowalnej, gdyż skróci to czas udzielania wyjaśnień. </w:t>
      </w:r>
    </w:p>
    <w:p w14:paraId="219E7040"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lastRenderedPageBreak/>
        <w:t xml:space="preserve">Zamawiający niezwłocznie udzieli wyjaśnień na wszelkie zapytania związane z treścią Specyfikacji Istotnych Warunków Zamówienia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5644F99A"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Jeżeli wniosek o wyjaśnienie treści Specyfikacji Istotnych Warunków Zamówienia wpłynie po upływie terminu składania wniosku, o którym mowa powyżej, lub dotyczy udzielonych wyjaśnień, Zamawiający może udzielić wyjaśnień albo pozostawić wniosek bez rozpoznania. </w:t>
      </w:r>
    </w:p>
    <w:p w14:paraId="2F28652F"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Przedłużenie terminu składania ofert nie wpływa na bieg terminu składania wniosku o wyjaśnienia treści Specyfikacji Istotnych Warunków Zamówienia. </w:t>
      </w:r>
    </w:p>
    <w:p w14:paraId="3BBE868E"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Treść zapytań wraz z wyjaśnieniami Zamawiający zamieści na stronie internetowej, na której jest udostępniona Specyfikacja, bez ujawniania źródła zapytania. </w:t>
      </w:r>
    </w:p>
    <w:p w14:paraId="173CBE32"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Pisemne odpowiedzi na złożone zapytania staną się integralną częścią Specyfikacji Istotnych Warunków Zamówienia. W przypadku rozbieżności pomiędzy treścią niniejszej SWIZ a treścią udzielonych odpowiedzi, jako obowiązującą należy przyjąć treść pisma zawierającego późniejsze oświadczenie lub wyjaśnienie Zamawiającego. </w:t>
      </w:r>
    </w:p>
    <w:p w14:paraId="10593805"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W toku badania i oceny ofert Zamawiający, na podstawie art. 87 ust. 1 ustawy Pzp, może żądać od Wykonawcy wyjaśnień dotyczących treści złożonej oferty. </w:t>
      </w:r>
    </w:p>
    <w:p w14:paraId="49C6BF9A"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W uzasadnionych przypadkach Zamawiający, na podstawie art. 38 ust. 4 ustawy Pzp, może przed upływem terminu składania ofert zmienić treść Specyfikacji Istotnych Warunków Zamówienia. Dokonaną zmianę Specyfikacji Zamawiający udostępni na stronie internetowej. </w:t>
      </w:r>
    </w:p>
    <w:p w14:paraId="68B16217"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sz w:val="22"/>
          <w:szCs w:val="22"/>
        </w:rPr>
        <w:t>Jeżeli w postępowaniu prowadzonym w trybie przetargu nieograniczonego zmiana treści Specyfikacji Istotnych Warunków Zamówienia prowadzi do zmiany treści ogłoszenia o zamówieniu, Zamawiający zamieszcza ogłoszenie o zmianie ogłoszenia w Biuletynie Zamówień Publicznych.</w:t>
      </w:r>
    </w:p>
    <w:p w14:paraId="780D02D0" w14:textId="77777777" w:rsidR="00C457E8" w:rsidRPr="002866AE" w:rsidRDefault="00C457E8" w:rsidP="005159F3">
      <w:pPr>
        <w:widowControl w:val="0"/>
        <w:numPr>
          <w:ilvl w:val="0"/>
          <w:numId w:val="30"/>
        </w:numPr>
        <w:tabs>
          <w:tab w:val="left" w:pos="284"/>
        </w:tabs>
        <w:autoSpaceDE/>
        <w:spacing w:after="120"/>
        <w:ind w:left="284" w:hanging="284"/>
        <w:jc w:val="both"/>
        <w:rPr>
          <w:bCs/>
          <w:sz w:val="22"/>
          <w:szCs w:val="22"/>
        </w:rPr>
      </w:pPr>
      <w:r w:rsidRPr="002866AE">
        <w:rPr>
          <w:bCs/>
          <w:sz w:val="22"/>
          <w:szCs w:val="22"/>
        </w:rPr>
        <w:t xml:space="preserve">Jeżeli w wyniku zmiany treści Specyfikacji Istotnych Warunków Zamówienia nieprowadzącej do zmiany treści ogłoszenia o zmówieniu jest niezbędny dodatkowy czas na wprowadzenie zmian w ofertach, Zamawiający przedłuża termin składania ofert oraz zamieszcza informację na stronie internetowej. Przepis art. 38 ust. 4a ustawy Pzp stosuje się odpowiednio. </w:t>
      </w:r>
    </w:p>
    <w:p w14:paraId="2631EC6F" w14:textId="77777777" w:rsidR="00C457E8" w:rsidRPr="002866AE" w:rsidRDefault="00C457E8" w:rsidP="005159F3">
      <w:pPr>
        <w:widowControl w:val="0"/>
        <w:numPr>
          <w:ilvl w:val="0"/>
          <w:numId w:val="30"/>
        </w:numPr>
        <w:tabs>
          <w:tab w:val="left" w:pos="284"/>
        </w:tabs>
        <w:autoSpaceDE/>
        <w:ind w:left="284" w:hanging="284"/>
        <w:jc w:val="both"/>
        <w:rPr>
          <w:bCs/>
          <w:sz w:val="22"/>
          <w:szCs w:val="22"/>
        </w:rPr>
      </w:pPr>
      <w:r w:rsidRPr="002866AE">
        <w:rPr>
          <w:sz w:val="22"/>
          <w:szCs w:val="22"/>
        </w:rPr>
        <w:t>Postępowanie prowadzone jest w języku polskim, w związku z czym wszelka korespondencja składana w trakcie postępowania między Zamawiającym a Wykonawcami musi być sporządzona w języku polskim. Dokumenty</w:t>
      </w:r>
      <w:r w:rsidR="00FF4DF6" w:rsidRPr="002866AE">
        <w:rPr>
          <w:sz w:val="22"/>
          <w:szCs w:val="22"/>
        </w:rPr>
        <w:t xml:space="preserve"> lub oświadczenia</w:t>
      </w:r>
      <w:r w:rsidRPr="002866AE">
        <w:rPr>
          <w:sz w:val="22"/>
          <w:szCs w:val="22"/>
        </w:rPr>
        <w:t xml:space="preserve"> sporządzone w języku obcym muszą być składane wraz z tłumaczeniem na język polski. </w:t>
      </w:r>
    </w:p>
    <w:p w14:paraId="6448365D" w14:textId="77777777" w:rsidR="002866AE" w:rsidRPr="002866AE" w:rsidRDefault="002866AE" w:rsidP="005159F3">
      <w:pPr>
        <w:widowControl w:val="0"/>
        <w:tabs>
          <w:tab w:val="left" w:pos="284"/>
        </w:tabs>
        <w:autoSpaceDE/>
        <w:ind w:left="284"/>
        <w:jc w:val="both"/>
        <w:rPr>
          <w:bCs/>
          <w:sz w:val="22"/>
          <w:szCs w:val="22"/>
        </w:rPr>
      </w:pPr>
    </w:p>
    <w:p w14:paraId="415A7809"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8 – Wymagania dotyczące wadium</w:t>
      </w:r>
    </w:p>
    <w:p w14:paraId="46BBBA79" w14:textId="77777777" w:rsidR="00C457E8" w:rsidRPr="000B1924" w:rsidRDefault="003D18FC" w:rsidP="00BE4CF8">
      <w:pPr>
        <w:tabs>
          <w:tab w:val="left" w:pos="1427"/>
        </w:tabs>
        <w:ind w:left="-142"/>
        <w:rPr>
          <w:sz w:val="22"/>
          <w:szCs w:val="22"/>
        </w:rPr>
      </w:pPr>
      <w:r>
        <w:rPr>
          <w:sz w:val="22"/>
          <w:szCs w:val="22"/>
        </w:rPr>
        <w:tab/>
      </w:r>
    </w:p>
    <w:p w14:paraId="635DA629" w14:textId="4F9D55D8" w:rsidR="00BE4CF8" w:rsidRDefault="00BE4CF8" w:rsidP="00BE4CF8">
      <w:pPr>
        <w:autoSpaceDE/>
        <w:autoSpaceDN/>
        <w:adjustRightInd/>
        <w:spacing w:after="120"/>
        <w:jc w:val="both"/>
        <w:rPr>
          <w:sz w:val="22"/>
          <w:szCs w:val="22"/>
        </w:rPr>
      </w:pPr>
      <w:r>
        <w:rPr>
          <w:sz w:val="22"/>
          <w:szCs w:val="22"/>
        </w:rPr>
        <w:t>W przedmiotowym postępowaniu przetargowym Zamawiający nie żąda od Wykonawców wniesienia wadium.</w:t>
      </w:r>
    </w:p>
    <w:p w14:paraId="66A192A8" w14:textId="77777777" w:rsidR="00C457E8" w:rsidRPr="000B1924" w:rsidRDefault="00C457E8" w:rsidP="00BE4CF8">
      <w:pPr>
        <w:rPr>
          <w:sz w:val="22"/>
          <w:szCs w:val="22"/>
        </w:rPr>
      </w:pPr>
    </w:p>
    <w:p w14:paraId="5F842733" w14:textId="77777777" w:rsidR="00C457E8" w:rsidRPr="000B1924" w:rsidRDefault="003D18FC" w:rsidP="005159F3">
      <w:pPr>
        <w:pBdr>
          <w:top w:val="single" w:sz="4" w:space="1" w:color="000000"/>
          <w:left w:val="single" w:sz="4" w:space="4" w:color="000000"/>
          <w:bottom w:val="single" w:sz="4" w:space="1" w:color="000000"/>
          <w:right w:val="single" w:sz="4" w:space="4" w:color="000000"/>
        </w:pBdr>
        <w:shd w:val="clear" w:color="auto" w:fill="A6A6A6"/>
        <w:tabs>
          <w:tab w:val="left" w:pos="1766"/>
          <w:tab w:val="center" w:pos="4536"/>
        </w:tabs>
        <w:rPr>
          <w:b/>
          <w:sz w:val="22"/>
          <w:szCs w:val="22"/>
        </w:rPr>
      </w:pPr>
      <w:r>
        <w:rPr>
          <w:b/>
          <w:sz w:val="22"/>
          <w:szCs w:val="22"/>
        </w:rPr>
        <w:tab/>
      </w:r>
      <w:r>
        <w:rPr>
          <w:b/>
          <w:sz w:val="22"/>
          <w:szCs w:val="22"/>
        </w:rPr>
        <w:tab/>
      </w:r>
      <w:r w:rsidR="00C457E8" w:rsidRPr="000B1924">
        <w:rPr>
          <w:b/>
          <w:sz w:val="22"/>
          <w:szCs w:val="22"/>
        </w:rPr>
        <w:t>Rozdział 9 – Termin związania ofertą</w:t>
      </w:r>
    </w:p>
    <w:p w14:paraId="6BE0A624" w14:textId="77777777" w:rsidR="00C457E8" w:rsidRPr="000B1924" w:rsidRDefault="00C457E8" w:rsidP="005159F3">
      <w:pPr>
        <w:pStyle w:val="Tekstpodstawowywcity21"/>
        <w:spacing w:after="0"/>
        <w:ind w:firstLine="0"/>
        <w:rPr>
          <w:b w:val="0"/>
          <w:sz w:val="22"/>
          <w:szCs w:val="22"/>
        </w:rPr>
      </w:pPr>
    </w:p>
    <w:p w14:paraId="2452B262" w14:textId="77777777" w:rsidR="00C457E8" w:rsidRPr="000B1924" w:rsidRDefault="00C457E8" w:rsidP="005159F3">
      <w:pPr>
        <w:widowControl w:val="0"/>
        <w:numPr>
          <w:ilvl w:val="0"/>
          <w:numId w:val="38"/>
        </w:numPr>
        <w:tabs>
          <w:tab w:val="left" w:pos="284"/>
        </w:tabs>
        <w:autoSpaceDE/>
        <w:spacing w:after="120"/>
        <w:ind w:left="284" w:hanging="284"/>
        <w:jc w:val="both"/>
        <w:rPr>
          <w:color w:val="000000"/>
          <w:sz w:val="22"/>
          <w:szCs w:val="22"/>
        </w:rPr>
      </w:pPr>
      <w:r w:rsidRPr="000B1924">
        <w:rPr>
          <w:color w:val="000000"/>
          <w:sz w:val="22"/>
          <w:szCs w:val="22"/>
        </w:rPr>
        <w:t xml:space="preserve">Wykonawca będzie związany ofertą przez okres 30 dni. Bieg terminu związania ofertą rozpoczyna się wraz z upływem terminu składania ofert. </w:t>
      </w:r>
    </w:p>
    <w:p w14:paraId="13922475" w14:textId="77777777" w:rsidR="00C457E8" w:rsidRPr="000B1924" w:rsidRDefault="00C457E8" w:rsidP="005159F3">
      <w:pPr>
        <w:widowControl w:val="0"/>
        <w:numPr>
          <w:ilvl w:val="0"/>
          <w:numId w:val="38"/>
        </w:numPr>
        <w:tabs>
          <w:tab w:val="left" w:pos="284"/>
        </w:tabs>
        <w:autoSpaceDE/>
        <w:spacing w:after="120"/>
        <w:ind w:left="284" w:hanging="284"/>
        <w:jc w:val="both"/>
        <w:rPr>
          <w:color w:val="000000"/>
          <w:sz w:val="22"/>
          <w:szCs w:val="22"/>
        </w:rPr>
      </w:pPr>
      <w:r w:rsidRPr="000B1924">
        <w:rPr>
          <w:color w:val="000000"/>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EBCDC42" w14:textId="77777777" w:rsidR="00C457E8" w:rsidRPr="000B1924" w:rsidRDefault="00C457E8" w:rsidP="005159F3">
      <w:pPr>
        <w:widowControl w:val="0"/>
        <w:numPr>
          <w:ilvl w:val="0"/>
          <w:numId w:val="38"/>
        </w:numPr>
        <w:tabs>
          <w:tab w:val="left" w:pos="284"/>
        </w:tabs>
        <w:autoSpaceDE/>
        <w:ind w:left="284" w:hanging="284"/>
        <w:jc w:val="both"/>
        <w:rPr>
          <w:color w:val="000000"/>
          <w:sz w:val="22"/>
          <w:szCs w:val="22"/>
        </w:rPr>
      </w:pPr>
      <w:r w:rsidRPr="000B1924">
        <w:rPr>
          <w:color w:val="000000"/>
          <w:sz w:val="22"/>
          <w:szCs w:val="22"/>
        </w:rPr>
        <w:t xml:space="preserve">Na podstawie art. 89 ust. 1 pkt 7a) ustawy Pzp Zamawiający odrzuci ofertę, jeżeli Wykonawca nie wyrazi zgody, o której mowa w art. 85 ust. 2 ustawy Pzp, na przedłużenie terminu związania ofertą. </w:t>
      </w:r>
    </w:p>
    <w:p w14:paraId="7E5A8326" w14:textId="77777777" w:rsidR="00C457E8" w:rsidRPr="000B1924" w:rsidRDefault="00C457E8" w:rsidP="005159F3">
      <w:pPr>
        <w:pStyle w:val="Tekstpodstawowywcity21"/>
        <w:spacing w:after="0"/>
        <w:ind w:firstLine="0"/>
        <w:rPr>
          <w:b w:val="0"/>
          <w:sz w:val="22"/>
          <w:szCs w:val="22"/>
        </w:rPr>
      </w:pPr>
    </w:p>
    <w:p w14:paraId="71664B54"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lastRenderedPageBreak/>
        <w:t>Rozdział 10 – Opis sposobu przygotowywania ofert</w:t>
      </w:r>
    </w:p>
    <w:p w14:paraId="7C64BF89" w14:textId="77777777" w:rsidR="00C457E8" w:rsidRPr="000B1924" w:rsidRDefault="00C457E8" w:rsidP="005159F3">
      <w:pPr>
        <w:autoSpaceDE/>
        <w:adjustRightInd/>
        <w:jc w:val="both"/>
        <w:rPr>
          <w:b/>
          <w:bCs/>
          <w:sz w:val="22"/>
          <w:szCs w:val="22"/>
        </w:rPr>
      </w:pPr>
    </w:p>
    <w:p w14:paraId="4014EBDF" w14:textId="77777777" w:rsidR="00C457E8" w:rsidRPr="000B1924" w:rsidRDefault="00C457E8" w:rsidP="005159F3">
      <w:pPr>
        <w:widowControl w:val="0"/>
        <w:numPr>
          <w:ilvl w:val="1"/>
          <w:numId w:val="39"/>
        </w:numPr>
        <w:tabs>
          <w:tab w:val="num" w:pos="284"/>
        </w:tabs>
        <w:autoSpaceDE/>
        <w:spacing w:after="60"/>
        <w:ind w:left="284" w:hanging="284"/>
        <w:jc w:val="both"/>
        <w:rPr>
          <w:b/>
          <w:color w:val="000000"/>
          <w:sz w:val="22"/>
          <w:szCs w:val="22"/>
          <w:u w:val="single"/>
        </w:rPr>
      </w:pPr>
      <w:r w:rsidRPr="000B1924">
        <w:rPr>
          <w:b/>
          <w:color w:val="000000"/>
          <w:sz w:val="22"/>
          <w:szCs w:val="22"/>
          <w:u w:val="single"/>
        </w:rPr>
        <w:t xml:space="preserve">Ofertę składa się, pod rygorem nieważności, w formie pisemnej. Zamawiający nie dopuszcza składania oferty w postaci elektronicznej. </w:t>
      </w:r>
    </w:p>
    <w:p w14:paraId="7DA9A2A6" w14:textId="77777777" w:rsidR="00C457E8" w:rsidRPr="000B1924" w:rsidRDefault="00C457E8" w:rsidP="005159F3">
      <w:pPr>
        <w:widowControl w:val="0"/>
        <w:autoSpaceDE/>
        <w:spacing w:after="120"/>
        <w:ind w:left="284"/>
        <w:jc w:val="both"/>
        <w:rPr>
          <w:b/>
          <w:color w:val="000000"/>
          <w:sz w:val="22"/>
          <w:szCs w:val="22"/>
          <w:u w:val="single"/>
        </w:rPr>
      </w:pPr>
      <w:r w:rsidRPr="000B1924">
        <w:rPr>
          <w:b/>
          <w:color w:val="000000"/>
          <w:sz w:val="22"/>
          <w:szCs w:val="22"/>
          <w:u w:val="single"/>
        </w:rPr>
        <w:t>Dla zachowania formy pisemnej oświadczenia woli niezbędne jest złożenie własnoręcznego podpisu na dokumencie obejmującym treść złożonego oświadczenia woli. Oferta złożona bez zachowania formy pisemnej jest nieważna, nie wywołuje skutków prawnych i podlega odrzuceniu na podstawie art. 89 ust. 1 pkt. 1) ustawy Pzp.</w:t>
      </w:r>
    </w:p>
    <w:p w14:paraId="6FD1B5EF" w14:textId="77777777" w:rsidR="00C457E8" w:rsidRPr="000B1924" w:rsidRDefault="00C457E8" w:rsidP="005159F3">
      <w:pPr>
        <w:widowControl w:val="0"/>
        <w:numPr>
          <w:ilvl w:val="1"/>
          <w:numId w:val="39"/>
        </w:numPr>
        <w:tabs>
          <w:tab w:val="num" w:pos="284"/>
          <w:tab w:val="num" w:pos="993"/>
        </w:tabs>
        <w:autoSpaceDE/>
        <w:adjustRightInd/>
        <w:spacing w:after="120"/>
        <w:ind w:left="284" w:hanging="284"/>
        <w:jc w:val="both"/>
        <w:rPr>
          <w:sz w:val="22"/>
          <w:szCs w:val="22"/>
        </w:rPr>
      </w:pPr>
      <w:r w:rsidRPr="000B1924">
        <w:rPr>
          <w:sz w:val="22"/>
          <w:szCs w:val="22"/>
        </w:rPr>
        <w:t xml:space="preserve">Postępowanie o udzielenie zamówienia prowadzi się w języku polskim i Zamawiający nie wyraża zgody na złożenie oświadczeń, oferty oraz innych dokumentów w jednym z języków powszechnie używanych w handlu międzynarodowym. </w:t>
      </w:r>
    </w:p>
    <w:p w14:paraId="5B3D86F0" w14:textId="77777777" w:rsidR="00C457E8" w:rsidRPr="000B1924" w:rsidRDefault="00C457E8" w:rsidP="005159F3">
      <w:pPr>
        <w:widowControl w:val="0"/>
        <w:numPr>
          <w:ilvl w:val="1"/>
          <w:numId w:val="39"/>
        </w:numPr>
        <w:tabs>
          <w:tab w:val="num" w:pos="284"/>
          <w:tab w:val="num" w:pos="993"/>
        </w:tabs>
        <w:autoSpaceDE/>
        <w:adjustRightInd/>
        <w:spacing w:after="120"/>
        <w:ind w:left="284" w:hanging="284"/>
        <w:jc w:val="both"/>
        <w:rPr>
          <w:sz w:val="22"/>
          <w:szCs w:val="22"/>
        </w:rPr>
      </w:pPr>
      <w:r w:rsidRPr="000B1924">
        <w:rPr>
          <w:sz w:val="22"/>
          <w:szCs w:val="22"/>
        </w:rPr>
        <w:t>Dokumenty</w:t>
      </w:r>
      <w:r w:rsidR="00E30957" w:rsidRPr="000B1924">
        <w:rPr>
          <w:sz w:val="22"/>
          <w:szCs w:val="22"/>
        </w:rPr>
        <w:t xml:space="preserve"> lub oświadczenia</w:t>
      </w:r>
      <w:r w:rsidRPr="000B1924">
        <w:rPr>
          <w:sz w:val="22"/>
          <w:szCs w:val="22"/>
        </w:rPr>
        <w:t xml:space="preserve"> sporządzone w języku obcym są składane wraz z tłumaczeniem na język polski. </w:t>
      </w:r>
    </w:p>
    <w:p w14:paraId="626E7B6E" w14:textId="77777777" w:rsidR="00C457E8" w:rsidRPr="000B1924" w:rsidRDefault="00C457E8" w:rsidP="005159F3">
      <w:pPr>
        <w:widowControl w:val="0"/>
        <w:numPr>
          <w:ilvl w:val="1"/>
          <w:numId w:val="39"/>
        </w:numPr>
        <w:tabs>
          <w:tab w:val="num" w:pos="284"/>
          <w:tab w:val="num" w:pos="993"/>
        </w:tabs>
        <w:autoSpaceDE/>
        <w:adjustRightInd/>
        <w:spacing w:after="120"/>
        <w:ind w:left="284" w:hanging="284"/>
        <w:jc w:val="both"/>
        <w:rPr>
          <w:sz w:val="22"/>
          <w:szCs w:val="22"/>
        </w:rPr>
      </w:pPr>
      <w:r w:rsidRPr="000B1924">
        <w:rPr>
          <w:sz w:val="22"/>
          <w:szCs w:val="22"/>
        </w:rPr>
        <w:t xml:space="preserve">Treść oferty musi odpowiadać treści niniejszej SIWZ. </w:t>
      </w:r>
    </w:p>
    <w:p w14:paraId="4382076C" w14:textId="77777777" w:rsidR="00C457E8" w:rsidRPr="000B1924" w:rsidRDefault="00C457E8" w:rsidP="005159F3">
      <w:pPr>
        <w:widowControl w:val="0"/>
        <w:numPr>
          <w:ilvl w:val="1"/>
          <w:numId w:val="39"/>
        </w:numPr>
        <w:tabs>
          <w:tab w:val="num" w:pos="284"/>
          <w:tab w:val="num" w:pos="993"/>
        </w:tabs>
        <w:autoSpaceDE/>
        <w:adjustRightInd/>
        <w:spacing w:after="120"/>
        <w:ind w:left="284" w:hanging="284"/>
        <w:jc w:val="both"/>
        <w:rPr>
          <w:sz w:val="22"/>
          <w:szCs w:val="22"/>
        </w:rPr>
      </w:pPr>
      <w:r w:rsidRPr="000B1924">
        <w:rPr>
          <w:sz w:val="22"/>
          <w:szCs w:val="22"/>
        </w:rPr>
        <w:t xml:space="preserve">Wzór formularza oferty stanowi </w:t>
      </w:r>
      <w:r w:rsidRPr="000B1924">
        <w:rPr>
          <w:b/>
          <w:sz w:val="22"/>
          <w:szCs w:val="22"/>
        </w:rPr>
        <w:t xml:space="preserve">Załącznik nr 1 do SIWZ. </w:t>
      </w:r>
    </w:p>
    <w:p w14:paraId="6E63999E" w14:textId="77777777" w:rsidR="00C457E8" w:rsidRPr="000B1924" w:rsidRDefault="00C457E8" w:rsidP="005159F3">
      <w:pPr>
        <w:widowControl w:val="0"/>
        <w:numPr>
          <w:ilvl w:val="1"/>
          <w:numId w:val="39"/>
        </w:numPr>
        <w:tabs>
          <w:tab w:val="num" w:pos="284"/>
        </w:tabs>
        <w:suppressAutoHyphens/>
        <w:autoSpaceDE/>
        <w:adjustRightInd/>
        <w:spacing w:after="120"/>
        <w:ind w:left="284" w:right="-147" w:hanging="284"/>
        <w:jc w:val="both"/>
        <w:rPr>
          <w:sz w:val="22"/>
          <w:szCs w:val="22"/>
          <w:lang w:eastAsia="ar-SA"/>
        </w:rPr>
      </w:pPr>
      <w:r w:rsidRPr="000B1924">
        <w:rPr>
          <w:sz w:val="22"/>
          <w:szCs w:val="22"/>
          <w:lang w:eastAsia="ar-SA"/>
        </w:rPr>
        <w:t xml:space="preserve">Oferta powinna być napisana w języku polskim, na maszynie do pisania, komputerze lub inną trwałą i czytelną techniką. </w:t>
      </w:r>
      <w:r w:rsidRPr="000B1924">
        <w:rPr>
          <w:sz w:val="22"/>
          <w:szCs w:val="22"/>
        </w:rPr>
        <w:t>Oferta powinna by</w:t>
      </w:r>
      <w:r w:rsidRPr="000B1924">
        <w:rPr>
          <w:rFonts w:eastAsia="TimesNewRoman"/>
          <w:sz w:val="22"/>
          <w:szCs w:val="22"/>
        </w:rPr>
        <w:t xml:space="preserve">ć </w:t>
      </w:r>
      <w:r w:rsidRPr="000B1924">
        <w:rPr>
          <w:sz w:val="22"/>
          <w:szCs w:val="22"/>
        </w:rPr>
        <w:t>podpisana przez osob</w:t>
      </w:r>
      <w:r w:rsidRPr="000B1924">
        <w:rPr>
          <w:rFonts w:eastAsia="TimesNewRoman"/>
          <w:sz w:val="22"/>
          <w:szCs w:val="22"/>
        </w:rPr>
        <w:t xml:space="preserve">ę </w:t>
      </w:r>
      <w:r w:rsidRPr="000B1924">
        <w:rPr>
          <w:sz w:val="22"/>
          <w:szCs w:val="22"/>
        </w:rPr>
        <w:t>upowa</w:t>
      </w:r>
      <w:r w:rsidRPr="000B1924">
        <w:rPr>
          <w:rFonts w:eastAsia="TimesNewRoman"/>
          <w:sz w:val="22"/>
          <w:szCs w:val="22"/>
        </w:rPr>
        <w:t>ż</w:t>
      </w:r>
      <w:r w:rsidRPr="000B1924">
        <w:rPr>
          <w:sz w:val="22"/>
          <w:szCs w:val="22"/>
        </w:rPr>
        <w:t>nion</w:t>
      </w:r>
      <w:r w:rsidRPr="000B1924">
        <w:rPr>
          <w:rFonts w:eastAsia="TimesNewRoman"/>
          <w:sz w:val="22"/>
          <w:szCs w:val="22"/>
        </w:rPr>
        <w:t xml:space="preserve">ą </w:t>
      </w:r>
      <w:r w:rsidRPr="000B1924">
        <w:rPr>
          <w:sz w:val="22"/>
          <w:szCs w:val="22"/>
        </w:rPr>
        <w:t>do reprezentowania Wykonawcy na zewn</w:t>
      </w:r>
      <w:r w:rsidRPr="000B1924">
        <w:rPr>
          <w:rFonts w:eastAsia="TimesNewRoman"/>
          <w:sz w:val="22"/>
          <w:szCs w:val="22"/>
        </w:rPr>
        <w:t>ą</w:t>
      </w:r>
      <w:r w:rsidRPr="000B1924">
        <w:rPr>
          <w:sz w:val="22"/>
          <w:szCs w:val="22"/>
        </w:rPr>
        <w:t>trz i zaci</w:t>
      </w:r>
      <w:r w:rsidRPr="000B1924">
        <w:rPr>
          <w:rFonts w:eastAsia="TimesNewRoman"/>
          <w:sz w:val="22"/>
          <w:szCs w:val="22"/>
        </w:rPr>
        <w:t>ą</w:t>
      </w:r>
      <w:r w:rsidRPr="000B1924">
        <w:rPr>
          <w:sz w:val="22"/>
          <w:szCs w:val="22"/>
        </w:rPr>
        <w:t>gania zobowi</w:t>
      </w:r>
      <w:r w:rsidRPr="000B1924">
        <w:rPr>
          <w:rFonts w:eastAsia="TimesNewRoman"/>
          <w:sz w:val="22"/>
          <w:szCs w:val="22"/>
        </w:rPr>
        <w:t>ą</w:t>
      </w:r>
      <w:r w:rsidRPr="000B1924">
        <w:rPr>
          <w:sz w:val="22"/>
          <w:szCs w:val="22"/>
        </w:rPr>
        <w:t>za</w:t>
      </w:r>
      <w:r w:rsidRPr="000B1924">
        <w:rPr>
          <w:rFonts w:eastAsia="TimesNewRoman"/>
          <w:sz w:val="22"/>
          <w:szCs w:val="22"/>
        </w:rPr>
        <w:t xml:space="preserve">ń </w:t>
      </w:r>
      <w:r w:rsidRPr="000B1924">
        <w:rPr>
          <w:sz w:val="22"/>
          <w:szCs w:val="22"/>
        </w:rPr>
        <w:t>w wysoko</w:t>
      </w:r>
      <w:r w:rsidRPr="000B1924">
        <w:rPr>
          <w:rFonts w:eastAsia="TimesNewRoman"/>
          <w:sz w:val="22"/>
          <w:szCs w:val="22"/>
        </w:rPr>
        <w:t>ś</w:t>
      </w:r>
      <w:r w:rsidRPr="000B1924">
        <w:rPr>
          <w:sz w:val="22"/>
          <w:szCs w:val="22"/>
        </w:rPr>
        <w:t>ci odpowiadaj</w:t>
      </w:r>
      <w:r w:rsidRPr="000B1924">
        <w:rPr>
          <w:rFonts w:eastAsia="TimesNewRoman"/>
          <w:sz w:val="22"/>
          <w:szCs w:val="22"/>
        </w:rPr>
        <w:t>ą</w:t>
      </w:r>
      <w:r w:rsidRPr="000B1924">
        <w:rPr>
          <w:sz w:val="22"/>
          <w:szCs w:val="22"/>
        </w:rPr>
        <w:t>cej cenie oferty, zgodnie z form</w:t>
      </w:r>
      <w:r w:rsidRPr="000B1924">
        <w:rPr>
          <w:rFonts w:eastAsia="TimesNewRoman"/>
          <w:sz w:val="22"/>
          <w:szCs w:val="22"/>
        </w:rPr>
        <w:t xml:space="preserve">ą </w:t>
      </w:r>
      <w:r w:rsidRPr="000B1924">
        <w:rPr>
          <w:sz w:val="22"/>
          <w:szCs w:val="22"/>
        </w:rPr>
        <w:t>reprezentacji Wykonawcy okre</w:t>
      </w:r>
      <w:r w:rsidRPr="000B1924">
        <w:rPr>
          <w:rFonts w:eastAsia="TimesNewRoman"/>
          <w:sz w:val="22"/>
          <w:szCs w:val="22"/>
        </w:rPr>
        <w:t>ś</w:t>
      </w:r>
      <w:r w:rsidRPr="000B1924">
        <w:rPr>
          <w:sz w:val="22"/>
          <w:szCs w:val="22"/>
        </w:rPr>
        <w:t>lon</w:t>
      </w:r>
      <w:r w:rsidRPr="000B1924">
        <w:rPr>
          <w:rFonts w:eastAsia="TimesNewRoman"/>
          <w:sz w:val="22"/>
          <w:szCs w:val="22"/>
        </w:rPr>
        <w:t xml:space="preserve">ą </w:t>
      </w:r>
      <w:r w:rsidRPr="000B1924">
        <w:rPr>
          <w:sz w:val="22"/>
          <w:szCs w:val="22"/>
        </w:rPr>
        <w:t>w rejestrze lub w innym dokumencie, wła</w:t>
      </w:r>
      <w:r w:rsidRPr="000B1924">
        <w:rPr>
          <w:rFonts w:eastAsia="TimesNewRoman"/>
          <w:sz w:val="22"/>
          <w:szCs w:val="22"/>
        </w:rPr>
        <w:t>ś</w:t>
      </w:r>
      <w:r w:rsidRPr="000B1924">
        <w:rPr>
          <w:sz w:val="22"/>
          <w:szCs w:val="22"/>
        </w:rPr>
        <w:t>ciwym dla danej formy organizacyjnej Wykonawcy albo przez upełnomocnionego przedstawiciela Wykonawcy.</w:t>
      </w:r>
    </w:p>
    <w:p w14:paraId="7E092500" w14:textId="77777777" w:rsidR="00C457E8" w:rsidRPr="000B1924" w:rsidRDefault="00C457E8" w:rsidP="005159F3">
      <w:pPr>
        <w:widowControl w:val="0"/>
        <w:numPr>
          <w:ilvl w:val="1"/>
          <w:numId w:val="39"/>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Jeżeli Wykonawcę reprezentuje pełnomocnik, wraz z ofertą składa się pełnomocnictwo. </w:t>
      </w:r>
    </w:p>
    <w:p w14:paraId="3FDD72B4" w14:textId="77777777" w:rsidR="00C457E8" w:rsidRPr="000B1924" w:rsidRDefault="00C457E8" w:rsidP="005159F3">
      <w:pPr>
        <w:widowControl w:val="0"/>
        <w:numPr>
          <w:ilvl w:val="1"/>
          <w:numId w:val="39"/>
        </w:numPr>
        <w:tabs>
          <w:tab w:val="num" w:pos="284"/>
        </w:tabs>
        <w:suppressAutoHyphens/>
        <w:autoSpaceDE/>
        <w:adjustRightInd/>
        <w:spacing w:after="120"/>
        <w:ind w:left="284" w:right="-147" w:hanging="284"/>
        <w:jc w:val="both"/>
        <w:rPr>
          <w:sz w:val="22"/>
          <w:szCs w:val="22"/>
          <w:lang w:eastAsia="ar-SA"/>
        </w:rPr>
      </w:pPr>
      <w:r w:rsidRPr="000B1924">
        <w:rPr>
          <w:sz w:val="22"/>
          <w:szCs w:val="22"/>
          <w:lang w:eastAsia="ar-SA"/>
        </w:rPr>
        <w:t>Podpisy Wykonawcy na ofercie, oświadczeniach i dokumentach muszą być złożone w sposób pozwalający zidentyfikować osobę podpisującą. Zaleca się opatrzenie podpisu pieczątką z imieniem i nazwiskiem osoby podpisującej.</w:t>
      </w:r>
    </w:p>
    <w:p w14:paraId="2D86270D" w14:textId="77777777" w:rsidR="00C457E8" w:rsidRPr="000B1924" w:rsidRDefault="00C457E8" w:rsidP="005159F3">
      <w:pPr>
        <w:widowControl w:val="0"/>
        <w:numPr>
          <w:ilvl w:val="1"/>
          <w:numId w:val="39"/>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przez osoby podpisujące ofertę i zamieszczenie daty dokonania poprawki. </w:t>
      </w:r>
    </w:p>
    <w:p w14:paraId="0E94F864" w14:textId="77777777" w:rsidR="00C457E8" w:rsidRPr="000B1924" w:rsidRDefault="00C457E8" w:rsidP="005159F3">
      <w:pPr>
        <w:widowControl w:val="0"/>
        <w:numPr>
          <w:ilvl w:val="1"/>
          <w:numId w:val="39"/>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 Ofertę należy przygotować tak, aby z zawartością oferty nie można było zapoznać się przed upływem terminu składania ofert. </w:t>
      </w:r>
    </w:p>
    <w:p w14:paraId="0409BF91" w14:textId="024B4CBC" w:rsidR="00C457E8" w:rsidRPr="000B1924" w:rsidRDefault="00C457E8" w:rsidP="005159F3">
      <w:pPr>
        <w:widowControl w:val="0"/>
        <w:numPr>
          <w:ilvl w:val="1"/>
          <w:numId w:val="39"/>
        </w:numPr>
        <w:tabs>
          <w:tab w:val="num" w:pos="284"/>
        </w:tabs>
        <w:suppressAutoHyphens/>
        <w:autoSpaceDE/>
        <w:adjustRightInd/>
        <w:spacing w:after="120"/>
        <w:ind w:left="284" w:right="-147" w:hanging="284"/>
        <w:jc w:val="both"/>
        <w:rPr>
          <w:sz w:val="22"/>
          <w:szCs w:val="22"/>
          <w:lang w:eastAsia="ar-SA"/>
        </w:rPr>
      </w:pPr>
      <w:r w:rsidRPr="000B1924">
        <w:rPr>
          <w:sz w:val="22"/>
          <w:szCs w:val="22"/>
        </w:rPr>
        <w:t xml:space="preserve">Zaleca się, aby Wykonawca zbroszurował ofertę oraz aby wszystkie kartki oferty były ponumerowane, parafowane i spięte w sposób uniemożliwiający wypadnięcie jakiegokolwiek z dokumentów oferty. </w:t>
      </w:r>
    </w:p>
    <w:p w14:paraId="0506C9BD" w14:textId="77777777" w:rsidR="00C457E8" w:rsidRPr="00E8649C" w:rsidRDefault="00C457E8" w:rsidP="005159F3">
      <w:pPr>
        <w:widowControl w:val="0"/>
        <w:numPr>
          <w:ilvl w:val="1"/>
          <w:numId w:val="39"/>
        </w:numPr>
        <w:tabs>
          <w:tab w:val="num" w:pos="284"/>
        </w:tabs>
        <w:suppressAutoHyphens/>
        <w:autoSpaceDE/>
        <w:adjustRightInd/>
        <w:spacing w:after="120"/>
        <w:ind w:left="284" w:right="-147" w:hanging="284"/>
        <w:jc w:val="both"/>
        <w:rPr>
          <w:sz w:val="22"/>
          <w:szCs w:val="22"/>
          <w:lang w:eastAsia="ar-SA"/>
        </w:rPr>
      </w:pPr>
      <w:r w:rsidRPr="000B1924">
        <w:rPr>
          <w:sz w:val="22"/>
          <w:szCs w:val="22"/>
        </w:rPr>
        <w:t>Oferta oraz pozostałe o</w:t>
      </w:r>
      <w:r w:rsidRPr="000B1924">
        <w:rPr>
          <w:rFonts w:eastAsia="TimesNewRoman"/>
          <w:sz w:val="22"/>
          <w:szCs w:val="22"/>
        </w:rPr>
        <w:t>ś</w:t>
      </w:r>
      <w:r w:rsidRPr="000B1924">
        <w:rPr>
          <w:sz w:val="22"/>
          <w:szCs w:val="22"/>
        </w:rPr>
        <w:t>wiadczenia i dokumenty, dla których Zamawiaj</w:t>
      </w:r>
      <w:r w:rsidRPr="000B1924">
        <w:rPr>
          <w:rFonts w:eastAsia="TimesNewRoman"/>
          <w:sz w:val="22"/>
          <w:szCs w:val="22"/>
        </w:rPr>
        <w:t>ą</w:t>
      </w:r>
      <w:r w:rsidRPr="000B1924">
        <w:rPr>
          <w:sz w:val="22"/>
          <w:szCs w:val="22"/>
        </w:rPr>
        <w:t>cy okre</w:t>
      </w:r>
      <w:r w:rsidRPr="000B1924">
        <w:rPr>
          <w:rFonts w:eastAsia="TimesNewRoman"/>
          <w:sz w:val="22"/>
          <w:szCs w:val="22"/>
        </w:rPr>
        <w:t>ś</w:t>
      </w:r>
      <w:r w:rsidRPr="000B1924">
        <w:rPr>
          <w:sz w:val="22"/>
          <w:szCs w:val="22"/>
        </w:rPr>
        <w:t>lił wzory w formie zał</w:t>
      </w:r>
      <w:r w:rsidRPr="000B1924">
        <w:rPr>
          <w:rFonts w:eastAsia="TimesNewRoman"/>
          <w:sz w:val="22"/>
          <w:szCs w:val="22"/>
        </w:rPr>
        <w:t>ą</w:t>
      </w:r>
      <w:r w:rsidRPr="000B1924">
        <w:rPr>
          <w:sz w:val="22"/>
          <w:szCs w:val="22"/>
        </w:rPr>
        <w:t>czników do niniejszej SIWZ, winny by</w:t>
      </w:r>
      <w:r w:rsidRPr="000B1924">
        <w:rPr>
          <w:rFonts w:eastAsia="TimesNewRoman"/>
          <w:sz w:val="22"/>
          <w:szCs w:val="22"/>
        </w:rPr>
        <w:t xml:space="preserve">ć </w:t>
      </w:r>
      <w:r w:rsidRPr="000B1924">
        <w:rPr>
          <w:sz w:val="22"/>
          <w:szCs w:val="22"/>
        </w:rPr>
        <w:t>sporz</w:t>
      </w:r>
      <w:r w:rsidRPr="000B1924">
        <w:rPr>
          <w:rFonts w:eastAsia="TimesNewRoman"/>
          <w:sz w:val="22"/>
          <w:szCs w:val="22"/>
        </w:rPr>
        <w:t>ą</w:t>
      </w:r>
      <w:r w:rsidRPr="000B1924">
        <w:rPr>
          <w:sz w:val="22"/>
          <w:szCs w:val="22"/>
        </w:rPr>
        <w:t>dzone zgodnie z tymi wzorami co do tre</w:t>
      </w:r>
      <w:r w:rsidRPr="000B1924">
        <w:rPr>
          <w:rFonts w:eastAsia="TimesNewRoman"/>
          <w:sz w:val="22"/>
          <w:szCs w:val="22"/>
        </w:rPr>
        <w:t>ś</w:t>
      </w:r>
      <w:r w:rsidRPr="000B1924">
        <w:rPr>
          <w:sz w:val="22"/>
          <w:szCs w:val="22"/>
        </w:rPr>
        <w:t xml:space="preserve">ci oraz </w:t>
      </w:r>
      <w:r w:rsidRPr="00E8649C">
        <w:rPr>
          <w:sz w:val="22"/>
          <w:szCs w:val="22"/>
        </w:rPr>
        <w:t>opisu kolumn i wierszy.</w:t>
      </w:r>
    </w:p>
    <w:p w14:paraId="707603A4" w14:textId="77777777" w:rsidR="00E8649C" w:rsidRPr="00E8649C" w:rsidRDefault="00E8649C" w:rsidP="005159F3">
      <w:pPr>
        <w:widowControl w:val="0"/>
        <w:numPr>
          <w:ilvl w:val="1"/>
          <w:numId w:val="65"/>
        </w:numPr>
        <w:tabs>
          <w:tab w:val="clear" w:pos="928"/>
          <w:tab w:val="num" w:pos="284"/>
        </w:tabs>
        <w:suppressAutoHyphens/>
        <w:autoSpaceDE/>
        <w:autoSpaceDN/>
        <w:adjustRightInd/>
        <w:spacing w:after="60"/>
        <w:ind w:left="284" w:right="-147" w:hanging="284"/>
        <w:jc w:val="both"/>
        <w:rPr>
          <w:sz w:val="22"/>
          <w:szCs w:val="22"/>
          <w:lang w:eastAsia="ar-SA"/>
        </w:rPr>
      </w:pPr>
      <w:r w:rsidRPr="00E8649C">
        <w:rPr>
          <w:b/>
          <w:sz w:val="22"/>
          <w:szCs w:val="22"/>
        </w:rPr>
        <w:t>Na Ofertę składają się:</w:t>
      </w:r>
    </w:p>
    <w:p w14:paraId="7A769C51" w14:textId="61F320E0" w:rsidR="00E8649C" w:rsidRPr="00E8649C" w:rsidRDefault="00E8649C" w:rsidP="005159F3">
      <w:pPr>
        <w:widowControl w:val="0"/>
        <w:numPr>
          <w:ilvl w:val="0"/>
          <w:numId w:val="66"/>
        </w:numPr>
        <w:tabs>
          <w:tab w:val="num" w:pos="851"/>
        </w:tabs>
        <w:autoSpaceDE/>
        <w:spacing w:after="120"/>
        <w:ind w:left="851" w:hanging="306"/>
        <w:jc w:val="both"/>
        <w:rPr>
          <w:sz w:val="22"/>
          <w:szCs w:val="22"/>
        </w:rPr>
      </w:pPr>
      <w:r w:rsidRPr="00E8649C">
        <w:rPr>
          <w:sz w:val="22"/>
          <w:szCs w:val="22"/>
        </w:rPr>
        <w:t xml:space="preserve">wypełniony </w:t>
      </w:r>
      <w:r w:rsidRPr="00E8649C">
        <w:rPr>
          <w:b/>
          <w:bCs/>
          <w:sz w:val="22"/>
          <w:szCs w:val="22"/>
        </w:rPr>
        <w:t xml:space="preserve">Formularz ofertowy </w:t>
      </w:r>
      <w:r w:rsidRPr="00E8649C">
        <w:rPr>
          <w:sz w:val="22"/>
          <w:szCs w:val="22"/>
        </w:rPr>
        <w:t xml:space="preserve">sporządzony z wykorzystaniem wzoru stanowiącego </w:t>
      </w:r>
      <w:r w:rsidRPr="00E8649C">
        <w:rPr>
          <w:b/>
          <w:bCs/>
          <w:sz w:val="22"/>
          <w:szCs w:val="22"/>
        </w:rPr>
        <w:t xml:space="preserve">Załącznik nr 1 </w:t>
      </w:r>
      <w:r w:rsidRPr="00E8649C">
        <w:rPr>
          <w:b/>
          <w:sz w:val="22"/>
          <w:szCs w:val="22"/>
        </w:rPr>
        <w:t>do SIWZ</w:t>
      </w:r>
      <w:r w:rsidR="00A70CA5">
        <w:rPr>
          <w:sz w:val="22"/>
          <w:szCs w:val="22"/>
        </w:rPr>
        <w:t xml:space="preserve">. </w:t>
      </w:r>
    </w:p>
    <w:p w14:paraId="3357C570" w14:textId="4741104F" w:rsidR="00E8649C" w:rsidRPr="00E8649C" w:rsidRDefault="00E8649C" w:rsidP="005159F3">
      <w:pPr>
        <w:widowControl w:val="0"/>
        <w:numPr>
          <w:ilvl w:val="1"/>
          <w:numId w:val="65"/>
        </w:numPr>
        <w:tabs>
          <w:tab w:val="clear" w:pos="928"/>
          <w:tab w:val="num" w:pos="284"/>
        </w:tabs>
        <w:autoSpaceDE/>
        <w:spacing w:after="60"/>
        <w:ind w:left="284" w:hanging="284"/>
        <w:jc w:val="both"/>
        <w:rPr>
          <w:b/>
          <w:sz w:val="22"/>
          <w:szCs w:val="22"/>
        </w:rPr>
      </w:pPr>
      <w:r w:rsidRPr="00E8649C">
        <w:rPr>
          <w:b/>
          <w:sz w:val="22"/>
          <w:szCs w:val="22"/>
        </w:rPr>
        <w:t xml:space="preserve">Wraz z </w:t>
      </w:r>
      <w:r w:rsidR="000F7E2C">
        <w:rPr>
          <w:b/>
          <w:sz w:val="22"/>
          <w:szCs w:val="22"/>
        </w:rPr>
        <w:t>O</w:t>
      </w:r>
      <w:r w:rsidRPr="00E8649C">
        <w:rPr>
          <w:b/>
          <w:sz w:val="22"/>
          <w:szCs w:val="22"/>
        </w:rPr>
        <w:t>fertą powinny być złożone:</w:t>
      </w:r>
    </w:p>
    <w:p w14:paraId="493E36D3" w14:textId="77777777" w:rsidR="00E8649C" w:rsidRPr="00E8649C" w:rsidRDefault="00E8649C" w:rsidP="005159F3">
      <w:pPr>
        <w:widowControl w:val="0"/>
        <w:numPr>
          <w:ilvl w:val="1"/>
          <w:numId w:val="64"/>
        </w:numPr>
        <w:autoSpaceDE/>
        <w:spacing w:after="60"/>
        <w:ind w:left="851" w:hanging="284"/>
        <w:jc w:val="both"/>
        <w:rPr>
          <w:sz w:val="22"/>
          <w:szCs w:val="22"/>
        </w:rPr>
      </w:pPr>
      <w:r w:rsidRPr="00E8649C">
        <w:rPr>
          <w:sz w:val="22"/>
          <w:szCs w:val="22"/>
        </w:rPr>
        <w:t xml:space="preserve">oświadczenia, o których mowa w </w:t>
      </w:r>
      <w:r w:rsidRPr="00E8649C">
        <w:rPr>
          <w:b/>
          <w:sz w:val="22"/>
          <w:szCs w:val="22"/>
        </w:rPr>
        <w:t>Rozdziale 6</w:t>
      </w:r>
      <w:r w:rsidRPr="00E8649C">
        <w:rPr>
          <w:sz w:val="22"/>
          <w:szCs w:val="22"/>
        </w:rPr>
        <w:t xml:space="preserve"> </w:t>
      </w:r>
      <w:r w:rsidRPr="00E8649C">
        <w:rPr>
          <w:b/>
          <w:sz w:val="22"/>
          <w:szCs w:val="22"/>
        </w:rPr>
        <w:t>ust. 1 i ust. 2</w:t>
      </w:r>
      <w:r w:rsidRPr="00E8649C">
        <w:rPr>
          <w:sz w:val="22"/>
          <w:szCs w:val="22"/>
        </w:rPr>
        <w:t xml:space="preserve"> </w:t>
      </w:r>
      <w:r w:rsidRPr="00E8649C">
        <w:rPr>
          <w:b/>
          <w:sz w:val="22"/>
          <w:szCs w:val="22"/>
        </w:rPr>
        <w:t>SIWZ</w:t>
      </w:r>
      <w:r w:rsidRPr="00E8649C">
        <w:rPr>
          <w:sz w:val="22"/>
          <w:szCs w:val="22"/>
        </w:rPr>
        <w:t xml:space="preserve"> </w:t>
      </w:r>
      <w:r w:rsidRPr="00E8649C">
        <w:rPr>
          <w:b/>
          <w:sz w:val="22"/>
          <w:szCs w:val="22"/>
        </w:rPr>
        <w:t>(Załącznik nr 2 i 3 do SIWZ),</w:t>
      </w:r>
    </w:p>
    <w:p w14:paraId="4C88E00F" w14:textId="77777777" w:rsidR="00E8649C" w:rsidRDefault="00E8649C" w:rsidP="005159F3">
      <w:pPr>
        <w:widowControl w:val="0"/>
        <w:numPr>
          <w:ilvl w:val="1"/>
          <w:numId w:val="64"/>
        </w:numPr>
        <w:autoSpaceDE/>
        <w:spacing w:after="60"/>
        <w:ind w:left="851" w:hanging="284"/>
        <w:jc w:val="both"/>
        <w:rPr>
          <w:sz w:val="22"/>
          <w:szCs w:val="22"/>
        </w:rPr>
      </w:pPr>
      <w:r w:rsidRPr="00E8649C">
        <w:rPr>
          <w:sz w:val="22"/>
          <w:szCs w:val="22"/>
        </w:rPr>
        <w:t>w przypadku, gdy Wykonawca w celu potwierdzenia spełnienia warunków udziału w postępowaniu, w stosownych sytuacjach oraz w odniesieniu do konkretnego zamówienia, lub jego części, będzie polegać na zdolnościach technicznych lub zawodowych lub sytuacji ekonomicznej lub finansowej innych podmiotów – do oferty powinien dołączyć zobowiązanie tych podmiotów do oddania mu do dyspozycji niezbędnych zasobów na potrzeby realizacji zamówienia (na zasadach opisanych w Rozdziale 5 ust. 8 SIWZ).</w:t>
      </w:r>
    </w:p>
    <w:p w14:paraId="2063DC67" w14:textId="77777777" w:rsidR="00C408C8" w:rsidRPr="00E8649C" w:rsidRDefault="00C408C8" w:rsidP="00C408C8">
      <w:pPr>
        <w:widowControl w:val="0"/>
        <w:autoSpaceDE/>
        <w:spacing w:after="60"/>
        <w:ind w:left="851"/>
        <w:jc w:val="both"/>
        <w:rPr>
          <w:sz w:val="22"/>
          <w:szCs w:val="22"/>
        </w:rPr>
      </w:pPr>
    </w:p>
    <w:p w14:paraId="3A087E3C" w14:textId="77777777" w:rsidR="00C457E8" w:rsidRPr="000B1924" w:rsidRDefault="00C457E8" w:rsidP="005159F3">
      <w:pPr>
        <w:spacing w:after="60"/>
        <w:ind w:left="284"/>
        <w:jc w:val="both"/>
        <w:rPr>
          <w:b/>
          <w:sz w:val="22"/>
          <w:szCs w:val="22"/>
        </w:rPr>
      </w:pPr>
      <w:r w:rsidRPr="000B1924">
        <w:rPr>
          <w:b/>
          <w:sz w:val="22"/>
          <w:szCs w:val="22"/>
        </w:rPr>
        <w:lastRenderedPageBreak/>
        <w:t xml:space="preserve">UWAGA! </w:t>
      </w:r>
    </w:p>
    <w:p w14:paraId="72DF9504" w14:textId="77777777" w:rsidR="00C457E8" w:rsidRPr="000B1924" w:rsidRDefault="00C457E8" w:rsidP="005159F3">
      <w:pPr>
        <w:spacing w:after="120"/>
        <w:ind w:left="284"/>
        <w:jc w:val="both"/>
        <w:rPr>
          <w:b/>
          <w:sz w:val="22"/>
          <w:szCs w:val="22"/>
        </w:rPr>
      </w:pPr>
      <w:r w:rsidRPr="000B1924">
        <w:rPr>
          <w:b/>
          <w:sz w:val="22"/>
          <w:szCs w:val="22"/>
        </w:rPr>
        <w:t xml:space="preserve">Zamawiający informuje, iż </w:t>
      </w:r>
      <w:r w:rsidRPr="000B1924">
        <w:rPr>
          <w:b/>
          <w:sz w:val="22"/>
          <w:szCs w:val="22"/>
          <w:u w:val="single"/>
        </w:rPr>
        <w:t>nie należy</w:t>
      </w:r>
      <w:r w:rsidRPr="000B1924">
        <w:rPr>
          <w:b/>
          <w:sz w:val="22"/>
          <w:szCs w:val="22"/>
        </w:rPr>
        <w:t xml:space="preserve"> załączać do Oferty dokumentów i oświadczeń na potwierdzenie</w:t>
      </w:r>
      <w:r w:rsidR="00C56190" w:rsidRPr="000B1924">
        <w:rPr>
          <w:b/>
          <w:sz w:val="22"/>
          <w:szCs w:val="22"/>
        </w:rPr>
        <w:t xml:space="preserve"> spełniania</w:t>
      </w:r>
      <w:r w:rsidRPr="000B1924">
        <w:rPr>
          <w:b/>
          <w:sz w:val="22"/>
          <w:szCs w:val="22"/>
        </w:rPr>
        <w:t xml:space="preserve"> warunków udziału w postępowaniu oraz braku podstaw wykluczenia, o których mowa w Rozdziale 6 ust. 7 niniejszej SIWZ. Dokumenty i oświadczenia, o których mowa w zdaniu poprzedzającym, będą składane dopiero, na wezwanie Zamawiającego, przez Wykonawcę, którego oferta zostanie najwyżej oceniona.</w:t>
      </w:r>
    </w:p>
    <w:p w14:paraId="0664B6C3" w14:textId="4CDDFD97" w:rsidR="00C457E8" w:rsidRPr="00BE4CF8" w:rsidRDefault="00C457E8" w:rsidP="005159F3">
      <w:pPr>
        <w:widowControl w:val="0"/>
        <w:numPr>
          <w:ilvl w:val="1"/>
          <w:numId w:val="39"/>
        </w:numPr>
        <w:tabs>
          <w:tab w:val="num" w:pos="284"/>
          <w:tab w:val="num" w:pos="993"/>
        </w:tabs>
        <w:autoSpaceDE/>
        <w:adjustRightInd/>
        <w:spacing w:after="120"/>
        <w:ind w:left="284" w:hanging="284"/>
        <w:jc w:val="both"/>
        <w:rPr>
          <w:sz w:val="22"/>
          <w:szCs w:val="22"/>
        </w:rPr>
      </w:pPr>
      <w:r w:rsidRPr="000B1924">
        <w:rPr>
          <w:sz w:val="22"/>
          <w:szCs w:val="22"/>
        </w:rPr>
        <w:t xml:space="preserve">Wymaga się, aby oferta była złożona w zamkniętej kopercie lub innym opakowaniu zabezpieczonym przed otwarciem, bez uszkodzenia, w sposób gwarantujący zachowanie poufności jej treści do chwili jej otwarcia. Na </w:t>
      </w:r>
      <w:r w:rsidRPr="000B1924">
        <w:rPr>
          <w:sz w:val="22"/>
          <w:szCs w:val="22"/>
          <w:u w:val="single"/>
        </w:rPr>
        <w:t>zamkniętej kopercie lub innym opakowaniu należy umieścić adres Zamawiającego, nazwę i adres Wykonawcy oraz napis:</w:t>
      </w:r>
    </w:p>
    <w:p w14:paraId="7B566DBB" w14:textId="77777777" w:rsidR="00BE4CF8" w:rsidRPr="00FA3C51" w:rsidRDefault="00BE4CF8" w:rsidP="00BE4CF8">
      <w:pPr>
        <w:widowControl w:val="0"/>
        <w:tabs>
          <w:tab w:val="num" w:pos="928"/>
          <w:tab w:val="num" w:pos="993"/>
        </w:tabs>
        <w:autoSpaceDE/>
        <w:adjustRightInd/>
        <w:spacing w:after="120"/>
        <w:ind w:left="284"/>
        <w:jc w:val="both"/>
        <w:rPr>
          <w:sz w:val="22"/>
          <w:szCs w:val="22"/>
        </w:rPr>
      </w:pPr>
    </w:p>
    <w:tbl>
      <w:tblPr>
        <w:tblStyle w:val="Tabela-Siatka"/>
        <w:tblW w:w="0" w:type="auto"/>
        <w:tblInd w:w="284" w:type="dxa"/>
        <w:tblLook w:val="04A0" w:firstRow="1" w:lastRow="0" w:firstColumn="1" w:lastColumn="0" w:noHBand="0" w:noVBand="1"/>
      </w:tblPr>
      <w:tblGrid>
        <w:gridCol w:w="8778"/>
      </w:tblGrid>
      <w:tr w:rsidR="00BB01D0" w:rsidRPr="00BE4CF8" w14:paraId="734ADADE" w14:textId="77777777" w:rsidTr="00BE4CF8">
        <w:tc>
          <w:tcPr>
            <w:tcW w:w="9004" w:type="dxa"/>
          </w:tcPr>
          <w:p w14:paraId="60C41780" w14:textId="317FBD1D" w:rsidR="00BB01D0" w:rsidRPr="00BE4CF8" w:rsidRDefault="00BB01D0" w:rsidP="00BE4CF8">
            <w:pPr>
              <w:pStyle w:val="Akapitzlist"/>
              <w:tabs>
                <w:tab w:val="num" w:pos="426"/>
              </w:tabs>
              <w:spacing w:before="120" w:after="120"/>
              <w:ind w:left="357" w:right="142"/>
              <w:jc w:val="center"/>
              <w:rPr>
                <w:b/>
                <w:sz w:val="22"/>
                <w:szCs w:val="22"/>
              </w:rPr>
            </w:pPr>
            <w:r w:rsidRPr="00BE4CF8">
              <w:rPr>
                <w:b/>
                <w:sz w:val="22"/>
                <w:szCs w:val="22"/>
              </w:rPr>
              <w:t>Przetarg nieograniczony- znak sprawy: IN.271</w:t>
            </w:r>
            <w:r w:rsidR="00FA3C51" w:rsidRPr="00BE4CF8">
              <w:rPr>
                <w:b/>
                <w:sz w:val="22"/>
                <w:szCs w:val="22"/>
              </w:rPr>
              <w:t>.</w:t>
            </w:r>
            <w:r w:rsidR="009A4FAF">
              <w:rPr>
                <w:b/>
                <w:sz w:val="22"/>
                <w:szCs w:val="22"/>
              </w:rPr>
              <w:t>8</w:t>
            </w:r>
            <w:r w:rsidR="00FA3C51" w:rsidRPr="00BE4CF8">
              <w:rPr>
                <w:b/>
                <w:sz w:val="22"/>
                <w:szCs w:val="22"/>
              </w:rPr>
              <w:t>.</w:t>
            </w:r>
            <w:r w:rsidRPr="00BE4CF8">
              <w:rPr>
                <w:b/>
                <w:sz w:val="22"/>
                <w:szCs w:val="22"/>
              </w:rPr>
              <w:t>2020.MŁ</w:t>
            </w:r>
          </w:p>
          <w:p w14:paraId="5DC68056" w14:textId="5E85BD4D" w:rsidR="00BB01D0" w:rsidRPr="00BE4CF8" w:rsidRDefault="00BB01D0" w:rsidP="005159F3">
            <w:pPr>
              <w:pStyle w:val="Akapitzlist"/>
              <w:tabs>
                <w:tab w:val="num" w:pos="426"/>
              </w:tabs>
              <w:spacing w:after="120"/>
              <w:ind w:left="360" w:right="142"/>
              <w:jc w:val="center"/>
              <w:rPr>
                <w:b/>
                <w:sz w:val="22"/>
                <w:szCs w:val="22"/>
              </w:rPr>
            </w:pPr>
            <w:r w:rsidRPr="00BE4CF8">
              <w:rPr>
                <w:b/>
                <w:sz w:val="22"/>
                <w:szCs w:val="22"/>
              </w:rPr>
              <w:t>„Przebudowa ulicy Rydzowej w Lesznie</w:t>
            </w:r>
            <w:r w:rsidR="00271429">
              <w:rPr>
                <w:b/>
                <w:sz w:val="22"/>
                <w:szCs w:val="22"/>
              </w:rPr>
              <w:t xml:space="preserve"> (II)</w:t>
            </w:r>
            <w:r w:rsidRPr="00BE4CF8">
              <w:rPr>
                <w:b/>
                <w:sz w:val="22"/>
                <w:szCs w:val="22"/>
              </w:rPr>
              <w:t>”</w:t>
            </w:r>
          </w:p>
          <w:p w14:paraId="2336403B" w14:textId="79D47967" w:rsidR="00BB01D0" w:rsidRPr="00BE4CF8" w:rsidRDefault="00BB01D0" w:rsidP="005159F3">
            <w:pPr>
              <w:pStyle w:val="Akapitzlist"/>
              <w:spacing w:after="120"/>
              <w:ind w:left="360" w:right="142"/>
              <w:jc w:val="center"/>
              <w:rPr>
                <w:b/>
                <w:sz w:val="22"/>
                <w:szCs w:val="22"/>
              </w:rPr>
            </w:pPr>
            <w:r w:rsidRPr="00BE4CF8">
              <w:rPr>
                <w:b/>
                <w:bCs/>
                <w:sz w:val="22"/>
                <w:szCs w:val="22"/>
              </w:rPr>
              <w:t xml:space="preserve">Nie otwierać przed </w:t>
            </w:r>
            <w:r w:rsidR="009A4FAF">
              <w:rPr>
                <w:b/>
                <w:bCs/>
                <w:sz w:val="22"/>
                <w:szCs w:val="22"/>
              </w:rPr>
              <w:t>04.08</w:t>
            </w:r>
            <w:r w:rsidR="00FA3C51" w:rsidRPr="00BE4CF8">
              <w:rPr>
                <w:b/>
                <w:bCs/>
                <w:sz w:val="22"/>
                <w:szCs w:val="22"/>
              </w:rPr>
              <w:t>.</w:t>
            </w:r>
            <w:r w:rsidRPr="00BE4CF8">
              <w:rPr>
                <w:b/>
                <w:bCs/>
                <w:sz w:val="22"/>
                <w:szCs w:val="22"/>
              </w:rPr>
              <w:t>2020</w:t>
            </w:r>
            <w:r w:rsidRPr="00BE4CF8">
              <w:rPr>
                <w:b/>
                <w:sz w:val="22"/>
                <w:szCs w:val="22"/>
              </w:rPr>
              <w:t xml:space="preserve"> r. godz. 10:30</w:t>
            </w:r>
          </w:p>
        </w:tc>
      </w:tr>
    </w:tbl>
    <w:p w14:paraId="19BB62C6" w14:textId="261B85DC" w:rsidR="00C457E8" w:rsidRPr="00BE4CF8" w:rsidRDefault="00E006BF" w:rsidP="005159F3">
      <w:pPr>
        <w:tabs>
          <w:tab w:val="num" w:pos="142"/>
        </w:tabs>
        <w:spacing w:before="60" w:after="120"/>
        <w:ind w:right="142"/>
        <w:rPr>
          <w:color w:val="000000"/>
          <w:sz w:val="22"/>
          <w:szCs w:val="22"/>
        </w:rPr>
      </w:pPr>
      <w:r w:rsidRPr="00BE4CF8">
        <w:rPr>
          <w:b/>
          <w:sz w:val="22"/>
          <w:szCs w:val="22"/>
        </w:rPr>
        <w:t xml:space="preserve">     </w:t>
      </w:r>
      <w:r w:rsidR="00C457E8" w:rsidRPr="00BE4CF8">
        <w:rPr>
          <w:color w:val="000000"/>
          <w:sz w:val="22"/>
          <w:szCs w:val="22"/>
        </w:rPr>
        <w:t xml:space="preserve">Wykonawca może, przed upływem terminu składania ofert, zmienić lub wycofać ofertę. </w:t>
      </w:r>
    </w:p>
    <w:p w14:paraId="44C8FD9A" w14:textId="77777777" w:rsidR="00C457E8" w:rsidRPr="00BE4CF8" w:rsidRDefault="00C457E8" w:rsidP="005159F3">
      <w:pPr>
        <w:widowControl w:val="0"/>
        <w:numPr>
          <w:ilvl w:val="1"/>
          <w:numId w:val="39"/>
        </w:numPr>
        <w:tabs>
          <w:tab w:val="num" w:pos="284"/>
        </w:tabs>
        <w:autoSpaceDE/>
        <w:spacing w:after="120"/>
        <w:ind w:left="284" w:hanging="284"/>
        <w:jc w:val="both"/>
        <w:rPr>
          <w:color w:val="000000"/>
          <w:sz w:val="22"/>
          <w:szCs w:val="22"/>
        </w:rPr>
      </w:pPr>
      <w:r w:rsidRPr="00BE4CF8">
        <w:rPr>
          <w:color w:val="000000"/>
          <w:sz w:val="22"/>
          <w:szCs w:val="22"/>
        </w:rPr>
        <w:t xml:space="preserve">Czynność wycofania jak i zmiany oferty może dokonać wyłącznie osoba uprawniona do działania w imieniu Wykonawcy. </w:t>
      </w:r>
    </w:p>
    <w:p w14:paraId="6DB5D535" w14:textId="7329768E" w:rsidR="00BB01D0" w:rsidRPr="00BE4CF8" w:rsidRDefault="00C457E8" w:rsidP="005159F3">
      <w:pPr>
        <w:widowControl w:val="0"/>
        <w:numPr>
          <w:ilvl w:val="1"/>
          <w:numId w:val="39"/>
        </w:numPr>
        <w:tabs>
          <w:tab w:val="num" w:pos="284"/>
        </w:tabs>
        <w:autoSpaceDE/>
        <w:adjustRightInd/>
        <w:spacing w:after="120"/>
        <w:ind w:left="284" w:hanging="284"/>
        <w:jc w:val="both"/>
        <w:rPr>
          <w:sz w:val="22"/>
          <w:szCs w:val="22"/>
        </w:rPr>
      </w:pPr>
      <w:r w:rsidRPr="00BE4CF8">
        <w:rPr>
          <w:sz w:val="22"/>
          <w:szCs w:val="22"/>
        </w:rPr>
        <w:t>W przypadku wycofania oferty, Wykonawca składa pisemne oświadczenie, że ofertę wycofuje. Oświadczenie o wycofaniu oferty, Wykonawca umieszcza w zamkniętej kopercie lub innym opakowaniu, która musi zawierać oznaczenie:</w:t>
      </w:r>
    </w:p>
    <w:tbl>
      <w:tblPr>
        <w:tblStyle w:val="Tabela-Siatka"/>
        <w:tblW w:w="0" w:type="auto"/>
        <w:tblInd w:w="284" w:type="dxa"/>
        <w:tblLook w:val="04A0" w:firstRow="1" w:lastRow="0" w:firstColumn="1" w:lastColumn="0" w:noHBand="0" w:noVBand="1"/>
      </w:tblPr>
      <w:tblGrid>
        <w:gridCol w:w="8778"/>
      </w:tblGrid>
      <w:tr w:rsidR="00BB01D0" w:rsidRPr="00BE4CF8" w14:paraId="7F3CA624" w14:textId="77777777" w:rsidTr="00BE4CF8">
        <w:tc>
          <w:tcPr>
            <w:tcW w:w="9004" w:type="dxa"/>
          </w:tcPr>
          <w:p w14:paraId="73C15168" w14:textId="77777777" w:rsidR="00BB01D0" w:rsidRPr="00BE4CF8" w:rsidRDefault="00BB01D0" w:rsidP="00BE4CF8">
            <w:pPr>
              <w:pStyle w:val="Akapitzlist"/>
              <w:tabs>
                <w:tab w:val="num" w:pos="426"/>
              </w:tabs>
              <w:spacing w:before="120" w:after="120"/>
              <w:ind w:left="357" w:right="142"/>
              <w:jc w:val="center"/>
              <w:rPr>
                <w:b/>
                <w:sz w:val="22"/>
                <w:szCs w:val="22"/>
              </w:rPr>
            </w:pPr>
            <w:r w:rsidRPr="00BE4CF8">
              <w:rPr>
                <w:b/>
                <w:sz w:val="22"/>
                <w:szCs w:val="22"/>
              </w:rPr>
              <w:t>Oświadczenie o wycofaniu oferty</w:t>
            </w:r>
          </w:p>
          <w:p w14:paraId="5A5CE60F" w14:textId="2C054A46" w:rsidR="00BB01D0" w:rsidRPr="00BE4CF8" w:rsidRDefault="00BB01D0" w:rsidP="005159F3">
            <w:pPr>
              <w:pStyle w:val="Akapitzlist"/>
              <w:tabs>
                <w:tab w:val="num" w:pos="426"/>
              </w:tabs>
              <w:spacing w:after="120"/>
              <w:ind w:left="360" w:right="142"/>
              <w:jc w:val="center"/>
              <w:rPr>
                <w:b/>
                <w:sz w:val="22"/>
                <w:szCs w:val="22"/>
              </w:rPr>
            </w:pPr>
            <w:r w:rsidRPr="00BE4CF8">
              <w:rPr>
                <w:b/>
                <w:sz w:val="22"/>
                <w:szCs w:val="22"/>
              </w:rPr>
              <w:t>„Przetarg nieograniczony- znak sprawy: IN.</w:t>
            </w:r>
            <w:r w:rsidR="00FA3C51" w:rsidRPr="00BE4CF8">
              <w:rPr>
                <w:b/>
                <w:sz w:val="22"/>
                <w:szCs w:val="22"/>
              </w:rPr>
              <w:t>271.</w:t>
            </w:r>
            <w:r w:rsidR="009A4FAF">
              <w:rPr>
                <w:b/>
                <w:sz w:val="22"/>
                <w:szCs w:val="22"/>
              </w:rPr>
              <w:t>8</w:t>
            </w:r>
            <w:r w:rsidR="00FA3C51" w:rsidRPr="00BE4CF8">
              <w:rPr>
                <w:b/>
                <w:sz w:val="22"/>
                <w:szCs w:val="22"/>
              </w:rPr>
              <w:t>.</w:t>
            </w:r>
            <w:r w:rsidRPr="00BE4CF8">
              <w:rPr>
                <w:b/>
                <w:sz w:val="22"/>
                <w:szCs w:val="22"/>
              </w:rPr>
              <w:t>2020.MŁ</w:t>
            </w:r>
          </w:p>
          <w:p w14:paraId="38F2C137" w14:textId="4BBC0EC2" w:rsidR="00BB01D0" w:rsidRPr="00BE4CF8" w:rsidRDefault="00BB01D0" w:rsidP="005159F3">
            <w:pPr>
              <w:pStyle w:val="Akapitzlist"/>
              <w:tabs>
                <w:tab w:val="num" w:pos="426"/>
              </w:tabs>
              <w:spacing w:after="120"/>
              <w:ind w:left="360" w:right="142"/>
              <w:jc w:val="center"/>
              <w:rPr>
                <w:b/>
                <w:sz w:val="22"/>
                <w:szCs w:val="22"/>
              </w:rPr>
            </w:pPr>
            <w:r w:rsidRPr="00BE4CF8">
              <w:rPr>
                <w:b/>
                <w:sz w:val="22"/>
                <w:szCs w:val="22"/>
              </w:rPr>
              <w:t>„Przebudowa ulicy Rydzowej w Lesznie</w:t>
            </w:r>
            <w:r w:rsidR="00271429">
              <w:rPr>
                <w:b/>
                <w:sz w:val="22"/>
                <w:szCs w:val="22"/>
              </w:rPr>
              <w:t xml:space="preserve"> (II)</w:t>
            </w:r>
            <w:r w:rsidRPr="00BE4CF8">
              <w:rPr>
                <w:b/>
                <w:sz w:val="22"/>
                <w:szCs w:val="22"/>
              </w:rPr>
              <w:t>”</w:t>
            </w:r>
          </w:p>
          <w:p w14:paraId="53EB26CF" w14:textId="6EE2DBFD" w:rsidR="00BB01D0" w:rsidRPr="00BE4CF8" w:rsidRDefault="00BB01D0" w:rsidP="005159F3">
            <w:pPr>
              <w:pStyle w:val="Akapitzlist"/>
              <w:spacing w:after="120"/>
              <w:ind w:left="360" w:right="142"/>
              <w:jc w:val="center"/>
              <w:rPr>
                <w:b/>
                <w:sz w:val="22"/>
                <w:szCs w:val="22"/>
              </w:rPr>
            </w:pPr>
            <w:r w:rsidRPr="00BE4CF8">
              <w:rPr>
                <w:b/>
                <w:bCs/>
                <w:sz w:val="22"/>
                <w:szCs w:val="22"/>
              </w:rPr>
              <w:t xml:space="preserve">Nie otwierać przed </w:t>
            </w:r>
            <w:r w:rsidR="009A4FAF">
              <w:rPr>
                <w:b/>
                <w:bCs/>
                <w:sz w:val="22"/>
                <w:szCs w:val="22"/>
              </w:rPr>
              <w:t>04.08</w:t>
            </w:r>
            <w:r w:rsidR="00FA3C51" w:rsidRPr="00BE4CF8">
              <w:rPr>
                <w:b/>
                <w:bCs/>
                <w:sz w:val="22"/>
                <w:szCs w:val="22"/>
              </w:rPr>
              <w:t>.</w:t>
            </w:r>
            <w:r w:rsidRPr="00BE4CF8">
              <w:rPr>
                <w:b/>
                <w:bCs/>
                <w:sz w:val="22"/>
                <w:szCs w:val="22"/>
              </w:rPr>
              <w:t>2020</w:t>
            </w:r>
            <w:r w:rsidRPr="00BE4CF8">
              <w:rPr>
                <w:b/>
                <w:sz w:val="22"/>
                <w:szCs w:val="22"/>
              </w:rPr>
              <w:t xml:space="preserve"> r. godz. 10:30”</w:t>
            </w:r>
          </w:p>
        </w:tc>
      </w:tr>
    </w:tbl>
    <w:p w14:paraId="54BEB634" w14:textId="77777777" w:rsidR="00C457E8" w:rsidRPr="00BE4CF8" w:rsidRDefault="00C457E8" w:rsidP="005159F3">
      <w:pPr>
        <w:tabs>
          <w:tab w:val="num" w:pos="284"/>
        </w:tabs>
        <w:autoSpaceDE/>
        <w:adjustRightInd/>
        <w:spacing w:before="120" w:after="120"/>
        <w:ind w:left="284" w:hanging="284"/>
        <w:jc w:val="both"/>
        <w:rPr>
          <w:sz w:val="22"/>
          <w:szCs w:val="22"/>
          <w:u w:val="single"/>
        </w:rPr>
      </w:pPr>
      <w:r w:rsidRPr="00BE4CF8">
        <w:rPr>
          <w:sz w:val="22"/>
          <w:szCs w:val="22"/>
        </w:rPr>
        <w:tab/>
      </w:r>
      <w:r w:rsidRPr="00BE4CF8">
        <w:rPr>
          <w:sz w:val="22"/>
          <w:szCs w:val="22"/>
          <w:u w:val="single"/>
        </w:rPr>
        <w:t xml:space="preserve">Oświadczenie o wycofaniu oferty musi zawierać co najmniej nazwę i adres Wykonawcy, treść oświadczenia Wykonawcy o wycofaniu oferty oraz podpis osoby lub osób uprawnionych do reprezentowania Wykonawcy. </w:t>
      </w:r>
    </w:p>
    <w:p w14:paraId="3360BDEF" w14:textId="77777777" w:rsidR="00BB01D0" w:rsidRPr="00BE4CF8" w:rsidRDefault="00C457E8" w:rsidP="005159F3">
      <w:pPr>
        <w:widowControl w:val="0"/>
        <w:numPr>
          <w:ilvl w:val="1"/>
          <w:numId w:val="39"/>
        </w:numPr>
        <w:tabs>
          <w:tab w:val="num" w:pos="284"/>
        </w:tabs>
        <w:autoSpaceDE/>
        <w:adjustRightInd/>
        <w:spacing w:after="120"/>
        <w:ind w:left="284" w:hanging="284"/>
        <w:jc w:val="both"/>
        <w:rPr>
          <w:sz w:val="22"/>
          <w:szCs w:val="22"/>
        </w:rPr>
      </w:pPr>
      <w:r w:rsidRPr="00BE4CF8">
        <w:rPr>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Style w:val="Tabela-Siatka"/>
        <w:tblW w:w="0" w:type="auto"/>
        <w:tblInd w:w="284" w:type="dxa"/>
        <w:tblLook w:val="04A0" w:firstRow="1" w:lastRow="0" w:firstColumn="1" w:lastColumn="0" w:noHBand="0" w:noVBand="1"/>
      </w:tblPr>
      <w:tblGrid>
        <w:gridCol w:w="8778"/>
      </w:tblGrid>
      <w:tr w:rsidR="00BB01D0" w14:paraId="3874F29F" w14:textId="77777777" w:rsidTr="00BE4CF8">
        <w:tc>
          <w:tcPr>
            <w:tcW w:w="9004" w:type="dxa"/>
          </w:tcPr>
          <w:p w14:paraId="7B7C07B1" w14:textId="77777777" w:rsidR="00BB01D0" w:rsidRPr="00BE4CF8" w:rsidRDefault="00BB01D0" w:rsidP="00BE4CF8">
            <w:pPr>
              <w:pStyle w:val="Akapitzlist"/>
              <w:tabs>
                <w:tab w:val="num" w:pos="426"/>
              </w:tabs>
              <w:spacing w:before="120" w:after="120"/>
              <w:ind w:left="357" w:right="142"/>
              <w:jc w:val="center"/>
              <w:rPr>
                <w:b/>
                <w:sz w:val="22"/>
                <w:szCs w:val="22"/>
              </w:rPr>
            </w:pPr>
            <w:r w:rsidRPr="00BE4CF8">
              <w:rPr>
                <w:b/>
                <w:sz w:val="22"/>
                <w:szCs w:val="22"/>
              </w:rPr>
              <w:t>Oświadczenie o zmianie oferty</w:t>
            </w:r>
          </w:p>
          <w:p w14:paraId="60401446" w14:textId="14D239EF" w:rsidR="00BB01D0" w:rsidRPr="00BE4CF8" w:rsidRDefault="00BB01D0" w:rsidP="005159F3">
            <w:pPr>
              <w:pStyle w:val="Akapitzlist"/>
              <w:tabs>
                <w:tab w:val="num" w:pos="426"/>
              </w:tabs>
              <w:spacing w:after="120"/>
              <w:ind w:left="360" w:right="142"/>
              <w:jc w:val="center"/>
              <w:rPr>
                <w:b/>
                <w:sz w:val="22"/>
                <w:szCs w:val="22"/>
              </w:rPr>
            </w:pPr>
            <w:r w:rsidRPr="00BE4CF8">
              <w:rPr>
                <w:b/>
                <w:sz w:val="22"/>
                <w:szCs w:val="22"/>
              </w:rPr>
              <w:t>„Przetarg nieograniczony- znak sprawy: IN.271</w:t>
            </w:r>
            <w:r w:rsidR="00FA3C51" w:rsidRPr="00BE4CF8">
              <w:rPr>
                <w:b/>
                <w:sz w:val="22"/>
                <w:szCs w:val="22"/>
              </w:rPr>
              <w:t>.</w:t>
            </w:r>
            <w:r w:rsidR="009A4FAF">
              <w:rPr>
                <w:b/>
                <w:sz w:val="22"/>
                <w:szCs w:val="22"/>
              </w:rPr>
              <w:t>8</w:t>
            </w:r>
            <w:r w:rsidR="00FA3C51" w:rsidRPr="00BE4CF8">
              <w:rPr>
                <w:b/>
                <w:sz w:val="22"/>
                <w:szCs w:val="22"/>
              </w:rPr>
              <w:t>.</w:t>
            </w:r>
            <w:r w:rsidRPr="00BE4CF8">
              <w:rPr>
                <w:b/>
                <w:sz w:val="22"/>
                <w:szCs w:val="22"/>
              </w:rPr>
              <w:t>2020.MŁ</w:t>
            </w:r>
          </w:p>
          <w:p w14:paraId="1556AEC1" w14:textId="088F15E0" w:rsidR="00BB01D0" w:rsidRPr="00BE4CF8" w:rsidRDefault="00BB01D0" w:rsidP="005159F3">
            <w:pPr>
              <w:pStyle w:val="Akapitzlist"/>
              <w:tabs>
                <w:tab w:val="num" w:pos="426"/>
              </w:tabs>
              <w:spacing w:after="120"/>
              <w:ind w:left="360" w:right="142"/>
              <w:jc w:val="center"/>
              <w:rPr>
                <w:b/>
                <w:sz w:val="22"/>
                <w:szCs w:val="22"/>
              </w:rPr>
            </w:pPr>
            <w:r w:rsidRPr="00BE4CF8">
              <w:rPr>
                <w:b/>
                <w:sz w:val="22"/>
                <w:szCs w:val="22"/>
              </w:rPr>
              <w:t>„Przebudowa ulicy Rydzowej w Lesznie</w:t>
            </w:r>
            <w:r w:rsidR="00271429">
              <w:rPr>
                <w:b/>
                <w:sz w:val="22"/>
                <w:szCs w:val="22"/>
              </w:rPr>
              <w:t xml:space="preserve"> (II)</w:t>
            </w:r>
            <w:r w:rsidRPr="00BE4CF8">
              <w:rPr>
                <w:b/>
                <w:sz w:val="22"/>
                <w:szCs w:val="22"/>
              </w:rPr>
              <w:t>”</w:t>
            </w:r>
          </w:p>
          <w:p w14:paraId="397AD61D" w14:textId="69781478" w:rsidR="00BB01D0" w:rsidRPr="00BB01D0" w:rsidRDefault="00BB01D0" w:rsidP="005159F3">
            <w:pPr>
              <w:pStyle w:val="Akapitzlist"/>
              <w:spacing w:after="120"/>
              <w:ind w:left="360" w:right="142"/>
              <w:jc w:val="center"/>
              <w:rPr>
                <w:b/>
                <w:sz w:val="22"/>
                <w:szCs w:val="22"/>
              </w:rPr>
            </w:pPr>
            <w:r w:rsidRPr="00BE4CF8">
              <w:rPr>
                <w:b/>
                <w:bCs/>
                <w:sz w:val="22"/>
                <w:szCs w:val="22"/>
              </w:rPr>
              <w:t xml:space="preserve">Nie otwierać przed </w:t>
            </w:r>
            <w:r w:rsidR="009A4FAF">
              <w:rPr>
                <w:b/>
                <w:bCs/>
                <w:sz w:val="22"/>
                <w:szCs w:val="22"/>
              </w:rPr>
              <w:t>04.08</w:t>
            </w:r>
            <w:r w:rsidR="00FA3C51" w:rsidRPr="00BE4CF8">
              <w:rPr>
                <w:b/>
                <w:bCs/>
                <w:sz w:val="22"/>
                <w:szCs w:val="22"/>
              </w:rPr>
              <w:t>.</w:t>
            </w:r>
            <w:r w:rsidRPr="00BE4CF8">
              <w:rPr>
                <w:b/>
                <w:bCs/>
                <w:sz w:val="22"/>
                <w:szCs w:val="22"/>
              </w:rPr>
              <w:t>2020</w:t>
            </w:r>
            <w:r w:rsidRPr="00BE4CF8">
              <w:rPr>
                <w:b/>
                <w:sz w:val="22"/>
                <w:szCs w:val="22"/>
              </w:rPr>
              <w:t xml:space="preserve"> r. godz. 10:30”</w:t>
            </w:r>
          </w:p>
        </w:tc>
      </w:tr>
    </w:tbl>
    <w:p w14:paraId="798CA0AA" w14:textId="77777777" w:rsidR="00C457E8" w:rsidRPr="000B1924" w:rsidRDefault="00C457E8" w:rsidP="005159F3">
      <w:pPr>
        <w:tabs>
          <w:tab w:val="num" w:pos="284"/>
        </w:tabs>
        <w:autoSpaceDE/>
        <w:adjustRightInd/>
        <w:spacing w:before="120" w:after="120"/>
        <w:jc w:val="both"/>
        <w:rPr>
          <w:sz w:val="22"/>
          <w:szCs w:val="22"/>
          <w:u w:val="single"/>
        </w:rPr>
      </w:pPr>
      <w:r w:rsidRPr="000B1924">
        <w:rPr>
          <w:sz w:val="22"/>
          <w:szCs w:val="22"/>
        </w:rPr>
        <w:tab/>
      </w:r>
      <w:r w:rsidRPr="000B1924">
        <w:rPr>
          <w:sz w:val="22"/>
          <w:szCs w:val="22"/>
          <w:u w:val="single"/>
        </w:rPr>
        <w:t xml:space="preserve">Oświadczenie o zmianie oferty musi zawierać nazwę i adres Wykonawcy oraz podpis Wykonawcy. </w:t>
      </w:r>
    </w:p>
    <w:p w14:paraId="22FC90F9" w14:textId="77777777" w:rsidR="00C457E8" w:rsidRPr="000B1924" w:rsidRDefault="00C457E8" w:rsidP="005159F3">
      <w:pPr>
        <w:widowControl w:val="0"/>
        <w:numPr>
          <w:ilvl w:val="1"/>
          <w:numId w:val="39"/>
        </w:numPr>
        <w:tabs>
          <w:tab w:val="num" w:pos="284"/>
          <w:tab w:val="num" w:pos="1134"/>
        </w:tabs>
        <w:autoSpaceDE/>
        <w:adjustRightInd/>
        <w:spacing w:after="120"/>
        <w:ind w:left="284" w:hanging="284"/>
        <w:jc w:val="both"/>
        <w:rPr>
          <w:sz w:val="22"/>
          <w:szCs w:val="22"/>
        </w:rPr>
      </w:pPr>
      <w:r w:rsidRPr="000B1924">
        <w:rPr>
          <w:sz w:val="22"/>
          <w:szCs w:val="22"/>
        </w:rPr>
        <w:t xml:space="preserve">Nie ujawnia się informacji stanowiących tajemnicę przedsiębiorstwa w rozumieniu przepisów o zwalczaniu nieuczciwej konkurencji, jeżeli Wykonawca, </w:t>
      </w:r>
      <w:r w:rsidRPr="000B1924">
        <w:rPr>
          <w:sz w:val="22"/>
          <w:szCs w:val="22"/>
          <w:u w:val="single"/>
        </w:rPr>
        <w:t>nie później niż w terminie składania ofert</w:t>
      </w:r>
      <w:r w:rsidRPr="000B1924">
        <w:rPr>
          <w:sz w:val="22"/>
          <w:szCs w:val="22"/>
        </w:rPr>
        <w:t>, zastrzegł, że nie mogą być one udostępniane oraz wykazał, iż zastrzeżone informacje stanowią tajemnicę</w:t>
      </w:r>
      <w:r w:rsidR="004E1445">
        <w:rPr>
          <w:sz w:val="22"/>
          <w:szCs w:val="22"/>
        </w:rPr>
        <w:t xml:space="preserve"> </w:t>
      </w:r>
      <w:r w:rsidRPr="000B1924">
        <w:rPr>
          <w:sz w:val="22"/>
          <w:szCs w:val="22"/>
        </w:rPr>
        <w:t xml:space="preserve">przedsiębiorstwa. W takim przypadku Wykonawca oznacza informacje stanowiące tajemnicę przedsiębiorstwa klauzulą „tajemnica przedsiębiorstwa - nie udostępniać”. </w:t>
      </w:r>
      <w:r w:rsidRPr="000B1924">
        <w:rPr>
          <w:b/>
          <w:sz w:val="22"/>
          <w:szCs w:val="22"/>
        </w:rPr>
        <w:t>Wykonawca nie może zastrzec nazwy (firmy) oraz jego adresu, a także informacji dotyczących ceny, terminu wykonania zamówienia, okresu gwarancji i warunków płatności zawartych w jego ofercie.</w:t>
      </w:r>
    </w:p>
    <w:p w14:paraId="4E5253A2" w14:textId="77777777" w:rsidR="00C457E8" w:rsidRPr="000B1924" w:rsidRDefault="00C457E8" w:rsidP="005159F3">
      <w:pPr>
        <w:widowControl w:val="0"/>
        <w:numPr>
          <w:ilvl w:val="1"/>
          <w:numId w:val="39"/>
        </w:numPr>
        <w:tabs>
          <w:tab w:val="num" w:pos="284"/>
          <w:tab w:val="num" w:pos="1134"/>
        </w:tabs>
        <w:autoSpaceDE/>
        <w:adjustRightInd/>
        <w:spacing w:after="120"/>
        <w:ind w:left="284" w:hanging="284"/>
        <w:jc w:val="both"/>
        <w:rPr>
          <w:sz w:val="22"/>
          <w:szCs w:val="22"/>
        </w:rPr>
      </w:pPr>
      <w:r w:rsidRPr="000B1924">
        <w:rPr>
          <w:sz w:val="22"/>
          <w:szCs w:val="22"/>
        </w:rPr>
        <w:lastRenderedPageBreak/>
        <w:t>Zamawiający żąda wskazania przez Wykonawcę części zamówienia, których wykonanie zamierza powierzyć podwykonawcom i podania przez Wykonawcę firm podwykonawców.</w:t>
      </w:r>
    </w:p>
    <w:p w14:paraId="475F4A03" w14:textId="77777777" w:rsidR="00C457E8" w:rsidRPr="000B1924" w:rsidRDefault="00C457E8" w:rsidP="005159F3">
      <w:pPr>
        <w:widowControl w:val="0"/>
        <w:numPr>
          <w:ilvl w:val="1"/>
          <w:numId w:val="39"/>
        </w:numPr>
        <w:tabs>
          <w:tab w:val="num" w:pos="284"/>
          <w:tab w:val="num" w:pos="1134"/>
        </w:tabs>
        <w:autoSpaceDE/>
        <w:adjustRightInd/>
        <w:spacing w:after="120"/>
        <w:ind w:left="284" w:hanging="284"/>
        <w:jc w:val="both"/>
        <w:rPr>
          <w:sz w:val="22"/>
          <w:szCs w:val="22"/>
        </w:rPr>
      </w:pPr>
      <w:r w:rsidRPr="000B1924">
        <w:rPr>
          <w:sz w:val="22"/>
          <w:szCs w:val="22"/>
        </w:rPr>
        <w:t>Wykonawca może złożyć jedną ofertę.</w:t>
      </w:r>
    </w:p>
    <w:p w14:paraId="2DA73EF7" w14:textId="77777777" w:rsidR="00C457E8" w:rsidRPr="000B1924" w:rsidRDefault="00C457E8" w:rsidP="005159F3">
      <w:pPr>
        <w:widowControl w:val="0"/>
        <w:numPr>
          <w:ilvl w:val="1"/>
          <w:numId w:val="39"/>
        </w:numPr>
        <w:tabs>
          <w:tab w:val="num" w:pos="284"/>
          <w:tab w:val="num" w:pos="1134"/>
        </w:tabs>
        <w:autoSpaceDE/>
        <w:adjustRightInd/>
        <w:spacing w:after="120"/>
        <w:ind w:left="284" w:hanging="284"/>
        <w:jc w:val="both"/>
        <w:rPr>
          <w:sz w:val="22"/>
          <w:szCs w:val="22"/>
        </w:rPr>
      </w:pPr>
      <w:r w:rsidRPr="000B1924">
        <w:rPr>
          <w:sz w:val="22"/>
          <w:szCs w:val="22"/>
        </w:rPr>
        <w:t xml:space="preserve">Zamawiający </w:t>
      </w:r>
      <w:r w:rsidR="003B589A" w:rsidRPr="000B1924">
        <w:rPr>
          <w:sz w:val="22"/>
          <w:szCs w:val="22"/>
        </w:rPr>
        <w:t xml:space="preserve">nie </w:t>
      </w:r>
      <w:r w:rsidRPr="000B1924">
        <w:rPr>
          <w:sz w:val="22"/>
          <w:szCs w:val="22"/>
        </w:rPr>
        <w:t xml:space="preserve">dopuszcza </w:t>
      </w:r>
      <w:r w:rsidR="003B589A" w:rsidRPr="000B1924">
        <w:rPr>
          <w:sz w:val="22"/>
          <w:szCs w:val="22"/>
        </w:rPr>
        <w:t xml:space="preserve">możliwości </w:t>
      </w:r>
      <w:r w:rsidRPr="000B1924">
        <w:rPr>
          <w:sz w:val="22"/>
          <w:szCs w:val="22"/>
        </w:rPr>
        <w:t>składani</w:t>
      </w:r>
      <w:r w:rsidR="003B589A" w:rsidRPr="000B1924">
        <w:rPr>
          <w:sz w:val="22"/>
          <w:szCs w:val="22"/>
        </w:rPr>
        <w:t>a</w:t>
      </w:r>
      <w:r w:rsidRPr="000B1924">
        <w:rPr>
          <w:sz w:val="22"/>
          <w:szCs w:val="22"/>
        </w:rPr>
        <w:t xml:space="preserve"> ofert częściowych. </w:t>
      </w:r>
    </w:p>
    <w:p w14:paraId="04275676" w14:textId="77777777" w:rsidR="00C457E8" w:rsidRPr="000B1924" w:rsidRDefault="00C457E8" w:rsidP="005159F3">
      <w:pPr>
        <w:widowControl w:val="0"/>
        <w:numPr>
          <w:ilvl w:val="1"/>
          <w:numId w:val="39"/>
        </w:numPr>
        <w:tabs>
          <w:tab w:val="num" w:pos="284"/>
          <w:tab w:val="num" w:pos="1134"/>
        </w:tabs>
        <w:autoSpaceDE/>
        <w:adjustRightInd/>
        <w:spacing w:after="120"/>
        <w:ind w:left="284" w:hanging="284"/>
        <w:jc w:val="both"/>
        <w:rPr>
          <w:sz w:val="22"/>
          <w:szCs w:val="22"/>
        </w:rPr>
      </w:pPr>
      <w:r w:rsidRPr="000B1924">
        <w:rPr>
          <w:sz w:val="22"/>
          <w:szCs w:val="22"/>
        </w:rPr>
        <w:t>Zamawiający nie dopuszcza składania ofert wariantowych.</w:t>
      </w:r>
    </w:p>
    <w:p w14:paraId="742CA057" w14:textId="3DBCA402" w:rsidR="00C457E8" w:rsidRDefault="00C457E8" w:rsidP="005159F3">
      <w:pPr>
        <w:widowControl w:val="0"/>
        <w:numPr>
          <w:ilvl w:val="1"/>
          <w:numId w:val="39"/>
        </w:numPr>
        <w:tabs>
          <w:tab w:val="num" w:pos="284"/>
        </w:tabs>
        <w:autoSpaceDE/>
        <w:adjustRightInd/>
        <w:ind w:left="284" w:hanging="284"/>
        <w:jc w:val="both"/>
        <w:rPr>
          <w:sz w:val="22"/>
          <w:szCs w:val="22"/>
        </w:rPr>
      </w:pPr>
      <w:r w:rsidRPr="000B1924">
        <w:rPr>
          <w:sz w:val="22"/>
          <w:szCs w:val="22"/>
        </w:rPr>
        <w:t xml:space="preserve">Wszelkie koszty związane z przygotowaniem i złożeniem oferty ponosi Wykonawca. </w:t>
      </w:r>
    </w:p>
    <w:p w14:paraId="6F1021A3" w14:textId="77777777" w:rsidR="00C457E8" w:rsidRPr="000B1924" w:rsidRDefault="00C457E8" w:rsidP="005159F3">
      <w:pPr>
        <w:autoSpaceDE/>
        <w:adjustRightInd/>
        <w:jc w:val="both"/>
        <w:rPr>
          <w:b/>
          <w:bCs/>
          <w:sz w:val="22"/>
          <w:szCs w:val="22"/>
        </w:rPr>
      </w:pPr>
    </w:p>
    <w:p w14:paraId="58E76A1E"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11 – Miejsce oraz termin składania i otwarcia ofert</w:t>
      </w:r>
    </w:p>
    <w:p w14:paraId="40DEDD23" w14:textId="77777777" w:rsidR="00C457E8" w:rsidRPr="000B1924" w:rsidRDefault="00C457E8" w:rsidP="005159F3">
      <w:pPr>
        <w:suppressAutoHyphens/>
        <w:ind w:left="-142" w:right="-147"/>
        <w:jc w:val="both"/>
        <w:rPr>
          <w:b/>
          <w:sz w:val="22"/>
          <w:szCs w:val="22"/>
        </w:rPr>
      </w:pPr>
    </w:p>
    <w:p w14:paraId="40D65232" w14:textId="4F4923BA" w:rsidR="00C457E8" w:rsidRPr="00BE4CF8" w:rsidRDefault="00C457E8" w:rsidP="005159F3">
      <w:pPr>
        <w:numPr>
          <w:ilvl w:val="6"/>
          <w:numId w:val="40"/>
        </w:numPr>
        <w:tabs>
          <w:tab w:val="num" w:pos="284"/>
        </w:tabs>
        <w:suppressAutoHyphens/>
        <w:autoSpaceDE/>
        <w:adjustRightInd/>
        <w:spacing w:after="120"/>
        <w:ind w:left="284" w:right="-147" w:hanging="284"/>
        <w:jc w:val="both"/>
        <w:rPr>
          <w:b/>
          <w:sz w:val="22"/>
          <w:szCs w:val="22"/>
        </w:rPr>
      </w:pPr>
      <w:r w:rsidRPr="00BE4CF8">
        <w:rPr>
          <w:b/>
          <w:sz w:val="22"/>
          <w:szCs w:val="22"/>
        </w:rPr>
        <w:t xml:space="preserve">Ofertę należy złożyć w zamkniętej kopercie (opakowaniu) w siedzibie Zamawiającego tj.: Urząd Miasta Leszna, ul. Kazimierza Karasia 15, 64 – 100 Leszno WYŁĄCZNIE w Biurze Obsługi, mieszczącym się na parterze budynku, do dnia </w:t>
      </w:r>
      <w:r w:rsidR="009A4FAF">
        <w:rPr>
          <w:b/>
          <w:bCs/>
          <w:sz w:val="22"/>
          <w:szCs w:val="22"/>
        </w:rPr>
        <w:t>04.08</w:t>
      </w:r>
      <w:r w:rsidR="00FA3C51" w:rsidRPr="00BE4CF8">
        <w:rPr>
          <w:b/>
          <w:sz w:val="22"/>
          <w:szCs w:val="22"/>
        </w:rPr>
        <w:t>.</w:t>
      </w:r>
      <w:r w:rsidRPr="00BE4CF8">
        <w:rPr>
          <w:b/>
          <w:sz w:val="22"/>
          <w:szCs w:val="22"/>
        </w:rPr>
        <w:t>2</w:t>
      </w:r>
      <w:r w:rsidR="0028557A" w:rsidRPr="00BE4CF8">
        <w:rPr>
          <w:b/>
          <w:sz w:val="22"/>
          <w:szCs w:val="22"/>
        </w:rPr>
        <w:t>0</w:t>
      </w:r>
      <w:r w:rsidR="00BB01D0" w:rsidRPr="00BE4CF8">
        <w:rPr>
          <w:b/>
          <w:sz w:val="22"/>
          <w:szCs w:val="22"/>
        </w:rPr>
        <w:t>20 roku do godz. 10</w:t>
      </w:r>
      <w:r w:rsidRPr="00BE4CF8">
        <w:rPr>
          <w:b/>
          <w:sz w:val="22"/>
          <w:szCs w:val="22"/>
        </w:rPr>
        <w:t>:</w:t>
      </w:r>
      <w:r w:rsidR="00BB01D0" w:rsidRPr="00BE4CF8">
        <w:rPr>
          <w:b/>
          <w:sz w:val="22"/>
          <w:szCs w:val="22"/>
        </w:rPr>
        <w:t>0</w:t>
      </w:r>
      <w:r w:rsidRPr="00BE4CF8">
        <w:rPr>
          <w:b/>
          <w:sz w:val="22"/>
          <w:szCs w:val="22"/>
        </w:rPr>
        <w:t>0.</w:t>
      </w:r>
    </w:p>
    <w:p w14:paraId="791C10C4" w14:textId="77777777" w:rsidR="00C457E8" w:rsidRPr="00BE4CF8" w:rsidRDefault="00C457E8" w:rsidP="005159F3">
      <w:pPr>
        <w:suppressAutoHyphens/>
        <w:autoSpaceDE/>
        <w:adjustRightInd/>
        <w:spacing w:after="60"/>
        <w:ind w:left="284" w:right="-147"/>
        <w:jc w:val="both"/>
        <w:rPr>
          <w:b/>
          <w:sz w:val="22"/>
          <w:szCs w:val="22"/>
          <w:u w:val="single"/>
        </w:rPr>
      </w:pPr>
      <w:r w:rsidRPr="00BE4CF8">
        <w:rPr>
          <w:b/>
          <w:sz w:val="22"/>
          <w:szCs w:val="22"/>
          <w:u w:val="single"/>
        </w:rPr>
        <w:t>UWAGA:</w:t>
      </w:r>
    </w:p>
    <w:p w14:paraId="44BC2FC8" w14:textId="77777777" w:rsidR="00C457E8" w:rsidRPr="00BE4CF8" w:rsidRDefault="00C457E8" w:rsidP="005159F3">
      <w:pPr>
        <w:suppressAutoHyphens/>
        <w:autoSpaceDE/>
        <w:adjustRightInd/>
        <w:spacing w:after="120"/>
        <w:ind w:left="284" w:right="-147"/>
        <w:jc w:val="both"/>
        <w:rPr>
          <w:b/>
          <w:sz w:val="22"/>
          <w:szCs w:val="22"/>
        </w:rPr>
      </w:pPr>
      <w:r w:rsidRPr="00BE4CF8">
        <w:rPr>
          <w:b/>
          <w:sz w:val="22"/>
          <w:szCs w:val="22"/>
        </w:rPr>
        <w:t xml:space="preserve">Konsekwencje nieprawidłowego opisania, zaadresowania, zamknięcia opakowania oferty bądź złożenia jej w niewłaściwym miejscu tj. innym niż miejsce wskazane w Rozdziale 11 ust 1 </w:t>
      </w:r>
      <w:r w:rsidR="00820FA1" w:rsidRPr="00BE4CF8">
        <w:rPr>
          <w:b/>
          <w:sz w:val="22"/>
          <w:szCs w:val="22"/>
        </w:rPr>
        <w:t xml:space="preserve">niniejszej </w:t>
      </w:r>
      <w:r w:rsidRPr="00BE4CF8">
        <w:rPr>
          <w:b/>
          <w:sz w:val="22"/>
          <w:szCs w:val="22"/>
        </w:rPr>
        <w:t>SIWZ, obciążają Wykonawcę. Zamawiający nie ponosi odpowiedzialności za złe skierowanie oferty (przesyłki), jak również za jej przedterminowe otwarcie w sytuacji nieprawidłowego opisu opakowania oferty.</w:t>
      </w:r>
    </w:p>
    <w:p w14:paraId="0281D9CF" w14:textId="6CB59427" w:rsidR="00C457E8" w:rsidRPr="00BE4CF8" w:rsidRDefault="00C457E8" w:rsidP="005159F3">
      <w:pPr>
        <w:numPr>
          <w:ilvl w:val="6"/>
          <w:numId w:val="40"/>
        </w:numPr>
        <w:tabs>
          <w:tab w:val="num" w:pos="284"/>
        </w:tabs>
        <w:suppressAutoHyphens/>
        <w:autoSpaceDE/>
        <w:adjustRightInd/>
        <w:spacing w:after="120"/>
        <w:ind w:left="284" w:right="-147" w:hanging="284"/>
        <w:jc w:val="both"/>
        <w:rPr>
          <w:b/>
          <w:sz w:val="22"/>
          <w:szCs w:val="22"/>
        </w:rPr>
      </w:pPr>
      <w:r w:rsidRPr="00BE4CF8">
        <w:rPr>
          <w:sz w:val="22"/>
          <w:szCs w:val="22"/>
        </w:rPr>
        <w:t xml:space="preserve">Decydujące znaczenie dla zachowania terminu składania ofert ma data i godzina wpływu oferty </w:t>
      </w:r>
      <w:r w:rsidR="00E006BF" w:rsidRPr="00BE4CF8">
        <w:rPr>
          <w:sz w:val="22"/>
          <w:szCs w:val="22"/>
        </w:rPr>
        <w:br/>
      </w:r>
      <w:r w:rsidRPr="00BE4CF8">
        <w:rPr>
          <w:sz w:val="22"/>
          <w:szCs w:val="22"/>
        </w:rPr>
        <w:t>w miejsce wskazane w ust. 1</w:t>
      </w:r>
      <w:r w:rsidR="00820FA1" w:rsidRPr="00BE4CF8">
        <w:rPr>
          <w:sz w:val="22"/>
          <w:szCs w:val="22"/>
        </w:rPr>
        <w:t xml:space="preserve"> powyżej</w:t>
      </w:r>
      <w:r w:rsidRPr="00BE4CF8">
        <w:rPr>
          <w:sz w:val="22"/>
          <w:szCs w:val="22"/>
        </w:rPr>
        <w:t>, a nie data jej wysłania przesyłką pocztową lub inną.</w:t>
      </w:r>
    </w:p>
    <w:p w14:paraId="4A8D9EFC" w14:textId="77777777" w:rsidR="00C457E8" w:rsidRPr="00BE4CF8" w:rsidRDefault="00C457E8" w:rsidP="005159F3">
      <w:pPr>
        <w:numPr>
          <w:ilvl w:val="6"/>
          <w:numId w:val="40"/>
        </w:numPr>
        <w:tabs>
          <w:tab w:val="num" w:pos="284"/>
        </w:tabs>
        <w:suppressAutoHyphens/>
        <w:autoSpaceDE/>
        <w:adjustRightInd/>
        <w:spacing w:after="120"/>
        <w:ind w:left="284" w:right="-147" w:hanging="284"/>
        <w:jc w:val="both"/>
        <w:rPr>
          <w:b/>
          <w:sz w:val="22"/>
          <w:szCs w:val="22"/>
        </w:rPr>
      </w:pPr>
      <w:r w:rsidRPr="00BE4CF8">
        <w:rPr>
          <w:sz w:val="22"/>
          <w:szCs w:val="22"/>
        </w:rPr>
        <w:t>Oferta złożona po terminie zostanie niezwłocznie zwrócona Wykonawcy.</w:t>
      </w:r>
    </w:p>
    <w:p w14:paraId="3618F9A6" w14:textId="62562A28" w:rsidR="00C457E8" w:rsidRPr="00BE4CF8" w:rsidRDefault="00420572" w:rsidP="005159F3">
      <w:pPr>
        <w:numPr>
          <w:ilvl w:val="6"/>
          <w:numId w:val="40"/>
        </w:numPr>
        <w:tabs>
          <w:tab w:val="num" w:pos="284"/>
        </w:tabs>
        <w:suppressAutoHyphens/>
        <w:autoSpaceDE/>
        <w:adjustRightInd/>
        <w:spacing w:after="120"/>
        <w:ind w:left="284" w:right="-147" w:hanging="284"/>
        <w:jc w:val="both"/>
        <w:rPr>
          <w:b/>
          <w:sz w:val="22"/>
          <w:szCs w:val="22"/>
        </w:rPr>
      </w:pPr>
      <w:r w:rsidRPr="00BE4CF8">
        <w:rPr>
          <w:b/>
          <w:sz w:val="22"/>
          <w:szCs w:val="22"/>
        </w:rPr>
        <w:t xml:space="preserve">Otwarcie ofert nastąpi dnia </w:t>
      </w:r>
      <w:r w:rsidR="009A4FAF">
        <w:rPr>
          <w:b/>
          <w:bCs/>
          <w:sz w:val="22"/>
          <w:szCs w:val="22"/>
        </w:rPr>
        <w:t>04.08</w:t>
      </w:r>
      <w:r w:rsidR="00FA3C51" w:rsidRPr="00BE4CF8">
        <w:rPr>
          <w:b/>
          <w:sz w:val="22"/>
          <w:szCs w:val="22"/>
        </w:rPr>
        <w:t>.</w:t>
      </w:r>
      <w:r w:rsidR="0028557A" w:rsidRPr="00BE4CF8">
        <w:rPr>
          <w:b/>
          <w:sz w:val="22"/>
          <w:szCs w:val="22"/>
        </w:rPr>
        <w:t>20</w:t>
      </w:r>
      <w:r w:rsidR="00BB01D0" w:rsidRPr="00BE4CF8">
        <w:rPr>
          <w:b/>
          <w:sz w:val="22"/>
          <w:szCs w:val="22"/>
        </w:rPr>
        <w:t>20</w:t>
      </w:r>
      <w:r w:rsidR="00C457E8" w:rsidRPr="00BE4CF8">
        <w:rPr>
          <w:b/>
          <w:sz w:val="22"/>
          <w:szCs w:val="22"/>
        </w:rPr>
        <w:t xml:space="preserve"> roku o godz. 10:30 w siedzibie Zamawiającego tj.: Urząd Miasta Leszna, </w:t>
      </w:r>
      <w:r w:rsidR="00A83735" w:rsidRPr="00BE4CF8">
        <w:rPr>
          <w:b/>
          <w:sz w:val="22"/>
          <w:szCs w:val="22"/>
        </w:rPr>
        <w:t>Wydział Inwestycji, ul. Księcia Józefa Poniatowskiego 11, 64-100 Leszno</w:t>
      </w:r>
      <w:r w:rsidR="00BE4CF8">
        <w:rPr>
          <w:b/>
          <w:sz w:val="22"/>
          <w:szCs w:val="22"/>
        </w:rPr>
        <w:t xml:space="preserve"> </w:t>
      </w:r>
      <w:r w:rsidR="00C457E8" w:rsidRPr="00BE4CF8">
        <w:rPr>
          <w:b/>
          <w:sz w:val="22"/>
          <w:szCs w:val="22"/>
        </w:rPr>
        <w:t xml:space="preserve">(pokój nr </w:t>
      </w:r>
      <w:r w:rsidR="00FA3C51" w:rsidRPr="00BE4CF8">
        <w:rPr>
          <w:b/>
          <w:sz w:val="22"/>
          <w:szCs w:val="22"/>
        </w:rPr>
        <w:t>19</w:t>
      </w:r>
      <w:r w:rsidR="00C457E8" w:rsidRPr="00BE4CF8">
        <w:rPr>
          <w:b/>
          <w:sz w:val="22"/>
          <w:szCs w:val="22"/>
        </w:rPr>
        <w:t>).</w:t>
      </w:r>
    </w:p>
    <w:p w14:paraId="772E2673" w14:textId="77777777" w:rsidR="00C457E8" w:rsidRPr="000B1924" w:rsidRDefault="00C457E8" w:rsidP="005159F3">
      <w:pPr>
        <w:numPr>
          <w:ilvl w:val="6"/>
          <w:numId w:val="40"/>
        </w:numPr>
        <w:tabs>
          <w:tab w:val="num" w:pos="284"/>
        </w:tabs>
        <w:suppressAutoHyphens/>
        <w:autoSpaceDE/>
        <w:adjustRightInd/>
        <w:spacing w:after="120"/>
        <w:ind w:left="284" w:right="-147" w:hanging="284"/>
        <w:jc w:val="both"/>
        <w:rPr>
          <w:b/>
          <w:sz w:val="22"/>
          <w:szCs w:val="22"/>
        </w:rPr>
      </w:pPr>
      <w:r w:rsidRPr="00B94F0E">
        <w:rPr>
          <w:sz w:val="22"/>
          <w:szCs w:val="22"/>
        </w:rPr>
        <w:t>Otwarcie ofert</w:t>
      </w:r>
      <w:r w:rsidRPr="000B1924">
        <w:rPr>
          <w:sz w:val="22"/>
          <w:szCs w:val="22"/>
        </w:rPr>
        <w:t xml:space="preserve"> jest jawne.</w:t>
      </w:r>
    </w:p>
    <w:p w14:paraId="4085FF1E" w14:textId="77777777" w:rsidR="00C457E8" w:rsidRPr="000B1924" w:rsidRDefault="00C457E8" w:rsidP="005159F3">
      <w:pPr>
        <w:numPr>
          <w:ilvl w:val="6"/>
          <w:numId w:val="40"/>
        </w:numPr>
        <w:tabs>
          <w:tab w:val="num" w:pos="284"/>
        </w:tabs>
        <w:suppressAutoHyphens/>
        <w:autoSpaceDE/>
        <w:adjustRightInd/>
        <w:spacing w:after="120"/>
        <w:ind w:left="284" w:right="-147" w:hanging="284"/>
        <w:jc w:val="both"/>
        <w:rPr>
          <w:b/>
          <w:sz w:val="22"/>
          <w:szCs w:val="22"/>
        </w:rPr>
      </w:pPr>
      <w:r w:rsidRPr="000B1924">
        <w:rPr>
          <w:sz w:val="22"/>
          <w:szCs w:val="22"/>
        </w:rPr>
        <w:t>Bezpośrednio przed otwarciem ofert Zamawiający podaje kwotę, jaką zamierza przeznaczyć na sfinansowanie zamówienia.</w:t>
      </w:r>
    </w:p>
    <w:p w14:paraId="6F98E6C1" w14:textId="77777777" w:rsidR="00C457E8" w:rsidRPr="000B1924" w:rsidRDefault="00C457E8" w:rsidP="005159F3">
      <w:pPr>
        <w:numPr>
          <w:ilvl w:val="6"/>
          <w:numId w:val="40"/>
        </w:numPr>
        <w:tabs>
          <w:tab w:val="num" w:pos="284"/>
        </w:tabs>
        <w:suppressAutoHyphens/>
        <w:autoSpaceDE/>
        <w:adjustRightInd/>
        <w:spacing w:after="120"/>
        <w:ind w:left="284" w:right="-147" w:hanging="284"/>
        <w:jc w:val="both"/>
        <w:rPr>
          <w:b/>
          <w:sz w:val="22"/>
          <w:szCs w:val="22"/>
        </w:rPr>
      </w:pPr>
      <w:r w:rsidRPr="000B1924">
        <w:rPr>
          <w:spacing w:val="-2"/>
          <w:sz w:val="22"/>
          <w:szCs w:val="22"/>
          <w:lang w:eastAsia="ar-SA"/>
        </w:rPr>
        <w:t>Podczas otwarcia ofert Zamawiający podaje nazwy (firmy) oraz adresy Wykonawców, a także informacje dotyczące ceny, terminu wykonania zamówienia, okresu gwarancji i warunków płatności zawartych w ofertach</w:t>
      </w:r>
      <w:r w:rsidRPr="000B1924">
        <w:rPr>
          <w:sz w:val="22"/>
          <w:szCs w:val="22"/>
        </w:rPr>
        <w:t xml:space="preserve">. </w:t>
      </w:r>
    </w:p>
    <w:p w14:paraId="57D9778B" w14:textId="77777777" w:rsidR="00C457E8" w:rsidRPr="000B1924" w:rsidRDefault="00C457E8" w:rsidP="005159F3">
      <w:pPr>
        <w:numPr>
          <w:ilvl w:val="6"/>
          <w:numId w:val="40"/>
        </w:numPr>
        <w:tabs>
          <w:tab w:val="num" w:pos="284"/>
        </w:tabs>
        <w:suppressAutoHyphens/>
        <w:autoSpaceDE/>
        <w:adjustRightInd/>
        <w:spacing w:after="60"/>
        <w:ind w:left="284" w:right="-147" w:hanging="284"/>
        <w:jc w:val="both"/>
        <w:rPr>
          <w:b/>
          <w:sz w:val="22"/>
          <w:szCs w:val="22"/>
        </w:rPr>
      </w:pPr>
      <w:r w:rsidRPr="000B1924">
        <w:rPr>
          <w:spacing w:val="-2"/>
          <w:sz w:val="22"/>
          <w:szCs w:val="22"/>
          <w:lang w:eastAsia="ar-SA"/>
        </w:rPr>
        <w:t>Zgodnie z art. 86 ust. 5 ustawy Pzp niezwłocznie po otwarciu ofert Zamawiający zamieszcza na stronie internetowej informacje dotyczące:</w:t>
      </w:r>
    </w:p>
    <w:p w14:paraId="4CCBEC08" w14:textId="77777777" w:rsidR="00C457E8" w:rsidRPr="000B1924" w:rsidRDefault="00C457E8" w:rsidP="005159F3">
      <w:pPr>
        <w:numPr>
          <w:ilvl w:val="0"/>
          <w:numId w:val="41"/>
        </w:numPr>
        <w:suppressAutoHyphens/>
        <w:autoSpaceDN/>
        <w:adjustRightInd/>
        <w:spacing w:after="60"/>
        <w:ind w:left="851" w:right="-147" w:hanging="273"/>
        <w:jc w:val="both"/>
        <w:rPr>
          <w:spacing w:val="-2"/>
          <w:sz w:val="22"/>
          <w:szCs w:val="22"/>
          <w:lang w:eastAsia="ar-SA"/>
        </w:rPr>
      </w:pPr>
      <w:r w:rsidRPr="000B1924">
        <w:rPr>
          <w:spacing w:val="-2"/>
          <w:sz w:val="22"/>
          <w:szCs w:val="22"/>
          <w:lang w:eastAsia="ar-SA"/>
        </w:rPr>
        <w:t>kwoty, jaką zamierza przeznaczyć na sfinansowanie zamówienia;</w:t>
      </w:r>
    </w:p>
    <w:p w14:paraId="462AD542" w14:textId="77777777" w:rsidR="00C457E8" w:rsidRPr="000B1924" w:rsidRDefault="00C457E8" w:rsidP="005159F3">
      <w:pPr>
        <w:numPr>
          <w:ilvl w:val="0"/>
          <w:numId w:val="41"/>
        </w:numPr>
        <w:suppressAutoHyphens/>
        <w:autoSpaceDN/>
        <w:adjustRightInd/>
        <w:spacing w:after="60"/>
        <w:ind w:left="851" w:right="-147" w:hanging="273"/>
        <w:jc w:val="both"/>
        <w:rPr>
          <w:spacing w:val="-2"/>
          <w:sz w:val="22"/>
          <w:szCs w:val="22"/>
          <w:lang w:eastAsia="ar-SA"/>
        </w:rPr>
      </w:pPr>
      <w:r w:rsidRPr="000B1924">
        <w:rPr>
          <w:spacing w:val="-2"/>
          <w:sz w:val="22"/>
          <w:szCs w:val="22"/>
          <w:lang w:eastAsia="ar-SA"/>
        </w:rPr>
        <w:t>firm oraz adresów Wykonawców, którzy złożyli oferty w terminie;</w:t>
      </w:r>
    </w:p>
    <w:p w14:paraId="74442375" w14:textId="0D01982D" w:rsidR="00C457E8" w:rsidRPr="000B1924" w:rsidRDefault="00C457E8" w:rsidP="00BE4CF8">
      <w:pPr>
        <w:numPr>
          <w:ilvl w:val="0"/>
          <w:numId w:val="41"/>
        </w:numPr>
        <w:suppressAutoHyphens/>
        <w:autoSpaceDN/>
        <w:adjustRightInd/>
        <w:spacing w:after="120"/>
        <w:ind w:left="850" w:right="-147" w:hanging="272"/>
        <w:jc w:val="both"/>
        <w:rPr>
          <w:spacing w:val="-2"/>
          <w:sz w:val="22"/>
          <w:szCs w:val="22"/>
          <w:lang w:eastAsia="ar-SA"/>
        </w:rPr>
      </w:pPr>
      <w:r w:rsidRPr="000B1924">
        <w:rPr>
          <w:spacing w:val="-2"/>
          <w:sz w:val="22"/>
          <w:szCs w:val="22"/>
          <w:lang w:eastAsia="ar-SA"/>
        </w:rPr>
        <w:t xml:space="preserve">ceny, terminu wykonania zamówienia, okresu gwarancji i warunków płatności zawartych </w:t>
      </w:r>
      <w:r w:rsidR="00E006BF">
        <w:rPr>
          <w:spacing w:val="-2"/>
          <w:sz w:val="22"/>
          <w:szCs w:val="22"/>
          <w:lang w:eastAsia="ar-SA"/>
        </w:rPr>
        <w:br/>
      </w:r>
      <w:r w:rsidRPr="000B1924">
        <w:rPr>
          <w:spacing w:val="-2"/>
          <w:sz w:val="22"/>
          <w:szCs w:val="22"/>
          <w:lang w:eastAsia="ar-SA"/>
        </w:rPr>
        <w:t>w ofertach.</w:t>
      </w:r>
    </w:p>
    <w:p w14:paraId="75114194" w14:textId="77777777" w:rsidR="00C457E8" w:rsidRPr="000B1924" w:rsidRDefault="00C457E8" w:rsidP="005159F3">
      <w:pPr>
        <w:autoSpaceDE/>
        <w:adjustRightInd/>
        <w:jc w:val="both"/>
        <w:rPr>
          <w:b/>
          <w:bCs/>
          <w:sz w:val="22"/>
          <w:szCs w:val="22"/>
        </w:rPr>
      </w:pPr>
    </w:p>
    <w:p w14:paraId="320DB132"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12 – Opis sposobu obliczenia ceny</w:t>
      </w:r>
    </w:p>
    <w:p w14:paraId="52538A54" w14:textId="77777777" w:rsidR="00C457E8" w:rsidRPr="000B1924" w:rsidRDefault="00C457E8" w:rsidP="005159F3">
      <w:pPr>
        <w:ind w:left="-141" w:right="-142"/>
        <w:jc w:val="both"/>
        <w:rPr>
          <w:sz w:val="22"/>
          <w:szCs w:val="22"/>
        </w:rPr>
      </w:pPr>
    </w:p>
    <w:p w14:paraId="69EE9713" w14:textId="635D423C"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Wykonawca określi cenę oferty brutto, która stanowić będzie </w:t>
      </w:r>
      <w:r w:rsidRPr="000B1924">
        <w:rPr>
          <w:b/>
          <w:sz w:val="22"/>
          <w:szCs w:val="22"/>
        </w:rPr>
        <w:t>wynagrodzenie ryczałtowe</w:t>
      </w:r>
      <w:r w:rsidRPr="000B1924">
        <w:rPr>
          <w:sz w:val="22"/>
          <w:szCs w:val="22"/>
        </w:rPr>
        <w:t xml:space="preserve"> (zgodnie </w:t>
      </w:r>
      <w:r w:rsidR="00E006BF">
        <w:rPr>
          <w:sz w:val="22"/>
          <w:szCs w:val="22"/>
        </w:rPr>
        <w:br/>
      </w:r>
      <w:r w:rsidRPr="000B1924">
        <w:rPr>
          <w:sz w:val="22"/>
          <w:szCs w:val="22"/>
        </w:rPr>
        <w:t xml:space="preserve">z art. 632 Kodeksu Cywilnego) za realizację </w:t>
      </w:r>
      <w:r w:rsidR="00E006BF">
        <w:rPr>
          <w:sz w:val="22"/>
          <w:szCs w:val="22"/>
        </w:rPr>
        <w:t xml:space="preserve">całości </w:t>
      </w:r>
      <w:r w:rsidRPr="000B1924">
        <w:rPr>
          <w:sz w:val="22"/>
          <w:szCs w:val="22"/>
        </w:rPr>
        <w:t xml:space="preserve">przedmiotu zamówienia. Wynagrodzenie ryczałtowe obejmuje całkowite wykonanie opisanego w dokumentacji przetargowej pełnego zakresu prac według zasad wiedzy i sztuki budowlanej, przepisów </w:t>
      </w:r>
      <w:r w:rsidR="00BC3A44">
        <w:rPr>
          <w:sz w:val="22"/>
          <w:szCs w:val="22"/>
        </w:rPr>
        <w:t>P</w:t>
      </w:r>
      <w:r w:rsidRPr="000B1924">
        <w:rPr>
          <w:sz w:val="22"/>
          <w:szCs w:val="22"/>
        </w:rPr>
        <w:t xml:space="preserve">rawa budowlanego, warunków technicznych wykonania i odbioru robót, norm branżowych oraz wszelkich pozostałych warunków prowadzonego postępowania. </w:t>
      </w:r>
    </w:p>
    <w:p w14:paraId="01269696" w14:textId="198D7EB7" w:rsidR="00BC3A44" w:rsidRPr="00BC3A44" w:rsidRDefault="00BC3A44" w:rsidP="005159F3">
      <w:pPr>
        <w:numPr>
          <w:ilvl w:val="0"/>
          <w:numId w:val="42"/>
        </w:numPr>
        <w:suppressAutoHyphens/>
        <w:autoSpaceDE/>
        <w:adjustRightInd/>
        <w:spacing w:after="120"/>
        <w:ind w:left="284" w:right="-170" w:hanging="301"/>
        <w:jc w:val="both"/>
        <w:rPr>
          <w:sz w:val="22"/>
          <w:szCs w:val="22"/>
        </w:rPr>
      </w:pPr>
      <w:r w:rsidRPr="00BC3A44">
        <w:rPr>
          <w:sz w:val="22"/>
          <w:szCs w:val="22"/>
        </w:rPr>
        <w:t xml:space="preserve">Cena ofertowa musi obejmować wszystkie koszty wykonania niniejszego zamówienia, wynikające </w:t>
      </w:r>
      <w:r w:rsidR="00B83BA9">
        <w:rPr>
          <w:sz w:val="22"/>
          <w:szCs w:val="22"/>
        </w:rPr>
        <w:br/>
      </w:r>
      <w:r w:rsidRPr="00BC3A44">
        <w:rPr>
          <w:sz w:val="22"/>
          <w:szCs w:val="22"/>
        </w:rPr>
        <w:t>z projek</w:t>
      </w:r>
      <w:r w:rsidR="00B83BA9">
        <w:rPr>
          <w:sz w:val="22"/>
          <w:szCs w:val="22"/>
        </w:rPr>
        <w:t>tów budowalnych</w:t>
      </w:r>
      <w:r w:rsidRPr="00BC3A44">
        <w:rPr>
          <w:sz w:val="22"/>
          <w:szCs w:val="22"/>
        </w:rPr>
        <w:t xml:space="preserve">, specyfikacji technicznych wykonania i odbioru robót budowlanych, </w:t>
      </w:r>
      <w:r w:rsidRPr="00BC3A44">
        <w:rPr>
          <w:sz w:val="22"/>
          <w:szCs w:val="22"/>
        </w:rPr>
        <w:lastRenderedPageBreak/>
        <w:t>przedmiarów robót, niniejszej Specyfikacji Istotnych Warunków Zamówienia, postanowień projektu umowy, wizji lokalnej miejsca robót oraz informacji i wyjaśnień uzyskanych od Zamawiającego, jak również w niej nie ujęte wprost, a bez których nie można prawidłowo wykonać zamówienia. Będą to między innymi następujące koszty: wszelkich robót przygotowawczych, porządkowych, związanych z powstawaniem odpadów na budowie, zagospodarowania terenu budowy, utrzymania zaplecza budowy, dozorowanie budowy, wywozu nadmiaru gruntu i innych czynności niezbędnych do wykonania przedmiotu zamówienia.</w:t>
      </w:r>
    </w:p>
    <w:p w14:paraId="406BB46F"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Niedoszacowanie, pominięcie oraz brak rozpoznania zakresu przedmiotu zamówienia nie może być podstawą do żądania zmiany wynagrodzenia ryczałtowego, określonego w ofercie. </w:t>
      </w:r>
    </w:p>
    <w:p w14:paraId="7EF5EC26" w14:textId="75B63716" w:rsidR="00BC3A4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Wykonawca, obliczając cenę oferty, musi uwzględnić elementy określone w załączonej do SIWZ dokumentacji </w:t>
      </w:r>
      <w:r w:rsidR="00684C65" w:rsidRPr="000B1924">
        <w:rPr>
          <w:sz w:val="22"/>
          <w:szCs w:val="22"/>
        </w:rPr>
        <w:t>tj.</w:t>
      </w:r>
      <w:r w:rsidR="00CE56A8" w:rsidRPr="000B1924">
        <w:rPr>
          <w:sz w:val="22"/>
          <w:szCs w:val="22"/>
        </w:rPr>
        <w:t xml:space="preserve"> </w:t>
      </w:r>
      <w:r w:rsidR="0004389E">
        <w:rPr>
          <w:sz w:val="22"/>
          <w:szCs w:val="22"/>
        </w:rPr>
        <w:t>projektach budowlanych</w:t>
      </w:r>
      <w:r w:rsidR="00F63C88">
        <w:rPr>
          <w:sz w:val="22"/>
          <w:szCs w:val="22"/>
        </w:rPr>
        <w:t>,</w:t>
      </w:r>
      <w:r w:rsidR="006E5395" w:rsidRPr="000B1924">
        <w:rPr>
          <w:sz w:val="22"/>
          <w:szCs w:val="22"/>
        </w:rPr>
        <w:t xml:space="preserve"> </w:t>
      </w:r>
      <w:r w:rsidR="00CE56A8" w:rsidRPr="000B1924">
        <w:rPr>
          <w:sz w:val="22"/>
          <w:szCs w:val="22"/>
        </w:rPr>
        <w:t>przedmiarach</w:t>
      </w:r>
      <w:r w:rsidR="0028557A" w:rsidRPr="000B1924">
        <w:rPr>
          <w:sz w:val="22"/>
          <w:szCs w:val="22"/>
        </w:rPr>
        <w:t xml:space="preserve"> robót i STWiORB</w:t>
      </w:r>
      <w:r w:rsidRPr="000B1924">
        <w:rPr>
          <w:sz w:val="22"/>
          <w:szCs w:val="22"/>
        </w:rPr>
        <w:t xml:space="preserve">. Ewentualne błędy i nieścisłości ujawnione w dokumentacji, Wykonawca winien niezwłocznie zgłosić Zamawiającemu przed terminem składania ofert. </w:t>
      </w:r>
    </w:p>
    <w:p w14:paraId="3B7173B4" w14:textId="6A6C410C" w:rsidR="00C457E8" w:rsidRPr="00BC3A44" w:rsidRDefault="00C457E8" w:rsidP="005159F3">
      <w:pPr>
        <w:numPr>
          <w:ilvl w:val="0"/>
          <w:numId w:val="42"/>
        </w:numPr>
        <w:suppressAutoHyphens/>
        <w:autoSpaceDE/>
        <w:adjustRightInd/>
        <w:spacing w:after="120"/>
        <w:ind w:left="284" w:right="-170" w:hanging="301"/>
        <w:jc w:val="both"/>
        <w:rPr>
          <w:sz w:val="22"/>
          <w:szCs w:val="22"/>
        </w:rPr>
      </w:pPr>
      <w:r w:rsidRPr="00BC3A44">
        <w:rPr>
          <w:sz w:val="22"/>
          <w:szCs w:val="22"/>
        </w:rPr>
        <w:t>Przedmiary robót załączone do niniejszej SIWZ mają charakter informacyjny, pomocniczy</w:t>
      </w:r>
      <w:r w:rsidR="00BC3A44" w:rsidRPr="00BC3A44">
        <w:t xml:space="preserve"> </w:t>
      </w:r>
      <w:r w:rsidR="00BC3A44" w:rsidRPr="00BC3A44">
        <w:rPr>
          <w:sz w:val="22"/>
          <w:szCs w:val="22"/>
        </w:rPr>
        <w:t>i nie określają w sposób wyczerpujący zakresu świadczenia Wykonawcy.</w:t>
      </w:r>
    </w:p>
    <w:p w14:paraId="0A708AA6" w14:textId="77777777" w:rsidR="00C457E8" w:rsidRPr="000B1924" w:rsidRDefault="00C457E8" w:rsidP="00BE4CF8">
      <w:pPr>
        <w:numPr>
          <w:ilvl w:val="0"/>
          <w:numId w:val="42"/>
        </w:numPr>
        <w:suppressAutoHyphens/>
        <w:autoSpaceDE/>
        <w:adjustRightInd/>
        <w:spacing w:after="60"/>
        <w:ind w:left="284" w:right="-170" w:hanging="301"/>
        <w:jc w:val="both"/>
        <w:rPr>
          <w:b/>
          <w:sz w:val="22"/>
          <w:szCs w:val="22"/>
        </w:rPr>
      </w:pPr>
      <w:r w:rsidRPr="000B1924">
        <w:rPr>
          <w:b/>
          <w:sz w:val="22"/>
          <w:szCs w:val="22"/>
        </w:rPr>
        <w:t xml:space="preserve">UWAGA: </w:t>
      </w:r>
    </w:p>
    <w:p w14:paraId="1A83B602" w14:textId="67F468D7" w:rsidR="00C457E8" w:rsidRPr="000B1924" w:rsidRDefault="00C457E8" w:rsidP="00BE4CF8">
      <w:pPr>
        <w:suppressAutoHyphens/>
        <w:autoSpaceDE/>
        <w:adjustRightInd/>
        <w:spacing w:after="60"/>
        <w:ind w:left="284" w:right="-170"/>
        <w:jc w:val="both"/>
        <w:rPr>
          <w:b/>
          <w:sz w:val="22"/>
          <w:szCs w:val="22"/>
        </w:rPr>
      </w:pPr>
      <w:r w:rsidRPr="000B1924">
        <w:rPr>
          <w:b/>
          <w:sz w:val="22"/>
          <w:szCs w:val="22"/>
        </w:rPr>
        <w:t xml:space="preserve">Przed podpisaniem umowy wybrany Wykonawca zobowiązany będzie dostarczyć Zamawiającemu kosztorysy </w:t>
      </w:r>
      <w:r w:rsidR="00CE3AA3">
        <w:rPr>
          <w:b/>
          <w:sz w:val="22"/>
          <w:szCs w:val="22"/>
        </w:rPr>
        <w:t>robót</w:t>
      </w:r>
      <w:r w:rsidRPr="000B1924">
        <w:rPr>
          <w:b/>
          <w:sz w:val="22"/>
          <w:szCs w:val="22"/>
        </w:rPr>
        <w:t xml:space="preserve">, na bazie których została skalkulowana cena oferty. Kosztorysy </w:t>
      </w:r>
      <w:r w:rsidR="00CE3AA3">
        <w:rPr>
          <w:b/>
          <w:sz w:val="22"/>
          <w:szCs w:val="22"/>
        </w:rPr>
        <w:t>robót</w:t>
      </w:r>
      <w:r w:rsidR="00CE3AA3" w:rsidRPr="000B1924">
        <w:rPr>
          <w:b/>
          <w:sz w:val="22"/>
          <w:szCs w:val="22"/>
        </w:rPr>
        <w:t xml:space="preserve"> </w:t>
      </w:r>
      <w:r w:rsidRPr="000B1924">
        <w:rPr>
          <w:b/>
          <w:sz w:val="22"/>
          <w:szCs w:val="22"/>
        </w:rPr>
        <w:t xml:space="preserve">posłużą Zamawiającemu </w:t>
      </w:r>
      <w:r w:rsidR="00BC3A44" w:rsidRPr="00BC3A44">
        <w:rPr>
          <w:b/>
          <w:sz w:val="22"/>
          <w:szCs w:val="22"/>
        </w:rPr>
        <w:t xml:space="preserve">do rozliczeń częściowych oraz </w:t>
      </w:r>
      <w:r w:rsidRPr="000B1924">
        <w:rPr>
          <w:b/>
          <w:sz w:val="22"/>
          <w:szCs w:val="22"/>
        </w:rPr>
        <w:t xml:space="preserve">do określenia stopnia zaawansowania robót. </w:t>
      </w:r>
    </w:p>
    <w:p w14:paraId="49EA2AF1" w14:textId="2666E077" w:rsidR="00C457E8" w:rsidRPr="000B1924" w:rsidRDefault="00BC3A44" w:rsidP="005159F3">
      <w:pPr>
        <w:suppressAutoHyphens/>
        <w:autoSpaceDE/>
        <w:adjustRightInd/>
        <w:spacing w:after="120"/>
        <w:ind w:left="284" w:right="-114"/>
        <w:jc w:val="both"/>
        <w:rPr>
          <w:b/>
          <w:sz w:val="22"/>
          <w:szCs w:val="22"/>
        </w:rPr>
      </w:pPr>
      <w:r w:rsidRPr="00BC3A44">
        <w:rPr>
          <w:b/>
          <w:sz w:val="22"/>
          <w:szCs w:val="22"/>
        </w:rPr>
        <w:t xml:space="preserve">Materiałem wyjściowym do sporządzenia kosztorysów </w:t>
      </w:r>
      <w:r w:rsidR="002B3E6C">
        <w:rPr>
          <w:b/>
          <w:sz w:val="22"/>
          <w:szCs w:val="22"/>
        </w:rPr>
        <w:t>robót</w:t>
      </w:r>
      <w:r w:rsidR="002B3E6C" w:rsidRPr="00BC3A44">
        <w:rPr>
          <w:b/>
          <w:sz w:val="22"/>
          <w:szCs w:val="22"/>
        </w:rPr>
        <w:t xml:space="preserve"> </w:t>
      </w:r>
      <w:r w:rsidRPr="00BC3A44">
        <w:rPr>
          <w:b/>
          <w:sz w:val="22"/>
          <w:szCs w:val="22"/>
        </w:rPr>
        <w:t xml:space="preserve">są przedmiary robót, </w:t>
      </w:r>
      <w:r w:rsidRPr="00B42D40">
        <w:rPr>
          <w:b/>
          <w:sz w:val="22"/>
          <w:szCs w:val="22"/>
        </w:rPr>
        <w:t xml:space="preserve">stanowiące </w:t>
      </w:r>
      <w:r w:rsidRPr="00FA3C51">
        <w:rPr>
          <w:b/>
          <w:sz w:val="22"/>
          <w:szCs w:val="22"/>
        </w:rPr>
        <w:t>Załącznik nr 8 do SIWZ.</w:t>
      </w:r>
      <w:r w:rsidR="00C457E8" w:rsidRPr="000B1924">
        <w:rPr>
          <w:b/>
          <w:sz w:val="22"/>
          <w:szCs w:val="22"/>
        </w:rPr>
        <w:t xml:space="preserve"> </w:t>
      </w:r>
    </w:p>
    <w:p w14:paraId="377E2C94" w14:textId="3AF9525F" w:rsidR="00C457E8"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Ceny umieszczone w poszczególnych pozycjach kosztorysów muszą obejmować koszty wszystkich następujących po sobie czynności, niezbędnych dla zapewnienia zgodności wykonania robót z dokumentacją przetargową i wymaganiami podanymi w normach i przepisach budowlanych, a także z wiedzą i sztuką budowlaną. Jeżeli w </w:t>
      </w:r>
      <w:r w:rsidR="00684C65" w:rsidRPr="000B1924">
        <w:rPr>
          <w:sz w:val="22"/>
          <w:szCs w:val="22"/>
        </w:rPr>
        <w:t xml:space="preserve">załączonej </w:t>
      </w:r>
      <w:r w:rsidRPr="000B1924">
        <w:rPr>
          <w:sz w:val="22"/>
          <w:szCs w:val="22"/>
        </w:rPr>
        <w:t xml:space="preserve">dokumentacji </w:t>
      </w:r>
      <w:r w:rsidR="00684C65" w:rsidRPr="000B1924">
        <w:rPr>
          <w:sz w:val="22"/>
          <w:szCs w:val="22"/>
        </w:rPr>
        <w:t>tj.</w:t>
      </w:r>
      <w:r w:rsidR="0052397A" w:rsidRPr="000B1924">
        <w:rPr>
          <w:sz w:val="22"/>
          <w:szCs w:val="22"/>
        </w:rPr>
        <w:t xml:space="preserve"> </w:t>
      </w:r>
      <w:r w:rsidR="008F6A74" w:rsidRPr="000B1924">
        <w:rPr>
          <w:sz w:val="22"/>
          <w:szCs w:val="22"/>
        </w:rPr>
        <w:t>w pr</w:t>
      </w:r>
      <w:r w:rsidR="006E5395" w:rsidRPr="000B1924">
        <w:rPr>
          <w:sz w:val="22"/>
          <w:szCs w:val="22"/>
        </w:rPr>
        <w:t>ojek</w:t>
      </w:r>
      <w:r w:rsidR="0004389E">
        <w:rPr>
          <w:sz w:val="22"/>
          <w:szCs w:val="22"/>
        </w:rPr>
        <w:t>tach</w:t>
      </w:r>
      <w:r w:rsidR="006E5395" w:rsidRPr="000B1924">
        <w:rPr>
          <w:sz w:val="22"/>
          <w:szCs w:val="22"/>
        </w:rPr>
        <w:t xml:space="preserve"> budowla</w:t>
      </w:r>
      <w:r w:rsidR="0004389E">
        <w:rPr>
          <w:sz w:val="22"/>
          <w:szCs w:val="22"/>
        </w:rPr>
        <w:t>nych</w:t>
      </w:r>
      <w:r w:rsidR="008F6A74" w:rsidRPr="000B1924">
        <w:rPr>
          <w:sz w:val="22"/>
          <w:szCs w:val="22"/>
        </w:rPr>
        <w:t xml:space="preserve">, </w:t>
      </w:r>
      <w:r w:rsidR="0028557A" w:rsidRPr="000B1924">
        <w:rPr>
          <w:sz w:val="22"/>
          <w:szCs w:val="22"/>
        </w:rPr>
        <w:t>w przedmiarach robót i STWiORB</w:t>
      </w:r>
      <w:r w:rsidRPr="000B1924">
        <w:rPr>
          <w:sz w:val="22"/>
          <w:szCs w:val="22"/>
        </w:rPr>
        <w:t xml:space="preserve"> 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34E1B516" w14:textId="77777777" w:rsidR="00C457E8" w:rsidRPr="000B1924" w:rsidRDefault="00C457E8" w:rsidP="005159F3">
      <w:pPr>
        <w:numPr>
          <w:ilvl w:val="0"/>
          <w:numId w:val="42"/>
        </w:numPr>
        <w:suppressAutoHyphens/>
        <w:autoSpaceDE/>
        <w:adjustRightInd/>
        <w:spacing w:after="60"/>
        <w:ind w:left="284" w:right="-170" w:hanging="301"/>
        <w:jc w:val="both"/>
        <w:rPr>
          <w:sz w:val="22"/>
          <w:szCs w:val="22"/>
        </w:rPr>
      </w:pPr>
      <w:r w:rsidRPr="000B1924">
        <w:rPr>
          <w:sz w:val="22"/>
          <w:szCs w:val="22"/>
        </w:rPr>
        <w:t xml:space="preserve">Wykonawca nie powinien traktować opisów poszczególnych pozycji przedmiarów robót jako ostatecznie definiujących wymagania dla danych robót. </w:t>
      </w:r>
    </w:p>
    <w:p w14:paraId="51ECE807" w14:textId="77777777" w:rsidR="00C457E8" w:rsidRPr="000B1924" w:rsidRDefault="00C457E8" w:rsidP="005159F3">
      <w:pPr>
        <w:suppressAutoHyphens/>
        <w:autoSpaceDE/>
        <w:adjustRightInd/>
        <w:spacing w:after="60"/>
        <w:ind w:left="284" w:right="-170"/>
        <w:jc w:val="both"/>
        <w:rPr>
          <w:sz w:val="22"/>
          <w:szCs w:val="22"/>
        </w:rPr>
      </w:pPr>
      <w:r w:rsidRPr="000B1924">
        <w:rPr>
          <w:sz w:val="22"/>
          <w:szCs w:val="22"/>
        </w:rPr>
        <w:t xml:space="preserve">Wykonawca winien przyjmować, że roboty ujęte w danej pozycji muszą być wykonane według: </w:t>
      </w:r>
    </w:p>
    <w:p w14:paraId="088E48FC" w14:textId="366C81DD" w:rsidR="00C457E8" w:rsidRPr="000B1924" w:rsidRDefault="00C457E8" w:rsidP="005159F3">
      <w:pPr>
        <w:numPr>
          <w:ilvl w:val="0"/>
          <w:numId w:val="35"/>
        </w:numPr>
        <w:suppressAutoHyphens/>
        <w:autoSpaceDE/>
        <w:adjustRightInd/>
        <w:spacing w:after="60"/>
        <w:ind w:left="851" w:right="-170" w:hanging="284"/>
        <w:jc w:val="both"/>
        <w:rPr>
          <w:sz w:val="22"/>
          <w:szCs w:val="22"/>
        </w:rPr>
      </w:pPr>
      <w:r w:rsidRPr="000B1924">
        <w:rPr>
          <w:sz w:val="22"/>
          <w:szCs w:val="22"/>
        </w:rPr>
        <w:t>Umowy</w:t>
      </w:r>
      <w:r w:rsidR="00283B6E">
        <w:rPr>
          <w:sz w:val="22"/>
          <w:szCs w:val="22"/>
        </w:rPr>
        <w:t xml:space="preserve"> wraz z załącznikami, </w:t>
      </w:r>
      <w:r w:rsidRPr="000B1924">
        <w:rPr>
          <w:sz w:val="22"/>
          <w:szCs w:val="22"/>
        </w:rPr>
        <w:t>SIWZ</w:t>
      </w:r>
      <w:r w:rsidR="00283B6E">
        <w:rPr>
          <w:sz w:val="22"/>
          <w:szCs w:val="22"/>
        </w:rPr>
        <w:t xml:space="preserve"> oraz Oferty Wykonawcy</w:t>
      </w:r>
      <w:r w:rsidRPr="000B1924">
        <w:rPr>
          <w:sz w:val="22"/>
          <w:szCs w:val="22"/>
        </w:rPr>
        <w:t xml:space="preserve">,  </w:t>
      </w:r>
    </w:p>
    <w:p w14:paraId="5592A95D" w14:textId="57CDC56D" w:rsidR="00827F7F" w:rsidRDefault="00B96975" w:rsidP="005159F3">
      <w:pPr>
        <w:numPr>
          <w:ilvl w:val="0"/>
          <w:numId w:val="35"/>
        </w:numPr>
        <w:suppressAutoHyphens/>
        <w:autoSpaceDE/>
        <w:adjustRightInd/>
        <w:spacing w:after="60"/>
        <w:ind w:left="851" w:right="-170" w:hanging="284"/>
        <w:jc w:val="both"/>
        <w:rPr>
          <w:sz w:val="22"/>
          <w:szCs w:val="22"/>
        </w:rPr>
      </w:pPr>
      <w:r w:rsidRPr="000B1924">
        <w:rPr>
          <w:sz w:val="22"/>
          <w:szCs w:val="22"/>
        </w:rPr>
        <w:t>P</w:t>
      </w:r>
      <w:r w:rsidR="00827F7F" w:rsidRPr="000B1924">
        <w:rPr>
          <w:sz w:val="22"/>
          <w:szCs w:val="22"/>
        </w:rPr>
        <w:t>rojekt</w:t>
      </w:r>
      <w:r w:rsidR="002F7866">
        <w:rPr>
          <w:sz w:val="22"/>
          <w:szCs w:val="22"/>
        </w:rPr>
        <w:t>ów</w:t>
      </w:r>
      <w:r w:rsidR="006E5395" w:rsidRPr="000B1924">
        <w:rPr>
          <w:sz w:val="22"/>
          <w:szCs w:val="22"/>
        </w:rPr>
        <w:t xml:space="preserve"> </w:t>
      </w:r>
      <w:r w:rsidR="002F7866" w:rsidRPr="000B1924">
        <w:rPr>
          <w:sz w:val="22"/>
          <w:szCs w:val="22"/>
        </w:rPr>
        <w:t>budowlan</w:t>
      </w:r>
      <w:r w:rsidR="002F7866">
        <w:rPr>
          <w:sz w:val="22"/>
          <w:szCs w:val="22"/>
        </w:rPr>
        <w:t>ych</w:t>
      </w:r>
      <w:r w:rsidR="00CF3088">
        <w:rPr>
          <w:sz w:val="22"/>
          <w:szCs w:val="22"/>
        </w:rPr>
        <w:t>,</w:t>
      </w:r>
    </w:p>
    <w:p w14:paraId="594E84FD" w14:textId="44CCA21A" w:rsidR="00283B6E" w:rsidRPr="000B1924" w:rsidRDefault="00283B6E" w:rsidP="005159F3">
      <w:pPr>
        <w:numPr>
          <w:ilvl w:val="0"/>
          <w:numId w:val="35"/>
        </w:numPr>
        <w:suppressAutoHyphens/>
        <w:autoSpaceDE/>
        <w:adjustRightInd/>
        <w:spacing w:after="60"/>
        <w:ind w:left="851" w:right="-170" w:hanging="284"/>
        <w:jc w:val="both"/>
        <w:rPr>
          <w:sz w:val="22"/>
          <w:szCs w:val="22"/>
        </w:rPr>
      </w:pPr>
      <w:r w:rsidRPr="000B1924">
        <w:rPr>
          <w:sz w:val="22"/>
          <w:szCs w:val="22"/>
        </w:rPr>
        <w:t>STWiORB,</w:t>
      </w:r>
    </w:p>
    <w:p w14:paraId="76782900" w14:textId="0C1BDE30" w:rsidR="00C457E8" w:rsidRPr="000B1924" w:rsidRDefault="00684C65" w:rsidP="005159F3">
      <w:pPr>
        <w:numPr>
          <w:ilvl w:val="0"/>
          <w:numId w:val="35"/>
        </w:numPr>
        <w:suppressAutoHyphens/>
        <w:autoSpaceDE/>
        <w:adjustRightInd/>
        <w:spacing w:after="60"/>
        <w:ind w:left="851" w:right="-170" w:hanging="284"/>
        <w:jc w:val="both"/>
        <w:rPr>
          <w:sz w:val="22"/>
          <w:szCs w:val="22"/>
        </w:rPr>
      </w:pPr>
      <w:r w:rsidRPr="000B1924">
        <w:rPr>
          <w:sz w:val="22"/>
          <w:szCs w:val="22"/>
        </w:rPr>
        <w:t>P</w:t>
      </w:r>
      <w:r w:rsidR="00C457E8" w:rsidRPr="000B1924">
        <w:rPr>
          <w:sz w:val="22"/>
          <w:szCs w:val="22"/>
        </w:rPr>
        <w:t>rzedmiar</w:t>
      </w:r>
      <w:r w:rsidRPr="000B1924">
        <w:rPr>
          <w:sz w:val="22"/>
          <w:szCs w:val="22"/>
        </w:rPr>
        <w:t>ów</w:t>
      </w:r>
      <w:r w:rsidR="00C457E8" w:rsidRPr="000B1924">
        <w:rPr>
          <w:sz w:val="22"/>
          <w:szCs w:val="22"/>
        </w:rPr>
        <w:t xml:space="preserve"> robót, </w:t>
      </w:r>
    </w:p>
    <w:p w14:paraId="7AC9EB7E" w14:textId="77777777" w:rsidR="00C457E8" w:rsidRPr="000B1924" w:rsidRDefault="00C457E8" w:rsidP="005159F3">
      <w:pPr>
        <w:numPr>
          <w:ilvl w:val="0"/>
          <w:numId w:val="35"/>
        </w:numPr>
        <w:suppressAutoHyphens/>
        <w:autoSpaceDE/>
        <w:adjustRightInd/>
        <w:spacing w:after="120"/>
        <w:ind w:left="851" w:right="-170" w:hanging="284"/>
        <w:jc w:val="both"/>
        <w:rPr>
          <w:sz w:val="22"/>
          <w:szCs w:val="22"/>
        </w:rPr>
      </w:pPr>
      <w:r w:rsidRPr="000B1924">
        <w:rPr>
          <w:sz w:val="22"/>
          <w:szCs w:val="22"/>
        </w:rPr>
        <w:t>Obowiązujących przepisów technicznych, wiedzy technicznej i norm obowiązujących w danym zakresie</w:t>
      </w:r>
      <w:r w:rsidR="00925E40" w:rsidRPr="000B1924">
        <w:rPr>
          <w:sz w:val="22"/>
          <w:szCs w:val="22"/>
        </w:rPr>
        <w:t>.</w:t>
      </w:r>
    </w:p>
    <w:p w14:paraId="2F5C42C6"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W cenie ofertowej każdy Wykonawca uwzględnia ponadto koszty wynikające z Rozdziału 3 i 10 SIWZ, a także wszelkie inne związane z przygotowaniem, złożeniem oferty oraz z realizacją zamówienia. </w:t>
      </w:r>
    </w:p>
    <w:p w14:paraId="017A8578"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Cena ofertowa podana przez Wykonawcę w formularzu oferty, ma być wyrażona w pieniądzu, łącznie z należnym podatkiem od towarów i usług VAT w wysokości 23%, wartością robót budowlanych i innych świadczeń, stanowiących przedmiot zamówienia.</w:t>
      </w:r>
    </w:p>
    <w:p w14:paraId="545EF069"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t>
      </w:r>
      <w:r w:rsidRPr="000B1924">
        <w:rPr>
          <w:sz w:val="22"/>
          <w:szCs w:val="22"/>
        </w:rPr>
        <w:lastRenderedPageBreak/>
        <w:t xml:space="preserve">wynikającymi z odrębnych przepisów, Zamawiający na podstawie art. 90 ustawy Pzp zwróci się do Wykonawcy o udzielenie wyjaśnień, w tym złożenie dowodów, dotyczących wyliczenia ceny. </w:t>
      </w:r>
    </w:p>
    <w:p w14:paraId="5939BF3D"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Obowiązek wykazania, że oferta nie zawiera rażąco niskiej ceny spoczywa na Wykonawcy. Zamawiający odrzuca ofertę Wykonawcy, który nie udzielił wyjaśnień lub jeżeli dokonana ocena wyjaśnień wraz z ze złożonymi dowodami potwierdza, że oferta zawiera rażąco niską cenę w stosunku do przedmiotu zamówienia. </w:t>
      </w:r>
    </w:p>
    <w:p w14:paraId="176A7D53"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Każdy z Wykonawców może zaproponować tylko jedną cenę i nie może jej zmienić. </w:t>
      </w:r>
    </w:p>
    <w:p w14:paraId="6B569DC9"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Wykonawca poniesie wszelkie koszty związane z przygotowaniem i złożeniem oferty. </w:t>
      </w:r>
    </w:p>
    <w:p w14:paraId="74F0108B"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Cenę oferty należy podać w złotych polskich (PLN), cyfrowo i słownie z dokładnością nie</w:t>
      </w:r>
      <w:r w:rsidR="00A86330" w:rsidRPr="000B1924">
        <w:rPr>
          <w:sz w:val="22"/>
          <w:szCs w:val="22"/>
        </w:rPr>
        <w:t xml:space="preserve"> </w:t>
      </w:r>
      <w:r w:rsidRPr="000B1924">
        <w:rPr>
          <w:sz w:val="22"/>
          <w:szCs w:val="22"/>
        </w:rPr>
        <w:t>większą niż dwa miejsca po przecinku.</w:t>
      </w:r>
    </w:p>
    <w:p w14:paraId="38B78D52"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Rozliczenia finansowe pomiędzy Zamawiającym a Wykonawcą będą prowadzone w złotych polskich.</w:t>
      </w:r>
    </w:p>
    <w:p w14:paraId="6D5BD666" w14:textId="77777777" w:rsidR="006A78A1" w:rsidRPr="006A78A1" w:rsidRDefault="006A78A1" w:rsidP="005159F3">
      <w:pPr>
        <w:numPr>
          <w:ilvl w:val="0"/>
          <w:numId w:val="42"/>
        </w:numPr>
        <w:suppressAutoHyphens/>
        <w:autoSpaceDE/>
        <w:adjustRightInd/>
        <w:spacing w:after="120"/>
        <w:ind w:left="284" w:right="-170" w:hanging="301"/>
        <w:jc w:val="both"/>
        <w:rPr>
          <w:sz w:val="22"/>
          <w:szCs w:val="22"/>
        </w:rPr>
      </w:pPr>
      <w:r w:rsidRPr="006A78A1">
        <w:rPr>
          <w:sz w:val="22"/>
          <w:szCs w:val="22"/>
        </w:rPr>
        <w:t>Wszystkie płatności za wykonane na podstawie Umowy roboty budowlane są dokonywane powykonawczo, na podstawie Protokołów odbioru robót, w terminach określonych Umową na podstawie wystawionych faktur VAT z uwzględnieniem potrąceń wynikających z Umowy, na kwoty potwierdzone przez Inspektorów Nadzoru na zestawieniach wartości ukończonych robót, zgodnie z Protokołami odbioru robót.</w:t>
      </w:r>
    </w:p>
    <w:p w14:paraId="773CF5DF" w14:textId="77777777" w:rsidR="00C457E8" w:rsidRPr="000B1924" w:rsidRDefault="00C457E8" w:rsidP="005159F3">
      <w:pPr>
        <w:numPr>
          <w:ilvl w:val="0"/>
          <w:numId w:val="42"/>
        </w:numPr>
        <w:suppressAutoHyphens/>
        <w:autoSpaceDE/>
        <w:adjustRightInd/>
        <w:spacing w:after="120"/>
        <w:ind w:left="284" w:right="-170" w:hanging="301"/>
        <w:jc w:val="both"/>
        <w:rPr>
          <w:sz w:val="22"/>
          <w:szCs w:val="22"/>
        </w:rPr>
      </w:pPr>
      <w:r w:rsidRPr="000B1924">
        <w:rPr>
          <w:sz w:val="22"/>
          <w:szCs w:val="22"/>
        </w:rPr>
        <w:t xml:space="preserve">Cena ofertowa nie będzie podlegała waloryzacji. </w:t>
      </w:r>
    </w:p>
    <w:p w14:paraId="78B15EB9" w14:textId="77777777" w:rsidR="00C457E8" w:rsidRPr="000B1924" w:rsidRDefault="00C457E8" w:rsidP="00BE4CF8">
      <w:pPr>
        <w:numPr>
          <w:ilvl w:val="0"/>
          <w:numId w:val="42"/>
        </w:numPr>
        <w:suppressAutoHyphens/>
        <w:autoSpaceDE/>
        <w:adjustRightInd/>
        <w:spacing w:after="120"/>
        <w:ind w:left="284" w:right="-170" w:hanging="301"/>
        <w:jc w:val="both"/>
        <w:rPr>
          <w:sz w:val="22"/>
          <w:szCs w:val="22"/>
        </w:rPr>
      </w:pPr>
      <w:r w:rsidRPr="000B1924">
        <w:rPr>
          <w:sz w:val="22"/>
          <w:szCs w:val="22"/>
        </w:rPr>
        <w:t>W ramach ustalonej ceny ryczałtowej Wykonawca przekaże na rzecz Zamawiającego wszelkie prawa autorskie majątkowe do ewentualnie wykonanych opracowań i dokumentacji powykonawczej, bez dodatkowego wynagrodzenia.</w:t>
      </w:r>
    </w:p>
    <w:p w14:paraId="478BE301" w14:textId="77777777" w:rsidR="00C457E8" w:rsidRPr="000B1924" w:rsidRDefault="00C457E8" w:rsidP="005159F3">
      <w:pPr>
        <w:autoSpaceDE/>
        <w:adjustRightInd/>
        <w:jc w:val="both"/>
        <w:rPr>
          <w:sz w:val="22"/>
          <w:szCs w:val="22"/>
        </w:rPr>
      </w:pPr>
    </w:p>
    <w:p w14:paraId="5C908AAF"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13 – Opis kryteriów, którymi Zamawiający będzie się kierował przy wyborze oferty, wraz z podaniem wag tych kryteriów i sposobu oceny ofert</w:t>
      </w:r>
    </w:p>
    <w:p w14:paraId="302535F0" w14:textId="77777777" w:rsidR="00C457E8" w:rsidRPr="000B1924" w:rsidRDefault="00C457E8" w:rsidP="005159F3">
      <w:pPr>
        <w:pStyle w:val="Tekstpodstawowywcity2"/>
        <w:spacing w:after="0" w:line="240" w:lineRule="auto"/>
        <w:ind w:left="-142"/>
        <w:jc w:val="both"/>
        <w:rPr>
          <w:sz w:val="22"/>
          <w:szCs w:val="22"/>
        </w:rPr>
      </w:pPr>
    </w:p>
    <w:p w14:paraId="1E931447" w14:textId="77777777" w:rsidR="00820FA1" w:rsidRPr="000B1924" w:rsidRDefault="00C457E8" w:rsidP="005159F3">
      <w:pPr>
        <w:pStyle w:val="Tekstpodstawowywcity2"/>
        <w:numPr>
          <w:ilvl w:val="0"/>
          <w:numId w:val="43"/>
        </w:numPr>
        <w:tabs>
          <w:tab w:val="num" w:pos="284"/>
        </w:tabs>
        <w:autoSpaceDE/>
        <w:adjustRightInd/>
        <w:spacing w:line="240" w:lineRule="auto"/>
        <w:ind w:left="284" w:hanging="284"/>
        <w:jc w:val="both"/>
        <w:rPr>
          <w:sz w:val="22"/>
          <w:szCs w:val="22"/>
        </w:rPr>
      </w:pPr>
      <w:r w:rsidRPr="000B1924">
        <w:rPr>
          <w:sz w:val="22"/>
          <w:szCs w:val="22"/>
        </w:rPr>
        <w:t>Najkorzystniejszą ofertą,</w:t>
      </w:r>
      <w:r w:rsidR="002741AB" w:rsidRPr="000B1924">
        <w:rPr>
          <w:sz w:val="22"/>
          <w:szCs w:val="22"/>
        </w:rPr>
        <w:t xml:space="preserve"> będzie oferta,</w:t>
      </w:r>
      <w:r w:rsidRPr="000B1924">
        <w:rPr>
          <w:sz w:val="22"/>
          <w:szCs w:val="22"/>
        </w:rPr>
        <w:t xml:space="preserve"> która przedstawia najkorzystniejszy bilans kryteriów oceny ofert, odnoszących się do przedmiotu zamówienia.</w:t>
      </w:r>
    </w:p>
    <w:p w14:paraId="0B7DA457" w14:textId="77777777" w:rsidR="00C457E8" w:rsidRPr="000B1924" w:rsidRDefault="00C457E8" w:rsidP="005159F3">
      <w:pPr>
        <w:pStyle w:val="Tekstpodstawowywcity2"/>
        <w:autoSpaceDE/>
        <w:adjustRightInd/>
        <w:spacing w:line="240" w:lineRule="auto"/>
        <w:ind w:left="284"/>
        <w:jc w:val="both"/>
        <w:rPr>
          <w:sz w:val="22"/>
          <w:szCs w:val="22"/>
        </w:rPr>
      </w:pPr>
      <w:r w:rsidRPr="000B1924">
        <w:rPr>
          <w:sz w:val="22"/>
          <w:szCs w:val="22"/>
        </w:rPr>
        <w:t xml:space="preserve">Zamawiający dokona wyboru oferty najkorzystniejszej w oparciu o następujące kryteria oceny ofert: </w:t>
      </w:r>
    </w:p>
    <w:p w14:paraId="6E164816" w14:textId="77777777" w:rsidR="00C457E8" w:rsidRPr="000B1924" w:rsidRDefault="00C457E8" w:rsidP="005159F3">
      <w:pPr>
        <w:pStyle w:val="Tekstpodstawowywcity2"/>
        <w:numPr>
          <w:ilvl w:val="6"/>
          <w:numId w:val="44"/>
        </w:numPr>
        <w:tabs>
          <w:tab w:val="num" w:pos="567"/>
        </w:tabs>
        <w:autoSpaceDE/>
        <w:adjustRightInd/>
        <w:spacing w:before="120" w:after="60" w:line="240" w:lineRule="auto"/>
        <w:ind w:left="568" w:hanging="284"/>
        <w:jc w:val="both"/>
        <w:rPr>
          <w:b/>
          <w:sz w:val="22"/>
          <w:szCs w:val="22"/>
        </w:rPr>
      </w:pPr>
      <w:r w:rsidRPr="000B1924">
        <w:rPr>
          <w:b/>
          <w:sz w:val="22"/>
          <w:szCs w:val="22"/>
        </w:rPr>
        <w:t>Najniższa cena ofertowa brutto  – waga kryterium to 60 pkt.</w:t>
      </w:r>
    </w:p>
    <w:p w14:paraId="67D873D1" w14:textId="77777777" w:rsidR="00C457E8" w:rsidRPr="000B1924" w:rsidRDefault="00C457E8" w:rsidP="005159F3">
      <w:pPr>
        <w:pStyle w:val="Tekstpodstawowywcity2"/>
        <w:autoSpaceDE/>
        <w:adjustRightInd/>
        <w:spacing w:after="60" w:line="240" w:lineRule="auto"/>
        <w:ind w:left="284"/>
        <w:jc w:val="both"/>
        <w:rPr>
          <w:sz w:val="22"/>
          <w:szCs w:val="22"/>
        </w:rPr>
      </w:pPr>
      <w:r w:rsidRPr="000B1924">
        <w:rPr>
          <w:sz w:val="22"/>
          <w:szCs w:val="22"/>
        </w:rPr>
        <w:t>W przedmiotowym kryterium oceniana będzie cena ofertowa brutto, podana przez Wykonawcę w formularzu ofertowym. Maksymalną liczbę punktów otrzyma oferta z najniższą ceną ofertową (60 pkt). Pozostałe oferty zostaną ocenione wg następującego wzoru:</w:t>
      </w:r>
    </w:p>
    <w:p w14:paraId="43E85EE3" w14:textId="77777777" w:rsidR="00BE4CF8" w:rsidRDefault="00BE4CF8" w:rsidP="005159F3">
      <w:pPr>
        <w:pStyle w:val="Tekstpodstawowywcity2"/>
        <w:autoSpaceDE/>
        <w:adjustRightInd/>
        <w:spacing w:after="60" w:line="240" w:lineRule="auto"/>
        <w:ind w:left="360"/>
        <w:jc w:val="center"/>
        <w:rPr>
          <w:b/>
          <w:sz w:val="22"/>
          <w:szCs w:val="22"/>
        </w:rPr>
      </w:pPr>
    </w:p>
    <w:p w14:paraId="75E014A1" w14:textId="3A28A255" w:rsidR="00C457E8" w:rsidRPr="00BE4CF8" w:rsidRDefault="00C457E8" w:rsidP="005159F3">
      <w:pPr>
        <w:pStyle w:val="Tekstpodstawowywcity2"/>
        <w:autoSpaceDE/>
        <w:adjustRightInd/>
        <w:spacing w:after="60" w:line="240" w:lineRule="auto"/>
        <w:ind w:left="360"/>
        <w:jc w:val="center"/>
        <w:rPr>
          <w:b/>
          <w:sz w:val="28"/>
          <w:szCs w:val="28"/>
        </w:rPr>
      </w:pPr>
      <w:r w:rsidRPr="00BE4CF8">
        <w:rPr>
          <w:b/>
          <w:sz w:val="28"/>
          <w:szCs w:val="28"/>
        </w:rPr>
        <w:t>P</w:t>
      </w:r>
      <w:r w:rsidRPr="00BE4CF8">
        <w:rPr>
          <w:b/>
          <w:sz w:val="28"/>
          <w:szCs w:val="28"/>
          <w:vertAlign w:val="subscript"/>
        </w:rPr>
        <w:t>c</w:t>
      </w:r>
      <w:r w:rsidRPr="00BE4CF8">
        <w:rPr>
          <w:b/>
          <w:sz w:val="28"/>
          <w:szCs w:val="28"/>
        </w:rPr>
        <w:t xml:space="preserve"> = (C</w:t>
      </w:r>
      <w:r w:rsidRPr="00BE4CF8">
        <w:rPr>
          <w:b/>
          <w:sz w:val="28"/>
          <w:szCs w:val="28"/>
          <w:vertAlign w:val="subscript"/>
        </w:rPr>
        <w:t>n</w:t>
      </w:r>
      <w:r w:rsidRPr="00BE4CF8">
        <w:rPr>
          <w:b/>
          <w:sz w:val="28"/>
          <w:szCs w:val="28"/>
        </w:rPr>
        <w:t>/C</w:t>
      </w:r>
      <w:r w:rsidRPr="00BE4CF8">
        <w:rPr>
          <w:b/>
          <w:sz w:val="28"/>
          <w:szCs w:val="28"/>
          <w:vertAlign w:val="subscript"/>
        </w:rPr>
        <w:t>b</w:t>
      </w:r>
      <w:r w:rsidRPr="00BE4CF8">
        <w:rPr>
          <w:b/>
          <w:sz w:val="28"/>
          <w:szCs w:val="28"/>
        </w:rPr>
        <w:t>) x 60 [pkt]</w:t>
      </w:r>
    </w:p>
    <w:p w14:paraId="3084606C" w14:textId="77777777" w:rsidR="00C457E8" w:rsidRPr="000B1924" w:rsidRDefault="00C457E8" w:rsidP="005159F3">
      <w:pPr>
        <w:pStyle w:val="Tekstpodstawowywcity2"/>
        <w:autoSpaceDE/>
        <w:adjustRightInd/>
        <w:spacing w:after="60" w:line="240" w:lineRule="auto"/>
        <w:ind w:left="360"/>
        <w:jc w:val="center"/>
        <w:rPr>
          <w:sz w:val="22"/>
          <w:szCs w:val="22"/>
        </w:rPr>
      </w:pPr>
    </w:p>
    <w:p w14:paraId="6173D37E" w14:textId="77777777" w:rsidR="00C457E8" w:rsidRPr="000B1924" w:rsidRDefault="00C457E8" w:rsidP="005159F3">
      <w:pPr>
        <w:pStyle w:val="Tekstpodstawowywcity2"/>
        <w:tabs>
          <w:tab w:val="left" w:pos="709"/>
          <w:tab w:val="left" w:pos="993"/>
        </w:tabs>
        <w:autoSpaceDE/>
        <w:adjustRightInd/>
        <w:spacing w:after="60" w:line="240" w:lineRule="auto"/>
        <w:ind w:left="284"/>
        <w:jc w:val="both"/>
        <w:rPr>
          <w:sz w:val="22"/>
          <w:szCs w:val="22"/>
        </w:rPr>
      </w:pPr>
      <w:r w:rsidRPr="000B1924">
        <w:rPr>
          <w:sz w:val="22"/>
          <w:szCs w:val="22"/>
        </w:rPr>
        <w:t>P</w:t>
      </w:r>
      <w:r w:rsidRPr="000B1924">
        <w:rPr>
          <w:sz w:val="22"/>
          <w:szCs w:val="22"/>
          <w:vertAlign w:val="subscript"/>
        </w:rPr>
        <w:t>c</w:t>
      </w:r>
      <w:r w:rsidRPr="000B1924">
        <w:rPr>
          <w:sz w:val="22"/>
          <w:szCs w:val="22"/>
        </w:rPr>
        <w:tab/>
        <w:t xml:space="preserve">– </w:t>
      </w:r>
      <w:r w:rsidRPr="000B1924">
        <w:rPr>
          <w:sz w:val="22"/>
          <w:szCs w:val="22"/>
        </w:rPr>
        <w:tab/>
        <w:t>oznacza punkty w kryterium „Najniższa cena ofertowa brutto”</w:t>
      </w:r>
    </w:p>
    <w:p w14:paraId="338574D2" w14:textId="77777777" w:rsidR="00C457E8" w:rsidRPr="000B1924" w:rsidRDefault="00C457E8" w:rsidP="005159F3">
      <w:pPr>
        <w:pStyle w:val="Tekstpodstawowywcity2"/>
        <w:tabs>
          <w:tab w:val="left" w:pos="709"/>
          <w:tab w:val="left" w:pos="993"/>
          <w:tab w:val="left" w:pos="1276"/>
        </w:tabs>
        <w:autoSpaceDE/>
        <w:adjustRightInd/>
        <w:spacing w:after="60" w:line="240" w:lineRule="auto"/>
        <w:ind w:left="284"/>
        <w:jc w:val="both"/>
        <w:rPr>
          <w:sz w:val="22"/>
          <w:szCs w:val="22"/>
        </w:rPr>
      </w:pPr>
      <w:r w:rsidRPr="000B1924">
        <w:rPr>
          <w:sz w:val="22"/>
          <w:szCs w:val="22"/>
        </w:rPr>
        <w:t>C</w:t>
      </w:r>
      <w:r w:rsidRPr="000B1924">
        <w:rPr>
          <w:sz w:val="22"/>
          <w:szCs w:val="22"/>
          <w:vertAlign w:val="subscript"/>
        </w:rPr>
        <w:t>n</w:t>
      </w:r>
      <w:r w:rsidRPr="000B1924">
        <w:rPr>
          <w:sz w:val="22"/>
          <w:szCs w:val="22"/>
        </w:rPr>
        <w:tab/>
        <w:t xml:space="preserve">– </w:t>
      </w:r>
      <w:r w:rsidRPr="000B1924">
        <w:rPr>
          <w:sz w:val="22"/>
          <w:szCs w:val="22"/>
        </w:rPr>
        <w:tab/>
        <w:t>oznacza najniższą oferowaną cenę brutto spośród ofert niepodlegających odrzuceniu</w:t>
      </w:r>
    </w:p>
    <w:p w14:paraId="21DF7348" w14:textId="77777777" w:rsidR="00C457E8" w:rsidRPr="000B1924" w:rsidRDefault="00C457E8" w:rsidP="005159F3">
      <w:pPr>
        <w:pStyle w:val="Tekstpodstawowywcity2"/>
        <w:tabs>
          <w:tab w:val="left" w:pos="709"/>
          <w:tab w:val="left" w:pos="993"/>
          <w:tab w:val="left" w:pos="1276"/>
        </w:tabs>
        <w:autoSpaceDE/>
        <w:adjustRightInd/>
        <w:spacing w:after="60" w:line="240" w:lineRule="auto"/>
        <w:ind w:left="284"/>
        <w:jc w:val="both"/>
        <w:rPr>
          <w:sz w:val="22"/>
          <w:szCs w:val="22"/>
        </w:rPr>
      </w:pPr>
      <w:r w:rsidRPr="000B1924">
        <w:rPr>
          <w:sz w:val="22"/>
          <w:szCs w:val="22"/>
        </w:rPr>
        <w:t>C</w:t>
      </w:r>
      <w:r w:rsidRPr="000B1924">
        <w:rPr>
          <w:sz w:val="22"/>
          <w:szCs w:val="22"/>
          <w:vertAlign w:val="subscript"/>
        </w:rPr>
        <w:t>b</w:t>
      </w:r>
      <w:r w:rsidRPr="000B1924">
        <w:rPr>
          <w:sz w:val="22"/>
          <w:szCs w:val="22"/>
        </w:rPr>
        <w:tab/>
        <w:t xml:space="preserve">– </w:t>
      </w:r>
      <w:r w:rsidRPr="000B1924">
        <w:rPr>
          <w:sz w:val="22"/>
          <w:szCs w:val="22"/>
        </w:rPr>
        <w:tab/>
        <w:t xml:space="preserve">oznacza cenę brutto badanej oferty </w:t>
      </w:r>
    </w:p>
    <w:p w14:paraId="14566694" w14:textId="77777777" w:rsidR="00C457E8" w:rsidRPr="000B1924" w:rsidRDefault="00C457E8" w:rsidP="005159F3">
      <w:pPr>
        <w:pStyle w:val="Tekstpodstawowywcity2"/>
        <w:numPr>
          <w:ilvl w:val="6"/>
          <w:numId w:val="45"/>
        </w:numPr>
        <w:tabs>
          <w:tab w:val="num" w:pos="567"/>
        </w:tabs>
        <w:autoSpaceDE/>
        <w:adjustRightInd/>
        <w:spacing w:before="240" w:after="60" w:line="240" w:lineRule="auto"/>
        <w:ind w:left="568" w:hanging="284"/>
        <w:jc w:val="both"/>
        <w:rPr>
          <w:b/>
          <w:sz w:val="22"/>
          <w:szCs w:val="22"/>
        </w:rPr>
      </w:pPr>
      <w:r w:rsidRPr="000B1924">
        <w:rPr>
          <w:b/>
          <w:sz w:val="22"/>
          <w:szCs w:val="22"/>
        </w:rPr>
        <w:t>Gwarancja Jakości – waga kryterium to 40 pkt.</w:t>
      </w:r>
    </w:p>
    <w:p w14:paraId="51A9F1F0" w14:textId="77777777" w:rsidR="00C457E8" w:rsidRPr="000B1924" w:rsidRDefault="00C457E8" w:rsidP="005159F3">
      <w:pPr>
        <w:pStyle w:val="Tekstpodstawowywcity2"/>
        <w:autoSpaceDE/>
        <w:adjustRightInd/>
        <w:spacing w:after="0" w:line="240" w:lineRule="auto"/>
        <w:ind w:left="360"/>
        <w:jc w:val="both"/>
        <w:rPr>
          <w:sz w:val="22"/>
          <w:szCs w:val="22"/>
        </w:rPr>
      </w:pPr>
      <w:r w:rsidRPr="000B1924">
        <w:rPr>
          <w:sz w:val="22"/>
          <w:szCs w:val="22"/>
        </w:rPr>
        <w:t>W przedmiotowym kryterium oceniany będzie podany przez Wykonawcą w formularzu ofertowym okres gwarancji jakości na wykonane roboty i wbudowane materiały, wyroby i urządzenia. Okres gwarancji Wykonawca winien podać w miesiącach. Maksymalną liczbę punktów otrzyma oferta z najdłuższym okresem gwarancji (40 pkt). Okres gwarancji liczony będzie od daty sporządzenia protok</w:t>
      </w:r>
      <w:r w:rsidR="00820FA1" w:rsidRPr="000B1924">
        <w:rPr>
          <w:sz w:val="22"/>
          <w:szCs w:val="22"/>
        </w:rPr>
        <w:t>oł</w:t>
      </w:r>
      <w:r w:rsidRPr="000B1924">
        <w:rPr>
          <w:sz w:val="22"/>
          <w:szCs w:val="22"/>
        </w:rPr>
        <w:t>u końcowego odbioru robót. Pozostałe oferty zostaną ocenione wg następującego wzoru:</w:t>
      </w:r>
    </w:p>
    <w:p w14:paraId="7FB36A89"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jc w:val="center"/>
        <w:rPr>
          <w:sz w:val="22"/>
          <w:szCs w:val="22"/>
        </w:rPr>
      </w:pPr>
    </w:p>
    <w:p w14:paraId="210B0E9F" w14:textId="2874B2A4" w:rsidR="00C457E8" w:rsidRDefault="00C457E8" w:rsidP="005159F3">
      <w:pPr>
        <w:pStyle w:val="Tekstpodstawowywcity2"/>
        <w:tabs>
          <w:tab w:val="left" w:pos="851"/>
          <w:tab w:val="left" w:pos="1134"/>
          <w:tab w:val="left" w:pos="1418"/>
        </w:tabs>
        <w:autoSpaceDE/>
        <w:adjustRightInd/>
        <w:spacing w:after="0" w:line="240" w:lineRule="auto"/>
        <w:ind w:left="360"/>
        <w:jc w:val="center"/>
        <w:rPr>
          <w:b/>
          <w:sz w:val="28"/>
          <w:szCs w:val="28"/>
        </w:rPr>
      </w:pPr>
      <w:r w:rsidRPr="00BE4CF8">
        <w:rPr>
          <w:b/>
          <w:sz w:val="28"/>
          <w:szCs w:val="28"/>
        </w:rPr>
        <w:t>P</w:t>
      </w:r>
      <w:r w:rsidRPr="00BE4CF8">
        <w:rPr>
          <w:b/>
          <w:sz w:val="28"/>
          <w:szCs w:val="28"/>
          <w:vertAlign w:val="subscript"/>
        </w:rPr>
        <w:t>g</w:t>
      </w:r>
      <w:r w:rsidRPr="00BE4CF8">
        <w:rPr>
          <w:b/>
          <w:sz w:val="28"/>
          <w:szCs w:val="28"/>
          <w:vertAlign w:val="subscript"/>
        </w:rPr>
        <w:tab/>
      </w:r>
      <w:r w:rsidRPr="00BE4CF8">
        <w:rPr>
          <w:b/>
          <w:sz w:val="28"/>
          <w:szCs w:val="28"/>
        </w:rPr>
        <w:t>= (G</w:t>
      </w:r>
      <w:r w:rsidRPr="00BE4CF8">
        <w:rPr>
          <w:b/>
          <w:sz w:val="28"/>
          <w:szCs w:val="28"/>
          <w:vertAlign w:val="subscript"/>
        </w:rPr>
        <w:t>o</w:t>
      </w:r>
      <w:r w:rsidRPr="00BE4CF8">
        <w:rPr>
          <w:b/>
          <w:sz w:val="28"/>
          <w:szCs w:val="28"/>
        </w:rPr>
        <w:t>/G</w:t>
      </w:r>
      <w:r w:rsidRPr="00BE4CF8">
        <w:rPr>
          <w:b/>
          <w:sz w:val="28"/>
          <w:szCs w:val="28"/>
          <w:vertAlign w:val="subscript"/>
        </w:rPr>
        <w:t>n</w:t>
      </w:r>
      <w:r w:rsidRPr="00BE4CF8">
        <w:rPr>
          <w:b/>
          <w:sz w:val="28"/>
          <w:szCs w:val="28"/>
        </w:rPr>
        <w:t>) x 40 [pkt]</w:t>
      </w:r>
    </w:p>
    <w:p w14:paraId="1FF5FD0B" w14:textId="77777777" w:rsidR="00440D64" w:rsidRPr="00BE4CF8" w:rsidRDefault="00440D64" w:rsidP="005159F3">
      <w:pPr>
        <w:pStyle w:val="Tekstpodstawowywcity2"/>
        <w:tabs>
          <w:tab w:val="left" w:pos="851"/>
          <w:tab w:val="left" w:pos="1134"/>
          <w:tab w:val="left" w:pos="1418"/>
        </w:tabs>
        <w:autoSpaceDE/>
        <w:adjustRightInd/>
        <w:spacing w:after="0" w:line="240" w:lineRule="auto"/>
        <w:ind w:left="360"/>
        <w:jc w:val="center"/>
        <w:rPr>
          <w:b/>
          <w:sz w:val="28"/>
          <w:szCs w:val="28"/>
        </w:rPr>
      </w:pPr>
    </w:p>
    <w:p w14:paraId="403C9F30"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rPr>
          <w:sz w:val="22"/>
          <w:szCs w:val="22"/>
        </w:rPr>
      </w:pPr>
    </w:p>
    <w:p w14:paraId="70B3BB78"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jc w:val="both"/>
        <w:rPr>
          <w:sz w:val="22"/>
          <w:szCs w:val="22"/>
          <w:vertAlign w:val="subscript"/>
        </w:rPr>
      </w:pPr>
      <w:r w:rsidRPr="000B1924">
        <w:rPr>
          <w:sz w:val="22"/>
          <w:szCs w:val="22"/>
        </w:rPr>
        <w:t>P</w:t>
      </w:r>
      <w:r w:rsidRPr="000B1924">
        <w:rPr>
          <w:sz w:val="22"/>
          <w:szCs w:val="22"/>
          <w:vertAlign w:val="subscript"/>
        </w:rPr>
        <w:t>g</w:t>
      </w:r>
      <w:r w:rsidRPr="000B1924">
        <w:rPr>
          <w:sz w:val="22"/>
          <w:szCs w:val="22"/>
          <w:vertAlign w:val="subscript"/>
        </w:rPr>
        <w:tab/>
      </w:r>
      <w:r w:rsidRPr="000B1924">
        <w:rPr>
          <w:sz w:val="22"/>
          <w:szCs w:val="22"/>
        </w:rPr>
        <w:t>–</w:t>
      </w:r>
      <w:r w:rsidRPr="000B1924">
        <w:rPr>
          <w:sz w:val="22"/>
          <w:szCs w:val="22"/>
        </w:rPr>
        <w:tab/>
        <w:t>oznacza punkty w kryterium „Gwarancja Jakości”</w:t>
      </w:r>
      <w:r w:rsidRPr="000B1924">
        <w:rPr>
          <w:sz w:val="22"/>
          <w:szCs w:val="22"/>
        </w:rPr>
        <w:tab/>
      </w:r>
    </w:p>
    <w:p w14:paraId="3A2BCBED"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jc w:val="both"/>
        <w:rPr>
          <w:sz w:val="22"/>
          <w:szCs w:val="22"/>
        </w:rPr>
      </w:pPr>
      <w:r w:rsidRPr="000B1924">
        <w:rPr>
          <w:sz w:val="22"/>
          <w:szCs w:val="22"/>
        </w:rPr>
        <w:t>G</w:t>
      </w:r>
      <w:r w:rsidRPr="000B1924">
        <w:rPr>
          <w:sz w:val="22"/>
          <w:szCs w:val="22"/>
          <w:vertAlign w:val="subscript"/>
        </w:rPr>
        <w:t>o</w:t>
      </w:r>
      <w:r w:rsidRPr="000B1924">
        <w:rPr>
          <w:sz w:val="22"/>
          <w:szCs w:val="22"/>
        </w:rPr>
        <w:tab/>
        <w:t xml:space="preserve">– </w:t>
      </w:r>
      <w:r w:rsidRPr="000B1924">
        <w:rPr>
          <w:sz w:val="22"/>
          <w:szCs w:val="22"/>
        </w:rPr>
        <w:tab/>
        <w:t>oznacza okres gwarancji wskazany w badanej ofercie, liczony w miesiącach</w:t>
      </w:r>
    </w:p>
    <w:p w14:paraId="3D3B1B24" w14:textId="77777777" w:rsidR="00C457E8" w:rsidRPr="000B1924" w:rsidRDefault="00C457E8" w:rsidP="005159F3">
      <w:pPr>
        <w:pStyle w:val="Tekstpodstawowywcity2"/>
        <w:tabs>
          <w:tab w:val="left" w:pos="851"/>
          <w:tab w:val="left" w:pos="1134"/>
          <w:tab w:val="left" w:pos="1418"/>
        </w:tabs>
        <w:autoSpaceDE/>
        <w:adjustRightInd/>
        <w:spacing w:after="0" w:line="240" w:lineRule="auto"/>
        <w:ind w:left="360"/>
        <w:jc w:val="both"/>
        <w:rPr>
          <w:sz w:val="22"/>
          <w:szCs w:val="22"/>
        </w:rPr>
      </w:pPr>
      <w:r w:rsidRPr="000B1924">
        <w:rPr>
          <w:sz w:val="22"/>
          <w:szCs w:val="22"/>
        </w:rPr>
        <w:t>G</w:t>
      </w:r>
      <w:r w:rsidRPr="000B1924">
        <w:rPr>
          <w:sz w:val="22"/>
          <w:szCs w:val="22"/>
          <w:vertAlign w:val="subscript"/>
        </w:rPr>
        <w:t>n</w:t>
      </w:r>
      <w:r w:rsidRPr="000B1924">
        <w:rPr>
          <w:sz w:val="22"/>
          <w:szCs w:val="22"/>
        </w:rPr>
        <w:tab/>
        <w:t xml:space="preserve">– </w:t>
      </w:r>
      <w:r w:rsidRPr="000B1924">
        <w:rPr>
          <w:sz w:val="22"/>
          <w:szCs w:val="22"/>
        </w:rPr>
        <w:tab/>
        <w:t>oznacza najdłuższy dopuszczalny okres gwarancji, liczony w miesiącach (</w:t>
      </w:r>
      <w:r w:rsidR="00E25EF4" w:rsidRPr="000B1924">
        <w:rPr>
          <w:sz w:val="22"/>
          <w:szCs w:val="22"/>
        </w:rPr>
        <w:t>60</w:t>
      </w:r>
      <w:r w:rsidRPr="000B1924">
        <w:rPr>
          <w:sz w:val="22"/>
          <w:szCs w:val="22"/>
        </w:rPr>
        <w:t xml:space="preserve"> miesięcy)</w:t>
      </w:r>
    </w:p>
    <w:p w14:paraId="1F8CF7F7" w14:textId="77777777" w:rsidR="00C457E8" w:rsidRPr="000B1924" w:rsidRDefault="00C457E8" w:rsidP="005159F3">
      <w:pPr>
        <w:pStyle w:val="Tekstpodstawowywcity2"/>
        <w:tabs>
          <w:tab w:val="left" w:pos="1134"/>
          <w:tab w:val="left" w:pos="1418"/>
        </w:tabs>
        <w:autoSpaceDE/>
        <w:adjustRightInd/>
        <w:spacing w:after="0" w:line="240" w:lineRule="auto"/>
        <w:ind w:left="360"/>
        <w:rPr>
          <w:sz w:val="22"/>
          <w:szCs w:val="22"/>
        </w:rPr>
      </w:pPr>
    </w:p>
    <w:p w14:paraId="7E1187EF" w14:textId="77777777" w:rsidR="00C457E8" w:rsidRPr="000B1924" w:rsidRDefault="00C457E8" w:rsidP="005159F3">
      <w:pPr>
        <w:pStyle w:val="Tekstpodstawowywcity2"/>
        <w:tabs>
          <w:tab w:val="left" w:pos="426"/>
          <w:tab w:val="left" w:pos="567"/>
          <w:tab w:val="left" w:pos="1418"/>
        </w:tabs>
        <w:autoSpaceDE/>
        <w:adjustRightInd/>
        <w:spacing w:after="60" w:line="240" w:lineRule="auto"/>
        <w:ind w:left="567" w:hanging="283"/>
        <w:jc w:val="both"/>
        <w:rPr>
          <w:b/>
          <w:sz w:val="22"/>
          <w:szCs w:val="22"/>
          <w:u w:val="single"/>
        </w:rPr>
      </w:pPr>
      <w:r w:rsidRPr="000B1924">
        <w:rPr>
          <w:b/>
          <w:sz w:val="22"/>
          <w:szCs w:val="22"/>
          <w:u w:val="single"/>
        </w:rPr>
        <w:t>UWAGA:</w:t>
      </w:r>
    </w:p>
    <w:p w14:paraId="0198C76D" w14:textId="77777777" w:rsidR="00C457E8" w:rsidRPr="000B1924" w:rsidRDefault="00C457E8" w:rsidP="00BE4CF8">
      <w:pPr>
        <w:pStyle w:val="Tekstpodstawowywcity2"/>
        <w:autoSpaceDE/>
        <w:adjustRightInd/>
        <w:spacing w:after="0" w:line="240" w:lineRule="auto"/>
        <w:ind w:left="567" w:hanging="207"/>
        <w:jc w:val="both"/>
        <w:rPr>
          <w:sz w:val="22"/>
          <w:szCs w:val="22"/>
        </w:rPr>
      </w:pPr>
      <w:r w:rsidRPr="000B1924">
        <w:rPr>
          <w:sz w:val="22"/>
          <w:szCs w:val="22"/>
        </w:rPr>
        <w:t xml:space="preserve">1) Zamawiający zastrzega, że nie dopuszcza podania w ofercie okresu gwarancji krótszego niż </w:t>
      </w:r>
      <w:r w:rsidR="00E25EF4" w:rsidRPr="000B1924">
        <w:rPr>
          <w:sz w:val="22"/>
          <w:szCs w:val="22"/>
        </w:rPr>
        <w:t>36</w:t>
      </w:r>
      <w:r w:rsidRPr="000B1924">
        <w:rPr>
          <w:sz w:val="22"/>
          <w:szCs w:val="22"/>
        </w:rPr>
        <w:t xml:space="preserve"> miesięcy. W przypadku podania okresu gwarancji krótszego niż </w:t>
      </w:r>
      <w:r w:rsidR="00E25EF4" w:rsidRPr="000B1924">
        <w:rPr>
          <w:sz w:val="22"/>
          <w:szCs w:val="22"/>
        </w:rPr>
        <w:t>36</w:t>
      </w:r>
      <w:r w:rsidRPr="000B1924">
        <w:rPr>
          <w:sz w:val="22"/>
          <w:szCs w:val="22"/>
        </w:rPr>
        <w:t xml:space="preserve"> miesięcy, Zamawiający na podstawie art. 89 ust. 1 pkt 2) ustawy Prawo zamówień publicznych odrzuci ofertę z uwagi na fakt, iż jej treść nie odpowiada treści Specyfikacji Istotnych Warunków Zamówienia.</w:t>
      </w:r>
    </w:p>
    <w:p w14:paraId="5D274DC7" w14:textId="77777777" w:rsidR="00C457E8" w:rsidRPr="000B1924" w:rsidRDefault="00C457E8" w:rsidP="00BE4CF8">
      <w:pPr>
        <w:pStyle w:val="Tekstpodstawowywcity2"/>
        <w:autoSpaceDE/>
        <w:adjustRightInd/>
        <w:spacing w:after="0" w:line="240" w:lineRule="auto"/>
        <w:ind w:left="567" w:hanging="207"/>
        <w:jc w:val="both"/>
        <w:rPr>
          <w:sz w:val="22"/>
          <w:szCs w:val="22"/>
        </w:rPr>
      </w:pPr>
      <w:r w:rsidRPr="000B1924">
        <w:rPr>
          <w:sz w:val="22"/>
          <w:szCs w:val="22"/>
        </w:rPr>
        <w:t xml:space="preserve">2) W przypadku podania okresu gwarancji dłuższego niż </w:t>
      </w:r>
      <w:r w:rsidR="00E25EF4" w:rsidRPr="000B1924">
        <w:rPr>
          <w:sz w:val="22"/>
          <w:szCs w:val="22"/>
        </w:rPr>
        <w:t>60</w:t>
      </w:r>
      <w:r w:rsidRPr="000B1924">
        <w:rPr>
          <w:sz w:val="22"/>
          <w:szCs w:val="22"/>
        </w:rPr>
        <w:t xml:space="preserve"> miesi</w:t>
      </w:r>
      <w:r w:rsidR="0002600D" w:rsidRPr="000B1924">
        <w:rPr>
          <w:sz w:val="22"/>
          <w:szCs w:val="22"/>
        </w:rPr>
        <w:t>ące</w:t>
      </w:r>
      <w:r w:rsidRPr="000B1924">
        <w:rPr>
          <w:sz w:val="22"/>
          <w:szCs w:val="22"/>
        </w:rPr>
        <w:t xml:space="preserve"> Zamawiający dla potrzeb obliczenia punktacji w kryterium gwarancji jakości sprowadzi okres gwarancji do </w:t>
      </w:r>
      <w:r w:rsidR="00E25EF4" w:rsidRPr="000B1924">
        <w:rPr>
          <w:sz w:val="22"/>
          <w:szCs w:val="22"/>
        </w:rPr>
        <w:t>60</w:t>
      </w:r>
      <w:r w:rsidRPr="000B1924">
        <w:rPr>
          <w:sz w:val="22"/>
          <w:szCs w:val="22"/>
        </w:rPr>
        <w:t xml:space="preserve"> miesięcy i oceni ofertę z uwzględnieniem takiego okresu gwarancji.</w:t>
      </w:r>
    </w:p>
    <w:p w14:paraId="47DFB970" w14:textId="77777777" w:rsidR="00C457E8" w:rsidRPr="000B1924" w:rsidRDefault="00C457E8" w:rsidP="00BE4CF8">
      <w:pPr>
        <w:pStyle w:val="Tekstpodstawowywcity2"/>
        <w:autoSpaceDE/>
        <w:adjustRightInd/>
        <w:spacing w:after="0" w:line="240" w:lineRule="auto"/>
        <w:ind w:left="567" w:hanging="207"/>
        <w:jc w:val="both"/>
        <w:rPr>
          <w:sz w:val="22"/>
          <w:szCs w:val="22"/>
        </w:rPr>
      </w:pPr>
      <w:r w:rsidRPr="000B1924">
        <w:rPr>
          <w:sz w:val="22"/>
          <w:szCs w:val="22"/>
        </w:rPr>
        <w:t xml:space="preserve">3) W przypadku braku podania przez Wykonawcę w formularzu ofertowym deklarowanego okresu gwarancji Zamawiający uzna, że Wykonawca zaoferował gwarancję na okres </w:t>
      </w:r>
      <w:r w:rsidR="00E25EF4" w:rsidRPr="000B1924">
        <w:rPr>
          <w:sz w:val="22"/>
          <w:szCs w:val="22"/>
        </w:rPr>
        <w:t>36</w:t>
      </w:r>
      <w:r w:rsidRPr="000B1924">
        <w:rPr>
          <w:sz w:val="22"/>
          <w:szCs w:val="22"/>
        </w:rPr>
        <w:t xml:space="preserve"> miesięcy i oceni ofertę z uwzględnieniem takiego okresu gwarancji.</w:t>
      </w:r>
    </w:p>
    <w:p w14:paraId="6CD9E370" w14:textId="77777777" w:rsidR="00C457E8" w:rsidRPr="000B1924" w:rsidRDefault="00C457E8" w:rsidP="00BE4CF8">
      <w:pPr>
        <w:pStyle w:val="Tekstpodstawowywcity2"/>
        <w:tabs>
          <w:tab w:val="left" w:pos="1134"/>
          <w:tab w:val="left" w:pos="1418"/>
        </w:tabs>
        <w:autoSpaceDE/>
        <w:adjustRightInd/>
        <w:spacing w:line="240" w:lineRule="auto"/>
        <w:ind w:left="567" w:hanging="283"/>
        <w:jc w:val="both"/>
        <w:rPr>
          <w:sz w:val="22"/>
          <w:szCs w:val="22"/>
        </w:rPr>
      </w:pPr>
      <w:r w:rsidRPr="000B1924">
        <w:rPr>
          <w:sz w:val="22"/>
          <w:szCs w:val="22"/>
        </w:rPr>
        <w:t>4) Okres gwarancji jakości zaoferowany przez Wykonawcę w ofercie będzie wiążący na etapie realizacji zamówienia.</w:t>
      </w:r>
    </w:p>
    <w:p w14:paraId="7DF73326" w14:textId="77777777" w:rsidR="00C457E8" w:rsidRPr="000B1924" w:rsidRDefault="00C457E8" w:rsidP="005159F3">
      <w:pPr>
        <w:numPr>
          <w:ilvl w:val="0"/>
          <w:numId w:val="45"/>
        </w:numPr>
        <w:tabs>
          <w:tab w:val="num" w:pos="284"/>
        </w:tabs>
        <w:autoSpaceDE/>
        <w:adjustRightInd/>
        <w:spacing w:after="120"/>
        <w:ind w:left="284" w:hanging="284"/>
        <w:jc w:val="both"/>
        <w:rPr>
          <w:sz w:val="22"/>
          <w:szCs w:val="22"/>
        </w:rPr>
      </w:pPr>
      <w:r w:rsidRPr="000B1924">
        <w:rPr>
          <w:sz w:val="22"/>
          <w:szCs w:val="22"/>
        </w:rPr>
        <w:t>Zamawiający udzieli zamówienia Wykonawcy, którego oferta uzyska największą ilość punktów (P) obliczonych zgodnie z powyższymi zasadami wg wzoru:</w:t>
      </w:r>
    </w:p>
    <w:p w14:paraId="0F723590" w14:textId="77777777" w:rsidR="00C457E8" w:rsidRPr="00BE4CF8" w:rsidRDefault="00C457E8" w:rsidP="005159F3">
      <w:pPr>
        <w:autoSpaceDE/>
        <w:adjustRightInd/>
        <w:spacing w:after="120"/>
        <w:ind w:left="284"/>
        <w:jc w:val="center"/>
        <w:rPr>
          <w:b/>
          <w:sz w:val="28"/>
          <w:szCs w:val="28"/>
          <w:vertAlign w:val="subscript"/>
        </w:rPr>
      </w:pPr>
      <w:r w:rsidRPr="00BE4CF8">
        <w:rPr>
          <w:b/>
          <w:sz w:val="28"/>
          <w:szCs w:val="28"/>
        </w:rPr>
        <w:t>P = P</w:t>
      </w:r>
      <w:r w:rsidRPr="00BE4CF8">
        <w:rPr>
          <w:b/>
          <w:sz w:val="28"/>
          <w:szCs w:val="28"/>
          <w:vertAlign w:val="subscript"/>
        </w:rPr>
        <w:t>c</w:t>
      </w:r>
      <w:r w:rsidRPr="00BE4CF8">
        <w:rPr>
          <w:b/>
          <w:sz w:val="28"/>
          <w:szCs w:val="28"/>
        </w:rPr>
        <w:t xml:space="preserve"> + P</w:t>
      </w:r>
      <w:r w:rsidRPr="00BE4CF8">
        <w:rPr>
          <w:b/>
          <w:sz w:val="28"/>
          <w:szCs w:val="28"/>
          <w:vertAlign w:val="subscript"/>
        </w:rPr>
        <w:t>g</w:t>
      </w:r>
    </w:p>
    <w:p w14:paraId="2B7D996D" w14:textId="77777777" w:rsidR="00C457E8" w:rsidRPr="000B1924" w:rsidRDefault="00C457E8" w:rsidP="005159F3">
      <w:pPr>
        <w:tabs>
          <w:tab w:val="left" w:pos="284"/>
        </w:tabs>
        <w:autoSpaceDE/>
        <w:adjustRightInd/>
        <w:spacing w:after="120"/>
        <w:ind w:left="284" w:hanging="284"/>
        <w:jc w:val="both"/>
        <w:rPr>
          <w:sz w:val="22"/>
          <w:szCs w:val="22"/>
        </w:rPr>
      </w:pPr>
      <w:r w:rsidRPr="000B1924">
        <w:rPr>
          <w:sz w:val="22"/>
          <w:szCs w:val="22"/>
        </w:rPr>
        <w:tab/>
        <w:t>i odpowiada wszystkim wymaganiom przedstawionym w ustawie – Prawo zamówień publicznych oraz niniejszej SIWZ.</w:t>
      </w:r>
    </w:p>
    <w:p w14:paraId="0C73A259" w14:textId="77777777" w:rsidR="00C457E8" w:rsidRPr="000B1924" w:rsidRDefault="00C457E8" w:rsidP="005159F3">
      <w:pPr>
        <w:numPr>
          <w:ilvl w:val="0"/>
          <w:numId w:val="45"/>
        </w:numPr>
        <w:tabs>
          <w:tab w:val="left" w:pos="284"/>
        </w:tabs>
        <w:autoSpaceDE/>
        <w:adjustRightInd/>
        <w:spacing w:after="120"/>
        <w:ind w:left="284" w:hanging="284"/>
        <w:jc w:val="both"/>
        <w:rPr>
          <w:sz w:val="22"/>
          <w:szCs w:val="22"/>
        </w:rPr>
      </w:pPr>
      <w:r w:rsidRPr="000B1924">
        <w:rPr>
          <w:sz w:val="22"/>
          <w:szCs w:val="22"/>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4B27E934" w14:textId="77777777" w:rsidR="00C457E8" w:rsidRPr="000B1924" w:rsidRDefault="00C457E8" w:rsidP="005159F3">
      <w:pPr>
        <w:numPr>
          <w:ilvl w:val="0"/>
          <w:numId w:val="45"/>
        </w:numPr>
        <w:tabs>
          <w:tab w:val="left" w:pos="284"/>
        </w:tabs>
        <w:autoSpaceDE/>
        <w:adjustRightInd/>
        <w:spacing w:after="120"/>
        <w:ind w:left="284" w:hanging="284"/>
        <w:jc w:val="both"/>
        <w:rPr>
          <w:sz w:val="22"/>
          <w:szCs w:val="22"/>
        </w:rPr>
      </w:pPr>
      <w:r w:rsidRPr="000B1924">
        <w:rPr>
          <w:color w:val="000000"/>
          <w:sz w:val="22"/>
          <w:szCs w:val="22"/>
        </w:rPr>
        <w:t>Zamawiający udzieli zamówienia Wykonawcy, którego oferta odpowiadać będzie wszystkim wymaganiom przedstawionym w ustawie Pzp, oraz w niniejszej SIWZ i zostanie oceniona jako najkorzystniejsza w oparciu o podane kryteria wyboru.</w:t>
      </w:r>
    </w:p>
    <w:p w14:paraId="552A448F" w14:textId="77777777" w:rsidR="00C457E8" w:rsidRPr="000B1924" w:rsidRDefault="00C457E8" w:rsidP="005159F3">
      <w:pPr>
        <w:numPr>
          <w:ilvl w:val="0"/>
          <w:numId w:val="45"/>
        </w:numPr>
        <w:tabs>
          <w:tab w:val="left" w:pos="284"/>
        </w:tabs>
        <w:autoSpaceDE/>
        <w:adjustRightInd/>
        <w:spacing w:after="120"/>
        <w:ind w:left="284" w:hanging="284"/>
        <w:jc w:val="both"/>
        <w:rPr>
          <w:sz w:val="22"/>
          <w:szCs w:val="22"/>
        </w:rPr>
      </w:pPr>
      <w:r w:rsidRPr="000B1924">
        <w:rPr>
          <w:color w:val="000000"/>
          <w:sz w:val="22"/>
          <w:szCs w:val="22"/>
        </w:rPr>
        <w:t>Jeżeli nie będzie można dokonać wyboru oferty najkorzystniejszej ze względu na to, że dwie lub więcej ofert przedstawia taki sam bilans ceny i innych kryteriów oceny ofert, Zamawiający spośród tych ofert dokona wyboru oferty z najniższą ceną, a jeżeli zostały złożone oferty o takiej samej cenie, Zamawiający wzywa Wykonawców, którzy złożyli te oferty, do złożenie w terminie określonym przez Zamawiającego ofert dodatkowych (art. 91 ust. 4 ustawy Pzp).</w:t>
      </w:r>
    </w:p>
    <w:p w14:paraId="51950587" w14:textId="77777777" w:rsidR="00C457E8" w:rsidRPr="000B1924" w:rsidRDefault="00C457E8" w:rsidP="005159F3">
      <w:pPr>
        <w:numPr>
          <w:ilvl w:val="0"/>
          <w:numId w:val="45"/>
        </w:numPr>
        <w:tabs>
          <w:tab w:val="left" w:pos="284"/>
        </w:tabs>
        <w:autoSpaceDE/>
        <w:adjustRightInd/>
        <w:spacing w:after="120"/>
        <w:ind w:left="284" w:hanging="284"/>
        <w:jc w:val="both"/>
        <w:rPr>
          <w:sz w:val="22"/>
          <w:szCs w:val="22"/>
        </w:rPr>
      </w:pPr>
      <w:r w:rsidRPr="000B1924">
        <w:rPr>
          <w:color w:val="000000"/>
          <w:sz w:val="22"/>
          <w:szCs w:val="22"/>
        </w:rPr>
        <w:t xml:space="preserve">Wykonawcy, składając oferty dodatkowe, nie mogą zaoferować cen wyższych niż zaoferowane w złożonych ofertach. </w:t>
      </w:r>
    </w:p>
    <w:p w14:paraId="5D01F53E" w14:textId="77777777" w:rsidR="00C457E8" w:rsidRPr="000B1924" w:rsidRDefault="00C457E8" w:rsidP="005159F3">
      <w:pPr>
        <w:numPr>
          <w:ilvl w:val="0"/>
          <w:numId w:val="45"/>
        </w:numPr>
        <w:tabs>
          <w:tab w:val="left" w:pos="284"/>
        </w:tabs>
        <w:autoSpaceDE/>
        <w:adjustRightInd/>
        <w:spacing w:after="120"/>
        <w:ind w:left="284" w:hanging="284"/>
        <w:jc w:val="both"/>
        <w:rPr>
          <w:sz w:val="22"/>
          <w:szCs w:val="22"/>
        </w:rPr>
      </w:pPr>
      <w:r w:rsidRPr="000B1924">
        <w:rPr>
          <w:color w:val="000000"/>
          <w:sz w:val="22"/>
          <w:szCs w:val="22"/>
        </w:rPr>
        <w:t xml:space="preserve">Zamawiający nie przewiduje przeprowadzenia dogrywki w formie aukcji elektronicznej. </w:t>
      </w:r>
    </w:p>
    <w:p w14:paraId="2F2A2643" w14:textId="77777777" w:rsidR="00C457E8" w:rsidRPr="000B1924" w:rsidRDefault="00C457E8" w:rsidP="005159F3">
      <w:pPr>
        <w:pStyle w:val="Tekstpodstawowywcity3"/>
        <w:autoSpaceDE/>
        <w:adjustRightInd/>
        <w:spacing w:after="0"/>
        <w:ind w:left="0"/>
        <w:jc w:val="both"/>
        <w:rPr>
          <w:sz w:val="22"/>
          <w:szCs w:val="22"/>
        </w:rPr>
      </w:pPr>
    </w:p>
    <w:p w14:paraId="7F0AB0E7"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 xml:space="preserve">Rozdział 14 – Informacja o formalnościach, jakie powinny zostać dopełnione po wyborze oferty w celu zawarcia umowy w sprawie zamówienia publicznego </w:t>
      </w:r>
    </w:p>
    <w:p w14:paraId="58318295" w14:textId="77777777" w:rsidR="00C457E8" w:rsidRPr="000B1924" w:rsidRDefault="00C457E8" w:rsidP="005159F3">
      <w:pPr>
        <w:pStyle w:val="Tekstpodstawowywcity31"/>
        <w:ind w:left="-142" w:right="-142" w:firstLine="0"/>
        <w:jc w:val="both"/>
        <w:rPr>
          <w:b w:val="0"/>
          <w:sz w:val="22"/>
          <w:szCs w:val="22"/>
        </w:rPr>
      </w:pPr>
    </w:p>
    <w:p w14:paraId="7E6B60EC" w14:textId="77777777" w:rsidR="00C457E8" w:rsidRPr="000B1924" w:rsidRDefault="00C457E8" w:rsidP="005159F3">
      <w:pPr>
        <w:pStyle w:val="Default"/>
        <w:numPr>
          <w:ilvl w:val="0"/>
          <w:numId w:val="46"/>
        </w:numPr>
        <w:spacing w:after="60"/>
        <w:ind w:left="284" w:hanging="284"/>
        <w:jc w:val="both"/>
        <w:rPr>
          <w:b/>
          <w:bCs/>
          <w:sz w:val="22"/>
          <w:szCs w:val="22"/>
        </w:rPr>
      </w:pPr>
      <w:r w:rsidRPr="000B1924">
        <w:rPr>
          <w:sz w:val="22"/>
          <w:szCs w:val="22"/>
        </w:rPr>
        <w:t>Zgodnie z art. 92 ust. 1 ustawy Pzp Zamawiający informuje niezwłocznie wszystkich Wykonawców o:</w:t>
      </w:r>
    </w:p>
    <w:p w14:paraId="787232EB" w14:textId="77777777" w:rsidR="00C457E8" w:rsidRPr="000B1924" w:rsidRDefault="00C457E8" w:rsidP="005159F3">
      <w:pPr>
        <w:numPr>
          <w:ilvl w:val="1"/>
          <w:numId w:val="47"/>
        </w:numPr>
        <w:spacing w:after="60"/>
        <w:ind w:left="851" w:hanging="284"/>
        <w:jc w:val="both"/>
        <w:rPr>
          <w:color w:val="000000"/>
          <w:sz w:val="22"/>
          <w:szCs w:val="22"/>
        </w:rPr>
      </w:pPr>
      <w:r w:rsidRPr="000B1924">
        <w:rPr>
          <w:bCs/>
          <w:color w:val="000000"/>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01864DF" w14:textId="77777777" w:rsidR="00C457E8" w:rsidRPr="000B1924" w:rsidRDefault="00C457E8" w:rsidP="005159F3">
      <w:pPr>
        <w:numPr>
          <w:ilvl w:val="1"/>
          <w:numId w:val="47"/>
        </w:numPr>
        <w:spacing w:after="60"/>
        <w:ind w:left="851" w:hanging="284"/>
        <w:jc w:val="both"/>
        <w:rPr>
          <w:color w:val="000000"/>
          <w:sz w:val="22"/>
          <w:szCs w:val="22"/>
        </w:rPr>
      </w:pPr>
      <w:r w:rsidRPr="000B1924">
        <w:rPr>
          <w:bCs/>
          <w:color w:val="000000"/>
          <w:sz w:val="22"/>
          <w:szCs w:val="22"/>
        </w:rPr>
        <w:t xml:space="preserve">Wykonawcach, którzy zostali wykluczeni, </w:t>
      </w:r>
    </w:p>
    <w:p w14:paraId="52E29075" w14:textId="77777777" w:rsidR="00C457E8" w:rsidRPr="000B1924" w:rsidRDefault="00C457E8" w:rsidP="005159F3">
      <w:pPr>
        <w:numPr>
          <w:ilvl w:val="1"/>
          <w:numId w:val="47"/>
        </w:numPr>
        <w:spacing w:after="60"/>
        <w:ind w:left="851" w:hanging="284"/>
        <w:jc w:val="both"/>
        <w:rPr>
          <w:color w:val="000000"/>
          <w:sz w:val="22"/>
          <w:szCs w:val="22"/>
        </w:rPr>
      </w:pPr>
      <w:r w:rsidRPr="000B1924">
        <w:rPr>
          <w:bCs/>
          <w:color w:val="000000"/>
          <w:sz w:val="22"/>
          <w:szCs w:val="22"/>
        </w:rPr>
        <w:lastRenderedPageBreak/>
        <w:t xml:space="preserve">Wykonawcach, których oferty zostały odrzucone, powodach odrzucenia oferty, a w przypadkach, o których mowa w art. 89 ust. 4 i 5, braku równoważności lub braku spełniania wymagań dotyczących wydajności lub funkcjonalności, </w:t>
      </w:r>
    </w:p>
    <w:p w14:paraId="58CCC35A" w14:textId="77777777" w:rsidR="00C457E8" w:rsidRPr="000B1924" w:rsidRDefault="00C457E8" w:rsidP="005159F3">
      <w:pPr>
        <w:numPr>
          <w:ilvl w:val="1"/>
          <w:numId w:val="47"/>
        </w:numPr>
        <w:spacing w:after="60"/>
        <w:ind w:left="851" w:hanging="284"/>
        <w:rPr>
          <w:color w:val="000000"/>
          <w:sz w:val="22"/>
          <w:szCs w:val="22"/>
        </w:rPr>
      </w:pPr>
      <w:r w:rsidRPr="000B1924">
        <w:rPr>
          <w:bCs/>
          <w:color w:val="000000"/>
          <w:sz w:val="22"/>
          <w:szCs w:val="22"/>
        </w:rPr>
        <w:t xml:space="preserve">unieważnieniu postępowania </w:t>
      </w:r>
    </w:p>
    <w:p w14:paraId="426F2E49" w14:textId="77777777" w:rsidR="00C457E8" w:rsidRPr="000B1924" w:rsidRDefault="00C457E8" w:rsidP="005159F3">
      <w:pPr>
        <w:pStyle w:val="Default"/>
        <w:spacing w:after="120"/>
        <w:ind w:left="284"/>
        <w:jc w:val="both"/>
        <w:rPr>
          <w:sz w:val="22"/>
          <w:szCs w:val="22"/>
        </w:rPr>
      </w:pPr>
      <w:r w:rsidRPr="000B1924">
        <w:rPr>
          <w:bCs/>
          <w:sz w:val="22"/>
          <w:szCs w:val="22"/>
        </w:rPr>
        <w:t xml:space="preserve">          – podając uzasadnienie faktyczne i prawne.</w:t>
      </w:r>
    </w:p>
    <w:p w14:paraId="3E4F7126" w14:textId="77777777" w:rsidR="00C457E8" w:rsidRPr="000B1924" w:rsidRDefault="00C457E8" w:rsidP="005159F3">
      <w:pPr>
        <w:widowControl w:val="0"/>
        <w:numPr>
          <w:ilvl w:val="0"/>
          <w:numId w:val="46"/>
        </w:numPr>
        <w:tabs>
          <w:tab w:val="left" w:pos="284"/>
        </w:tabs>
        <w:autoSpaceDE/>
        <w:spacing w:after="120"/>
        <w:ind w:left="284" w:hanging="284"/>
        <w:jc w:val="both"/>
        <w:rPr>
          <w:sz w:val="22"/>
          <w:szCs w:val="22"/>
        </w:rPr>
      </w:pPr>
      <w:r w:rsidRPr="000B1924">
        <w:rPr>
          <w:sz w:val="22"/>
          <w:szCs w:val="22"/>
        </w:rPr>
        <w:t xml:space="preserve">Wykonawcy, który złożył wybraną ofertę, Zamawiający określi miejsce i termin zawarcia umowy. </w:t>
      </w:r>
    </w:p>
    <w:p w14:paraId="08B4955A" w14:textId="77777777" w:rsidR="00C457E8" w:rsidRPr="000B1924" w:rsidRDefault="00C457E8" w:rsidP="005159F3">
      <w:pPr>
        <w:pStyle w:val="Default"/>
        <w:numPr>
          <w:ilvl w:val="0"/>
          <w:numId w:val="46"/>
        </w:numPr>
        <w:tabs>
          <w:tab w:val="left" w:pos="284"/>
        </w:tabs>
        <w:spacing w:after="120"/>
        <w:ind w:left="284" w:hanging="284"/>
        <w:jc w:val="both"/>
        <w:rPr>
          <w:sz w:val="22"/>
          <w:szCs w:val="22"/>
        </w:rPr>
      </w:pPr>
      <w:r w:rsidRPr="000B1924">
        <w:rPr>
          <w:sz w:val="22"/>
          <w:szCs w:val="22"/>
        </w:rPr>
        <w:t>Zamawiający udostępni informacje, o których mowa w ust. 1 pkt 1) i 4) powyżej, na stronie internetowej</w:t>
      </w:r>
      <w:r w:rsidR="00511C61" w:rsidRPr="000B1924">
        <w:rPr>
          <w:sz w:val="22"/>
          <w:szCs w:val="22"/>
        </w:rPr>
        <w:t xml:space="preserve"> </w:t>
      </w:r>
      <w:hyperlink w:history="1">
        <w:r w:rsidRPr="000B1924">
          <w:rPr>
            <w:rStyle w:val="Hipercze"/>
            <w:sz w:val="22"/>
            <w:szCs w:val="22"/>
          </w:rPr>
          <w:t>www.bip. leszno.pl</w:t>
        </w:r>
      </w:hyperlink>
      <w:r w:rsidRPr="000B1924">
        <w:rPr>
          <w:color w:val="0000CC"/>
          <w:sz w:val="22"/>
          <w:szCs w:val="22"/>
        </w:rPr>
        <w:t xml:space="preserve">. </w:t>
      </w:r>
    </w:p>
    <w:p w14:paraId="12D2494F" w14:textId="77777777" w:rsidR="00C457E8" w:rsidRPr="000B1924" w:rsidRDefault="00C457E8" w:rsidP="005159F3">
      <w:pPr>
        <w:numPr>
          <w:ilvl w:val="0"/>
          <w:numId w:val="46"/>
        </w:numPr>
        <w:tabs>
          <w:tab w:val="left" w:pos="284"/>
          <w:tab w:val="left" w:pos="426"/>
          <w:tab w:val="left" w:pos="993"/>
        </w:tabs>
        <w:suppressAutoHyphens/>
        <w:autoSpaceDN/>
        <w:adjustRightInd/>
        <w:spacing w:after="120"/>
        <w:ind w:left="284" w:right="-142" w:hanging="284"/>
        <w:jc w:val="both"/>
        <w:rPr>
          <w:sz w:val="22"/>
          <w:szCs w:val="22"/>
          <w:lang w:eastAsia="ar-SA"/>
        </w:rPr>
      </w:pPr>
      <w:r w:rsidRPr="000B1924">
        <w:rPr>
          <w:sz w:val="22"/>
          <w:szCs w:val="22"/>
          <w:lang w:eastAsia="ar-SA"/>
        </w:rPr>
        <w:t xml:space="preserve">Zamawiający zawrze umowę w sprawie zamówienia publicznego, z zastrzeżeniem art. 183 ustawy Pzp, </w:t>
      </w:r>
      <w:r w:rsidRPr="000B1924">
        <w:rPr>
          <w:sz w:val="22"/>
          <w:szCs w:val="22"/>
          <w:lang w:eastAsia="ar-SA"/>
        </w:rPr>
        <w:br/>
        <w:t>w terminie nie krótszym niż 5 dni od dnia przesłania zawiadomienia o wyborze najkorzystniejszej oferty, jeżeli zawiadomienie to zostało przesłane przy użyciu środków komunikacji elektronicznej, albo 10 dni – jeżeli zostało przesłane w inny sposób (np. pocztą). Podpisanie umowy nastąpi w siedzibie Zamawiającego.</w:t>
      </w:r>
    </w:p>
    <w:p w14:paraId="2853043D" w14:textId="77777777" w:rsidR="00C457E8" w:rsidRPr="000B1924" w:rsidRDefault="00C457E8" w:rsidP="005159F3">
      <w:pPr>
        <w:pStyle w:val="Default"/>
        <w:numPr>
          <w:ilvl w:val="0"/>
          <w:numId w:val="46"/>
        </w:numPr>
        <w:tabs>
          <w:tab w:val="left" w:pos="284"/>
        </w:tabs>
        <w:spacing w:after="60"/>
        <w:ind w:left="284" w:hanging="284"/>
        <w:jc w:val="both"/>
        <w:rPr>
          <w:sz w:val="22"/>
          <w:szCs w:val="22"/>
        </w:rPr>
      </w:pPr>
      <w:r w:rsidRPr="000B1924">
        <w:rPr>
          <w:sz w:val="22"/>
          <w:szCs w:val="22"/>
        </w:rPr>
        <w:t>Zamawiający może zawrzeć umowę w sprawie zamówienia publicznego przed upływem terminów, o których mowa w ust. 4 powyżej, jeżeli:</w:t>
      </w:r>
    </w:p>
    <w:p w14:paraId="13D655E7" w14:textId="77777777" w:rsidR="00C457E8" w:rsidRPr="000B1924" w:rsidRDefault="00C457E8" w:rsidP="005159F3">
      <w:pPr>
        <w:pStyle w:val="Default"/>
        <w:numPr>
          <w:ilvl w:val="1"/>
          <w:numId w:val="45"/>
        </w:numPr>
        <w:tabs>
          <w:tab w:val="clear" w:pos="720"/>
          <w:tab w:val="num" w:pos="851"/>
        </w:tabs>
        <w:spacing w:after="60"/>
        <w:ind w:left="851" w:hanging="284"/>
        <w:jc w:val="both"/>
        <w:rPr>
          <w:sz w:val="22"/>
          <w:szCs w:val="22"/>
        </w:rPr>
      </w:pPr>
      <w:r w:rsidRPr="000B1924">
        <w:rPr>
          <w:sz w:val="22"/>
          <w:szCs w:val="22"/>
        </w:rPr>
        <w:t>w postępowaniu o udzielenie zamówienia złożono tylko jedną ofertę lub</w:t>
      </w:r>
    </w:p>
    <w:p w14:paraId="20AA4C2C" w14:textId="77777777" w:rsidR="00C457E8" w:rsidRPr="000B1924" w:rsidRDefault="00C457E8" w:rsidP="005159F3">
      <w:pPr>
        <w:pStyle w:val="Default"/>
        <w:numPr>
          <w:ilvl w:val="1"/>
          <w:numId w:val="45"/>
        </w:numPr>
        <w:tabs>
          <w:tab w:val="clear" w:pos="720"/>
          <w:tab w:val="num" w:pos="851"/>
        </w:tabs>
        <w:spacing w:after="120"/>
        <w:ind w:left="851" w:hanging="284"/>
        <w:jc w:val="both"/>
        <w:rPr>
          <w:sz w:val="22"/>
          <w:szCs w:val="22"/>
        </w:rPr>
      </w:pPr>
      <w:r w:rsidRPr="000B1924">
        <w:rPr>
          <w:bCs/>
          <w:sz w:val="22"/>
          <w:szCs w:val="22"/>
        </w:rPr>
        <w:t xml:space="preserve">upłynął termin do wniesienia odwołania na czynności zamawiającego wymienione w art. 180 ust. 2 lub w następstwie jego wniesienia Izba ogłosiła wyrok lub postanowienie kończące postępowanie odwoławcze. </w:t>
      </w:r>
    </w:p>
    <w:p w14:paraId="4038F1E0" w14:textId="77777777" w:rsidR="00C457E8" w:rsidRPr="000B1924" w:rsidRDefault="00C457E8" w:rsidP="005159F3">
      <w:pPr>
        <w:numPr>
          <w:ilvl w:val="0"/>
          <w:numId w:val="46"/>
        </w:numPr>
        <w:tabs>
          <w:tab w:val="left" w:pos="284"/>
        </w:tabs>
        <w:suppressAutoHyphens/>
        <w:autoSpaceDN/>
        <w:adjustRightInd/>
        <w:spacing w:after="60"/>
        <w:ind w:left="284" w:right="-142" w:hanging="284"/>
        <w:jc w:val="both"/>
        <w:rPr>
          <w:sz w:val="22"/>
          <w:szCs w:val="22"/>
          <w:lang w:eastAsia="ar-SA"/>
        </w:rPr>
      </w:pPr>
      <w:r w:rsidRPr="000B1924">
        <w:rPr>
          <w:bCs/>
          <w:snapToGrid w:val="0"/>
          <w:sz w:val="22"/>
          <w:szCs w:val="22"/>
        </w:rPr>
        <w:t xml:space="preserve">Jeżeli oferta Wykonawców wspólnie ubiegających się o udzielenie zamówienia zostanie wybrana, Zamawiający będzie żądać przed zawarciem umowy w sprawie zamówienia publicznego, umowy regulującej współpracę tych Wykonawców, </w:t>
      </w:r>
      <w:r w:rsidRPr="000B1924">
        <w:rPr>
          <w:sz w:val="22"/>
          <w:szCs w:val="22"/>
        </w:rPr>
        <w:t>zawierającą w swojej treści minimum następujące postanowienia:</w:t>
      </w:r>
    </w:p>
    <w:p w14:paraId="63A3F990"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określenie stron umowy;</w:t>
      </w:r>
    </w:p>
    <w:p w14:paraId="24A9E554"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zobowiązanie do realizacji przedsięwzięcia gospodarczego obejmującego swoim zakresem przedmiot zamówienia;</w:t>
      </w:r>
    </w:p>
    <w:p w14:paraId="24CF7D17" w14:textId="77777777" w:rsidR="00C457E8" w:rsidRPr="000B1924" w:rsidRDefault="00C457E8" w:rsidP="005159F3">
      <w:pPr>
        <w:numPr>
          <w:ilvl w:val="0"/>
          <w:numId w:val="48"/>
        </w:numPr>
        <w:tabs>
          <w:tab w:val="left" w:pos="851"/>
        </w:tabs>
        <w:suppressAutoHyphens/>
        <w:autoSpaceDN/>
        <w:adjustRightInd/>
        <w:spacing w:after="60"/>
        <w:ind w:left="851" w:hanging="284"/>
        <w:jc w:val="both"/>
        <w:rPr>
          <w:sz w:val="22"/>
          <w:szCs w:val="22"/>
        </w:rPr>
      </w:pPr>
      <w:r w:rsidRPr="000B1924">
        <w:rPr>
          <w:sz w:val="22"/>
          <w:szCs w:val="22"/>
        </w:rPr>
        <w:t>określenie, który z podmiotów jest upoważniony do występowania w imieniu pozostałych (lider) przy realizacji ww. zamówienia, wskazanie osoby pełnomocnika oraz zakresu jego pełnomocnictwa;</w:t>
      </w:r>
    </w:p>
    <w:p w14:paraId="46FEB053"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oznaczenie czasu trwania współpracy Wykonawców wspólnie realizujących zamówienie, obejmującego minimum okres realizacji przedmiotu zamówienia;</w:t>
      </w:r>
    </w:p>
    <w:p w14:paraId="33BF393E"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role i zadania każdego z Wykonawców wspólnie realizujących zamówienie;</w:t>
      </w:r>
    </w:p>
    <w:p w14:paraId="4A03D83D" w14:textId="77777777" w:rsidR="00C457E8" w:rsidRPr="000B1924" w:rsidRDefault="00C457E8" w:rsidP="005159F3">
      <w:pPr>
        <w:numPr>
          <w:ilvl w:val="0"/>
          <w:numId w:val="48"/>
        </w:numPr>
        <w:tabs>
          <w:tab w:val="left" w:pos="851"/>
        </w:tabs>
        <w:suppressAutoHyphens/>
        <w:autoSpaceDN/>
        <w:adjustRightInd/>
        <w:spacing w:after="60"/>
        <w:ind w:left="851" w:hanging="284"/>
        <w:jc w:val="both"/>
        <w:rPr>
          <w:sz w:val="22"/>
          <w:szCs w:val="22"/>
        </w:rPr>
      </w:pPr>
      <w:r w:rsidRPr="000B1924">
        <w:rPr>
          <w:sz w:val="22"/>
          <w:szCs w:val="22"/>
        </w:rPr>
        <w:t>stwierdzenie solidarnej odpowiedzialności każdego członka konsorcjum wobec Zamawiającego, w trakcie realizacji zamówienia jak i z tytułu rękojmi i udzielonej gwarancji;</w:t>
      </w:r>
    </w:p>
    <w:p w14:paraId="108B7866"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wykluczenie możliwości wypowiedzenia umowy konsorcjum przez któregokolwiek z jego członków do czasu wykonania zamówienia;</w:t>
      </w:r>
    </w:p>
    <w:p w14:paraId="5196AB88"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lider jest uprawniony do otrzymywania płatności;</w:t>
      </w:r>
    </w:p>
    <w:p w14:paraId="1C3F6F61"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wskazanie, iż zapłata dokonana na rzecz lidera zwalnia Zamawiającego z długu względem Wykonawców;</w:t>
      </w:r>
    </w:p>
    <w:p w14:paraId="48A09017"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lider ma prawo do zaciągania zobowiązań i otrzymywania instrukcji dla i w imieniu wszystkich stron (partnerów);</w:t>
      </w:r>
    </w:p>
    <w:p w14:paraId="52C49081"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 xml:space="preserve">numery i nazwy rachunków bankowych, na które będą dokonywane płatności z tytułu realizacji przedmiotowej Umowy, </w:t>
      </w:r>
    </w:p>
    <w:p w14:paraId="59E89002" w14:textId="77777777" w:rsidR="00C457E8" w:rsidRPr="000B1924" w:rsidRDefault="00C457E8" w:rsidP="005159F3">
      <w:pPr>
        <w:widowControl w:val="0"/>
        <w:numPr>
          <w:ilvl w:val="0"/>
          <w:numId w:val="48"/>
        </w:numPr>
        <w:tabs>
          <w:tab w:val="left" w:pos="851"/>
        </w:tabs>
        <w:autoSpaceDE/>
        <w:spacing w:after="60"/>
        <w:ind w:left="851" w:hanging="284"/>
        <w:jc w:val="both"/>
        <w:rPr>
          <w:sz w:val="22"/>
          <w:szCs w:val="22"/>
        </w:rPr>
      </w:pPr>
      <w:r w:rsidRPr="000B1924">
        <w:rPr>
          <w:sz w:val="22"/>
          <w:szCs w:val="22"/>
        </w:rPr>
        <w:t xml:space="preserve">zakaz zmian w umowie regulującej współpracę Wykonawców bez zgody Zamawiającego. </w:t>
      </w:r>
    </w:p>
    <w:p w14:paraId="49E99330" w14:textId="77777777" w:rsidR="00C457E8" w:rsidRPr="000B1924" w:rsidRDefault="00C457E8" w:rsidP="005159F3">
      <w:pPr>
        <w:spacing w:after="120"/>
        <w:ind w:left="284"/>
        <w:jc w:val="both"/>
        <w:rPr>
          <w:sz w:val="22"/>
          <w:szCs w:val="22"/>
        </w:rPr>
      </w:pPr>
      <w:r w:rsidRPr="000B1924">
        <w:rPr>
          <w:sz w:val="22"/>
          <w:szCs w:val="22"/>
        </w:rPr>
        <w:t>Nie dopuszcza się składania umowy przedwstępnej regulującej współpracę lub umowy zawartej pod warunkiem zawieszającym.</w:t>
      </w:r>
    </w:p>
    <w:p w14:paraId="20C078F3" w14:textId="77777777" w:rsidR="00C457E8" w:rsidRPr="000B1924" w:rsidRDefault="00C457E8" w:rsidP="005159F3">
      <w:pPr>
        <w:pStyle w:val="Default"/>
        <w:numPr>
          <w:ilvl w:val="0"/>
          <w:numId w:val="49"/>
        </w:numPr>
        <w:tabs>
          <w:tab w:val="left" w:pos="284"/>
        </w:tabs>
        <w:spacing w:after="120"/>
        <w:ind w:left="284" w:hanging="284"/>
        <w:jc w:val="both"/>
        <w:rPr>
          <w:sz w:val="22"/>
          <w:szCs w:val="22"/>
        </w:rPr>
      </w:pPr>
      <w:r w:rsidRPr="000B1924">
        <w:rPr>
          <w:sz w:val="22"/>
          <w:szCs w:val="22"/>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12ECB3F5" w14:textId="77777777" w:rsidR="00C457E8" w:rsidRPr="000B1924" w:rsidRDefault="00C457E8" w:rsidP="005159F3">
      <w:pPr>
        <w:pStyle w:val="Default"/>
        <w:numPr>
          <w:ilvl w:val="0"/>
          <w:numId w:val="49"/>
        </w:numPr>
        <w:tabs>
          <w:tab w:val="left" w:pos="284"/>
        </w:tabs>
        <w:spacing w:after="120"/>
        <w:ind w:left="284" w:hanging="284"/>
        <w:jc w:val="both"/>
        <w:rPr>
          <w:sz w:val="22"/>
          <w:szCs w:val="22"/>
        </w:rPr>
      </w:pPr>
      <w:r w:rsidRPr="000B1924">
        <w:rPr>
          <w:sz w:val="22"/>
          <w:szCs w:val="22"/>
        </w:rPr>
        <w:t xml:space="preserve">Zawarcie umowy nastąpi wg wzoru Zamawiającego, stanowiącego </w:t>
      </w:r>
      <w:r w:rsidRPr="000B1924">
        <w:rPr>
          <w:b/>
          <w:sz w:val="22"/>
          <w:szCs w:val="22"/>
        </w:rPr>
        <w:t>Załącznik nr 7 do SIWZ</w:t>
      </w:r>
      <w:r w:rsidRPr="000B1924">
        <w:rPr>
          <w:sz w:val="22"/>
          <w:szCs w:val="22"/>
        </w:rPr>
        <w:t>.</w:t>
      </w:r>
    </w:p>
    <w:p w14:paraId="1DC081E4" w14:textId="77777777" w:rsidR="00C457E8" w:rsidRPr="000B1924" w:rsidRDefault="00C457E8" w:rsidP="005159F3">
      <w:pPr>
        <w:pStyle w:val="Default"/>
        <w:numPr>
          <w:ilvl w:val="0"/>
          <w:numId w:val="49"/>
        </w:numPr>
        <w:tabs>
          <w:tab w:val="left" w:pos="284"/>
        </w:tabs>
        <w:spacing w:after="120"/>
        <w:ind w:left="284" w:hanging="284"/>
        <w:jc w:val="both"/>
        <w:rPr>
          <w:sz w:val="22"/>
          <w:szCs w:val="22"/>
        </w:rPr>
      </w:pPr>
      <w:r w:rsidRPr="000B1924">
        <w:rPr>
          <w:sz w:val="22"/>
          <w:szCs w:val="22"/>
        </w:rPr>
        <w:t>Postanowienia ustalone we wzorze umowy nie podlegają negocjacjom.</w:t>
      </w:r>
    </w:p>
    <w:p w14:paraId="7D43D108" w14:textId="77777777" w:rsidR="00C457E8" w:rsidRPr="000B1924" w:rsidRDefault="00C457E8" w:rsidP="00BE4CF8">
      <w:pPr>
        <w:pStyle w:val="Default"/>
        <w:numPr>
          <w:ilvl w:val="0"/>
          <w:numId w:val="49"/>
        </w:numPr>
        <w:tabs>
          <w:tab w:val="left" w:pos="284"/>
        </w:tabs>
        <w:spacing w:after="60"/>
        <w:ind w:left="284" w:hanging="284"/>
        <w:jc w:val="both"/>
        <w:rPr>
          <w:sz w:val="22"/>
          <w:szCs w:val="22"/>
        </w:rPr>
      </w:pPr>
      <w:r w:rsidRPr="000B1924">
        <w:rPr>
          <w:sz w:val="22"/>
          <w:szCs w:val="22"/>
        </w:rPr>
        <w:t>W celu zawarcia umowy w sprawie zamówienia publicznego, Wykonawca, którego ofertę wybrano, jako najkorzystniejszą przed podpisaniem umowy składa:</w:t>
      </w:r>
    </w:p>
    <w:p w14:paraId="2DB70B81" w14:textId="77777777" w:rsidR="00C457E8" w:rsidRPr="000B1924" w:rsidRDefault="00C457E8" w:rsidP="00BE4CF8">
      <w:pPr>
        <w:pStyle w:val="pkt"/>
        <w:numPr>
          <w:ilvl w:val="0"/>
          <w:numId w:val="50"/>
        </w:numPr>
        <w:tabs>
          <w:tab w:val="left" w:pos="851"/>
        </w:tabs>
        <w:autoSpaceDE w:val="0"/>
        <w:autoSpaceDN w:val="0"/>
        <w:spacing w:before="0"/>
        <w:ind w:left="851" w:hanging="284"/>
        <w:rPr>
          <w:color w:val="000000"/>
          <w:sz w:val="22"/>
          <w:szCs w:val="22"/>
        </w:rPr>
      </w:pPr>
      <w:r w:rsidRPr="000B1924">
        <w:rPr>
          <w:color w:val="000000"/>
          <w:sz w:val="22"/>
          <w:szCs w:val="22"/>
        </w:rPr>
        <w:t>pełnomocnictwo, jeżeli umowę podpisuje pełnomocnik,</w:t>
      </w:r>
    </w:p>
    <w:p w14:paraId="62412768" w14:textId="77777777" w:rsidR="00C457E8" w:rsidRPr="000B1924" w:rsidRDefault="00C457E8" w:rsidP="00BE4CF8">
      <w:pPr>
        <w:pStyle w:val="pkt"/>
        <w:numPr>
          <w:ilvl w:val="0"/>
          <w:numId w:val="50"/>
        </w:numPr>
        <w:tabs>
          <w:tab w:val="left" w:pos="851"/>
        </w:tabs>
        <w:autoSpaceDE w:val="0"/>
        <w:autoSpaceDN w:val="0"/>
        <w:spacing w:before="0"/>
        <w:ind w:left="851" w:hanging="284"/>
        <w:rPr>
          <w:color w:val="000000"/>
          <w:sz w:val="22"/>
          <w:szCs w:val="22"/>
        </w:rPr>
      </w:pPr>
      <w:r w:rsidRPr="000B1924">
        <w:rPr>
          <w:color w:val="000000"/>
          <w:sz w:val="22"/>
          <w:szCs w:val="22"/>
        </w:rPr>
        <w:t>umowę regulującą współpracę Wykonawców wspólnie ubiegających się o udzielenie zamówienia, jeżeli oferta tych Wykonawców zostanie wybrana,</w:t>
      </w:r>
    </w:p>
    <w:p w14:paraId="7891AEEC" w14:textId="77777777" w:rsidR="00C457E8" w:rsidRPr="000B1924" w:rsidRDefault="00C457E8" w:rsidP="00BE4CF8">
      <w:pPr>
        <w:pStyle w:val="pkt"/>
        <w:numPr>
          <w:ilvl w:val="0"/>
          <w:numId w:val="50"/>
        </w:numPr>
        <w:tabs>
          <w:tab w:val="left" w:pos="851"/>
        </w:tabs>
        <w:autoSpaceDE w:val="0"/>
        <w:autoSpaceDN w:val="0"/>
        <w:spacing w:before="0"/>
        <w:ind w:left="851" w:hanging="284"/>
        <w:rPr>
          <w:sz w:val="22"/>
          <w:szCs w:val="22"/>
        </w:rPr>
      </w:pPr>
      <w:r w:rsidRPr="000B1924">
        <w:rPr>
          <w:sz w:val="22"/>
          <w:szCs w:val="22"/>
        </w:rPr>
        <w:t xml:space="preserve">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w:t>
      </w:r>
      <w:r w:rsidRPr="00BE4CF8">
        <w:rPr>
          <w:sz w:val="22"/>
          <w:szCs w:val="22"/>
        </w:rPr>
        <w:t>Rozdziale 5 ust 6 pkt. 3) lit. b) SIWZ,</w:t>
      </w:r>
    </w:p>
    <w:p w14:paraId="07F09464" w14:textId="77777777" w:rsidR="00C457E8" w:rsidRPr="000B1924" w:rsidRDefault="00C457E8" w:rsidP="005159F3">
      <w:pPr>
        <w:pStyle w:val="pkt"/>
        <w:numPr>
          <w:ilvl w:val="0"/>
          <w:numId w:val="50"/>
        </w:numPr>
        <w:tabs>
          <w:tab w:val="left" w:pos="851"/>
        </w:tabs>
        <w:autoSpaceDE w:val="0"/>
        <w:autoSpaceDN w:val="0"/>
        <w:spacing w:before="0" w:after="120"/>
        <w:ind w:left="851" w:hanging="284"/>
        <w:rPr>
          <w:sz w:val="22"/>
          <w:szCs w:val="22"/>
        </w:rPr>
      </w:pPr>
      <w:r w:rsidRPr="000B1924">
        <w:rPr>
          <w:sz w:val="22"/>
          <w:szCs w:val="22"/>
        </w:rPr>
        <w:t xml:space="preserve">kosztorysy </w:t>
      </w:r>
      <w:r w:rsidR="00E30957" w:rsidRPr="000B1924">
        <w:rPr>
          <w:sz w:val="22"/>
          <w:szCs w:val="22"/>
        </w:rPr>
        <w:t>robót</w:t>
      </w:r>
      <w:r w:rsidRPr="000B1924">
        <w:rPr>
          <w:sz w:val="22"/>
          <w:szCs w:val="22"/>
        </w:rPr>
        <w:t xml:space="preserve"> sporządzone na bazie przedmiarów robót, stanowiących  </w:t>
      </w:r>
      <w:r w:rsidRPr="000B1924">
        <w:rPr>
          <w:b/>
          <w:sz w:val="22"/>
          <w:szCs w:val="22"/>
        </w:rPr>
        <w:t>Załącznik nr 8  do SIWZ</w:t>
      </w:r>
      <w:r w:rsidRPr="000B1924">
        <w:rPr>
          <w:sz w:val="22"/>
          <w:szCs w:val="22"/>
        </w:rPr>
        <w:t>.</w:t>
      </w:r>
    </w:p>
    <w:p w14:paraId="33796F29" w14:textId="08156A92" w:rsidR="00C457E8" w:rsidRPr="000B1924" w:rsidRDefault="00C457E8" w:rsidP="00BE4CF8">
      <w:pPr>
        <w:numPr>
          <w:ilvl w:val="0"/>
          <w:numId w:val="49"/>
        </w:numPr>
        <w:suppressAutoHyphens/>
        <w:autoSpaceDE/>
        <w:adjustRightInd/>
        <w:spacing w:after="120"/>
        <w:ind w:left="284" w:hanging="284"/>
        <w:jc w:val="both"/>
        <w:rPr>
          <w:sz w:val="22"/>
          <w:szCs w:val="22"/>
        </w:rPr>
      </w:pPr>
      <w:r w:rsidRPr="000B1924">
        <w:rPr>
          <w:sz w:val="22"/>
          <w:szCs w:val="22"/>
        </w:rPr>
        <w:t xml:space="preserve">W przypadku wybrania oferty Wykonawcy zamierzającego realizować zamówienie z udziałem </w:t>
      </w:r>
      <w:r w:rsidR="005E36F5">
        <w:rPr>
          <w:sz w:val="22"/>
          <w:szCs w:val="22"/>
        </w:rPr>
        <w:t>p</w:t>
      </w:r>
      <w:r w:rsidRPr="000B1924">
        <w:rPr>
          <w:sz w:val="22"/>
          <w:szCs w:val="22"/>
        </w:rPr>
        <w:t>odwykonawców mają zastosowanie przepisy Rozdziału 15 niniejszej SIWZ.</w:t>
      </w:r>
    </w:p>
    <w:p w14:paraId="54AA3F86" w14:textId="77777777" w:rsidR="00C457E8" w:rsidRPr="000B1924" w:rsidRDefault="00C457E8" w:rsidP="005159F3">
      <w:pPr>
        <w:pStyle w:val="Tekstpodstawowywcity3"/>
        <w:autoSpaceDE/>
        <w:adjustRightInd/>
        <w:spacing w:after="0"/>
        <w:ind w:left="0"/>
        <w:jc w:val="both"/>
        <w:rPr>
          <w:sz w:val="22"/>
          <w:szCs w:val="22"/>
        </w:rPr>
      </w:pPr>
    </w:p>
    <w:p w14:paraId="2253EA66"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 xml:space="preserve">Rozdział 15 – Wymagania i informacje dotyczące umowy o podwykonawstwo </w:t>
      </w:r>
    </w:p>
    <w:p w14:paraId="0854020E" w14:textId="77777777" w:rsidR="00C457E8" w:rsidRPr="000B1924" w:rsidRDefault="00C457E8" w:rsidP="005159F3">
      <w:pPr>
        <w:suppressAutoHyphens/>
        <w:autoSpaceDE/>
        <w:adjustRightInd/>
        <w:ind w:left="-142"/>
        <w:jc w:val="both"/>
        <w:rPr>
          <w:sz w:val="22"/>
          <w:szCs w:val="22"/>
        </w:rPr>
      </w:pPr>
    </w:p>
    <w:p w14:paraId="19DF9301" w14:textId="77777777" w:rsidR="00C457E8" w:rsidRPr="000B1924" w:rsidRDefault="00C457E8" w:rsidP="005159F3">
      <w:pPr>
        <w:numPr>
          <w:ilvl w:val="0"/>
          <w:numId w:val="51"/>
        </w:numPr>
        <w:tabs>
          <w:tab w:val="num" w:pos="284"/>
        </w:tabs>
        <w:suppressAutoHyphens/>
        <w:autoSpaceDE/>
        <w:adjustRightInd/>
        <w:spacing w:after="120"/>
        <w:ind w:left="284" w:hanging="284"/>
        <w:jc w:val="both"/>
        <w:rPr>
          <w:sz w:val="22"/>
          <w:szCs w:val="22"/>
        </w:rPr>
      </w:pPr>
      <w:r w:rsidRPr="000B1924">
        <w:rPr>
          <w:sz w:val="22"/>
          <w:szCs w:val="22"/>
        </w:rPr>
        <w:t xml:space="preserve">Wykonawca może powierzyć wykonanie części zamówienia podwykonawcy. </w:t>
      </w:r>
    </w:p>
    <w:p w14:paraId="31173E84" w14:textId="77777777" w:rsidR="00C457E8" w:rsidRPr="000B1924" w:rsidRDefault="00C457E8" w:rsidP="005159F3">
      <w:pPr>
        <w:numPr>
          <w:ilvl w:val="0"/>
          <w:numId w:val="51"/>
        </w:numPr>
        <w:tabs>
          <w:tab w:val="num" w:pos="284"/>
        </w:tabs>
        <w:suppressAutoHyphens/>
        <w:autoSpaceDE/>
        <w:adjustRightInd/>
        <w:spacing w:after="120"/>
        <w:ind w:left="284" w:hanging="284"/>
        <w:jc w:val="both"/>
        <w:rPr>
          <w:sz w:val="22"/>
          <w:szCs w:val="22"/>
        </w:rPr>
      </w:pPr>
      <w:r w:rsidRPr="000B1924">
        <w:rPr>
          <w:sz w:val="22"/>
          <w:szCs w:val="22"/>
        </w:rPr>
        <w:t xml:space="preserve">Zamawiający żąda wskazania  przez Wykonawcę części zamówienia, których wykonanie zamierza powierzyć podwykonawcom i podania przez Wykonawcę firm podwykonawców </w:t>
      </w:r>
      <w:r w:rsidRPr="000B1924">
        <w:rPr>
          <w:b/>
          <w:sz w:val="22"/>
          <w:szCs w:val="22"/>
        </w:rPr>
        <w:t>(Załącznik nr 1 do SIWZ).</w:t>
      </w:r>
    </w:p>
    <w:p w14:paraId="63C62DC9" w14:textId="77777777" w:rsidR="00C457E8" w:rsidRPr="000B1924" w:rsidRDefault="00C457E8" w:rsidP="005159F3">
      <w:pPr>
        <w:numPr>
          <w:ilvl w:val="0"/>
          <w:numId w:val="51"/>
        </w:numPr>
        <w:tabs>
          <w:tab w:val="num" w:pos="284"/>
        </w:tabs>
        <w:suppressAutoHyphens/>
        <w:autoSpaceDE/>
        <w:adjustRightInd/>
        <w:spacing w:after="120"/>
        <w:ind w:left="284" w:right="-170" w:hanging="284"/>
        <w:jc w:val="both"/>
        <w:rPr>
          <w:sz w:val="22"/>
          <w:szCs w:val="22"/>
        </w:rPr>
      </w:pPr>
      <w:r w:rsidRPr="000B1924">
        <w:rPr>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4D75E12" w14:textId="77777777" w:rsidR="00C457E8" w:rsidRPr="000B1924" w:rsidRDefault="00C457E8" w:rsidP="005159F3">
      <w:pPr>
        <w:numPr>
          <w:ilvl w:val="0"/>
          <w:numId w:val="51"/>
        </w:numPr>
        <w:tabs>
          <w:tab w:val="num" w:pos="284"/>
        </w:tabs>
        <w:suppressAutoHyphens/>
        <w:autoSpaceDE/>
        <w:adjustRightInd/>
        <w:spacing w:after="120"/>
        <w:ind w:left="284" w:right="-170" w:hanging="284"/>
        <w:jc w:val="both"/>
        <w:rPr>
          <w:sz w:val="22"/>
          <w:szCs w:val="22"/>
        </w:rPr>
      </w:pPr>
      <w:r w:rsidRPr="000B1924">
        <w:rPr>
          <w:sz w:val="22"/>
          <w:szCs w:val="22"/>
        </w:rPr>
        <w:t>W sytuacji, o której mowa w ust. 3 powyżej, Zamawiający, zgodnie z art. 36 ba ust. 1 ustawy Pzp, może żądać od Wykonawcy przedstawienia wraz z projektem umowy o podwykonawstwo oświadczenia, o którym mowa w art. 25a ust. 1 ustawy Pzp,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Pzp.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14:paraId="1540C184" w14:textId="77777777" w:rsidR="00C457E8" w:rsidRPr="000B1924" w:rsidRDefault="00C457E8" w:rsidP="00BE4CF8">
      <w:pPr>
        <w:numPr>
          <w:ilvl w:val="0"/>
          <w:numId w:val="51"/>
        </w:numPr>
        <w:tabs>
          <w:tab w:val="clear" w:pos="360"/>
          <w:tab w:val="num" w:pos="284"/>
        </w:tabs>
        <w:suppressAutoHyphens/>
        <w:autoSpaceDE/>
        <w:adjustRightInd/>
        <w:spacing w:after="60"/>
        <w:ind w:left="284" w:right="-170" w:hanging="284"/>
        <w:jc w:val="both"/>
        <w:rPr>
          <w:sz w:val="22"/>
          <w:szCs w:val="22"/>
        </w:rPr>
      </w:pPr>
      <w:r w:rsidRPr="000B1924">
        <w:rPr>
          <w:sz w:val="22"/>
          <w:szCs w:val="22"/>
        </w:rPr>
        <w:t>W przypadku, gdy Wykonawca (Podwykonawca lub dalszy Podwykonawca) będzie zamierzał realizować przedmiot umowy z udziałem Podwykonawców, ma on obowiązek w trakcie realizacji zamówienia publicznego przedłożenia Zamawiającemu projektu umowy o podwykonawstwo, a także projektu jej zmiany. Ustalenia zawarte w projekcie umowy o podwykonawstwo oraz w projekcie jej zmian nie mogą być sprzeczne z wymogami SIWZ, a z projektów tych musi wynikać w szczególności:</w:t>
      </w:r>
    </w:p>
    <w:p w14:paraId="704CAAC9" w14:textId="77777777" w:rsidR="00C457E8" w:rsidRPr="000B1924" w:rsidRDefault="00C457E8" w:rsidP="00BE4CF8">
      <w:pPr>
        <w:pStyle w:val="Standard"/>
        <w:numPr>
          <w:ilvl w:val="0"/>
          <w:numId w:val="52"/>
        </w:numPr>
        <w:tabs>
          <w:tab w:val="left" w:pos="567"/>
        </w:tabs>
        <w:autoSpaceDE/>
        <w:spacing w:after="60"/>
        <w:ind w:left="567" w:right="-142" w:hanging="283"/>
        <w:jc w:val="both"/>
        <w:rPr>
          <w:sz w:val="22"/>
          <w:szCs w:val="22"/>
        </w:rPr>
      </w:pPr>
      <w:r w:rsidRPr="000B1924">
        <w:rPr>
          <w:sz w:val="22"/>
          <w:szCs w:val="22"/>
        </w:rPr>
        <w:lastRenderedPageBreak/>
        <w:t>przedmiotem Umowy o podwykonawstwo jest wyłącznie wykonanie, odpowiednio: robót budowlanych, dostaw lub usług, które ściśle odpowiadają części zamówienia określonego Umową zawartą pomiędzy Zamawiającym a Wykonawcą,</w:t>
      </w:r>
    </w:p>
    <w:p w14:paraId="4840C5F3" w14:textId="77777777" w:rsidR="00C457E8" w:rsidRPr="000B1924" w:rsidRDefault="00C457E8" w:rsidP="00BE4CF8">
      <w:pPr>
        <w:pStyle w:val="Standard"/>
        <w:numPr>
          <w:ilvl w:val="0"/>
          <w:numId w:val="52"/>
        </w:numPr>
        <w:tabs>
          <w:tab w:val="left" w:pos="851"/>
        </w:tabs>
        <w:autoSpaceDE/>
        <w:spacing w:after="60"/>
        <w:ind w:left="851" w:right="-142" w:hanging="284"/>
        <w:jc w:val="both"/>
        <w:rPr>
          <w:sz w:val="22"/>
          <w:szCs w:val="22"/>
        </w:rPr>
      </w:pPr>
      <w:r w:rsidRPr="000B1924">
        <w:rPr>
          <w:sz w:val="22"/>
          <w:szCs w:val="22"/>
        </w:rPr>
        <w:t>terminy realizacji,</w:t>
      </w:r>
    </w:p>
    <w:p w14:paraId="77F6C886" w14:textId="77777777" w:rsidR="00C457E8" w:rsidRPr="000B1924" w:rsidRDefault="00C457E8" w:rsidP="00BE4CF8">
      <w:pPr>
        <w:pStyle w:val="Standard"/>
        <w:numPr>
          <w:ilvl w:val="0"/>
          <w:numId w:val="52"/>
        </w:numPr>
        <w:tabs>
          <w:tab w:val="left" w:pos="567"/>
        </w:tabs>
        <w:autoSpaceDE/>
        <w:spacing w:after="60"/>
        <w:ind w:left="567" w:right="-142" w:hanging="283"/>
        <w:jc w:val="both"/>
        <w:rPr>
          <w:sz w:val="22"/>
          <w:szCs w:val="22"/>
        </w:rPr>
      </w:pPr>
      <w:r w:rsidRPr="000B1924">
        <w:rPr>
          <w:sz w:val="22"/>
          <w:szCs w:val="22"/>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177C74C" w14:textId="77777777" w:rsidR="00C457E8" w:rsidRPr="000B1924" w:rsidRDefault="00C457E8" w:rsidP="00BE4CF8">
      <w:pPr>
        <w:pStyle w:val="Standard"/>
        <w:numPr>
          <w:ilvl w:val="0"/>
          <w:numId w:val="52"/>
        </w:numPr>
        <w:tabs>
          <w:tab w:val="left" w:pos="567"/>
        </w:tabs>
        <w:autoSpaceDE/>
        <w:spacing w:after="60"/>
        <w:ind w:left="567" w:right="-142" w:hanging="283"/>
        <w:jc w:val="both"/>
        <w:rPr>
          <w:sz w:val="22"/>
          <w:szCs w:val="22"/>
        </w:rPr>
      </w:pPr>
      <w:r w:rsidRPr="000B1924">
        <w:rPr>
          <w:sz w:val="22"/>
          <w:szCs w:val="22"/>
        </w:rPr>
        <w:t>sposób rozwiązania umowy z Podwykonawcą lub dalszym Podwykonawcą w przypadku rozwiązania umowy w sprawie zamówienia publicznego,</w:t>
      </w:r>
    </w:p>
    <w:p w14:paraId="7B2589F2" w14:textId="77777777" w:rsidR="00C457E8" w:rsidRPr="000B1924" w:rsidRDefault="00C457E8" w:rsidP="00BE4CF8">
      <w:pPr>
        <w:pStyle w:val="Standard"/>
        <w:numPr>
          <w:ilvl w:val="0"/>
          <w:numId w:val="52"/>
        </w:numPr>
        <w:tabs>
          <w:tab w:val="left" w:pos="567"/>
        </w:tabs>
        <w:autoSpaceDE/>
        <w:spacing w:after="60"/>
        <w:ind w:left="567" w:right="-142" w:hanging="283"/>
        <w:jc w:val="both"/>
        <w:rPr>
          <w:sz w:val="22"/>
          <w:szCs w:val="22"/>
        </w:rPr>
      </w:pPr>
      <w:r w:rsidRPr="000B1924">
        <w:rPr>
          <w:sz w:val="22"/>
          <w:szCs w:val="22"/>
        </w:rPr>
        <w:t>okres odpowiedzialności Podwykonawcy lub dalszego Podwykonawcy za Wady przedmiotu Umowy o podwykonawstwo, nie będzie krótszy od okresu odpowiedzialności za Wady przedmiotu Umowy Wykonawcy wobec Zamawiającego,</w:t>
      </w:r>
    </w:p>
    <w:p w14:paraId="6A29F2DC" w14:textId="77777777" w:rsidR="00C457E8" w:rsidRPr="000B1924" w:rsidRDefault="00C457E8" w:rsidP="00BE4CF8">
      <w:pPr>
        <w:pStyle w:val="Standard"/>
        <w:numPr>
          <w:ilvl w:val="0"/>
          <w:numId w:val="52"/>
        </w:numPr>
        <w:tabs>
          <w:tab w:val="left" w:pos="567"/>
        </w:tabs>
        <w:autoSpaceDE/>
        <w:spacing w:after="120"/>
        <w:ind w:left="568" w:right="-142" w:hanging="284"/>
        <w:jc w:val="both"/>
        <w:rPr>
          <w:sz w:val="22"/>
          <w:szCs w:val="22"/>
        </w:rPr>
      </w:pPr>
      <w:r w:rsidRPr="000B1924">
        <w:rPr>
          <w:sz w:val="22"/>
          <w:szCs w:val="22"/>
        </w:rPr>
        <w:t>Podwykonawca lub dalszy Podwykonawca są zobowiązani do przedstawiania Zamawiającemu na jego żądanie dokumentów, oświadczeń i wyjaśnień dotyczących realizacji Umowy o podwykonawstwo.</w:t>
      </w:r>
    </w:p>
    <w:p w14:paraId="127B6641" w14:textId="77777777" w:rsidR="002F0EEB" w:rsidRDefault="00C457E8" w:rsidP="00BE4CF8">
      <w:pPr>
        <w:numPr>
          <w:ilvl w:val="0"/>
          <w:numId w:val="51"/>
        </w:numPr>
        <w:tabs>
          <w:tab w:val="clear" w:pos="360"/>
          <w:tab w:val="num" w:pos="284"/>
        </w:tabs>
        <w:suppressAutoHyphens/>
        <w:autoSpaceDE/>
        <w:adjustRightInd/>
        <w:spacing w:after="60"/>
        <w:ind w:left="284" w:right="-170" w:hanging="284"/>
        <w:jc w:val="both"/>
        <w:rPr>
          <w:sz w:val="22"/>
          <w:szCs w:val="22"/>
        </w:rPr>
      </w:pPr>
      <w:r w:rsidRPr="004E1445">
        <w:rPr>
          <w:sz w:val="22"/>
          <w:szCs w:val="22"/>
        </w:rPr>
        <w:t>Umowa o podwykonawstw</w:t>
      </w:r>
      <w:r w:rsidR="004E1445" w:rsidRPr="004E1445">
        <w:rPr>
          <w:sz w:val="22"/>
          <w:szCs w:val="22"/>
        </w:rPr>
        <w:t>o nie może zawierać postanowień</w:t>
      </w:r>
      <w:r w:rsidR="002F0EEB">
        <w:rPr>
          <w:sz w:val="22"/>
          <w:szCs w:val="22"/>
        </w:rPr>
        <w:t>:</w:t>
      </w:r>
    </w:p>
    <w:p w14:paraId="7CF16B11" w14:textId="77777777" w:rsidR="002F0EEB" w:rsidRDefault="002F0EEB" w:rsidP="00BE4CF8">
      <w:pPr>
        <w:autoSpaceDE/>
        <w:adjustRightInd/>
        <w:spacing w:after="60"/>
        <w:ind w:left="709" w:hanging="425"/>
        <w:jc w:val="both"/>
        <w:rPr>
          <w:sz w:val="22"/>
          <w:szCs w:val="22"/>
        </w:rPr>
      </w:pPr>
      <w:r>
        <w:rPr>
          <w:sz w:val="22"/>
          <w:szCs w:val="22"/>
        </w:rPr>
        <w:t xml:space="preserve">a) </w:t>
      </w:r>
      <w:r w:rsidR="004E1445">
        <w:rPr>
          <w:sz w:val="22"/>
          <w:szCs w:val="22"/>
        </w:rPr>
        <w:t xml:space="preserve"> </w:t>
      </w:r>
      <w:r w:rsidR="00C457E8" w:rsidRPr="004E1445">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Pr>
          <w:sz w:val="22"/>
          <w:szCs w:val="22"/>
        </w:rPr>
        <w:t>,</w:t>
      </w:r>
    </w:p>
    <w:p w14:paraId="6656DC21" w14:textId="13941286" w:rsidR="00C457E8" w:rsidRPr="004E1445" w:rsidRDefault="002F0EEB" w:rsidP="005159F3">
      <w:pPr>
        <w:autoSpaceDE/>
        <w:autoSpaceDN/>
        <w:adjustRightInd/>
        <w:spacing w:after="120"/>
        <w:ind w:left="709" w:hanging="425"/>
        <w:jc w:val="both"/>
        <w:rPr>
          <w:sz w:val="22"/>
          <w:szCs w:val="22"/>
        </w:rPr>
      </w:pPr>
      <w:r>
        <w:rPr>
          <w:sz w:val="22"/>
        </w:rPr>
        <w:t xml:space="preserve">b) </w:t>
      </w:r>
      <w:r>
        <w:rPr>
          <w:sz w:val="22"/>
        </w:rPr>
        <w:tab/>
      </w:r>
      <w:r w:rsidRPr="00E1610D">
        <w:rPr>
          <w:sz w:val="22"/>
        </w:rPr>
        <w:t xml:space="preserve">uzależniających zwrot kwot zabezpieczenia przez Wykonawcę Podwykonawcy, od zwrotu zabezpieczenia należytego wykonania umowy Wykonawcy przez Zamawiającego. </w:t>
      </w:r>
    </w:p>
    <w:p w14:paraId="2D47C1A5" w14:textId="77777777" w:rsidR="00C457E8" w:rsidRPr="000B1924" w:rsidRDefault="00C457E8" w:rsidP="00BE4CF8">
      <w:pPr>
        <w:numPr>
          <w:ilvl w:val="0"/>
          <w:numId w:val="51"/>
        </w:numPr>
        <w:tabs>
          <w:tab w:val="clear" w:pos="360"/>
          <w:tab w:val="num" w:pos="284"/>
        </w:tabs>
        <w:suppressAutoHyphens/>
        <w:autoSpaceDE/>
        <w:adjustRightInd/>
        <w:spacing w:after="60"/>
        <w:ind w:left="284" w:right="-170" w:hanging="284"/>
        <w:jc w:val="both"/>
        <w:rPr>
          <w:sz w:val="22"/>
          <w:szCs w:val="22"/>
        </w:rPr>
      </w:pPr>
      <w:r w:rsidRPr="000B1924">
        <w:rPr>
          <w:sz w:val="22"/>
          <w:szCs w:val="22"/>
        </w:rPr>
        <w:t xml:space="preserve">Zamawiający, w terminie 14 dni od przedłożenia projektu umowy o podwykonawstwo, której przedmiotem są roboty budowlane, a także projektu jej zmiany zgłosi pisemne zastrzeżenia do tej umowy i jej zmiany, w przypadku, gdy: </w:t>
      </w:r>
    </w:p>
    <w:p w14:paraId="34DCA0BF" w14:textId="77777777" w:rsidR="00C457E8" w:rsidRPr="000B1924" w:rsidRDefault="00C457E8" w:rsidP="00BE4CF8">
      <w:pPr>
        <w:numPr>
          <w:ilvl w:val="1"/>
          <w:numId w:val="53"/>
        </w:numPr>
        <w:tabs>
          <w:tab w:val="num" w:pos="851"/>
        </w:tabs>
        <w:spacing w:after="60"/>
        <w:ind w:left="851" w:hanging="284"/>
        <w:jc w:val="both"/>
        <w:rPr>
          <w:sz w:val="22"/>
          <w:szCs w:val="22"/>
        </w:rPr>
      </w:pPr>
      <w:r w:rsidRPr="000B1924">
        <w:rPr>
          <w:sz w:val="22"/>
          <w:szCs w:val="22"/>
        </w:rPr>
        <w:t>nie spełnia wymagań określonych w Specyfikacji Istotnych Warunków Zamówienia,</w:t>
      </w:r>
    </w:p>
    <w:p w14:paraId="0F0F9602" w14:textId="77777777" w:rsidR="00C457E8" w:rsidRPr="000B1924" w:rsidRDefault="00C457E8" w:rsidP="00BE4CF8">
      <w:pPr>
        <w:numPr>
          <w:ilvl w:val="1"/>
          <w:numId w:val="53"/>
        </w:numPr>
        <w:tabs>
          <w:tab w:val="num" w:pos="851"/>
        </w:tabs>
        <w:spacing w:after="60"/>
        <w:ind w:left="851" w:hanging="284"/>
        <w:jc w:val="both"/>
        <w:rPr>
          <w:sz w:val="22"/>
          <w:szCs w:val="22"/>
        </w:rPr>
      </w:pPr>
      <w:r w:rsidRPr="000B1924">
        <w:rPr>
          <w:sz w:val="22"/>
          <w:szCs w:val="22"/>
        </w:rPr>
        <w:t>termin zapłaty wynagrodzenia jest dłuższy niż określony w ust. 5 lit. c) niniejszego Rozdziału SIWZ,</w:t>
      </w:r>
    </w:p>
    <w:p w14:paraId="63FA7D4D" w14:textId="77777777" w:rsidR="00C457E8" w:rsidRPr="000B1924" w:rsidRDefault="00C457E8" w:rsidP="00BE4CF8">
      <w:pPr>
        <w:numPr>
          <w:ilvl w:val="1"/>
          <w:numId w:val="53"/>
        </w:numPr>
        <w:tabs>
          <w:tab w:val="num" w:pos="851"/>
        </w:tabs>
        <w:spacing w:after="120"/>
        <w:ind w:left="851" w:hanging="284"/>
        <w:jc w:val="both"/>
        <w:rPr>
          <w:sz w:val="22"/>
          <w:szCs w:val="22"/>
        </w:rPr>
      </w:pPr>
      <w:r w:rsidRPr="000B1924">
        <w:rPr>
          <w:sz w:val="22"/>
          <w:szCs w:val="22"/>
        </w:rPr>
        <w:t>nie spełnia wymagań określonych w ust. 5 i 6 niniejszego Rozdziału SIWZ.</w:t>
      </w:r>
    </w:p>
    <w:p w14:paraId="1BA5E41E" w14:textId="77777777" w:rsidR="00C457E8" w:rsidRPr="000B1924" w:rsidRDefault="00C457E8" w:rsidP="00BE4CF8">
      <w:pPr>
        <w:numPr>
          <w:ilvl w:val="0"/>
          <w:numId w:val="51"/>
        </w:numPr>
        <w:tabs>
          <w:tab w:val="clear" w:pos="360"/>
          <w:tab w:val="num" w:pos="284"/>
        </w:tabs>
        <w:spacing w:after="120"/>
        <w:ind w:left="284" w:hanging="284"/>
        <w:jc w:val="both"/>
        <w:rPr>
          <w:sz w:val="22"/>
          <w:szCs w:val="22"/>
        </w:rPr>
      </w:pPr>
      <w:r w:rsidRPr="000B1924">
        <w:rPr>
          <w:sz w:val="22"/>
          <w:szCs w:val="22"/>
        </w:rPr>
        <w:t>Niezgłoszenie przez Zamawiającego w formie pisemnej zastrzeżeń do przedłożonego projektu umowy o podwykonawstwo, której przedmiotem są roboty budowlane, a także projektu jej zmiany w terminie, o którym mowa w ust. 7 powyżej, będzie jednoznaczne z akceptacją tego projektu, jak również projektu jej zmiany przez Zamawiającego.</w:t>
      </w:r>
    </w:p>
    <w:p w14:paraId="49F2902F" w14:textId="77777777" w:rsidR="00C457E8" w:rsidRPr="000B1924" w:rsidRDefault="00C457E8" w:rsidP="00BE4CF8">
      <w:pPr>
        <w:numPr>
          <w:ilvl w:val="0"/>
          <w:numId w:val="51"/>
        </w:numPr>
        <w:tabs>
          <w:tab w:val="clear" w:pos="360"/>
          <w:tab w:val="num" w:pos="284"/>
        </w:tabs>
        <w:spacing w:after="120"/>
        <w:ind w:left="284" w:hanging="284"/>
        <w:jc w:val="both"/>
        <w:rPr>
          <w:sz w:val="22"/>
          <w:szCs w:val="22"/>
        </w:rPr>
      </w:pPr>
      <w:r w:rsidRPr="000B1924">
        <w:rPr>
          <w:sz w:val="22"/>
          <w:szCs w:val="22"/>
        </w:rPr>
        <w:t>Wykonawca ma obowiązek przedkładania Zamawiającemu poświadczonej przez siebie za zgodność z oryginałem kopii zawartej umowy o podwykonawstwo, której przedmiotem są roboty budowlane i jej zmiany w terminie 7 dni od dnia jej zawarcia.</w:t>
      </w:r>
    </w:p>
    <w:p w14:paraId="777DD844" w14:textId="77777777" w:rsidR="00C457E8" w:rsidRPr="000B1924" w:rsidRDefault="00C457E8" w:rsidP="00BE4CF8">
      <w:pPr>
        <w:numPr>
          <w:ilvl w:val="0"/>
          <w:numId w:val="51"/>
        </w:numPr>
        <w:tabs>
          <w:tab w:val="clear" w:pos="360"/>
          <w:tab w:val="num" w:pos="284"/>
        </w:tabs>
        <w:spacing w:after="120"/>
        <w:ind w:left="284" w:hanging="284"/>
        <w:jc w:val="both"/>
        <w:rPr>
          <w:sz w:val="22"/>
          <w:szCs w:val="22"/>
        </w:rPr>
      </w:pPr>
      <w:r w:rsidRPr="000B1924">
        <w:rPr>
          <w:sz w:val="22"/>
          <w:szCs w:val="22"/>
        </w:rPr>
        <w:t>Zamawiający, w terminie 14 dni od przedłożenia umowy o podwykonawstwo, której przedmiotem są roboty budowlane i jej zmiany, zgłosi w formie pisemnej sprzeciw do tej umowy i jej zmiany, w przypadkach, o których mowa w ust. 7 powyżej.</w:t>
      </w:r>
    </w:p>
    <w:p w14:paraId="43B83869" w14:textId="77777777" w:rsidR="00C457E8" w:rsidRPr="000B1924" w:rsidRDefault="00C457E8" w:rsidP="00BE4CF8">
      <w:pPr>
        <w:numPr>
          <w:ilvl w:val="0"/>
          <w:numId w:val="51"/>
        </w:numPr>
        <w:tabs>
          <w:tab w:val="clear" w:pos="360"/>
          <w:tab w:val="num" w:pos="284"/>
        </w:tabs>
        <w:spacing w:after="120"/>
        <w:ind w:left="284" w:hanging="284"/>
        <w:jc w:val="both"/>
        <w:rPr>
          <w:sz w:val="22"/>
          <w:szCs w:val="22"/>
        </w:rPr>
      </w:pPr>
      <w:r w:rsidRPr="000B1924">
        <w:rPr>
          <w:sz w:val="22"/>
          <w:szCs w:val="22"/>
        </w:rPr>
        <w:t xml:space="preserve">Niezgłoszenie przez Zamawiającego w formie pisemnej sprzeciwu do przedłożonej umowy </w:t>
      </w:r>
      <w:r w:rsidRPr="000B1924">
        <w:rPr>
          <w:sz w:val="22"/>
          <w:szCs w:val="22"/>
        </w:rPr>
        <w:br/>
        <w:t>o podwykonawstwo, której przedmiotem są roboty budowlane i jej zmiany w terminie, o którym mowa w ust. 10 powyżej, będzie jednoznaczne z akceptacją tej umowy i jej zmiany przez Zamawiającego.</w:t>
      </w:r>
    </w:p>
    <w:p w14:paraId="282A48A9" w14:textId="77777777" w:rsidR="00C457E8" w:rsidRPr="000B1924" w:rsidRDefault="00C457E8" w:rsidP="00BE4CF8">
      <w:pPr>
        <w:numPr>
          <w:ilvl w:val="0"/>
          <w:numId w:val="51"/>
        </w:numPr>
        <w:tabs>
          <w:tab w:val="clear" w:pos="360"/>
          <w:tab w:val="num" w:pos="284"/>
        </w:tabs>
        <w:suppressAutoHyphens/>
        <w:autoSpaceDE/>
        <w:adjustRightInd/>
        <w:spacing w:after="120"/>
        <w:ind w:left="284" w:right="-170" w:hanging="284"/>
        <w:jc w:val="both"/>
        <w:rPr>
          <w:sz w:val="22"/>
          <w:szCs w:val="22"/>
        </w:rPr>
      </w:pPr>
      <w:r w:rsidRPr="000B1924">
        <w:rPr>
          <w:sz w:val="22"/>
          <w:szCs w:val="22"/>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79323D07" w14:textId="77777777" w:rsidR="00C457E8" w:rsidRPr="000B1924" w:rsidRDefault="00C457E8" w:rsidP="00BE4CF8">
      <w:pPr>
        <w:numPr>
          <w:ilvl w:val="0"/>
          <w:numId w:val="51"/>
        </w:numPr>
        <w:tabs>
          <w:tab w:val="clear" w:pos="360"/>
          <w:tab w:val="num" w:pos="284"/>
        </w:tabs>
        <w:suppressAutoHyphens/>
        <w:autoSpaceDE/>
        <w:adjustRightInd/>
        <w:spacing w:after="120"/>
        <w:ind w:left="284" w:right="-170" w:hanging="284"/>
        <w:jc w:val="both"/>
        <w:rPr>
          <w:sz w:val="22"/>
          <w:szCs w:val="22"/>
        </w:rPr>
      </w:pPr>
      <w:r w:rsidRPr="000B1924">
        <w:rPr>
          <w:sz w:val="22"/>
          <w:szCs w:val="22"/>
        </w:rPr>
        <w:lastRenderedPageBreak/>
        <w:t xml:space="preserve">W przypadku, o którym mowa w ust. 12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we wzorze umowy, stanowiącym </w:t>
      </w:r>
      <w:r w:rsidRPr="000B1924">
        <w:rPr>
          <w:b/>
          <w:sz w:val="22"/>
          <w:szCs w:val="22"/>
        </w:rPr>
        <w:t>Załącznik nr 7 do SIWZ</w:t>
      </w:r>
      <w:r w:rsidRPr="000B1924">
        <w:rPr>
          <w:sz w:val="22"/>
          <w:szCs w:val="22"/>
        </w:rPr>
        <w:t xml:space="preserve">. </w:t>
      </w:r>
    </w:p>
    <w:p w14:paraId="175C3A3E" w14:textId="77777777" w:rsidR="00C457E8" w:rsidRPr="000B1924" w:rsidRDefault="00C457E8" w:rsidP="00BE4CF8">
      <w:pPr>
        <w:numPr>
          <w:ilvl w:val="0"/>
          <w:numId w:val="51"/>
        </w:numPr>
        <w:tabs>
          <w:tab w:val="num" w:pos="284"/>
        </w:tabs>
        <w:suppressAutoHyphens/>
        <w:autoSpaceDE/>
        <w:adjustRightInd/>
        <w:spacing w:after="120"/>
        <w:ind w:left="284" w:right="-170" w:hanging="284"/>
        <w:jc w:val="both"/>
        <w:rPr>
          <w:sz w:val="22"/>
          <w:szCs w:val="22"/>
        </w:rPr>
      </w:pPr>
      <w:r w:rsidRPr="000B1924">
        <w:rPr>
          <w:sz w:val="22"/>
          <w:szCs w:val="22"/>
        </w:rPr>
        <w:t>Wykonawca, Podwykonawca lub dalszy Podwykonawca nie może polecić Podwykonawcy realizacji przedmiotu Umowy o podwykonawstwo, której przedmiotem są roboty budowlane w przypadku braku jej akceptacji przez Zamawiającego.</w:t>
      </w:r>
    </w:p>
    <w:p w14:paraId="48332A60" w14:textId="77777777" w:rsidR="00C457E8" w:rsidRPr="000B1924" w:rsidRDefault="00C457E8" w:rsidP="00BE4CF8">
      <w:pPr>
        <w:numPr>
          <w:ilvl w:val="0"/>
          <w:numId w:val="51"/>
        </w:numPr>
        <w:tabs>
          <w:tab w:val="num" w:pos="284"/>
        </w:tabs>
        <w:suppressAutoHyphens/>
        <w:autoSpaceDE/>
        <w:adjustRightInd/>
        <w:spacing w:after="120"/>
        <w:ind w:left="284" w:right="-170" w:hanging="284"/>
        <w:jc w:val="both"/>
        <w:rPr>
          <w:sz w:val="22"/>
          <w:szCs w:val="22"/>
        </w:rPr>
      </w:pPr>
      <w:r w:rsidRPr="000B1924">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DED7426" w14:textId="77777777" w:rsidR="00C457E8" w:rsidRPr="000B1924" w:rsidRDefault="00C457E8" w:rsidP="00BE4CF8">
      <w:pPr>
        <w:numPr>
          <w:ilvl w:val="0"/>
          <w:numId w:val="51"/>
        </w:numPr>
        <w:tabs>
          <w:tab w:val="num" w:pos="284"/>
        </w:tabs>
        <w:suppressAutoHyphens/>
        <w:autoSpaceDE/>
        <w:adjustRightInd/>
        <w:spacing w:after="120"/>
        <w:ind w:left="284" w:right="-170" w:hanging="284"/>
        <w:jc w:val="both"/>
        <w:rPr>
          <w:sz w:val="22"/>
          <w:szCs w:val="22"/>
        </w:rPr>
      </w:pPr>
      <w:r w:rsidRPr="000B1924">
        <w:rPr>
          <w:sz w:val="22"/>
          <w:szCs w:val="22"/>
        </w:rPr>
        <w:t>Powierzenie realizacji zadań innemu Podwykonawcy lub dalszemu Podwykonawcy niż ten, z którym została zawarta zaakceptowana przez Zamawiającego Umowa o podwykonawstwo, lub inna istotna zmiana zawartej umowy, w tym zmiana zakresu zadań określonych tą umową wymaga ponownej akceptacji Zamawiającego zgodnie z zasadami określonymi w niniejszym Rozdziale SIWZ.</w:t>
      </w:r>
    </w:p>
    <w:p w14:paraId="498DB663" w14:textId="77777777" w:rsidR="00C457E8" w:rsidRPr="000B1924" w:rsidRDefault="00C457E8" w:rsidP="00BE4CF8">
      <w:pPr>
        <w:numPr>
          <w:ilvl w:val="0"/>
          <w:numId w:val="51"/>
        </w:numPr>
        <w:tabs>
          <w:tab w:val="num" w:pos="284"/>
        </w:tabs>
        <w:suppressAutoHyphens/>
        <w:autoSpaceDE/>
        <w:adjustRightInd/>
        <w:spacing w:after="60"/>
        <w:ind w:left="284" w:right="-170" w:hanging="284"/>
        <w:jc w:val="both"/>
        <w:rPr>
          <w:sz w:val="22"/>
          <w:szCs w:val="22"/>
        </w:rPr>
      </w:pPr>
      <w:r w:rsidRPr="000B1924">
        <w:rPr>
          <w:sz w:val="22"/>
          <w:szCs w:val="22"/>
        </w:rPr>
        <w:t>Zlecenie części robót budowlanych lub dostaw i usług ujętych umową odpowiednim, wyspecjalizowanym jednostkom (Podwykonawcom) wyszczególnionym w ofercie i dalszym Podwykonawcom, może mieć miejsce, gdy:</w:t>
      </w:r>
    </w:p>
    <w:p w14:paraId="5C9AD30C" w14:textId="77777777" w:rsidR="00C457E8" w:rsidRPr="000B1924" w:rsidRDefault="00C457E8" w:rsidP="00BE4CF8">
      <w:pPr>
        <w:numPr>
          <w:ilvl w:val="1"/>
          <w:numId w:val="54"/>
        </w:numPr>
        <w:suppressAutoHyphens/>
        <w:autoSpaceDE/>
        <w:adjustRightInd/>
        <w:spacing w:after="60"/>
        <w:ind w:right="-170"/>
        <w:jc w:val="both"/>
        <w:rPr>
          <w:sz w:val="22"/>
          <w:szCs w:val="22"/>
        </w:rPr>
      </w:pPr>
      <w:r w:rsidRPr="000B1924">
        <w:rPr>
          <w:sz w:val="22"/>
          <w:szCs w:val="22"/>
        </w:rPr>
        <w:t>nie spowoduje to wydłużenia czasu ani wzrostu kosztów,</w:t>
      </w:r>
    </w:p>
    <w:p w14:paraId="3A9F6075" w14:textId="77777777" w:rsidR="00C457E8" w:rsidRPr="000B1924" w:rsidRDefault="00C457E8" w:rsidP="005159F3">
      <w:pPr>
        <w:numPr>
          <w:ilvl w:val="1"/>
          <w:numId w:val="54"/>
        </w:numPr>
        <w:suppressAutoHyphens/>
        <w:autoSpaceDE/>
        <w:adjustRightInd/>
        <w:spacing w:after="120"/>
        <w:ind w:right="-170"/>
        <w:jc w:val="both"/>
        <w:rPr>
          <w:sz w:val="22"/>
          <w:szCs w:val="22"/>
        </w:rPr>
      </w:pPr>
      <w:r w:rsidRPr="000B1924">
        <w:rPr>
          <w:sz w:val="22"/>
          <w:szCs w:val="22"/>
        </w:rPr>
        <w:t>nie ulegnie zmianom zakres robót lub usług stanowiący przedmiot zamówienia.</w:t>
      </w:r>
    </w:p>
    <w:p w14:paraId="0F442DF7" w14:textId="77777777" w:rsidR="00C457E8" w:rsidRPr="000B1924" w:rsidRDefault="00C457E8" w:rsidP="00BE4CF8">
      <w:pPr>
        <w:numPr>
          <w:ilvl w:val="0"/>
          <w:numId w:val="51"/>
        </w:numPr>
        <w:tabs>
          <w:tab w:val="clear" w:pos="360"/>
          <w:tab w:val="num" w:pos="284"/>
        </w:tabs>
        <w:suppressAutoHyphens/>
        <w:autoSpaceDE/>
        <w:adjustRightInd/>
        <w:spacing w:after="120"/>
        <w:ind w:left="284" w:right="-170" w:hanging="284"/>
        <w:jc w:val="both"/>
        <w:rPr>
          <w:sz w:val="22"/>
          <w:szCs w:val="22"/>
        </w:rPr>
      </w:pPr>
      <w:r w:rsidRPr="000B1924">
        <w:rPr>
          <w:bCs/>
          <w:sz w:val="22"/>
          <w:szCs w:val="22"/>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5A41ED1" w14:textId="77777777" w:rsidR="00C457E8" w:rsidRPr="000B1924" w:rsidRDefault="00C457E8" w:rsidP="00BE4CF8">
      <w:pPr>
        <w:numPr>
          <w:ilvl w:val="0"/>
          <w:numId w:val="51"/>
        </w:numPr>
        <w:tabs>
          <w:tab w:val="clear" w:pos="360"/>
          <w:tab w:val="num" w:pos="284"/>
        </w:tabs>
        <w:suppressAutoHyphens/>
        <w:autoSpaceDE/>
        <w:adjustRightInd/>
        <w:spacing w:after="120"/>
        <w:ind w:left="284" w:right="-170" w:hanging="284"/>
        <w:jc w:val="both"/>
        <w:rPr>
          <w:sz w:val="22"/>
          <w:szCs w:val="22"/>
        </w:rPr>
      </w:pPr>
      <w:r w:rsidRPr="000B1924">
        <w:rPr>
          <w:sz w:val="22"/>
          <w:szCs w:val="22"/>
        </w:rPr>
        <w:t>Zapisy niniejszego Rozdziału SIWZ nie naruszają praw i obowiązków Zamawiającego, Wykonawcy, Podwykonawcy i dalszego Podwykonawcy wynikających z przepisów art. 647</w:t>
      </w:r>
      <w:r w:rsidRPr="000B1924">
        <w:rPr>
          <w:sz w:val="22"/>
          <w:szCs w:val="22"/>
          <w:vertAlign w:val="superscript"/>
        </w:rPr>
        <w:t>1</w:t>
      </w:r>
      <w:r w:rsidRPr="000B1924">
        <w:rPr>
          <w:sz w:val="22"/>
          <w:szCs w:val="22"/>
        </w:rPr>
        <w:t xml:space="preserve"> ustawy z dnia 23 kwietnia 1964 roku – Kodeks cywilny.</w:t>
      </w:r>
    </w:p>
    <w:p w14:paraId="443F19B5" w14:textId="77777777" w:rsidR="00CA2D7B" w:rsidRPr="000B1924" w:rsidRDefault="00C457E8" w:rsidP="00BE4CF8">
      <w:pPr>
        <w:numPr>
          <w:ilvl w:val="0"/>
          <w:numId w:val="51"/>
        </w:numPr>
        <w:tabs>
          <w:tab w:val="clear" w:pos="360"/>
          <w:tab w:val="num" w:pos="284"/>
        </w:tabs>
        <w:suppressAutoHyphens/>
        <w:autoSpaceDE/>
        <w:adjustRightInd/>
        <w:spacing w:after="120"/>
        <w:ind w:left="284" w:right="-170" w:hanging="284"/>
        <w:jc w:val="both"/>
        <w:rPr>
          <w:sz w:val="22"/>
          <w:szCs w:val="22"/>
        </w:rPr>
      </w:pPr>
      <w:r w:rsidRPr="000B1924">
        <w:rPr>
          <w:sz w:val="22"/>
          <w:szCs w:val="22"/>
        </w:rPr>
        <w:t xml:space="preserve">Szczegółowe zapisy dotyczące sposobu zawierania umów z Podwykonawcami lub dalszymi Podwykonawcami oraz zasady ponoszenia odpowiedzialności za zapłatę wynagrodzenia za roboty budowlane wykonane przez Podwykonawcę lub dalszego Podwykonawcę zostały uregulowane we wzorze umowy stanowiącym </w:t>
      </w:r>
      <w:r w:rsidRPr="000B1924">
        <w:rPr>
          <w:b/>
          <w:sz w:val="22"/>
          <w:szCs w:val="22"/>
        </w:rPr>
        <w:t>Załącznik nr 7 do SIWZ</w:t>
      </w:r>
      <w:r w:rsidRPr="000B1924">
        <w:rPr>
          <w:sz w:val="22"/>
          <w:szCs w:val="22"/>
        </w:rPr>
        <w:t>.</w:t>
      </w:r>
    </w:p>
    <w:p w14:paraId="43CA102B" w14:textId="77777777" w:rsidR="00B34CF2" w:rsidRPr="000B1924" w:rsidRDefault="00B34CF2" w:rsidP="00BE4CF8">
      <w:pPr>
        <w:suppressAutoHyphens/>
        <w:autoSpaceDE/>
        <w:adjustRightInd/>
        <w:ind w:left="284" w:right="-170"/>
        <w:jc w:val="both"/>
        <w:rPr>
          <w:sz w:val="22"/>
          <w:szCs w:val="22"/>
        </w:rPr>
      </w:pPr>
    </w:p>
    <w:p w14:paraId="39DB0C2D" w14:textId="77777777" w:rsidR="00C457E8" w:rsidRPr="000B1924" w:rsidRDefault="004C3F69"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Pr>
          <w:b/>
          <w:sz w:val="22"/>
          <w:szCs w:val="22"/>
        </w:rPr>
        <w:tab/>
      </w:r>
      <w:r w:rsidR="00C457E8" w:rsidRPr="000B1924">
        <w:rPr>
          <w:b/>
          <w:sz w:val="22"/>
          <w:szCs w:val="22"/>
        </w:rPr>
        <w:t>Rozdział 16 – Wymagania dotyczące zabezpieczenia należytego wykonania umowy.</w:t>
      </w:r>
    </w:p>
    <w:p w14:paraId="236EE9EC" w14:textId="77777777" w:rsidR="00420572" w:rsidRPr="000B1924" w:rsidRDefault="00420572" w:rsidP="005159F3">
      <w:pPr>
        <w:autoSpaceDE/>
        <w:adjustRightInd/>
        <w:ind w:left="360"/>
        <w:jc w:val="both"/>
        <w:rPr>
          <w:sz w:val="22"/>
          <w:szCs w:val="22"/>
        </w:rPr>
      </w:pPr>
    </w:p>
    <w:p w14:paraId="256856A0" w14:textId="1EFA536B" w:rsidR="006A78DE" w:rsidRPr="006A78DE" w:rsidRDefault="006A78DE" w:rsidP="00BE4CF8">
      <w:pPr>
        <w:numPr>
          <w:ilvl w:val="0"/>
          <w:numId w:val="74"/>
        </w:numPr>
        <w:tabs>
          <w:tab w:val="clear" w:pos="360"/>
          <w:tab w:val="num" w:pos="284"/>
        </w:tabs>
        <w:suppressAutoHyphens/>
        <w:autoSpaceDE/>
        <w:adjustRightInd/>
        <w:spacing w:after="120"/>
        <w:ind w:left="284" w:right="-170" w:hanging="284"/>
        <w:jc w:val="both"/>
        <w:rPr>
          <w:sz w:val="22"/>
          <w:szCs w:val="22"/>
        </w:rPr>
      </w:pPr>
      <w:r w:rsidRPr="006A78DE">
        <w:rPr>
          <w:sz w:val="22"/>
          <w:szCs w:val="22"/>
        </w:rPr>
        <w:t xml:space="preserve">Wybrany Wykonawca wniesie przed podpisaniem umowy zabezpieczenie należytego jej wykonania </w:t>
      </w:r>
      <w:r w:rsidRPr="006A78DE">
        <w:rPr>
          <w:sz w:val="22"/>
          <w:szCs w:val="22"/>
        </w:rPr>
        <w:br/>
        <w:t xml:space="preserve">w wysokości </w:t>
      </w:r>
      <w:r w:rsidR="00891355">
        <w:rPr>
          <w:sz w:val="22"/>
          <w:szCs w:val="22"/>
        </w:rPr>
        <w:t xml:space="preserve">5 </w:t>
      </w:r>
      <w:r w:rsidRPr="006A78DE">
        <w:rPr>
          <w:sz w:val="22"/>
          <w:szCs w:val="22"/>
        </w:rPr>
        <w:t xml:space="preserve">% ceny ofertowej brutto. </w:t>
      </w:r>
    </w:p>
    <w:p w14:paraId="2ECFFA70" w14:textId="77777777" w:rsidR="006A78DE" w:rsidRPr="006A78DE" w:rsidRDefault="006A78DE" w:rsidP="00BE4CF8">
      <w:pPr>
        <w:numPr>
          <w:ilvl w:val="0"/>
          <w:numId w:val="74"/>
        </w:numPr>
        <w:tabs>
          <w:tab w:val="clear" w:pos="360"/>
          <w:tab w:val="num" w:pos="284"/>
        </w:tabs>
        <w:suppressAutoHyphens/>
        <w:autoSpaceDE/>
        <w:adjustRightInd/>
        <w:spacing w:after="60"/>
        <w:ind w:left="284" w:right="-170" w:hanging="284"/>
        <w:jc w:val="both"/>
        <w:rPr>
          <w:sz w:val="22"/>
          <w:szCs w:val="22"/>
        </w:rPr>
      </w:pPr>
      <w:r w:rsidRPr="006A78DE">
        <w:rPr>
          <w:sz w:val="22"/>
          <w:szCs w:val="22"/>
        </w:rPr>
        <w:t xml:space="preserve">Zabezpieczenie należytego wykonania umowy może być wniesione według wyboru Wykonawcy w jednej lub kilku następujących formach: </w:t>
      </w:r>
    </w:p>
    <w:p w14:paraId="7BC76B02" w14:textId="77777777" w:rsidR="006A78DE" w:rsidRPr="006A78DE" w:rsidRDefault="006A78DE" w:rsidP="00BE4CF8">
      <w:pPr>
        <w:pStyle w:val="Akapitzlist"/>
        <w:numPr>
          <w:ilvl w:val="1"/>
          <w:numId w:val="75"/>
        </w:numPr>
        <w:suppressAutoHyphens/>
        <w:autoSpaceDE/>
        <w:adjustRightInd/>
        <w:spacing w:after="60"/>
        <w:ind w:left="851" w:right="-170" w:hanging="284"/>
        <w:jc w:val="both"/>
        <w:rPr>
          <w:sz w:val="22"/>
          <w:szCs w:val="22"/>
        </w:rPr>
      </w:pPr>
      <w:r w:rsidRPr="006A78DE">
        <w:rPr>
          <w:sz w:val="22"/>
          <w:szCs w:val="22"/>
        </w:rPr>
        <w:t xml:space="preserve">pieniądzu; </w:t>
      </w:r>
    </w:p>
    <w:p w14:paraId="2C612124" w14:textId="77777777" w:rsidR="006A78DE" w:rsidRPr="006A78DE" w:rsidRDefault="006A78DE" w:rsidP="00BE4CF8">
      <w:pPr>
        <w:pStyle w:val="Akapitzlist"/>
        <w:numPr>
          <w:ilvl w:val="1"/>
          <w:numId w:val="75"/>
        </w:numPr>
        <w:suppressAutoHyphens/>
        <w:autoSpaceDE/>
        <w:adjustRightInd/>
        <w:spacing w:after="60"/>
        <w:ind w:left="851" w:right="-170" w:hanging="284"/>
        <w:jc w:val="both"/>
        <w:rPr>
          <w:sz w:val="22"/>
          <w:szCs w:val="22"/>
        </w:rPr>
      </w:pPr>
      <w:r w:rsidRPr="006A78DE">
        <w:rPr>
          <w:sz w:val="22"/>
          <w:szCs w:val="22"/>
        </w:rPr>
        <w:t xml:space="preserve">poręczeniach bankowych lub poręczeniach spółdzielczej kasy oszczędnościowo-kredytowej, z tym że zobowiązanie kasy jest zawsze zobowiązaniem pieniężnym; </w:t>
      </w:r>
    </w:p>
    <w:p w14:paraId="25412DD5" w14:textId="77777777" w:rsidR="006A78DE" w:rsidRPr="006A78DE" w:rsidRDefault="006A78DE" w:rsidP="00BE4CF8">
      <w:pPr>
        <w:pStyle w:val="Akapitzlist"/>
        <w:numPr>
          <w:ilvl w:val="1"/>
          <w:numId w:val="75"/>
        </w:numPr>
        <w:suppressAutoHyphens/>
        <w:autoSpaceDE/>
        <w:adjustRightInd/>
        <w:spacing w:after="60"/>
        <w:ind w:left="851" w:right="-170" w:hanging="284"/>
        <w:jc w:val="both"/>
        <w:rPr>
          <w:sz w:val="22"/>
          <w:szCs w:val="22"/>
        </w:rPr>
      </w:pPr>
      <w:r w:rsidRPr="006A78DE">
        <w:rPr>
          <w:sz w:val="22"/>
          <w:szCs w:val="22"/>
        </w:rPr>
        <w:t xml:space="preserve">gwarancjach bankowych; </w:t>
      </w:r>
    </w:p>
    <w:p w14:paraId="5088105B" w14:textId="77777777" w:rsidR="006A78DE" w:rsidRPr="006A78DE" w:rsidRDefault="006A78DE" w:rsidP="00BE4CF8">
      <w:pPr>
        <w:pStyle w:val="Akapitzlist"/>
        <w:numPr>
          <w:ilvl w:val="1"/>
          <w:numId w:val="75"/>
        </w:numPr>
        <w:suppressAutoHyphens/>
        <w:autoSpaceDE/>
        <w:adjustRightInd/>
        <w:spacing w:after="60"/>
        <w:ind w:left="851" w:right="-170" w:hanging="284"/>
        <w:jc w:val="both"/>
        <w:rPr>
          <w:sz w:val="22"/>
          <w:szCs w:val="22"/>
        </w:rPr>
      </w:pPr>
      <w:r w:rsidRPr="006A78DE">
        <w:rPr>
          <w:sz w:val="22"/>
          <w:szCs w:val="22"/>
        </w:rPr>
        <w:t xml:space="preserve">gwarancjach ubezpieczeniowych; </w:t>
      </w:r>
    </w:p>
    <w:p w14:paraId="0EE853F2" w14:textId="5B4C2913" w:rsidR="006A78DE" w:rsidRPr="00BE4CF8" w:rsidRDefault="006A78DE" w:rsidP="00BE4CF8">
      <w:pPr>
        <w:pStyle w:val="Akapitzlist"/>
        <w:numPr>
          <w:ilvl w:val="1"/>
          <w:numId w:val="75"/>
        </w:numPr>
        <w:suppressAutoHyphens/>
        <w:autoSpaceDE/>
        <w:adjustRightInd/>
        <w:spacing w:after="120"/>
        <w:ind w:left="851" w:right="-170" w:hanging="284"/>
        <w:jc w:val="both"/>
        <w:rPr>
          <w:sz w:val="22"/>
          <w:szCs w:val="22"/>
        </w:rPr>
      </w:pPr>
      <w:r w:rsidRPr="00BE4CF8">
        <w:rPr>
          <w:sz w:val="22"/>
          <w:szCs w:val="22"/>
        </w:rPr>
        <w:lastRenderedPageBreak/>
        <w:t>poręczeniach udzielanych przez podmioty, o których mowa w art. 6b ust.5 pkt 2 ustawy z dnia 9 listopada 2000 r.  o utworzeniu Polskiej Agencji Rozwoju Przedsiębiorczości (t. j. Dz. U. z 20</w:t>
      </w:r>
      <w:r w:rsidR="007855A4" w:rsidRPr="00BE4CF8">
        <w:rPr>
          <w:sz w:val="22"/>
          <w:szCs w:val="22"/>
        </w:rPr>
        <w:t>20</w:t>
      </w:r>
      <w:r w:rsidRPr="00BE4CF8">
        <w:rPr>
          <w:sz w:val="22"/>
          <w:szCs w:val="22"/>
        </w:rPr>
        <w:t xml:space="preserve"> r. poz. </w:t>
      </w:r>
      <w:r w:rsidR="007855A4" w:rsidRPr="00BE4CF8">
        <w:rPr>
          <w:sz w:val="22"/>
          <w:szCs w:val="22"/>
        </w:rPr>
        <w:t xml:space="preserve">299). </w:t>
      </w:r>
    </w:p>
    <w:p w14:paraId="01E91913" w14:textId="48BB6449" w:rsidR="006A78DE" w:rsidRPr="006A78DE" w:rsidRDefault="006A78DE" w:rsidP="005159F3">
      <w:pPr>
        <w:numPr>
          <w:ilvl w:val="0"/>
          <w:numId w:val="74"/>
        </w:numPr>
        <w:tabs>
          <w:tab w:val="clear" w:pos="360"/>
          <w:tab w:val="num" w:pos="284"/>
        </w:tabs>
        <w:suppressAutoHyphens/>
        <w:autoSpaceDE/>
        <w:adjustRightInd/>
        <w:spacing w:after="120"/>
        <w:ind w:left="284" w:right="-170" w:hanging="284"/>
        <w:jc w:val="both"/>
        <w:rPr>
          <w:sz w:val="22"/>
          <w:szCs w:val="22"/>
        </w:rPr>
      </w:pPr>
      <w:r w:rsidRPr="006A78DE">
        <w:rPr>
          <w:sz w:val="22"/>
          <w:szCs w:val="22"/>
        </w:rPr>
        <w:t xml:space="preserve">Zabezpieczenie należytego wykonania umowy wnoszone w formie pieniężnej powinno zostać wpłacone przelewem  na rachunek bankowy Zamawiającego nr: </w:t>
      </w:r>
      <w:r w:rsidR="00BE4CF8">
        <w:rPr>
          <w:sz w:val="22"/>
          <w:szCs w:val="22"/>
        </w:rPr>
        <w:t>42 1020 3088 0000 8102 0005 7711.</w:t>
      </w:r>
      <w:r w:rsidRPr="006A78DE">
        <w:rPr>
          <w:sz w:val="22"/>
          <w:szCs w:val="22"/>
        </w:rPr>
        <w:t xml:space="preserve">  </w:t>
      </w:r>
    </w:p>
    <w:p w14:paraId="66739D2E" w14:textId="77777777" w:rsidR="006A78DE" w:rsidRPr="006A78DE" w:rsidRDefault="006A78DE" w:rsidP="005159F3">
      <w:pPr>
        <w:numPr>
          <w:ilvl w:val="0"/>
          <w:numId w:val="74"/>
        </w:numPr>
        <w:tabs>
          <w:tab w:val="clear" w:pos="360"/>
          <w:tab w:val="num" w:pos="284"/>
        </w:tabs>
        <w:suppressAutoHyphens/>
        <w:autoSpaceDE/>
        <w:adjustRightInd/>
        <w:spacing w:after="60"/>
        <w:ind w:left="284" w:right="-170" w:hanging="284"/>
        <w:jc w:val="both"/>
        <w:rPr>
          <w:sz w:val="22"/>
          <w:szCs w:val="22"/>
        </w:rPr>
      </w:pPr>
      <w:r w:rsidRPr="006A78DE">
        <w:rPr>
          <w:sz w:val="22"/>
          <w:szCs w:val="22"/>
        </w:rPr>
        <w:t xml:space="preserve">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  </w:t>
      </w:r>
    </w:p>
    <w:p w14:paraId="7C61DF27" w14:textId="77777777" w:rsidR="006A78DE" w:rsidRPr="006A78DE" w:rsidRDefault="006A78DE" w:rsidP="005159F3">
      <w:pPr>
        <w:autoSpaceDE/>
        <w:autoSpaceDN/>
        <w:adjustRightInd/>
        <w:spacing w:after="120"/>
        <w:ind w:left="284"/>
        <w:jc w:val="both"/>
        <w:rPr>
          <w:sz w:val="22"/>
          <w:szCs w:val="22"/>
        </w:rPr>
      </w:pPr>
      <w:r w:rsidRPr="006A78DE">
        <w:rPr>
          <w:sz w:val="22"/>
          <w:szCs w:val="22"/>
        </w:rPr>
        <w:t xml:space="preserve">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w:t>
      </w:r>
      <w:r w:rsidRPr="006A78DE">
        <w:rPr>
          <w:sz w:val="22"/>
          <w:szCs w:val="22"/>
        </w:rPr>
        <w:br/>
        <w:t>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51BACC29" w14:textId="77777777" w:rsidR="006A78DE" w:rsidRPr="006A78DE" w:rsidRDefault="006A78DE" w:rsidP="005159F3">
      <w:pPr>
        <w:numPr>
          <w:ilvl w:val="0"/>
          <w:numId w:val="74"/>
        </w:numPr>
        <w:tabs>
          <w:tab w:val="clear" w:pos="360"/>
          <w:tab w:val="num" w:pos="284"/>
        </w:tabs>
        <w:suppressAutoHyphens/>
        <w:autoSpaceDE/>
        <w:adjustRightInd/>
        <w:spacing w:after="120"/>
        <w:ind w:left="284" w:right="-170" w:hanging="284"/>
        <w:jc w:val="both"/>
        <w:rPr>
          <w:sz w:val="22"/>
          <w:szCs w:val="22"/>
        </w:rPr>
      </w:pPr>
      <w:r w:rsidRPr="006A78DE">
        <w:rPr>
          <w:sz w:val="22"/>
          <w:szCs w:val="22"/>
        </w:rPr>
        <w:t xml:space="preserve">W trakcie realizacji umowy Wykonawca może dokonać zmiany formy zabezpieczenia na jedną lub kilka form zabezpieczenia, jednak zmiana formy zabezpieczenia musi być dokonana z zachowaniem ciągłości zabezpieczenia i bez zmniejszenia jego wysokości. </w:t>
      </w:r>
    </w:p>
    <w:p w14:paraId="06371771" w14:textId="77777777" w:rsidR="006A78DE" w:rsidRPr="006A78DE" w:rsidRDefault="006A78DE" w:rsidP="005159F3">
      <w:pPr>
        <w:numPr>
          <w:ilvl w:val="0"/>
          <w:numId w:val="74"/>
        </w:numPr>
        <w:tabs>
          <w:tab w:val="clear" w:pos="360"/>
          <w:tab w:val="num" w:pos="284"/>
        </w:tabs>
        <w:suppressAutoHyphens/>
        <w:autoSpaceDE/>
        <w:adjustRightInd/>
        <w:spacing w:after="60"/>
        <w:ind w:left="284" w:right="-170" w:hanging="284"/>
        <w:jc w:val="both"/>
        <w:rPr>
          <w:sz w:val="22"/>
          <w:szCs w:val="22"/>
        </w:rPr>
      </w:pPr>
      <w:r w:rsidRPr="006A78DE">
        <w:rPr>
          <w:sz w:val="22"/>
          <w:szCs w:val="22"/>
        </w:rPr>
        <w:t xml:space="preserve">Zamawiający dokona zwrotu zabezpieczenia należytego wykonania umowy w następujący sposób: </w:t>
      </w:r>
    </w:p>
    <w:p w14:paraId="0A8AF5AA" w14:textId="77777777" w:rsidR="006A78DE" w:rsidRPr="006A78DE" w:rsidRDefault="006A78DE" w:rsidP="005159F3">
      <w:pPr>
        <w:pStyle w:val="Akapitzlist"/>
        <w:numPr>
          <w:ilvl w:val="1"/>
          <w:numId w:val="76"/>
        </w:numPr>
        <w:suppressAutoHyphens/>
        <w:autoSpaceDE/>
        <w:adjustRightInd/>
        <w:spacing w:after="60"/>
        <w:ind w:left="851" w:right="-170" w:hanging="284"/>
        <w:jc w:val="both"/>
        <w:rPr>
          <w:sz w:val="22"/>
          <w:szCs w:val="22"/>
        </w:rPr>
      </w:pPr>
      <w:r w:rsidRPr="006A78DE">
        <w:rPr>
          <w:sz w:val="22"/>
          <w:szCs w:val="22"/>
        </w:rPr>
        <w:t xml:space="preserve">70 % wartości zabezpieczenia zostanie zwrócone w terminie 30 dni od dnia wykonania zamówienia i uznania przez Zamawiającego za należycie wykonane, </w:t>
      </w:r>
    </w:p>
    <w:p w14:paraId="0FFF234C" w14:textId="77777777" w:rsidR="006A78DE" w:rsidRPr="006A78DE" w:rsidRDefault="006A78DE" w:rsidP="005159F3">
      <w:pPr>
        <w:pStyle w:val="Akapitzlist"/>
        <w:numPr>
          <w:ilvl w:val="1"/>
          <w:numId w:val="76"/>
        </w:numPr>
        <w:suppressAutoHyphens/>
        <w:autoSpaceDE/>
        <w:adjustRightInd/>
        <w:spacing w:after="120"/>
        <w:ind w:left="851" w:right="-170" w:hanging="284"/>
        <w:jc w:val="both"/>
        <w:rPr>
          <w:sz w:val="22"/>
          <w:szCs w:val="22"/>
        </w:rPr>
      </w:pPr>
      <w:r w:rsidRPr="006A78DE">
        <w:rPr>
          <w:sz w:val="22"/>
          <w:szCs w:val="22"/>
        </w:rPr>
        <w:t xml:space="preserve">30 % wartości zabezpieczenia zostanie zatrzymane przez Zamawiającego na zabezpieczenie roszczeń z tytułu rękojmi za wady, kwota ta zostanie zwrócona w terminie 15 dni po upływie okresu rękojmi za wady. </w:t>
      </w:r>
    </w:p>
    <w:p w14:paraId="49F9D85A" w14:textId="77777777" w:rsidR="006A78DE" w:rsidRPr="006A78DE" w:rsidRDefault="006A78DE" w:rsidP="005159F3">
      <w:pPr>
        <w:numPr>
          <w:ilvl w:val="0"/>
          <w:numId w:val="74"/>
        </w:numPr>
        <w:tabs>
          <w:tab w:val="clear" w:pos="360"/>
          <w:tab w:val="num" w:pos="284"/>
        </w:tabs>
        <w:suppressAutoHyphens/>
        <w:autoSpaceDE/>
        <w:adjustRightInd/>
        <w:spacing w:after="120"/>
        <w:ind w:left="284" w:right="-170" w:hanging="284"/>
        <w:jc w:val="both"/>
        <w:rPr>
          <w:sz w:val="22"/>
          <w:szCs w:val="22"/>
        </w:rPr>
      </w:pPr>
      <w:r w:rsidRPr="006A78DE">
        <w:rPr>
          <w:sz w:val="22"/>
          <w:szCs w:val="22"/>
        </w:rPr>
        <w:t xml:space="preserve">Pozostałe warunki dotyczące zabezpieczenia należytego wykonania umowy określone zostały we wzorze umowy, stanowiącym </w:t>
      </w:r>
      <w:r w:rsidRPr="006A78DE">
        <w:rPr>
          <w:b/>
          <w:bCs/>
          <w:sz w:val="22"/>
          <w:szCs w:val="22"/>
        </w:rPr>
        <w:t>Załącznik nr 7 do SIWZ</w:t>
      </w:r>
      <w:r w:rsidRPr="006A78DE">
        <w:rPr>
          <w:sz w:val="22"/>
          <w:szCs w:val="22"/>
        </w:rPr>
        <w:t>.</w:t>
      </w:r>
    </w:p>
    <w:p w14:paraId="75D694C1" w14:textId="77777777" w:rsidR="00C457E8" w:rsidRPr="000B1924" w:rsidRDefault="00C457E8" w:rsidP="005159F3">
      <w:pPr>
        <w:rPr>
          <w:b/>
          <w:bCs/>
          <w:sz w:val="22"/>
          <w:szCs w:val="22"/>
        </w:rPr>
      </w:pPr>
    </w:p>
    <w:p w14:paraId="4415B855"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17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04D776A" w14:textId="77777777" w:rsidR="00C457E8" w:rsidRPr="000B1924" w:rsidRDefault="00C457E8" w:rsidP="005159F3">
      <w:pPr>
        <w:autoSpaceDE/>
        <w:adjustRightInd/>
        <w:ind w:right="-142"/>
        <w:jc w:val="center"/>
        <w:rPr>
          <w:sz w:val="22"/>
          <w:szCs w:val="22"/>
        </w:rPr>
      </w:pPr>
    </w:p>
    <w:p w14:paraId="06EACB85" w14:textId="77777777" w:rsidR="00C457E8" w:rsidRPr="000B1924" w:rsidRDefault="00C457E8" w:rsidP="005159F3">
      <w:pPr>
        <w:numPr>
          <w:ilvl w:val="0"/>
          <w:numId w:val="55"/>
        </w:numPr>
        <w:tabs>
          <w:tab w:val="left" w:pos="284"/>
        </w:tabs>
        <w:adjustRightInd/>
        <w:spacing w:after="120"/>
        <w:ind w:left="284" w:hanging="284"/>
        <w:jc w:val="both"/>
        <w:rPr>
          <w:sz w:val="22"/>
          <w:szCs w:val="22"/>
        </w:rPr>
      </w:pPr>
      <w:r w:rsidRPr="000B1924">
        <w:rPr>
          <w:sz w:val="22"/>
          <w:szCs w:val="22"/>
        </w:rPr>
        <w:t xml:space="preserve">Zamawiający wymaga od wybranego Wykonawcy, aby zawarł z nim umowę w sprawie zamówienia publicznego na warunkach określonych w wzorze umowy, stanowiącym </w:t>
      </w:r>
      <w:r w:rsidRPr="000B1924">
        <w:rPr>
          <w:b/>
          <w:sz w:val="22"/>
          <w:szCs w:val="22"/>
        </w:rPr>
        <w:t>Załącznik nr 7 do SIWZ</w:t>
      </w:r>
      <w:r w:rsidRPr="000B1924">
        <w:rPr>
          <w:sz w:val="22"/>
          <w:szCs w:val="22"/>
        </w:rPr>
        <w:t>.</w:t>
      </w:r>
    </w:p>
    <w:p w14:paraId="788E4EA8" w14:textId="77777777" w:rsidR="00C457E8" w:rsidRPr="000B1924" w:rsidRDefault="00C457E8" w:rsidP="005159F3">
      <w:pPr>
        <w:numPr>
          <w:ilvl w:val="0"/>
          <w:numId w:val="55"/>
        </w:numPr>
        <w:tabs>
          <w:tab w:val="left" w:pos="284"/>
        </w:tabs>
        <w:adjustRightInd/>
        <w:spacing w:after="120"/>
        <w:ind w:left="284" w:hanging="284"/>
        <w:jc w:val="both"/>
        <w:rPr>
          <w:sz w:val="22"/>
          <w:szCs w:val="22"/>
        </w:rPr>
      </w:pPr>
      <w:r w:rsidRPr="000B1924">
        <w:rPr>
          <w:bCs/>
          <w:sz w:val="22"/>
          <w:szCs w:val="22"/>
        </w:rPr>
        <w:t>Zakazuje się zmian postanowień zawartej umowy w stosunku do treści oferty, na podstawie której dokonano wyboru Wykonawcy chyba, że zachodzi co najmniej jedna z okoliczności</w:t>
      </w:r>
      <w:r w:rsidRPr="000B1924">
        <w:rPr>
          <w:sz w:val="22"/>
          <w:szCs w:val="22"/>
        </w:rPr>
        <w:t xml:space="preserve"> zawartych we wzorze umowy, stanowiącym </w:t>
      </w:r>
      <w:r w:rsidRPr="000B1924">
        <w:rPr>
          <w:b/>
          <w:sz w:val="22"/>
          <w:szCs w:val="22"/>
        </w:rPr>
        <w:t>Załącznik nr 7 do SIWZ</w:t>
      </w:r>
      <w:r w:rsidRPr="000B1924">
        <w:rPr>
          <w:sz w:val="22"/>
          <w:szCs w:val="22"/>
        </w:rPr>
        <w:t>.</w:t>
      </w:r>
    </w:p>
    <w:p w14:paraId="066C7CB8" w14:textId="77777777" w:rsidR="00C457E8" w:rsidRPr="000B1924" w:rsidRDefault="00C457E8" w:rsidP="005159F3">
      <w:pPr>
        <w:numPr>
          <w:ilvl w:val="0"/>
          <w:numId w:val="55"/>
        </w:numPr>
        <w:tabs>
          <w:tab w:val="left" w:pos="284"/>
        </w:tabs>
        <w:adjustRightInd/>
        <w:spacing w:after="120"/>
        <w:ind w:left="284" w:hanging="284"/>
        <w:jc w:val="both"/>
        <w:rPr>
          <w:sz w:val="22"/>
          <w:szCs w:val="22"/>
        </w:rPr>
      </w:pPr>
      <w:r w:rsidRPr="000B1924">
        <w:rPr>
          <w:sz w:val="22"/>
          <w:szCs w:val="22"/>
        </w:rPr>
        <w:lastRenderedPageBreak/>
        <w:t>W razie zaistnienia istotnej zmiany okoliczno</w:t>
      </w:r>
      <w:r w:rsidRPr="000B1924">
        <w:rPr>
          <w:rFonts w:eastAsia="TimesNewRoman"/>
          <w:sz w:val="22"/>
          <w:szCs w:val="22"/>
        </w:rPr>
        <w:t>ś</w:t>
      </w:r>
      <w:r w:rsidRPr="000B1924">
        <w:rPr>
          <w:sz w:val="22"/>
          <w:szCs w:val="22"/>
        </w:rPr>
        <w:t>ci powoduj</w:t>
      </w:r>
      <w:r w:rsidRPr="000B1924">
        <w:rPr>
          <w:rFonts w:eastAsia="TimesNewRoman"/>
          <w:sz w:val="22"/>
          <w:szCs w:val="22"/>
        </w:rPr>
        <w:t>ą</w:t>
      </w:r>
      <w:r w:rsidRPr="000B1924">
        <w:rPr>
          <w:sz w:val="22"/>
          <w:szCs w:val="22"/>
        </w:rPr>
        <w:t xml:space="preserve">cej, </w:t>
      </w:r>
      <w:r w:rsidRPr="000B1924">
        <w:rPr>
          <w:rFonts w:eastAsia="TimesNewRoman"/>
          <w:sz w:val="22"/>
          <w:szCs w:val="22"/>
        </w:rPr>
        <w:t>ż</w:t>
      </w:r>
      <w:r w:rsidRPr="000B1924">
        <w:rPr>
          <w:sz w:val="22"/>
          <w:szCs w:val="22"/>
        </w:rPr>
        <w:t>e wykonanie umowy nie leży w interesie publicznym, czego nie mo</w:t>
      </w:r>
      <w:r w:rsidRPr="000B1924">
        <w:rPr>
          <w:rFonts w:eastAsia="TimesNewRoman"/>
          <w:sz w:val="22"/>
          <w:szCs w:val="22"/>
        </w:rPr>
        <w:t>ż</w:t>
      </w:r>
      <w:r w:rsidRPr="000B1924">
        <w:rPr>
          <w:sz w:val="22"/>
          <w:szCs w:val="22"/>
        </w:rPr>
        <w:t>na było przewidzie</w:t>
      </w:r>
      <w:r w:rsidRPr="000B1924">
        <w:rPr>
          <w:rFonts w:eastAsia="TimesNewRoman"/>
          <w:sz w:val="22"/>
          <w:szCs w:val="22"/>
        </w:rPr>
        <w:t xml:space="preserve">ć </w:t>
      </w:r>
      <w:r w:rsidRPr="000B1924">
        <w:rPr>
          <w:sz w:val="22"/>
          <w:szCs w:val="22"/>
        </w:rPr>
        <w:t>w chwili zawarcia umowy, Zamawiaj</w:t>
      </w:r>
      <w:r w:rsidRPr="000B1924">
        <w:rPr>
          <w:rFonts w:eastAsia="TimesNewRoman"/>
          <w:sz w:val="22"/>
          <w:szCs w:val="22"/>
        </w:rPr>
        <w:t>ą</w:t>
      </w:r>
      <w:r w:rsidRPr="000B1924">
        <w:rPr>
          <w:sz w:val="22"/>
          <w:szCs w:val="22"/>
        </w:rPr>
        <w:t>cy mo</w:t>
      </w:r>
      <w:r w:rsidRPr="000B1924">
        <w:rPr>
          <w:rFonts w:eastAsia="TimesNewRoman"/>
          <w:sz w:val="22"/>
          <w:szCs w:val="22"/>
        </w:rPr>
        <w:t>ż</w:t>
      </w:r>
      <w:r w:rsidRPr="000B1924">
        <w:rPr>
          <w:sz w:val="22"/>
          <w:szCs w:val="22"/>
        </w:rPr>
        <w:t>e odst</w:t>
      </w:r>
      <w:r w:rsidRPr="000B1924">
        <w:rPr>
          <w:rFonts w:eastAsia="TimesNewRoman"/>
          <w:sz w:val="22"/>
          <w:szCs w:val="22"/>
        </w:rPr>
        <w:t>ą</w:t>
      </w:r>
      <w:r w:rsidRPr="000B1924">
        <w:rPr>
          <w:sz w:val="22"/>
          <w:szCs w:val="22"/>
        </w:rPr>
        <w:t>pi</w:t>
      </w:r>
      <w:r w:rsidRPr="000B1924">
        <w:rPr>
          <w:rFonts w:eastAsia="TimesNewRoman"/>
          <w:sz w:val="22"/>
          <w:szCs w:val="22"/>
        </w:rPr>
        <w:t xml:space="preserve">ć </w:t>
      </w:r>
      <w:r w:rsidRPr="000B1924">
        <w:rPr>
          <w:sz w:val="22"/>
          <w:szCs w:val="22"/>
        </w:rPr>
        <w:t>od umowy w terminie 30 dni od powzi</w:t>
      </w:r>
      <w:r w:rsidRPr="000B1924">
        <w:rPr>
          <w:rFonts w:eastAsia="TimesNewRoman"/>
          <w:sz w:val="22"/>
          <w:szCs w:val="22"/>
        </w:rPr>
        <w:t>ę</w:t>
      </w:r>
      <w:r w:rsidRPr="000B1924">
        <w:rPr>
          <w:sz w:val="22"/>
          <w:szCs w:val="22"/>
        </w:rPr>
        <w:t>cia wiadomo</w:t>
      </w:r>
      <w:r w:rsidRPr="000B1924">
        <w:rPr>
          <w:rFonts w:eastAsia="TimesNewRoman"/>
          <w:sz w:val="22"/>
          <w:szCs w:val="22"/>
        </w:rPr>
        <w:t>ś</w:t>
      </w:r>
      <w:r w:rsidRPr="000B1924">
        <w:rPr>
          <w:sz w:val="22"/>
          <w:szCs w:val="22"/>
        </w:rPr>
        <w:t>ci o powy</w:t>
      </w:r>
      <w:r w:rsidRPr="000B1924">
        <w:rPr>
          <w:rFonts w:eastAsia="TimesNewRoman"/>
          <w:sz w:val="22"/>
          <w:szCs w:val="22"/>
        </w:rPr>
        <w:t>ż</w:t>
      </w:r>
      <w:r w:rsidRPr="000B1924">
        <w:rPr>
          <w:sz w:val="22"/>
          <w:szCs w:val="22"/>
        </w:rPr>
        <w:t>szych okoliczno</w:t>
      </w:r>
      <w:r w:rsidRPr="000B1924">
        <w:rPr>
          <w:rFonts w:eastAsia="TimesNewRoman"/>
          <w:sz w:val="22"/>
          <w:szCs w:val="22"/>
        </w:rPr>
        <w:t>ś</w:t>
      </w:r>
      <w:r w:rsidRPr="000B1924">
        <w:rPr>
          <w:sz w:val="22"/>
          <w:szCs w:val="22"/>
        </w:rPr>
        <w:t>ciach. W takim wypadku Wykonawca mo</w:t>
      </w:r>
      <w:r w:rsidRPr="000B1924">
        <w:rPr>
          <w:rFonts w:eastAsia="TimesNewRoman"/>
          <w:sz w:val="22"/>
          <w:szCs w:val="22"/>
        </w:rPr>
        <w:t>ż</w:t>
      </w:r>
      <w:r w:rsidRPr="000B1924">
        <w:rPr>
          <w:sz w:val="22"/>
          <w:szCs w:val="22"/>
        </w:rPr>
        <w:t xml:space="preserve">e </w:t>
      </w:r>
      <w:r w:rsidRPr="000B1924">
        <w:rPr>
          <w:rFonts w:eastAsia="TimesNewRoman"/>
          <w:sz w:val="22"/>
          <w:szCs w:val="22"/>
        </w:rPr>
        <w:t>żą</w:t>
      </w:r>
      <w:r w:rsidRPr="000B1924">
        <w:rPr>
          <w:sz w:val="22"/>
          <w:szCs w:val="22"/>
        </w:rPr>
        <w:t>da</w:t>
      </w:r>
      <w:r w:rsidRPr="000B1924">
        <w:rPr>
          <w:rFonts w:eastAsia="TimesNewRoman"/>
          <w:sz w:val="22"/>
          <w:szCs w:val="22"/>
        </w:rPr>
        <w:t xml:space="preserve">ć </w:t>
      </w:r>
      <w:r w:rsidRPr="000B1924">
        <w:rPr>
          <w:sz w:val="22"/>
          <w:szCs w:val="22"/>
        </w:rPr>
        <w:t>jedynie wynagrodzenia nale</w:t>
      </w:r>
      <w:r w:rsidRPr="000B1924">
        <w:rPr>
          <w:rFonts w:eastAsia="TimesNewRoman"/>
          <w:sz w:val="22"/>
          <w:szCs w:val="22"/>
        </w:rPr>
        <w:t>ż</w:t>
      </w:r>
      <w:r w:rsidRPr="000B1924">
        <w:rPr>
          <w:sz w:val="22"/>
          <w:szCs w:val="22"/>
        </w:rPr>
        <w:t>nego mu z tytułu wykonania cz</w:t>
      </w:r>
      <w:r w:rsidRPr="000B1924">
        <w:rPr>
          <w:rFonts w:eastAsia="TimesNewRoman"/>
          <w:sz w:val="22"/>
          <w:szCs w:val="22"/>
        </w:rPr>
        <w:t>ęś</w:t>
      </w:r>
      <w:r w:rsidRPr="000B1924">
        <w:rPr>
          <w:sz w:val="22"/>
          <w:szCs w:val="22"/>
        </w:rPr>
        <w:t>ci umowy wykonanej do dnia odstąpienia.</w:t>
      </w:r>
    </w:p>
    <w:p w14:paraId="0AF951B9" w14:textId="77777777" w:rsidR="00C457E8" w:rsidRPr="000B1924" w:rsidRDefault="00C457E8" w:rsidP="005159F3">
      <w:pPr>
        <w:numPr>
          <w:ilvl w:val="0"/>
          <w:numId w:val="55"/>
        </w:numPr>
        <w:tabs>
          <w:tab w:val="left" w:pos="284"/>
        </w:tabs>
        <w:adjustRightInd/>
        <w:spacing w:after="120"/>
        <w:ind w:left="284" w:hanging="284"/>
        <w:jc w:val="both"/>
        <w:rPr>
          <w:sz w:val="22"/>
          <w:szCs w:val="22"/>
        </w:rPr>
      </w:pPr>
      <w:r w:rsidRPr="000B1924">
        <w:rPr>
          <w:sz w:val="22"/>
          <w:szCs w:val="22"/>
        </w:rPr>
        <w:t>Umowa na wykonanie zamówienia publicznego zostanie zawarta z Wykonawcą, który spełni wszystkie postawione wymagania i którego oferta zostanie wybrana jako najkorzystniejsza.</w:t>
      </w:r>
    </w:p>
    <w:p w14:paraId="19C0E680" w14:textId="77777777" w:rsidR="00C457E8" w:rsidRPr="000B1924" w:rsidRDefault="00C457E8" w:rsidP="005159F3">
      <w:pPr>
        <w:numPr>
          <w:ilvl w:val="0"/>
          <w:numId w:val="55"/>
        </w:numPr>
        <w:tabs>
          <w:tab w:val="left" w:pos="284"/>
        </w:tabs>
        <w:adjustRightInd/>
        <w:spacing w:after="120"/>
        <w:ind w:left="284" w:hanging="284"/>
        <w:jc w:val="both"/>
        <w:rPr>
          <w:sz w:val="22"/>
          <w:szCs w:val="22"/>
        </w:rPr>
      </w:pPr>
      <w:r w:rsidRPr="000B1924">
        <w:rPr>
          <w:sz w:val="22"/>
          <w:szCs w:val="22"/>
        </w:rPr>
        <w:t>O miejscu i terminie zawarcia umowy Zamawiający poinformuje wybranego Wykonawcę pismem powiadamiającym o wyborze jego oferty.</w:t>
      </w:r>
    </w:p>
    <w:p w14:paraId="18576A22" w14:textId="607BF02C" w:rsidR="00C457E8" w:rsidRPr="000B1924" w:rsidRDefault="00C457E8" w:rsidP="005159F3">
      <w:pPr>
        <w:numPr>
          <w:ilvl w:val="0"/>
          <w:numId w:val="55"/>
        </w:numPr>
        <w:tabs>
          <w:tab w:val="left" w:pos="284"/>
        </w:tabs>
        <w:adjustRightInd/>
        <w:spacing w:after="120"/>
        <w:ind w:left="284" w:hanging="284"/>
        <w:jc w:val="both"/>
        <w:rPr>
          <w:sz w:val="22"/>
          <w:szCs w:val="22"/>
        </w:rPr>
      </w:pPr>
      <w:r w:rsidRPr="000B1924">
        <w:rPr>
          <w:sz w:val="22"/>
          <w:szCs w:val="22"/>
        </w:rPr>
        <w:t xml:space="preserve">Wykonawcy wspólnie ubiegający </w:t>
      </w:r>
      <w:r w:rsidRPr="00E53146">
        <w:rPr>
          <w:sz w:val="22"/>
          <w:szCs w:val="22"/>
        </w:rPr>
        <w:t>się o udzielenie zamówienia, ponoszą solidarną odpowiedzialność za wykonanie umowy</w:t>
      </w:r>
      <w:r w:rsidR="00E53146" w:rsidRPr="00E53146">
        <w:rPr>
          <w:sz w:val="22"/>
          <w:szCs w:val="22"/>
        </w:rPr>
        <w:t xml:space="preserve"> oraz </w:t>
      </w:r>
      <w:r w:rsidR="00E53146" w:rsidRPr="00FA3C51">
        <w:rPr>
          <w:sz w:val="22"/>
          <w:szCs w:val="22"/>
        </w:rPr>
        <w:t>wniesienie zabezpieczenia należytego wykonania um</w:t>
      </w:r>
      <w:r w:rsidR="004E4B66">
        <w:rPr>
          <w:sz w:val="22"/>
          <w:szCs w:val="22"/>
        </w:rPr>
        <w:t>owy</w:t>
      </w:r>
      <w:r w:rsidR="00E53146" w:rsidRPr="00FA3C51">
        <w:rPr>
          <w:sz w:val="22"/>
          <w:szCs w:val="22"/>
        </w:rPr>
        <w:t>.</w:t>
      </w:r>
    </w:p>
    <w:p w14:paraId="6C8F6594" w14:textId="77777777" w:rsidR="00C457E8" w:rsidRPr="000B1924" w:rsidRDefault="00C457E8" w:rsidP="005159F3">
      <w:pPr>
        <w:numPr>
          <w:ilvl w:val="0"/>
          <w:numId w:val="55"/>
        </w:numPr>
        <w:tabs>
          <w:tab w:val="left" w:pos="284"/>
        </w:tabs>
        <w:adjustRightInd/>
        <w:spacing w:after="120"/>
        <w:ind w:left="284" w:hanging="284"/>
        <w:jc w:val="both"/>
        <w:rPr>
          <w:sz w:val="22"/>
          <w:szCs w:val="22"/>
        </w:rPr>
      </w:pPr>
      <w:r w:rsidRPr="000B1924">
        <w:rPr>
          <w:sz w:val="22"/>
          <w:szCs w:val="22"/>
        </w:rPr>
        <w:t>Umowa zostanie zawarta na podstawie złożonej oferty Wykonawcy.</w:t>
      </w:r>
    </w:p>
    <w:p w14:paraId="5438C6B1" w14:textId="77777777" w:rsidR="00B34CF2" w:rsidRPr="000B1924" w:rsidRDefault="00B34CF2" w:rsidP="004E4B66">
      <w:pPr>
        <w:tabs>
          <w:tab w:val="left" w:pos="284"/>
        </w:tabs>
        <w:adjustRightInd/>
        <w:ind w:left="284"/>
        <w:jc w:val="both"/>
        <w:rPr>
          <w:sz w:val="22"/>
          <w:szCs w:val="22"/>
        </w:rPr>
      </w:pPr>
    </w:p>
    <w:p w14:paraId="212B4BBF"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jc w:val="center"/>
        <w:rPr>
          <w:b/>
          <w:sz w:val="22"/>
          <w:szCs w:val="22"/>
        </w:rPr>
      </w:pPr>
      <w:r w:rsidRPr="000B1924">
        <w:rPr>
          <w:b/>
          <w:sz w:val="22"/>
          <w:szCs w:val="22"/>
        </w:rPr>
        <w:t>Rozdział 18 – Pouczenie o środkach ochrony prawnej przysługujących Wykonawcy w toku postępowania o udzielenie zamówienia</w:t>
      </w:r>
    </w:p>
    <w:p w14:paraId="150590E4" w14:textId="77777777" w:rsidR="00C457E8" w:rsidRPr="000B1924" w:rsidRDefault="00C457E8" w:rsidP="005159F3">
      <w:pPr>
        <w:suppressAutoHyphens/>
        <w:ind w:right="-142"/>
        <w:jc w:val="both"/>
        <w:rPr>
          <w:sz w:val="22"/>
          <w:szCs w:val="22"/>
        </w:rPr>
      </w:pPr>
    </w:p>
    <w:p w14:paraId="11943EA4" w14:textId="77777777" w:rsidR="00C457E8" w:rsidRPr="000B1924" w:rsidRDefault="00C457E8" w:rsidP="005159F3">
      <w:pPr>
        <w:numPr>
          <w:ilvl w:val="1"/>
          <w:numId w:val="56"/>
        </w:numPr>
        <w:tabs>
          <w:tab w:val="num" w:pos="284"/>
        </w:tabs>
        <w:autoSpaceDE/>
        <w:adjustRightInd/>
        <w:spacing w:after="120"/>
        <w:ind w:left="284" w:hanging="284"/>
        <w:jc w:val="both"/>
        <w:rPr>
          <w:sz w:val="22"/>
          <w:szCs w:val="22"/>
        </w:rPr>
      </w:pPr>
      <w:r w:rsidRPr="000B1924">
        <w:rPr>
          <w:sz w:val="22"/>
          <w:szCs w:val="22"/>
        </w:rPr>
        <w:t>Odwołanie przysługuje wyłącznie od niezgodnej z przepisami ustawy Pzp czynności Zamawiającego podjętej w postępowaniu o udzielenie zamówienia lub zaniechania czynności, do której Zamawiający jest zobowiązany na podstawie ustawy Pzp.</w:t>
      </w:r>
    </w:p>
    <w:p w14:paraId="7F33DBD0" w14:textId="77777777" w:rsidR="00C457E8" w:rsidRPr="000B1924" w:rsidRDefault="00C457E8" w:rsidP="005159F3">
      <w:pPr>
        <w:numPr>
          <w:ilvl w:val="1"/>
          <w:numId w:val="56"/>
        </w:numPr>
        <w:tabs>
          <w:tab w:val="num" w:pos="284"/>
        </w:tabs>
        <w:autoSpaceDE/>
        <w:adjustRightInd/>
        <w:spacing w:after="60"/>
        <w:ind w:left="284" w:hanging="284"/>
        <w:jc w:val="both"/>
        <w:rPr>
          <w:sz w:val="22"/>
          <w:szCs w:val="22"/>
        </w:rPr>
      </w:pPr>
      <w:r w:rsidRPr="000B1924">
        <w:rPr>
          <w:sz w:val="22"/>
          <w:szCs w:val="22"/>
        </w:rPr>
        <w:t>Odwołanie przysługuje wyłącznie wobec czynności:</w:t>
      </w:r>
    </w:p>
    <w:p w14:paraId="0384AA49" w14:textId="77777777" w:rsidR="00C457E8" w:rsidRPr="000B1924" w:rsidRDefault="00C457E8" w:rsidP="005159F3">
      <w:pPr>
        <w:numPr>
          <w:ilvl w:val="0"/>
          <w:numId w:val="57"/>
        </w:numPr>
        <w:tabs>
          <w:tab w:val="left" w:pos="851"/>
        </w:tabs>
        <w:autoSpaceDE/>
        <w:adjustRightInd/>
        <w:spacing w:after="60"/>
        <w:ind w:left="851" w:hanging="284"/>
        <w:rPr>
          <w:sz w:val="22"/>
          <w:szCs w:val="22"/>
        </w:rPr>
      </w:pPr>
      <w:r w:rsidRPr="000B1924">
        <w:rPr>
          <w:sz w:val="22"/>
          <w:szCs w:val="22"/>
        </w:rPr>
        <w:t>określenia warunków udziału w postępowaniu;</w:t>
      </w:r>
    </w:p>
    <w:p w14:paraId="13855F68" w14:textId="77777777" w:rsidR="00C457E8" w:rsidRPr="000B1924" w:rsidRDefault="00C457E8" w:rsidP="005159F3">
      <w:pPr>
        <w:numPr>
          <w:ilvl w:val="0"/>
          <w:numId w:val="57"/>
        </w:numPr>
        <w:tabs>
          <w:tab w:val="left" w:pos="851"/>
        </w:tabs>
        <w:autoSpaceDE/>
        <w:adjustRightInd/>
        <w:spacing w:after="60"/>
        <w:ind w:left="851" w:hanging="284"/>
        <w:rPr>
          <w:sz w:val="22"/>
          <w:szCs w:val="22"/>
        </w:rPr>
      </w:pPr>
      <w:r w:rsidRPr="000B1924">
        <w:rPr>
          <w:sz w:val="22"/>
          <w:szCs w:val="22"/>
        </w:rPr>
        <w:t>wykluczenia odwołującego z postępowania o udzielenie zamówienia;</w:t>
      </w:r>
    </w:p>
    <w:p w14:paraId="7EA9C4B0" w14:textId="77777777" w:rsidR="00C457E8" w:rsidRPr="000B1924" w:rsidRDefault="00C457E8" w:rsidP="005159F3">
      <w:pPr>
        <w:numPr>
          <w:ilvl w:val="0"/>
          <w:numId w:val="57"/>
        </w:numPr>
        <w:tabs>
          <w:tab w:val="left" w:pos="851"/>
        </w:tabs>
        <w:autoSpaceDE/>
        <w:adjustRightInd/>
        <w:spacing w:after="60"/>
        <w:ind w:left="851" w:hanging="284"/>
        <w:rPr>
          <w:sz w:val="22"/>
          <w:szCs w:val="22"/>
        </w:rPr>
      </w:pPr>
      <w:r w:rsidRPr="000B1924">
        <w:rPr>
          <w:sz w:val="22"/>
          <w:szCs w:val="22"/>
        </w:rPr>
        <w:t>odrzucenia oferty odwołującego;</w:t>
      </w:r>
    </w:p>
    <w:p w14:paraId="51EB7EB6" w14:textId="77777777" w:rsidR="00C457E8" w:rsidRPr="000B1924" w:rsidRDefault="00C457E8" w:rsidP="005159F3">
      <w:pPr>
        <w:numPr>
          <w:ilvl w:val="0"/>
          <w:numId w:val="57"/>
        </w:numPr>
        <w:tabs>
          <w:tab w:val="left" w:pos="851"/>
        </w:tabs>
        <w:autoSpaceDE/>
        <w:adjustRightInd/>
        <w:spacing w:after="60"/>
        <w:ind w:left="851" w:hanging="284"/>
        <w:rPr>
          <w:sz w:val="22"/>
          <w:szCs w:val="22"/>
        </w:rPr>
      </w:pPr>
      <w:r w:rsidRPr="000B1924">
        <w:rPr>
          <w:sz w:val="22"/>
          <w:szCs w:val="22"/>
        </w:rPr>
        <w:t>opisu przedmiotu zamówienia;</w:t>
      </w:r>
    </w:p>
    <w:p w14:paraId="5268DFD0" w14:textId="77777777" w:rsidR="00C457E8" w:rsidRPr="000B1924" w:rsidRDefault="00C457E8" w:rsidP="005159F3">
      <w:pPr>
        <w:numPr>
          <w:ilvl w:val="0"/>
          <w:numId w:val="57"/>
        </w:numPr>
        <w:tabs>
          <w:tab w:val="left" w:pos="851"/>
        </w:tabs>
        <w:autoSpaceDE/>
        <w:adjustRightInd/>
        <w:spacing w:after="120"/>
        <w:ind w:left="851" w:hanging="284"/>
        <w:rPr>
          <w:sz w:val="22"/>
          <w:szCs w:val="22"/>
        </w:rPr>
      </w:pPr>
      <w:r w:rsidRPr="000B1924">
        <w:rPr>
          <w:sz w:val="22"/>
          <w:szCs w:val="22"/>
        </w:rPr>
        <w:t>wyboru najkorzystniejszej oferty.</w:t>
      </w:r>
    </w:p>
    <w:p w14:paraId="1C5F0448" w14:textId="77777777" w:rsidR="00C457E8" w:rsidRPr="000B1924" w:rsidRDefault="00C457E8" w:rsidP="005159F3">
      <w:pPr>
        <w:numPr>
          <w:ilvl w:val="1"/>
          <w:numId w:val="56"/>
        </w:numPr>
        <w:tabs>
          <w:tab w:val="num" w:pos="284"/>
          <w:tab w:val="left" w:pos="993"/>
        </w:tabs>
        <w:autoSpaceDE/>
        <w:adjustRightInd/>
        <w:spacing w:after="120"/>
        <w:ind w:left="284" w:hanging="284"/>
        <w:jc w:val="both"/>
        <w:rPr>
          <w:sz w:val="22"/>
          <w:szCs w:val="22"/>
        </w:rPr>
      </w:pPr>
      <w:r w:rsidRPr="000B1924">
        <w:rPr>
          <w:sz w:val="22"/>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4341035" w14:textId="77777777" w:rsidR="00C457E8" w:rsidRPr="000B1924" w:rsidRDefault="00C457E8" w:rsidP="005159F3">
      <w:pPr>
        <w:numPr>
          <w:ilvl w:val="1"/>
          <w:numId w:val="56"/>
        </w:numPr>
        <w:tabs>
          <w:tab w:val="num" w:pos="284"/>
          <w:tab w:val="left" w:pos="993"/>
        </w:tabs>
        <w:autoSpaceDE/>
        <w:adjustRightInd/>
        <w:spacing w:after="120"/>
        <w:ind w:left="284" w:hanging="284"/>
        <w:jc w:val="both"/>
        <w:rPr>
          <w:sz w:val="22"/>
          <w:szCs w:val="22"/>
        </w:rPr>
      </w:pPr>
      <w:r w:rsidRPr="000B1924">
        <w:rPr>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5C5E70C2" w14:textId="77777777" w:rsidR="00C457E8" w:rsidRPr="000B1924" w:rsidRDefault="00C457E8" w:rsidP="005159F3">
      <w:pPr>
        <w:numPr>
          <w:ilvl w:val="1"/>
          <w:numId w:val="56"/>
        </w:numPr>
        <w:tabs>
          <w:tab w:val="num" w:pos="284"/>
        </w:tabs>
        <w:autoSpaceDE/>
        <w:adjustRightInd/>
        <w:spacing w:after="120"/>
        <w:ind w:left="284" w:hanging="284"/>
        <w:jc w:val="both"/>
        <w:rPr>
          <w:sz w:val="22"/>
          <w:szCs w:val="22"/>
        </w:rPr>
      </w:pPr>
      <w:r w:rsidRPr="000B1924">
        <w:rPr>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E18A276" w14:textId="77777777"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21D567F" w14:textId="77777777"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3A8C0082" w14:textId="77777777"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Odwołanie wobec czynności innych niż określone w ust. 6 i 7 niniejszego Rozdziału SIWZ wnosi się w terminie 5 dni od dnia, w którym powzięto lub przy zachowaniu należytej staranności można było powziąć wiadomość o okolicznościach stanowiących podstawę jego wniesienia.</w:t>
      </w:r>
    </w:p>
    <w:p w14:paraId="27FC41D0" w14:textId="77777777" w:rsidR="00C457E8" w:rsidRPr="000B1924" w:rsidRDefault="00C457E8" w:rsidP="005159F3">
      <w:pPr>
        <w:numPr>
          <w:ilvl w:val="1"/>
          <w:numId w:val="56"/>
        </w:numPr>
        <w:tabs>
          <w:tab w:val="num" w:pos="284"/>
        </w:tabs>
        <w:autoSpaceDN/>
        <w:adjustRightInd/>
        <w:spacing w:after="60"/>
        <w:ind w:left="284" w:hanging="284"/>
        <w:jc w:val="both"/>
        <w:rPr>
          <w:sz w:val="22"/>
          <w:szCs w:val="22"/>
        </w:rPr>
      </w:pPr>
      <w:r w:rsidRPr="000B1924">
        <w:rPr>
          <w:sz w:val="22"/>
          <w:szCs w:val="22"/>
        </w:rPr>
        <w:lastRenderedPageBreak/>
        <w:t>Jeżeli Zamawiający mimo takiego obowiązku nie przesłał Wykonawcy zawiadomienia o wyborze oferty najkorzystniejszej, odwołanie wnosi się nie później niż w terminie:</w:t>
      </w:r>
    </w:p>
    <w:p w14:paraId="13759717" w14:textId="1472AF68" w:rsidR="00C457E8" w:rsidRPr="000B1924" w:rsidRDefault="00C457E8" w:rsidP="005159F3">
      <w:pPr>
        <w:numPr>
          <w:ilvl w:val="0"/>
          <w:numId w:val="77"/>
        </w:numPr>
        <w:tabs>
          <w:tab w:val="left" w:pos="851"/>
        </w:tabs>
        <w:autoSpaceDE/>
        <w:adjustRightInd/>
        <w:spacing w:after="60"/>
        <w:ind w:left="851" w:hanging="284"/>
        <w:jc w:val="both"/>
        <w:rPr>
          <w:sz w:val="22"/>
          <w:szCs w:val="22"/>
        </w:rPr>
      </w:pPr>
      <w:r w:rsidRPr="000B1924">
        <w:rPr>
          <w:sz w:val="22"/>
          <w:szCs w:val="22"/>
        </w:rPr>
        <w:t>15 dni od dnia zamieszczenia w Biuletynie Zamówień Publicznych ogłoszenia o udzieleniu zamówienia.</w:t>
      </w:r>
    </w:p>
    <w:p w14:paraId="21320E9F" w14:textId="48893FF4" w:rsidR="00C457E8" w:rsidRPr="000B1924" w:rsidRDefault="00C457E8" w:rsidP="005159F3">
      <w:pPr>
        <w:numPr>
          <w:ilvl w:val="0"/>
          <w:numId w:val="77"/>
        </w:numPr>
        <w:tabs>
          <w:tab w:val="left" w:pos="851"/>
        </w:tabs>
        <w:autoSpaceDE/>
        <w:adjustRightInd/>
        <w:spacing w:after="60"/>
        <w:ind w:left="851" w:hanging="284"/>
        <w:jc w:val="both"/>
        <w:rPr>
          <w:sz w:val="22"/>
          <w:szCs w:val="22"/>
        </w:rPr>
      </w:pPr>
      <w:r w:rsidRPr="000B1924">
        <w:rPr>
          <w:sz w:val="22"/>
          <w:szCs w:val="22"/>
        </w:rPr>
        <w:t>1 miesiąca od dnia zawarcia umowy, jeżeli Zamawiający nie zamieścił w Biuletynie Zamówień Publicznych ogłoszenia o udzieleniu zamówienia.</w:t>
      </w:r>
    </w:p>
    <w:p w14:paraId="1867A542" w14:textId="77777777"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W przypadku wniesienia odwołania po upływie terminu składania ofert bieg terminu związania ofertą ulega zawieszeniu do czasu ogłoszenia przez Krajową Izbę Odwoławczą orzeczenia.</w:t>
      </w:r>
    </w:p>
    <w:p w14:paraId="5B3B90FE" w14:textId="2A2808E9"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 xml:space="preserve"> W</w:t>
      </w:r>
      <w:r w:rsidR="005F61FB">
        <w:rPr>
          <w:sz w:val="22"/>
          <w:szCs w:val="22"/>
        </w:rPr>
        <w:t>y</w:t>
      </w:r>
      <w:r w:rsidRPr="000B1924">
        <w:rPr>
          <w:sz w:val="22"/>
          <w:szCs w:val="22"/>
        </w:rPr>
        <w:t xml:space="preserve">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17364D12" w14:textId="77777777"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Wykonawcy, którzy przystąpili do postępowania odwoławczego, stają się uczestnikami postępowania odwoławczego, jeżeli mają interes w tym, aby odwołanie zostało rozstrzygnięte na korzyść jednej ze stron.</w:t>
      </w:r>
    </w:p>
    <w:p w14:paraId="19377B7E" w14:textId="77777777"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Zamawiający lub odwołujący może zgłosić opozycję przeciw przystąpieniu innego Wykonawcy nie później niż do czasu otwarcia rozprawy.</w:t>
      </w:r>
    </w:p>
    <w:p w14:paraId="00893CFC" w14:textId="77777777" w:rsidR="00C457E8" w:rsidRPr="000B1924" w:rsidRDefault="00C457E8" w:rsidP="005159F3">
      <w:pPr>
        <w:numPr>
          <w:ilvl w:val="1"/>
          <w:numId w:val="56"/>
        </w:numPr>
        <w:tabs>
          <w:tab w:val="num" w:pos="284"/>
        </w:tabs>
        <w:autoSpaceDN/>
        <w:adjustRightInd/>
        <w:spacing w:after="120"/>
        <w:ind w:left="284" w:hanging="284"/>
        <w:jc w:val="both"/>
        <w:rPr>
          <w:sz w:val="22"/>
          <w:szCs w:val="22"/>
        </w:rPr>
      </w:pPr>
      <w:r w:rsidRPr="000B1924">
        <w:rPr>
          <w:sz w:val="22"/>
          <w:szCs w:val="22"/>
        </w:rPr>
        <w:t>Jeżeli koniec terminu do wykonania czynności przypada na sobotę lub dzień ustawowo wolny od pracy, termin upływa dnia następnego po dniu lub dniach wolnych od pracy.</w:t>
      </w:r>
    </w:p>
    <w:p w14:paraId="2BF54978" w14:textId="77777777" w:rsidR="00C457E8" w:rsidRPr="000B1924" w:rsidRDefault="00C457E8" w:rsidP="005159F3">
      <w:pPr>
        <w:numPr>
          <w:ilvl w:val="1"/>
          <w:numId w:val="56"/>
        </w:numPr>
        <w:tabs>
          <w:tab w:val="num" w:pos="284"/>
        </w:tabs>
        <w:autoSpaceDE/>
        <w:adjustRightInd/>
        <w:spacing w:after="120"/>
        <w:ind w:left="284" w:hanging="284"/>
        <w:jc w:val="both"/>
        <w:rPr>
          <w:sz w:val="22"/>
          <w:szCs w:val="22"/>
        </w:rPr>
      </w:pPr>
      <w:r w:rsidRPr="000B1924">
        <w:rPr>
          <w:sz w:val="22"/>
          <w:szCs w:val="22"/>
        </w:rPr>
        <w:t xml:space="preserve">W sprawach nieuregulowanych w niniejszym Rozdziale SIWZ mają zastosowanie przepisy Działu VI ustawy – Prawo zamówień publicznych. </w:t>
      </w:r>
    </w:p>
    <w:p w14:paraId="7C1043BA" w14:textId="77777777" w:rsidR="00B34CF2" w:rsidRPr="000B1924" w:rsidRDefault="00B34CF2" w:rsidP="004E4B66">
      <w:pPr>
        <w:autoSpaceDE/>
        <w:adjustRightInd/>
        <w:ind w:left="284"/>
        <w:jc w:val="both"/>
        <w:rPr>
          <w:sz w:val="22"/>
          <w:szCs w:val="22"/>
        </w:rPr>
      </w:pPr>
    </w:p>
    <w:p w14:paraId="170338B0"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tabs>
          <w:tab w:val="left" w:pos="717"/>
        </w:tabs>
        <w:ind w:left="357" w:hanging="357"/>
        <w:jc w:val="center"/>
        <w:rPr>
          <w:b/>
          <w:bCs/>
          <w:sz w:val="22"/>
          <w:szCs w:val="22"/>
        </w:rPr>
      </w:pPr>
      <w:r w:rsidRPr="000B1924">
        <w:rPr>
          <w:b/>
          <w:bCs/>
          <w:sz w:val="22"/>
          <w:szCs w:val="22"/>
        </w:rPr>
        <w:t xml:space="preserve">Rozdział 19 – Informacje dodatkowe </w:t>
      </w:r>
    </w:p>
    <w:p w14:paraId="71A2686A" w14:textId="77777777" w:rsidR="00C457E8" w:rsidRPr="000B1924" w:rsidRDefault="00C457E8" w:rsidP="005159F3">
      <w:pPr>
        <w:jc w:val="both"/>
        <w:rPr>
          <w:sz w:val="22"/>
          <w:szCs w:val="22"/>
        </w:rPr>
      </w:pPr>
    </w:p>
    <w:p w14:paraId="7E8C9859"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 nie przewiduje udzielenia zamówień, o których mowa w art. 67 ust. 1 pkt 6) ustawy Pzp.</w:t>
      </w:r>
    </w:p>
    <w:p w14:paraId="72BD999F"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 nie przewiduje zawarcia umowy ramowej.</w:t>
      </w:r>
    </w:p>
    <w:p w14:paraId="6EBB5C60"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 nie przewiduje aukcji elektronicznej.</w:t>
      </w:r>
    </w:p>
    <w:p w14:paraId="24D3B335"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 nie przewiduje ustanowienia dynamicznego systemu zakupów.</w:t>
      </w:r>
    </w:p>
    <w:p w14:paraId="688EB41F"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 nie przewiduje zwrotu kosztów udziału w postępowaniu.</w:t>
      </w:r>
    </w:p>
    <w:p w14:paraId="45A0E81F"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 nie przewiduje wymagań, o których mowa w art. 29 ust. 4 ustawy Pzp.</w:t>
      </w:r>
    </w:p>
    <w:p w14:paraId="48F5C574" w14:textId="666C79E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w:t>
      </w:r>
      <w:r w:rsidR="008627DB" w:rsidRPr="000B1924">
        <w:rPr>
          <w:sz w:val="22"/>
          <w:szCs w:val="22"/>
        </w:rPr>
        <w:t xml:space="preserve"> </w:t>
      </w:r>
      <w:r w:rsidRPr="000B1924">
        <w:rPr>
          <w:sz w:val="22"/>
          <w:szCs w:val="22"/>
        </w:rPr>
        <w:t>wymaga wniesienia zabezpieczenia należytego wykonania umowy.</w:t>
      </w:r>
    </w:p>
    <w:p w14:paraId="17A4C4F7"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Zamawiający informuje, że nie przewiduje możliwości udzielania zaliczek na poczet wykonania zamówienia.</w:t>
      </w:r>
    </w:p>
    <w:p w14:paraId="2724F8B2" w14:textId="77777777" w:rsidR="00C457E8" w:rsidRPr="000B1924" w:rsidRDefault="00C457E8" w:rsidP="005159F3">
      <w:pPr>
        <w:numPr>
          <w:ilvl w:val="6"/>
          <w:numId w:val="58"/>
        </w:numPr>
        <w:tabs>
          <w:tab w:val="num" w:pos="284"/>
        </w:tabs>
        <w:spacing w:after="120"/>
        <w:ind w:left="284" w:hanging="284"/>
        <w:jc w:val="both"/>
        <w:rPr>
          <w:sz w:val="22"/>
          <w:szCs w:val="22"/>
        </w:rPr>
      </w:pPr>
      <w:r w:rsidRPr="000B1924">
        <w:rPr>
          <w:sz w:val="22"/>
          <w:szCs w:val="22"/>
        </w:rPr>
        <w:t xml:space="preserve">Zamawiający informuje, że przed wszczęciem przedmiotowego postępowania przetargowego nie przeprowadzono dialogu technicznego. </w:t>
      </w:r>
    </w:p>
    <w:p w14:paraId="50658AA5" w14:textId="77777777" w:rsidR="00C457E8" w:rsidRPr="000B1924" w:rsidRDefault="00C457E8" w:rsidP="004E4B66">
      <w:pPr>
        <w:numPr>
          <w:ilvl w:val="6"/>
          <w:numId w:val="58"/>
        </w:numPr>
        <w:tabs>
          <w:tab w:val="num" w:pos="284"/>
        </w:tabs>
        <w:spacing w:after="60"/>
        <w:ind w:hanging="2520"/>
        <w:rPr>
          <w:sz w:val="22"/>
          <w:szCs w:val="22"/>
        </w:rPr>
      </w:pPr>
      <w:r w:rsidRPr="000B1924">
        <w:rPr>
          <w:sz w:val="22"/>
          <w:szCs w:val="22"/>
        </w:rPr>
        <w:t>Klauzula informacyjna wynikająca z art. 13 Rozporządzenia 2016/679:</w:t>
      </w:r>
    </w:p>
    <w:p w14:paraId="1BFEA023" w14:textId="77777777" w:rsidR="00C457E8" w:rsidRPr="000B1924" w:rsidRDefault="00C457E8" w:rsidP="004E4B66">
      <w:pPr>
        <w:spacing w:after="60"/>
        <w:ind w:left="284"/>
        <w:jc w:val="both"/>
        <w:rPr>
          <w:sz w:val="22"/>
          <w:szCs w:val="22"/>
        </w:rPr>
      </w:pPr>
      <w:r w:rsidRPr="000B1924">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2521664" w14:textId="77777777" w:rsidR="00C457E8" w:rsidRPr="000B1924" w:rsidRDefault="00C457E8" w:rsidP="004E4B66">
      <w:pPr>
        <w:numPr>
          <w:ilvl w:val="0"/>
          <w:numId w:val="59"/>
        </w:numPr>
        <w:autoSpaceDE/>
        <w:adjustRightInd/>
        <w:spacing w:after="60"/>
        <w:ind w:left="709" w:hanging="283"/>
        <w:jc w:val="both"/>
        <w:rPr>
          <w:sz w:val="22"/>
          <w:szCs w:val="22"/>
        </w:rPr>
      </w:pPr>
      <w:r w:rsidRPr="000B1924">
        <w:rPr>
          <w:sz w:val="22"/>
          <w:szCs w:val="22"/>
        </w:rPr>
        <w:t xml:space="preserve">administratorem Pani/Pana danych osobowych jest </w:t>
      </w:r>
      <w:r w:rsidR="00030762" w:rsidRPr="000B1924">
        <w:rPr>
          <w:sz w:val="22"/>
          <w:szCs w:val="22"/>
        </w:rPr>
        <w:t>Ur</w:t>
      </w:r>
      <w:r w:rsidR="005B04BB" w:rsidRPr="000B1924">
        <w:rPr>
          <w:sz w:val="22"/>
          <w:szCs w:val="22"/>
        </w:rPr>
        <w:t>ząd Miasta Leszna reprezentowany przez</w:t>
      </w:r>
      <w:r w:rsidR="00511C61" w:rsidRPr="000B1924">
        <w:rPr>
          <w:sz w:val="22"/>
          <w:szCs w:val="22"/>
        </w:rPr>
        <w:t xml:space="preserve"> </w:t>
      </w:r>
      <w:r w:rsidRPr="000B1924">
        <w:rPr>
          <w:sz w:val="22"/>
          <w:szCs w:val="22"/>
        </w:rPr>
        <w:t>Prezydent</w:t>
      </w:r>
      <w:r w:rsidR="005B04BB" w:rsidRPr="000B1924">
        <w:rPr>
          <w:sz w:val="22"/>
          <w:szCs w:val="22"/>
        </w:rPr>
        <w:t>a</w:t>
      </w:r>
      <w:r w:rsidRPr="000B1924">
        <w:rPr>
          <w:sz w:val="22"/>
          <w:szCs w:val="22"/>
        </w:rPr>
        <w:t xml:space="preserve"> Miasta Leszna ul. Kazimierza Karasia 15, 64-100 Leszno;</w:t>
      </w:r>
    </w:p>
    <w:p w14:paraId="7231AC3A" w14:textId="2E0CC124" w:rsidR="00C457E8" w:rsidRPr="008A4960" w:rsidRDefault="00BF6CB6" w:rsidP="004E4B66">
      <w:pPr>
        <w:numPr>
          <w:ilvl w:val="0"/>
          <w:numId w:val="60"/>
        </w:numPr>
        <w:autoSpaceDE/>
        <w:adjustRightInd/>
        <w:spacing w:after="60"/>
        <w:ind w:left="709" w:hanging="283"/>
        <w:jc w:val="both"/>
        <w:rPr>
          <w:color w:val="00B0F0"/>
          <w:sz w:val="22"/>
          <w:szCs w:val="22"/>
        </w:rPr>
      </w:pPr>
      <w:r w:rsidRPr="000B1924">
        <w:rPr>
          <w:sz w:val="22"/>
          <w:szCs w:val="22"/>
        </w:rPr>
        <w:lastRenderedPageBreak/>
        <w:t>dane kontaktowe inspektora ochrony danych osobowych: Administrator wyznaczył Inspektora ochrony danych osobowych</w:t>
      </w:r>
      <w:r w:rsidR="00925E40" w:rsidRPr="000B1924">
        <w:rPr>
          <w:sz w:val="22"/>
          <w:szCs w:val="22"/>
        </w:rPr>
        <w:t xml:space="preserve"> w osobie Pani Wioletty Kaczmarek, </w:t>
      </w:r>
      <w:r w:rsidRPr="000B1924">
        <w:rPr>
          <w:sz w:val="22"/>
          <w:szCs w:val="22"/>
        </w:rPr>
        <w:t xml:space="preserve"> z któr</w:t>
      </w:r>
      <w:r w:rsidR="00925E40" w:rsidRPr="000B1924">
        <w:rPr>
          <w:sz w:val="22"/>
          <w:szCs w:val="22"/>
        </w:rPr>
        <w:t>ą</w:t>
      </w:r>
      <w:r w:rsidRPr="000B1924">
        <w:rPr>
          <w:sz w:val="22"/>
          <w:szCs w:val="22"/>
        </w:rPr>
        <w:t xml:space="preserve"> można kontaktować się pod adresem e-mail: </w:t>
      </w:r>
      <w:hyperlink r:id="rId18" w:history="1">
        <w:r w:rsidR="008A4960" w:rsidRPr="00042D1D">
          <w:rPr>
            <w:rStyle w:val="Hipercze"/>
            <w:sz w:val="22"/>
            <w:szCs w:val="22"/>
          </w:rPr>
          <w:t>iod@leszno.pl</w:t>
        </w:r>
      </w:hyperlink>
      <w:r w:rsidRPr="000B1924">
        <w:rPr>
          <w:sz w:val="22"/>
          <w:szCs w:val="22"/>
        </w:rPr>
        <w:t>;</w:t>
      </w:r>
    </w:p>
    <w:p w14:paraId="76A92C38" w14:textId="3341BF3B" w:rsidR="00C457E8" w:rsidRPr="008A4960" w:rsidRDefault="00C457E8" w:rsidP="004E4B66">
      <w:pPr>
        <w:numPr>
          <w:ilvl w:val="0"/>
          <w:numId w:val="60"/>
        </w:numPr>
        <w:autoSpaceDE/>
        <w:adjustRightInd/>
        <w:spacing w:after="60"/>
        <w:ind w:left="709" w:hanging="283"/>
        <w:jc w:val="both"/>
        <w:rPr>
          <w:color w:val="00B0F0"/>
          <w:sz w:val="22"/>
          <w:szCs w:val="22"/>
        </w:rPr>
      </w:pPr>
      <w:r w:rsidRPr="008A4960">
        <w:rPr>
          <w:sz w:val="22"/>
          <w:szCs w:val="22"/>
        </w:rPr>
        <w:t>Pani/Pana dane osobowe przetwarzane będą na podstawie art. 6 ust. 1 lit. b) i c)</w:t>
      </w:r>
      <w:r w:rsidR="008A4960">
        <w:rPr>
          <w:sz w:val="22"/>
          <w:szCs w:val="22"/>
        </w:rPr>
        <w:t xml:space="preserve"> </w:t>
      </w:r>
      <w:r w:rsidRPr="008A4960">
        <w:rPr>
          <w:sz w:val="22"/>
          <w:szCs w:val="22"/>
        </w:rPr>
        <w:t xml:space="preserve">RODO w celu związanym z postępowaniem o udzielenie zamówienia publicznego pn.: </w:t>
      </w:r>
      <w:r w:rsidR="00A17E04" w:rsidRPr="008A4960">
        <w:rPr>
          <w:b/>
          <w:bCs/>
          <w:sz w:val="22"/>
          <w:szCs w:val="22"/>
        </w:rPr>
        <w:t>„</w:t>
      </w:r>
      <w:r w:rsidR="00A17E04" w:rsidRPr="008A4960">
        <w:rPr>
          <w:b/>
          <w:sz w:val="22"/>
          <w:szCs w:val="22"/>
          <w:u w:val="single"/>
        </w:rPr>
        <w:t>Przebudowa ulicy Rydzowej w Lesznie</w:t>
      </w:r>
      <w:r w:rsidR="00271429" w:rsidRPr="008A4960">
        <w:rPr>
          <w:b/>
          <w:sz w:val="22"/>
          <w:szCs w:val="22"/>
          <w:u w:val="single"/>
        </w:rPr>
        <w:t xml:space="preserve"> (II)</w:t>
      </w:r>
      <w:r w:rsidR="00A17E04" w:rsidRPr="008A4960">
        <w:rPr>
          <w:b/>
          <w:bCs/>
          <w:sz w:val="22"/>
          <w:szCs w:val="22"/>
        </w:rPr>
        <w:t>”</w:t>
      </w:r>
      <w:r w:rsidR="005E36F5" w:rsidRPr="008A4960">
        <w:rPr>
          <w:b/>
          <w:bCs/>
          <w:sz w:val="22"/>
          <w:szCs w:val="22"/>
        </w:rPr>
        <w:t xml:space="preserve"> </w:t>
      </w:r>
      <w:r w:rsidRPr="008A4960">
        <w:rPr>
          <w:sz w:val="22"/>
          <w:szCs w:val="22"/>
        </w:rPr>
        <w:t>znak sprawy:</w:t>
      </w:r>
      <w:r w:rsidR="00FA3C51" w:rsidRPr="008A4960">
        <w:rPr>
          <w:b/>
          <w:sz w:val="22"/>
          <w:szCs w:val="22"/>
        </w:rPr>
        <w:t>IN.271.</w:t>
      </w:r>
      <w:r w:rsidR="00C167AD" w:rsidRPr="008A4960">
        <w:rPr>
          <w:b/>
          <w:sz w:val="22"/>
          <w:szCs w:val="22"/>
        </w:rPr>
        <w:t>8</w:t>
      </w:r>
      <w:r w:rsidR="00FA3C51" w:rsidRPr="008A4960">
        <w:rPr>
          <w:b/>
          <w:sz w:val="22"/>
          <w:szCs w:val="22"/>
        </w:rPr>
        <w:t>.2020.MŁ</w:t>
      </w:r>
      <w:r w:rsidR="006E5395" w:rsidRPr="008A4960">
        <w:rPr>
          <w:b/>
          <w:sz w:val="22"/>
          <w:szCs w:val="22"/>
        </w:rPr>
        <w:t xml:space="preserve"> </w:t>
      </w:r>
      <w:r w:rsidRPr="008A4960">
        <w:rPr>
          <w:sz w:val="22"/>
          <w:szCs w:val="22"/>
        </w:rPr>
        <w:t>prowadzonym w trybie przetargu nieograniczonego;</w:t>
      </w:r>
    </w:p>
    <w:p w14:paraId="531269FC" w14:textId="20A4B831" w:rsidR="00C457E8" w:rsidRPr="000B1924" w:rsidRDefault="00C457E8" w:rsidP="004E4B66">
      <w:pPr>
        <w:numPr>
          <w:ilvl w:val="0"/>
          <w:numId w:val="60"/>
        </w:numPr>
        <w:autoSpaceDE/>
        <w:adjustRightInd/>
        <w:spacing w:after="60"/>
        <w:ind w:left="709" w:hanging="283"/>
        <w:jc w:val="both"/>
        <w:rPr>
          <w:color w:val="00B0F0"/>
          <w:sz w:val="22"/>
          <w:szCs w:val="22"/>
        </w:rPr>
      </w:pPr>
      <w:r w:rsidRPr="000B1924">
        <w:rPr>
          <w:sz w:val="22"/>
          <w:szCs w:val="22"/>
        </w:rPr>
        <w:t>odbiorcami Pani/Pana danych osobowych będą osoby lub podmioty, którym udostępniona zostanie dokumentacja postępowania w oparciu o art. 8 oraz art. 96 ust. 3 ustawy z dnia 29 stycznia 2004 r. – Prawo zamówień publicznych (t.j. Dz. U. z 20</w:t>
      </w:r>
      <w:r w:rsidR="008A5CCF">
        <w:rPr>
          <w:sz w:val="22"/>
          <w:szCs w:val="22"/>
        </w:rPr>
        <w:t>19</w:t>
      </w:r>
      <w:r w:rsidRPr="000B1924">
        <w:rPr>
          <w:sz w:val="22"/>
          <w:szCs w:val="22"/>
        </w:rPr>
        <w:t xml:space="preserve"> r., poz. 1</w:t>
      </w:r>
      <w:r w:rsidR="008A5CCF">
        <w:rPr>
          <w:sz w:val="22"/>
          <w:szCs w:val="22"/>
        </w:rPr>
        <w:t>843</w:t>
      </w:r>
      <w:r w:rsidR="007A4B9B">
        <w:rPr>
          <w:sz w:val="22"/>
          <w:szCs w:val="22"/>
        </w:rPr>
        <w:t xml:space="preserve"> ze zm.</w:t>
      </w:r>
      <w:r w:rsidRPr="000B1924">
        <w:rPr>
          <w:sz w:val="22"/>
          <w:szCs w:val="22"/>
        </w:rPr>
        <w:t xml:space="preserve">), dalej „ustawa Pzp”; </w:t>
      </w:r>
    </w:p>
    <w:p w14:paraId="0478DC51" w14:textId="77777777" w:rsidR="00C457E8" w:rsidRPr="000B1924" w:rsidRDefault="00C457E8" w:rsidP="004E4B66">
      <w:pPr>
        <w:numPr>
          <w:ilvl w:val="0"/>
          <w:numId w:val="60"/>
        </w:numPr>
        <w:autoSpaceDE/>
        <w:adjustRightInd/>
        <w:spacing w:after="60"/>
        <w:ind w:left="709" w:hanging="283"/>
        <w:jc w:val="both"/>
        <w:rPr>
          <w:sz w:val="22"/>
          <w:szCs w:val="22"/>
        </w:rPr>
      </w:pPr>
      <w:r w:rsidRPr="000B1924">
        <w:rPr>
          <w:sz w:val="22"/>
          <w:szCs w:val="22"/>
        </w:rPr>
        <w:t xml:space="preserve"> Pani/Pana dane osobowe nie będą przekazywane do państwa trzeciego/organizacji międzynarodowej;</w:t>
      </w:r>
    </w:p>
    <w:p w14:paraId="2BA8B4E4" w14:textId="77777777" w:rsidR="00C457E8" w:rsidRPr="000B1924" w:rsidRDefault="00C457E8" w:rsidP="004E4B66">
      <w:pPr>
        <w:numPr>
          <w:ilvl w:val="0"/>
          <w:numId w:val="60"/>
        </w:numPr>
        <w:autoSpaceDE/>
        <w:adjustRightInd/>
        <w:spacing w:after="60"/>
        <w:ind w:left="709" w:hanging="283"/>
        <w:jc w:val="both"/>
        <w:rPr>
          <w:color w:val="00B0F0"/>
          <w:sz w:val="22"/>
          <w:szCs w:val="22"/>
        </w:rPr>
      </w:pPr>
      <w:r w:rsidRPr="000B1924">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3061C7" w14:textId="77777777" w:rsidR="00C457E8" w:rsidRPr="000B1924" w:rsidRDefault="00C457E8" w:rsidP="004E4B66">
      <w:pPr>
        <w:numPr>
          <w:ilvl w:val="0"/>
          <w:numId w:val="60"/>
        </w:numPr>
        <w:autoSpaceDE/>
        <w:adjustRightInd/>
        <w:spacing w:after="60"/>
        <w:ind w:left="709" w:hanging="283"/>
        <w:jc w:val="both"/>
        <w:rPr>
          <w:b/>
          <w:i/>
          <w:sz w:val="22"/>
          <w:szCs w:val="22"/>
        </w:rPr>
      </w:pPr>
      <w:r w:rsidRPr="000B1924">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523C5B2" w14:textId="77777777" w:rsidR="00C457E8" w:rsidRPr="000B1924" w:rsidRDefault="00C457E8" w:rsidP="004E4B66">
      <w:pPr>
        <w:numPr>
          <w:ilvl w:val="0"/>
          <w:numId w:val="60"/>
        </w:numPr>
        <w:autoSpaceDE/>
        <w:adjustRightInd/>
        <w:spacing w:after="60"/>
        <w:ind w:left="709" w:hanging="283"/>
        <w:jc w:val="both"/>
        <w:rPr>
          <w:sz w:val="22"/>
          <w:szCs w:val="22"/>
        </w:rPr>
      </w:pPr>
      <w:r w:rsidRPr="000B1924">
        <w:rPr>
          <w:sz w:val="22"/>
          <w:szCs w:val="22"/>
        </w:rPr>
        <w:t>w odniesieniu do Pani/Pana danych osobowych decyzje nie będą podejmowane w sposób zautomatyzowany, stosowanie do art. 22 RODO;</w:t>
      </w:r>
    </w:p>
    <w:p w14:paraId="1863EC33" w14:textId="77777777" w:rsidR="00C457E8" w:rsidRPr="000B1924" w:rsidRDefault="00C457E8" w:rsidP="004E4B66">
      <w:pPr>
        <w:numPr>
          <w:ilvl w:val="0"/>
          <w:numId w:val="60"/>
        </w:numPr>
        <w:autoSpaceDE/>
        <w:adjustRightInd/>
        <w:spacing w:after="60"/>
        <w:ind w:left="709" w:hanging="283"/>
        <w:jc w:val="both"/>
        <w:rPr>
          <w:color w:val="00B0F0"/>
          <w:sz w:val="22"/>
          <w:szCs w:val="22"/>
        </w:rPr>
      </w:pPr>
      <w:r w:rsidRPr="000B1924">
        <w:rPr>
          <w:sz w:val="22"/>
          <w:szCs w:val="22"/>
        </w:rPr>
        <w:t>posiada Pani/Pan:</w:t>
      </w:r>
    </w:p>
    <w:p w14:paraId="4C69234A" w14:textId="77777777" w:rsidR="00C457E8" w:rsidRPr="000B1924" w:rsidRDefault="00C457E8" w:rsidP="004E4B66">
      <w:pPr>
        <w:numPr>
          <w:ilvl w:val="0"/>
          <w:numId w:val="61"/>
        </w:numPr>
        <w:autoSpaceDE/>
        <w:adjustRightInd/>
        <w:spacing w:after="60"/>
        <w:ind w:left="993" w:hanging="283"/>
        <w:jc w:val="both"/>
        <w:rPr>
          <w:color w:val="00B0F0"/>
          <w:sz w:val="22"/>
          <w:szCs w:val="22"/>
        </w:rPr>
      </w:pPr>
      <w:r w:rsidRPr="000B1924">
        <w:rPr>
          <w:sz w:val="22"/>
          <w:szCs w:val="22"/>
        </w:rPr>
        <w:t>na podstawie art. 15 RODO prawo dostępu do danych osobowych Pani/Pana dotyczących;</w:t>
      </w:r>
    </w:p>
    <w:p w14:paraId="787BA1A6" w14:textId="77777777" w:rsidR="00C457E8" w:rsidRPr="000B1924" w:rsidRDefault="00C457E8" w:rsidP="004E4B66">
      <w:pPr>
        <w:numPr>
          <w:ilvl w:val="0"/>
          <w:numId w:val="61"/>
        </w:numPr>
        <w:autoSpaceDE/>
        <w:adjustRightInd/>
        <w:spacing w:after="60"/>
        <w:ind w:left="993" w:hanging="283"/>
        <w:jc w:val="both"/>
        <w:rPr>
          <w:sz w:val="22"/>
          <w:szCs w:val="22"/>
        </w:rPr>
      </w:pPr>
      <w:r w:rsidRPr="000B1924">
        <w:rPr>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9F5605B" w14:textId="77777777" w:rsidR="00C457E8" w:rsidRPr="000B1924" w:rsidRDefault="00C457E8" w:rsidP="004E4B66">
      <w:pPr>
        <w:numPr>
          <w:ilvl w:val="0"/>
          <w:numId w:val="61"/>
        </w:numPr>
        <w:autoSpaceDE/>
        <w:adjustRightInd/>
        <w:spacing w:after="60"/>
        <w:ind w:left="993" w:hanging="283"/>
        <w:jc w:val="both"/>
        <w:rPr>
          <w:sz w:val="22"/>
          <w:szCs w:val="22"/>
        </w:rPr>
      </w:pPr>
      <w:r w:rsidRPr="000B1924">
        <w:rPr>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E5110" w14:textId="77777777" w:rsidR="00C457E8" w:rsidRPr="000B1924" w:rsidRDefault="00C457E8" w:rsidP="004E4B66">
      <w:pPr>
        <w:numPr>
          <w:ilvl w:val="0"/>
          <w:numId w:val="61"/>
        </w:numPr>
        <w:autoSpaceDE/>
        <w:adjustRightInd/>
        <w:spacing w:after="60"/>
        <w:ind w:left="993" w:hanging="283"/>
        <w:jc w:val="both"/>
        <w:rPr>
          <w:i/>
          <w:color w:val="00B0F0"/>
          <w:sz w:val="22"/>
          <w:szCs w:val="22"/>
        </w:rPr>
      </w:pPr>
      <w:r w:rsidRPr="000B1924">
        <w:rPr>
          <w:sz w:val="22"/>
          <w:szCs w:val="22"/>
        </w:rPr>
        <w:t>prawo do wniesienia skargi do Prezesa Urzędu Ochrony Danych Osobowych, gdy uzna Pani/Pan, że przetwarzanie danych osobowych Pani/Pana dotyczących narusza przepisy RODO, o której mowa w art. 77 RODO;</w:t>
      </w:r>
    </w:p>
    <w:p w14:paraId="29F889A9" w14:textId="77777777" w:rsidR="00C457E8" w:rsidRPr="000B1924" w:rsidRDefault="00C457E8" w:rsidP="004E4B66">
      <w:pPr>
        <w:numPr>
          <w:ilvl w:val="0"/>
          <w:numId w:val="60"/>
        </w:numPr>
        <w:autoSpaceDE/>
        <w:adjustRightInd/>
        <w:spacing w:after="60"/>
        <w:ind w:left="709" w:hanging="283"/>
        <w:jc w:val="both"/>
        <w:rPr>
          <w:i/>
          <w:color w:val="00B0F0"/>
          <w:sz w:val="22"/>
          <w:szCs w:val="22"/>
        </w:rPr>
      </w:pPr>
      <w:r w:rsidRPr="000B1924">
        <w:rPr>
          <w:sz w:val="22"/>
          <w:szCs w:val="22"/>
        </w:rPr>
        <w:t>nie przysługuje Pani/Panu:</w:t>
      </w:r>
    </w:p>
    <w:p w14:paraId="3EC5F0BC" w14:textId="77777777" w:rsidR="00C457E8" w:rsidRPr="000B1924" w:rsidRDefault="00C457E8" w:rsidP="004E4B66">
      <w:pPr>
        <w:numPr>
          <w:ilvl w:val="0"/>
          <w:numId w:val="62"/>
        </w:numPr>
        <w:autoSpaceDE/>
        <w:adjustRightInd/>
        <w:spacing w:after="60"/>
        <w:ind w:left="993" w:hanging="283"/>
        <w:jc w:val="both"/>
        <w:rPr>
          <w:i/>
          <w:color w:val="00B0F0"/>
          <w:sz w:val="22"/>
          <w:szCs w:val="22"/>
        </w:rPr>
      </w:pPr>
      <w:r w:rsidRPr="000B1924">
        <w:rPr>
          <w:sz w:val="22"/>
          <w:szCs w:val="22"/>
        </w:rPr>
        <w:t>w związku z art. 17 ust. 3 lit. b, d lub e RODO prawo do usunięcia danych osobowych;</w:t>
      </w:r>
    </w:p>
    <w:p w14:paraId="4AB13C0E" w14:textId="77777777" w:rsidR="00C457E8" w:rsidRPr="000B1924" w:rsidRDefault="00C457E8" w:rsidP="004E4B66">
      <w:pPr>
        <w:numPr>
          <w:ilvl w:val="0"/>
          <w:numId w:val="62"/>
        </w:numPr>
        <w:autoSpaceDE/>
        <w:adjustRightInd/>
        <w:spacing w:after="60"/>
        <w:ind w:left="993" w:hanging="283"/>
        <w:jc w:val="both"/>
        <w:rPr>
          <w:b/>
          <w:i/>
          <w:sz w:val="22"/>
          <w:szCs w:val="22"/>
        </w:rPr>
      </w:pPr>
      <w:r w:rsidRPr="000B1924">
        <w:rPr>
          <w:sz w:val="22"/>
          <w:szCs w:val="22"/>
        </w:rPr>
        <w:t>prawo do przenoszenia danych osobowych, o którym mowa w art. 20 RODO;</w:t>
      </w:r>
    </w:p>
    <w:p w14:paraId="0C59C42C" w14:textId="7C520356" w:rsidR="00C457E8" w:rsidRDefault="00C457E8" w:rsidP="005159F3">
      <w:pPr>
        <w:numPr>
          <w:ilvl w:val="0"/>
          <w:numId w:val="62"/>
        </w:numPr>
        <w:autoSpaceDE/>
        <w:adjustRightInd/>
        <w:spacing w:after="150"/>
        <w:ind w:left="993" w:hanging="283"/>
        <w:contextualSpacing/>
        <w:jc w:val="both"/>
        <w:rPr>
          <w:sz w:val="22"/>
          <w:szCs w:val="22"/>
        </w:rPr>
      </w:pPr>
      <w:r w:rsidRPr="000B1924">
        <w:rPr>
          <w:b/>
          <w:sz w:val="22"/>
          <w:szCs w:val="22"/>
        </w:rPr>
        <w:t>na podstawie art. 21 RODO prawo sprzeciwu, wobec przetwarzania danych osobowych, gdyż podstawą prawną przetwarzania Pani/Pana danych osobowych jest art. 6 ust. 1 lit. b) i c) RODO</w:t>
      </w:r>
      <w:r w:rsidRPr="000B1924">
        <w:rPr>
          <w:sz w:val="22"/>
          <w:szCs w:val="22"/>
        </w:rPr>
        <w:t>.</w:t>
      </w:r>
    </w:p>
    <w:p w14:paraId="7156F054" w14:textId="2F4EAA8C" w:rsidR="008A4960" w:rsidRDefault="008A4960" w:rsidP="008A4960">
      <w:pPr>
        <w:autoSpaceDE/>
        <w:adjustRightInd/>
        <w:spacing w:after="150"/>
        <w:contextualSpacing/>
        <w:jc w:val="both"/>
        <w:rPr>
          <w:sz w:val="22"/>
          <w:szCs w:val="22"/>
        </w:rPr>
      </w:pPr>
    </w:p>
    <w:p w14:paraId="77F18337" w14:textId="0743C454" w:rsidR="008A4960" w:rsidRDefault="008A4960" w:rsidP="008A4960">
      <w:pPr>
        <w:autoSpaceDE/>
        <w:adjustRightInd/>
        <w:spacing w:after="150"/>
        <w:contextualSpacing/>
        <w:jc w:val="both"/>
        <w:rPr>
          <w:sz w:val="22"/>
          <w:szCs w:val="22"/>
        </w:rPr>
      </w:pPr>
    </w:p>
    <w:p w14:paraId="4DCF7AFE" w14:textId="2BAE501F" w:rsidR="008A4960" w:rsidRDefault="008A4960" w:rsidP="008A4960">
      <w:pPr>
        <w:autoSpaceDE/>
        <w:adjustRightInd/>
        <w:spacing w:after="150"/>
        <w:contextualSpacing/>
        <w:jc w:val="both"/>
        <w:rPr>
          <w:sz w:val="22"/>
          <w:szCs w:val="22"/>
        </w:rPr>
      </w:pPr>
    </w:p>
    <w:p w14:paraId="594473AD" w14:textId="32169974" w:rsidR="008A4960" w:rsidRDefault="008A4960" w:rsidP="008A4960">
      <w:pPr>
        <w:autoSpaceDE/>
        <w:adjustRightInd/>
        <w:spacing w:after="150"/>
        <w:contextualSpacing/>
        <w:jc w:val="both"/>
        <w:rPr>
          <w:sz w:val="22"/>
          <w:szCs w:val="22"/>
        </w:rPr>
      </w:pPr>
    </w:p>
    <w:p w14:paraId="2809B64F" w14:textId="17A3ACE6" w:rsidR="008A4960" w:rsidRDefault="008A4960" w:rsidP="008A4960">
      <w:pPr>
        <w:autoSpaceDE/>
        <w:adjustRightInd/>
        <w:spacing w:after="150"/>
        <w:contextualSpacing/>
        <w:jc w:val="both"/>
        <w:rPr>
          <w:sz w:val="22"/>
          <w:szCs w:val="22"/>
        </w:rPr>
      </w:pPr>
    </w:p>
    <w:p w14:paraId="7D2CAFDE" w14:textId="3663E052" w:rsidR="008A4960" w:rsidRDefault="008A4960" w:rsidP="008A4960">
      <w:pPr>
        <w:autoSpaceDE/>
        <w:adjustRightInd/>
        <w:spacing w:after="150"/>
        <w:contextualSpacing/>
        <w:jc w:val="both"/>
        <w:rPr>
          <w:sz w:val="22"/>
          <w:szCs w:val="22"/>
        </w:rPr>
      </w:pPr>
    </w:p>
    <w:p w14:paraId="30A16941" w14:textId="3B4FB6AF" w:rsidR="008A4960" w:rsidRDefault="008A4960" w:rsidP="008A4960">
      <w:pPr>
        <w:autoSpaceDE/>
        <w:adjustRightInd/>
        <w:spacing w:after="150"/>
        <w:contextualSpacing/>
        <w:jc w:val="both"/>
        <w:rPr>
          <w:sz w:val="22"/>
          <w:szCs w:val="22"/>
        </w:rPr>
      </w:pPr>
    </w:p>
    <w:p w14:paraId="7C2029C4" w14:textId="78EF4E5E" w:rsidR="008A4960" w:rsidRDefault="008A4960" w:rsidP="008A4960">
      <w:pPr>
        <w:autoSpaceDE/>
        <w:adjustRightInd/>
        <w:spacing w:after="150"/>
        <w:contextualSpacing/>
        <w:jc w:val="both"/>
        <w:rPr>
          <w:sz w:val="22"/>
          <w:szCs w:val="22"/>
        </w:rPr>
      </w:pPr>
    </w:p>
    <w:p w14:paraId="0F9E6A42" w14:textId="77777777" w:rsidR="008A4960" w:rsidRPr="000B1924" w:rsidRDefault="008A4960" w:rsidP="008A4960">
      <w:pPr>
        <w:autoSpaceDE/>
        <w:adjustRightInd/>
        <w:spacing w:after="150"/>
        <w:contextualSpacing/>
        <w:jc w:val="both"/>
        <w:rPr>
          <w:sz w:val="22"/>
          <w:szCs w:val="22"/>
        </w:rPr>
      </w:pPr>
    </w:p>
    <w:p w14:paraId="60FA77C1" w14:textId="77777777" w:rsidR="00CA2D7B" w:rsidRPr="000B1924" w:rsidRDefault="00CA2D7B" w:rsidP="005159F3">
      <w:pPr>
        <w:autoSpaceDE/>
        <w:adjustRightInd/>
        <w:spacing w:after="150"/>
        <w:ind w:left="993"/>
        <w:contextualSpacing/>
        <w:jc w:val="both"/>
        <w:rPr>
          <w:sz w:val="22"/>
          <w:szCs w:val="22"/>
        </w:rPr>
      </w:pPr>
    </w:p>
    <w:p w14:paraId="03D11869" w14:textId="77777777" w:rsidR="00C457E8" w:rsidRPr="000B1924" w:rsidRDefault="00C457E8" w:rsidP="005159F3">
      <w:pPr>
        <w:pBdr>
          <w:top w:val="single" w:sz="4" w:space="1" w:color="000000"/>
          <w:left w:val="single" w:sz="4" w:space="4" w:color="000000"/>
          <w:bottom w:val="single" w:sz="4" w:space="1" w:color="000000"/>
          <w:right w:val="single" w:sz="4" w:space="4" w:color="000000"/>
        </w:pBdr>
        <w:shd w:val="clear" w:color="auto" w:fill="A6A6A6"/>
        <w:tabs>
          <w:tab w:val="left" w:pos="709"/>
          <w:tab w:val="left" w:pos="993"/>
        </w:tabs>
        <w:ind w:firstLine="567"/>
        <w:jc w:val="center"/>
        <w:rPr>
          <w:b/>
          <w:bCs/>
          <w:sz w:val="22"/>
          <w:szCs w:val="22"/>
        </w:rPr>
      </w:pPr>
      <w:r w:rsidRPr="000B1924">
        <w:rPr>
          <w:b/>
          <w:bCs/>
          <w:sz w:val="22"/>
          <w:szCs w:val="22"/>
        </w:rPr>
        <w:t>Rozdział 20 – Załączniki do Specyfikacji Istotnych Warunków Zamówienia</w:t>
      </w:r>
    </w:p>
    <w:p w14:paraId="07A219D6" w14:textId="77777777" w:rsidR="00C457E8" w:rsidRPr="000B1924" w:rsidRDefault="00C457E8" w:rsidP="005159F3">
      <w:pPr>
        <w:tabs>
          <w:tab w:val="left" w:pos="709"/>
          <w:tab w:val="left" w:pos="993"/>
        </w:tabs>
        <w:jc w:val="both"/>
        <w:rPr>
          <w:sz w:val="22"/>
          <w:szCs w:val="22"/>
        </w:rPr>
      </w:pPr>
    </w:p>
    <w:p w14:paraId="70C5E83A"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1 </w:t>
      </w:r>
      <w:r w:rsidRPr="000B1924">
        <w:rPr>
          <w:sz w:val="22"/>
          <w:szCs w:val="22"/>
        </w:rPr>
        <w:tab/>
        <w:t xml:space="preserve">– </w:t>
      </w:r>
      <w:r w:rsidRPr="000B1924">
        <w:rPr>
          <w:sz w:val="22"/>
          <w:szCs w:val="22"/>
        </w:rPr>
        <w:tab/>
        <w:t>formularz „OFERTA” (składa każdy Wykonawca wraz z Ofertą),</w:t>
      </w:r>
    </w:p>
    <w:p w14:paraId="736AEFD4"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2  </w:t>
      </w:r>
      <w:r w:rsidRPr="000B1924">
        <w:rPr>
          <w:sz w:val="22"/>
          <w:szCs w:val="22"/>
        </w:rPr>
        <w:tab/>
        <w:t xml:space="preserve">– </w:t>
      </w:r>
      <w:r w:rsidRPr="000B1924">
        <w:rPr>
          <w:sz w:val="22"/>
          <w:szCs w:val="22"/>
        </w:rPr>
        <w:tab/>
        <w:t xml:space="preserve">formularz „OŚWIADCZENIE” </w:t>
      </w:r>
      <w:r w:rsidRPr="000B1924">
        <w:rPr>
          <w:bCs/>
          <w:sz w:val="22"/>
          <w:szCs w:val="22"/>
        </w:rPr>
        <w:t>Wykonawcy dotyczące spełnienia warunków udziału w postępowaniu</w:t>
      </w:r>
      <w:r w:rsidRPr="000B1924">
        <w:rPr>
          <w:sz w:val="22"/>
          <w:szCs w:val="22"/>
        </w:rPr>
        <w:t xml:space="preserve"> (składa każdy Wykonawca wraz z Ofertą),</w:t>
      </w:r>
    </w:p>
    <w:p w14:paraId="687F9478" w14:textId="77777777" w:rsidR="00C457E8" w:rsidRPr="000B1924" w:rsidRDefault="00C457E8" w:rsidP="005159F3">
      <w:pPr>
        <w:tabs>
          <w:tab w:val="left" w:pos="0"/>
          <w:tab w:val="left" w:pos="567"/>
        </w:tabs>
        <w:spacing w:after="120"/>
        <w:ind w:left="851" w:hanging="851"/>
        <w:jc w:val="both"/>
        <w:rPr>
          <w:sz w:val="22"/>
          <w:szCs w:val="22"/>
        </w:rPr>
      </w:pPr>
      <w:r w:rsidRPr="000B1924">
        <w:rPr>
          <w:sz w:val="22"/>
          <w:szCs w:val="22"/>
        </w:rPr>
        <w:t xml:space="preserve">nr 3 </w:t>
      </w:r>
      <w:r w:rsidRPr="000B1924">
        <w:rPr>
          <w:sz w:val="22"/>
          <w:szCs w:val="22"/>
        </w:rPr>
        <w:tab/>
        <w:t xml:space="preserve">– </w:t>
      </w:r>
      <w:r w:rsidRPr="000B1924">
        <w:rPr>
          <w:sz w:val="22"/>
          <w:szCs w:val="22"/>
        </w:rPr>
        <w:tab/>
        <w:t xml:space="preserve">formularz „OŚWIADCZENIE” </w:t>
      </w:r>
      <w:r w:rsidRPr="000B1924">
        <w:rPr>
          <w:bCs/>
          <w:sz w:val="22"/>
          <w:szCs w:val="22"/>
        </w:rPr>
        <w:t>Wykonawcy dotyczące przesłanek wykluczenia z postępowania (</w:t>
      </w:r>
      <w:r w:rsidRPr="000B1924">
        <w:rPr>
          <w:sz w:val="22"/>
          <w:szCs w:val="22"/>
        </w:rPr>
        <w:t>składa każdy Wykonawca wraz z Ofertą</w:t>
      </w:r>
      <w:r w:rsidRPr="000B1924">
        <w:rPr>
          <w:bCs/>
          <w:sz w:val="22"/>
          <w:szCs w:val="22"/>
        </w:rPr>
        <w:t>),</w:t>
      </w:r>
    </w:p>
    <w:p w14:paraId="016FB490"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4 </w:t>
      </w:r>
      <w:r w:rsidRPr="000B1924">
        <w:rPr>
          <w:sz w:val="22"/>
          <w:szCs w:val="22"/>
        </w:rPr>
        <w:tab/>
        <w:t xml:space="preserve">– </w:t>
      </w:r>
      <w:r w:rsidRPr="000B1924">
        <w:rPr>
          <w:sz w:val="22"/>
          <w:szCs w:val="22"/>
        </w:rPr>
        <w:tab/>
        <w:t>formularz „OŚWIADCZENIE” o przynależności lub braku przynależności do grupy kapitałowej (składa Wykonawca w terminie 3 dni od umieszczenia na stronie internetowej informacji, o której mowa w art. 86 ust. 5 ustawy Pzp),</w:t>
      </w:r>
    </w:p>
    <w:p w14:paraId="356E9A2E"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nr 5</w:t>
      </w:r>
      <w:r w:rsidRPr="000B1924">
        <w:rPr>
          <w:sz w:val="22"/>
          <w:szCs w:val="22"/>
        </w:rPr>
        <w:tab/>
        <w:t xml:space="preserve">– </w:t>
      </w:r>
      <w:r w:rsidRPr="000B1924">
        <w:rPr>
          <w:sz w:val="22"/>
          <w:szCs w:val="22"/>
        </w:rPr>
        <w:tab/>
        <w:t>formularz „WYKAZ ROBÓT BUDOWLANYCH” (składa Wykonawca na wezwanie Zamawiającego),</w:t>
      </w:r>
    </w:p>
    <w:p w14:paraId="6F1DB472"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6 </w:t>
      </w:r>
      <w:r w:rsidRPr="000B1924">
        <w:rPr>
          <w:sz w:val="22"/>
          <w:szCs w:val="22"/>
        </w:rPr>
        <w:tab/>
        <w:t xml:space="preserve">– </w:t>
      </w:r>
      <w:r w:rsidRPr="000B1924">
        <w:rPr>
          <w:sz w:val="22"/>
          <w:szCs w:val="22"/>
        </w:rPr>
        <w:tab/>
        <w:t>formularz „WYKAZ OSÓB” (składa Wykonawca na wezwanie Zamawiającego),</w:t>
      </w:r>
    </w:p>
    <w:p w14:paraId="61A067A2" w14:textId="77777777" w:rsidR="00C457E8" w:rsidRPr="000B1924" w:rsidRDefault="00C457E8" w:rsidP="005159F3">
      <w:pPr>
        <w:tabs>
          <w:tab w:val="left" w:pos="567"/>
        </w:tabs>
        <w:spacing w:after="120"/>
        <w:ind w:left="851" w:hanging="851"/>
        <w:jc w:val="both"/>
        <w:rPr>
          <w:sz w:val="22"/>
          <w:szCs w:val="22"/>
        </w:rPr>
      </w:pPr>
      <w:r w:rsidRPr="000B1924">
        <w:rPr>
          <w:sz w:val="22"/>
          <w:szCs w:val="22"/>
        </w:rPr>
        <w:t xml:space="preserve">nr 7 </w:t>
      </w:r>
      <w:r w:rsidRPr="000B1924">
        <w:rPr>
          <w:sz w:val="22"/>
          <w:szCs w:val="22"/>
        </w:rPr>
        <w:tab/>
        <w:t xml:space="preserve">– </w:t>
      </w:r>
      <w:r w:rsidRPr="000B1924">
        <w:rPr>
          <w:sz w:val="22"/>
          <w:szCs w:val="22"/>
        </w:rPr>
        <w:tab/>
        <w:t>wzór umowy,</w:t>
      </w:r>
    </w:p>
    <w:p w14:paraId="61B4932F" w14:textId="7D32AE65" w:rsidR="00C457E8" w:rsidRPr="000B1924" w:rsidRDefault="006D2239" w:rsidP="005159F3">
      <w:pPr>
        <w:tabs>
          <w:tab w:val="left" w:pos="567"/>
        </w:tabs>
        <w:spacing w:after="120"/>
        <w:ind w:left="851" w:hanging="851"/>
        <w:jc w:val="both"/>
        <w:rPr>
          <w:sz w:val="22"/>
          <w:szCs w:val="22"/>
        </w:rPr>
      </w:pPr>
      <w:bookmarkStart w:id="3" w:name="_Hlk4588672"/>
      <w:r w:rsidRPr="000B1924">
        <w:rPr>
          <w:sz w:val="22"/>
          <w:szCs w:val="22"/>
        </w:rPr>
        <w:t xml:space="preserve">nr 8 </w:t>
      </w:r>
      <w:r w:rsidRPr="000B1924">
        <w:rPr>
          <w:sz w:val="22"/>
          <w:szCs w:val="22"/>
        </w:rPr>
        <w:tab/>
        <w:t xml:space="preserve">– </w:t>
      </w:r>
      <w:r w:rsidRPr="000B1924">
        <w:rPr>
          <w:sz w:val="22"/>
          <w:szCs w:val="22"/>
        </w:rPr>
        <w:tab/>
      </w:r>
      <w:r w:rsidR="006E5395" w:rsidRPr="000B1924">
        <w:rPr>
          <w:sz w:val="22"/>
          <w:szCs w:val="22"/>
        </w:rPr>
        <w:t>projekt</w:t>
      </w:r>
      <w:r w:rsidR="00D72162">
        <w:rPr>
          <w:sz w:val="22"/>
          <w:szCs w:val="22"/>
        </w:rPr>
        <w:t>y</w:t>
      </w:r>
      <w:r w:rsidR="006E5395" w:rsidRPr="000B1924">
        <w:rPr>
          <w:sz w:val="22"/>
          <w:szCs w:val="22"/>
        </w:rPr>
        <w:t xml:space="preserve"> budowlan</w:t>
      </w:r>
      <w:r w:rsidR="00D72162">
        <w:rPr>
          <w:sz w:val="22"/>
          <w:szCs w:val="22"/>
        </w:rPr>
        <w:t>e</w:t>
      </w:r>
      <w:r w:rsidR="00822E62" w:rsidRPr="000B1924">
        <w:rPr>
          <w:sz w:val="22"/>
          <w:szCs w:val="22"/>
        </w:rPr>
        <w:t>,</w:t>
      </w:r>
      <w:r w:rsidR="00D72162">
        <w:rPr>
          <w:sz w:val="22"/>
          <w:szCs w:val="22"/>
        </w:rPr>
        <w:t xml:space="preserve"> projekt stałej organizacji ruchu,</w:t>
      </w:r>
      <w:r w:rsidR="00110ECF">
        <w:rPr>
          <w:sz w:val="22"/>
          <w:szCs w:val="22"/>
        </w:rPr>
        <w:t xml:space="preserve"> </w:t>
      </w:r>
      <w:r w:rsidR="0028557A" w:rsidRPr="000B1924">
        <w:rPr>
          <w:sz w:val="22"/>
          <w:szCs w:val="22"/>
        </w:rPr>
        <w:t>przedmiary robót i STWiORB</w:t>
      </w:r>
      <w:r w:rsidR="00822E62" w:rsidRPr="000B1924">
        <w:rPr>
          <w:sz w:val="22"/>
          <w:szCs w:val="22"/>
        </w:rPr>
        <w:t>,</w:t>
      </w:r>
    </w:p>
    <w:bookmarkEnd w:id="3"/>
    <w:p w14:paraId="677F4A0A" w14:textId="77777777" w:rsidR="00F22504" w:rsidRPr="000B1924" w:rsidRDefault="00F71F79" w:rsidP="005159F3">
      <w:pPr>
        <w:tabs>
          <w:tab w:val="left" w:pos="567"/>
        </w:tabs>
        <w:spacing w:after="120"/>
        <w:ind w:left="851" w:hanging="851"/>
        <w:jc w:val="both"/>
        <w:rPr>
          <w:sz w:val="22"/>
          <w:szCs w:val="22"/>
        </w:rPr>
      </w:pPr>
      <w:r w:rsidRPr="000B1924">
        <w:rPr>
          <w:sz w:val="22"/>
          <w:szCs w:val="22"/>
        </w:rPr>
        <w:t xml:space="preserve">nr </w:t>
      </w:r>
      <w:r w:rsidR="00824AC2" w:rsidRPr="000B1924">
        <w:rPr>
          <w:sz w:val="22"/>
          <w:szCs w:val="22"/>
        </w:rPr>
        <w:t>9</w:t>
      </w:r>
      <w:r w:rsidRPr="000B1924">
        <w:rPr>
          <w:sz w:val="22"/>
          <w:szCs w:val="22"/>
        </w:rPr>
        <w:tab/>
        <w:t xml:space="preserve">– </w:t>
      </w:r>
      <w:r w:rsidRPr="000B1924">
        <w:rPr>
          <w:sz w:val="22"/>
          <w:szCs w:val="22"/>
        </w:rPr>
        <w:tab/>
      </w:r>
      <w:r w:rsidR="00F22504" w:rsidRPr="000B1924">
        <w:rPr>
          <w:sz w:val="22"/>
          <w:szCs w:val="22"/>
        </w:rPr>
        <w:t>formularz „OŚWIADCZENIE WYKONAWCY” dotyczące liczby osób zatrudnionych na umowę o pracę (składa wybrany Wykonawca w terminie do 10 dni od dnia podpisania umowy).</w:t>
      </w:r>
    </w:p>
    <w:p w14:paraId="194844EA" w14:textId="77777777" w:rsidR="005B76BC" w:rsidRPr="000B1924" w:rsidRDefault="005B76BC" w:rsidP="005159F3">
      <w:pPr>
        <w:tabs>
          <w:tab w:val="left" w:pos="567"/>
        </w:tabs>
        <w:spacing w:after="120"/>
        <w:ind w:left="851" w:hanging="851"/>
        <w:jc w:val="both"/>
        <w:rPr>
          <w:sz w:val="22"/>
          <w:szCs w:val="22"/>
        </w:rPr>
      </w:pPr>
    </w:p>
    <w:p w14:paraId="13576684" w14:textId="31A826B6" w:rsidR="00C457E8" w:rsidRDefault="00C457E8" w:rsidP="005159F3">
      <w:pPr>
        <w:jc w:val="both"/>
        <w:rPr>
          <w:i/>
          <w:sz w:val="22"/>
          <w:szCs w:val="22"/>
        </w:rPr>
      </w:pPr>
    </w:p>
    <w:p w14:paraId="1AE1F095" w14:textId="1A0FE07D" w:rsidR="008A4960" w:rsidRDefault="008A4960" w:rsidP="005159F3">
      <w:pPr>
        <w:jc w:val="both"/>
        <w:rPr>
          <w:i/>
          <w:sz w:val="22"/>
          <w:szCs w:val="22"/>
        </w:rPr>
      </w:pPr>
    </w:p>
    <w:p w14:paraId="6E23EB95" w14:textId="77777777" w:rsidR="008A4960" w:rsidRPr="004E4B66" w:rsidRDefault="008A4960" w:rsidP="005159F3">
      <w:pPr>
        <w:jc w:val="both"/>
        <w:rPr>
          <w:i/>
          <w:sz w:val="22"/>
          <w:szCs w:val="22"/>
        </w:rPr>
      </w:pPr>
    </w:p>
    <w:p w14:paraId="1B048BFB" w14:textId="77777777" w:rsidR="00C457E8" w:rsidRPr="004E4B66" w:rsidRDefault="00C457E8" w:rsidP="005159F3">
      <w:pPr>
        <w:jc w:val="both"/>
        <w:rPr>
          <w:sz w:val="22"/>
          <w:szCs w:val="22"/>
        </w:rPr>
      </w:pPr>
    </w:p>
    <w:p w14:paraId="187ACE3D" w14:textId="58939AD8" w:rsidR="00B34CF2" w:rsidRPr="004E4B66" w:rsidRDefault="008A4960" w:rsidP="005159F3">
      <w:pPr>
        <w:jc w:val="both"/>
        <w:rPr>
          <w:sz w:val="22"/>
          <w:szCs w:val="22"/>
        </w:rPr>
      </w:pPr>
      <w:r>
        <w:rPr>
          <w:sz w:val="22"/>
          <w:szCs w:val="22"/>
        </w:rPr>
        <w:t xml:space="preserve">……………………………………….. </w:t>
      </w:r>
      <w:r w:rsidRPr="008A4960">
        <w:rPr>
          <w:i/>
          <w:iCs/>
          <w:sz w:val="22"/>
          <w:szCs w:val="22"/>
        </w:rPr>
        <w:t>Leszno, dn. 17.07.2020 roku.</w:t>
      </w:r>
    </w:p>
    <w:p w14:paraId="3A46BA86" w14:textId="5A4069F4" w:rsidR="00DA6985" w:rsidRPr="008A4960" w:rsidRDefault="008A4960" w:rsidP="005159F3">
      <w:pPr>
        <w:jc w:val="both"/>
        <w:rPr>
          <w:i/>
          <w:iCs/>
          <w:sz w:val="22"/>
          <w:szCs w:val="22"/>
        </w:rPr>
      </w:pPr>
      <w:r w:rsidRPr="008A4960">
        <w:rPr>
          <w:i/>
          <w:iCs/>
          <w:sz w:val="22"/>
          <w:szCs w:val="22"/>
        </w:rPr>
        <w:t>Sprawdził pod względem merytorycznym</w:t>
      </w:r>
    </w:p>
    <w:p w14:paraId="18AB5C79" w14:textId="742D9F36" w:rsidR="008A4960" w:rsidRDefault="008A4960" w:rsidP="005159F3">
      <w:pPr>
        <w:jc w:val="both"/>
        <w:rPr>
          <w:sz w:val="22"/>
          <w:szCs w:val="22"/>
        </w:rPr>
      </w:pPr>
    </w:p>
    <w:p w14:paraId="1541D833" w14:textId="77777777" w:rsidR="008A4960" w:rsidRPr="004E4B66" w:rsidRDefault="008A4960" w:rsidP="005159F3">
      <w:pPr>
        <w:jc w:val="both"/>
        <w:rPr>
          <w:sz w:val="22"/>
          <w:szCs w:val="22"/>
        </w:rPr>
      </w:pPr>
    </w:p>
    <w:p w14:paraId="466E81A4" w14:textId="77777777" w:rsidR="00C457E8" w:rsidRPr="004E4B66" w:rsidRDefault="00C457E8" w:rsidP="005159F3">
      <w:pPr>
        <w:jc w:val="both"/>
        <w:rPr>
          <w:i/>
          <w:sz w:val="22"/>
          <w:szCs w:val="22"/>
        </w:rPr>
      </w:pPr>
    </w:p>
    <w:p w14:paraId="1BA604E4" w14:textId="77777777" w:rsidR="004E4B66" w:rsidRDefault="004E4B66" w:rsidP="005159F3">
      <w:pPr>
        <w:jc w:val="both"/>
        <w:rPr>
          <w:sz w:val="22"/>
          <w:szCs w:val="22"/>
        </w:rPr>
      </w:pPr>
    </w:p>
    <w:p w14:paraId="18705E0D" w14:textId="31118491" w:rsidR="00C457E8" w:rsidRPr="004E4B66" w:rsidRDefault="00FD56ED" w:rsidP="005159F3">
      <w:pPr>
        <w:jc w:val="both"/>
        <w:rPr>
          <w:sz w:val="22"/>
          <w:szCs w:val="22"/>
        </w:rPr>
      </w:pPr>
      <w:r>
        <w:rPr>
          <w:sz w:val="22"/>
          <w:szCs w:val="22"/>
        </w:rPr>
        <w:t xml:space="preserve">……………………………………….. </w:t>
      </w:r>
      <w:r w:rsidR="006D2239" w:rsidRPr="004E4B66">
        <w:rPr>
          <w:i/>
          <w:sz w:val="22"/>
          <w:szCs w:val="22"/>
        </w:rPr>
        <w:t>Leszno, dn</w:t>
      </w:r>
      <w:r w:rsidR="00B34CF2" w:rsidRPr="004E4B66">
        <w:rPr>
          <w:i/>
          <w:sz w:val="22"/>
          <w:szCs w:val="22"/>
        </w:rPr>
        <w:t>.</w:t>
      </w:r>
      <w:r w:rsidR="009A4FAF">
        <w:rPr>
          <w:i/>
          <w:sz w:val="22"/>
          <w:szCs w:val="22"/>
        </w:rPr>
        <w:t xml:space="preserve"> 17.07</w:t>
      </w:r>
      <w:r w:rsidR="006A78DE" w:rsidRPr="004E4B66">
        <w:rPr>
          <w:i/>
          <w:sz w:val="22"/>
          <w:szCs w:val="22"/>
        </w:rPr>
        <w:t>.2020</w:t>
      </w:r>
      <w:r w:rsidR="00C457E8" w:rsidRPr="004E4B66">
        <w:rPr>
          <w:i/>
          <w:sz w:val="22"/>
          <w:szCs w:val="22"/>
        </w:rPr>
        <w:t xml:space="preserve"> roku.</w:t>
      </w:r>
    </w:p>
    <w:p w14:paraId="29D4DAA9" w14:textId="77777777" w:rsidR="00C457E8" w:rsidRPr="004E4B66" w:rsidRDefault="00C457E8" w:rsidP="005159F3">
      <w:pPr>
        <w:rPr>
          <w:i/>
          <w:sz w:val="22"/>
          <w:szCs w:val="22"/>
        </w:rPr>
      </w:pPr>
      <w:r w:rsidRPr="004E4B66">
        <w:rPr>
          <w:i/>
          <w:sz w:val="22"/>
          <w:szCs w:val="22"/>
        </w:rPr>
        <w:t>Potwierdzam zgodność z</w:t>
      </w:r>
    </w:p>
    <w:p w14:paraId="65D5593D" w14:textId="77777777" w:rsidR="00C457E8" w:rsidRPr="004E4B66" w:rsidRDefault="00C457E8" w:rsidP="005159F3">
      <w:pPr>
        <w:rPr>
          <w:i/>
          <w:sz w:val="22"/>
          <w:szCs w:val="22"/>
        </w:rPr>
      </w:pPr>
      <w:r w:rsidRPr="004E4B66">
        <w:rPr>
          <w:i/>
          <w:sz w:val="22"/>
          <w:szCs w:val="22"/>
        </w:rPr>
        <w:t>Prawem zamówień publicznych</w:t>
      </w:r>
    </w:p>
    <w:p w14:paraId="44CD5CD1" w14:textId="77777777" w:rsidR="00C457E8" w:rsidRPr="004E4B66" w:rsidRDefault="00C457E8" w:rsidP="005159F3">
      <w:pPr>
        <w:jc w:val="both"/>
        <w:rPr>
          <w:sz w:val="22"/>
          <w:szCs w:val="22"/>
        </w:rPr>
      </w:pPr>
    </w:p>
    <w:p w14:paraId="156E87BC" w14:textId="77777777" w:rsidR="00C457E8" w:rsidRPr="004E4B66" w:rsidRDefault="00C457E8" w:rsidP="005159F3">
      <w:pPr>
        <w:jc w:val="both"/>
        <w:rPr>
          <w:sz w:val="22"/>
          <w:szCs w:val="22"/>
        </w:rPr>
      </w:pPr>
    </w:p>
    <w:p w14:paraId="4C59E78D" w14:textId="77777777" w:rsidR="00C457E8" w:rsidRPr="004E4B66" w:rsidRDefault="00C457E8" w:rsidP="005159F3">
      <w:pPr>
        <w:jc w:val="both"/>
        <w:rPr>
          <w:sz w:val="22"/>
          <w:szCs w:val="22"/>
        </w:rPr>
      </w:pPr>
    </w:p>
    <w:p w14:paraId="05549959" w14:textId="77777777" w:rsidR="004E4B66" w:rsidRDefault="004E4B66" w:rsidP="005159F3">
      <w:pPr>
        <w:jc w:val="both"/>
        <w:rPr>
          <w:sz w:val="22"/>
          <w:szCs w:val="22"/>
        </w:rPr>
      </w:pPr>
    </w:p>
    <w:p w14:paraId="361AA113" w14:textId="77777777" w:rsidR="004E4B66" w:rsidRDefault="004E4B66" w:rsidP="005159F3">
      <w:pPr>
        <w:jc w:val="both"/>
        <w:rPr>
          <w:sz w:val="22"/>
          <w:szCs w:val="22"/>
        </w:rPr>
      </w:pPr>
    </w:p>
    <w:p w14:paraId="447BD572" w14:textId="0A755AC6" w:rsidR="00CE10C1" w:rsidRPr="004E4B66" w:rsidRDefault="00FD56ED" w:rsidP="00CE10C1">
      <w:pPr>
        <w:jc w:val="both"/>
        <w:rPr>
          <w:sz w:val="22"/>
          <w:szCs w:val="22"/>
        </w:rPr>
      </w:pPr>
      <w:r>
        <w:rPr>
          <w:sz w:val="22"/>
          <w:szCs w:val="22"/>
        </w:rPr>
        <w:t xml:space="preserve">……………………………………….. </w:t>
      </w:r>
      <w:r w:rsidR="00CE10C1" w:rsidRPr="004E4B66">
        <w:rPr>
          <w:i/>
          <w:sz w:val="22"/>
          <w:szCs w:val="22"/>
        </w:rPr>
        <w:t>Leszno, dn.</w:t>
      </w:r>
      <w:r w:rsidR="009A4FAF">
        <w:rPr>
          <w:i/>
          <w:sz w:val="22"/>
          <w:szCs w:val="22"/>
        </w:rPr>
        <w:t xml:space="preserve"> 17.07</w:t>
      </w:r>
      <w:r w:rsidR="00CE10C1" w:rsidRPr="004E4B66">
        <w:rPr>
          <w:i/>
          <w:sz w:val="22"/>
          <w:szCs w:val="22"/>
        </w:rPr>
        <w:t>.2020 roku.</w:t>
      </w:r>
    </w:p>
    <w:p w14:paraId="2CA8470A" w14:textId="77BBD47F" w:rsidR="00C457E8" w:rsidRPr="004E4B66" w:rsidRDefault="00C457E8" w:rsidP="005159F3">
      <w:pPr>
        <w:jc w:val="both"/>
        <w:rPr>
          <w:i/>
          <w:sz w:val="22"/>
          <w:szCs w:val="22"/>
        </w:rPr>
      </w:pPr>
      <w:r w:rsidRPr="004E4B66">
        <w:rPr>
          <w:i/>
          <w:sz w:val="22"/>
          <w:szCs w:val="22"/>
        </w:rPr>
        <w:t xml:space="preserve">Naczelnik Wydziału </w:t>
      </w:r>
      <w:r w:rsidR="006A78DE" w:rsidRPr="004E4B66">
        <w:rPr>
          <w:i/>
          <w:sz w:val="22"/>
          <w:szCs w:val="22"/>
        </w:rPr>
        <w:t>Inwestycji</w:t>
      </w:r>
    </w:p>
    <w:p w14:paraId="032BCA72" w14:textId="77777777" w:rsidR="004E4B66" w:rsidRDefault="00C457E8" w:rsidP="005159F3">
      <w:pPr>
        <w:ind w:left="4395"/>
        <w:jc w:val="both"/>
        <w:rPr>
          <w:sz w:val="22"/>
          <w:szCs w:val="22"/>
        </w:rPr>
      </w:pPr>
      <w:r w:rsidRPr="004E4B66">
        <w:rPr>
          <w:sz w:val="22"/>
          <w:szCs w:val="22"/>
        </w:rPr>
        <w:t xml:space="preserve">                                                                                                                                      </w:t>
      </w:r>
      <w:r w:rsidR="00110ECF" w:rsidRPr="004E4B66">
        <w:rPr>
          <w:sz w:val="22"/>
          <w:szCs w:val="22"/>
        </w:rPr>
        <w:t xml:space="preserve"> </w:t>
      </w:r>
    </w:p>
    <w:p w14:paraId="691A3427" w14:textId="77777777" w:rsidR="004E4B66" w:rsidRDefault="004E4B66" w:rsidP="005159F3">
      <w:pPr>
        <w:ind w:left="4395"/>
        <w:jc w:val="both"/>
        <w:rPr>
          <w:sz w:val="22"/>
          <w:szCs w:val="22"/>
        </w:rPr>
      </w:pPr>
    </w:p>
    <w:p w14:paraId="304E30D9" w14:textId="77777777" w:rsidR="004E4B66" w:rsidRDefault="004E4B66" w:rsidP="005159F3">
      <w:pPr>
        <w:ind w:left="4395"/>
        <w:jc w:val="both"/>
        <w:rPr>
          <w:sz w:val="22"/>
          <w:szCs w:val="22"/>
        </w:rPr>
      </w:pPr>
    </w:p>
    <w:p w14:paraId="2CE2543C" w14:textId="77777777" w:rsidR="004E4B66" w:rsidRDefault="004E4B66" w:rsidP="005159F3">
      <w:pPr>
        <w:ind w:left="4395"/>
        <w:jc w:val="both"/>
        <w:rPr>
          <w:sz w:val="22"/>
          <w:szCs w:val="22"/>
        </w:rPr>
      </w:pPr>
    </w:p>
    <w:p w14:paraId="31ECEB6E" w14:textId="77777777" w:rsidR="004E4B66" w:rsidRDefault="004E4B66" w:rsidP="005159F3">
      <w:pPr>
        <w:ind w:left="4395"/>
        <w:jc w:val="both"/>
        <w:rPr>
          <w:sz w:val="22"/>
          <w:szCs w:val="22"/>
        </w:rPr>
      </w:pPr>
    </w:p>
    <w:p w14:paraId="40A768A4" w14:textId="77777777" w:rsidR="004E4B66" w:rsidRDefault="004E4B66" w:rsidP="005159F3">
      <w:pPr>
        <w:ind w:left="4395"/>
        <w:jc w:val="both"/>
        <w:rPr>
          <w:sz w:val="22"/>
          <w:szCs w:val="22"/>
        </w:rPr>
      </w:pPr>
    </w:p>
    <w:p w14:paraId="51EE777B" w14:textId="6910B2C7" w:rsidR="00C457E8" w:rsidRPr="004E4B66" w:rsidRDefault="00C457E8" w:rsidP="005159F3">
      <w:pPr>
        <w:ind w:left="4395"/>
        <w:jc w:val="both"/>
        <w:rPr>
          <w:sz w:val="22"/>
          <w:szCs w:val="22"/>
        </w:rPr>
      </w:pPr>
      <w:r w:rsidRPr="004E4B66">
        <w:rPr>
          <w:sz w:val="22"/>
          <w:szCs w:val="22"/>
        </w:rPr>
        <w:t>…….…………............................................................</w:t>
      </w:r>
    </w:p>
    <w:p w14:paraId="446A7955" w14:textId="6C4DBC0E" w:rsidR="00435B8E" w:rsidRPr="000B1924" w:rsidRDefault="00A86330" w:rsidP="005159F3">
      <w:pPr>
        <w:ind w:left="4248"/>
        <w:jc w:val="both"/>
        <w:rPr>
          <w:sz w:val="22"/>
          <w:szCs w:val="22"/>
        </w:rPr>
      </w:pPr>
      <w:r w:rsidRPr="004E4B66">
        <w:rPr>
          <w:i/>
          <w:sz w:val="22"/>
          <w:szCs w:val="22"/>
        </w:rPr>
        <w:t xml:space="preserve">                </w:t>
      </w:r>
      <w:r w:rsidR="00C457E8" w:rsidRPr="004E4B66">
        <w:rPr>
          <w:i/>
          <w:sz w:val="22"/>
          <w:szCs w:val="22"/>
        </w:rPr>
        <w:t>Zatwierdzam, Les</w:t>
      </w:r>
      <w:r w:rsidR="006D2239" w:rsidRPr="004E4B66">
        <w:rPr>
          <w:i/>
          <w:sz w:val="22"/>
          <w:szCs w:val="22"/>
        </w:rPr>
        <w:t>zno dn</w:t>
      </w:r>
      <w:r w:rsidR="006E5395" w:rsidRPr="004E4B66">
        <w:rPr>
          <w:i/>
          <w:sz w:val="22"/>
          <w:szCs w:val="22"/>
        </w:rPr>
        <w:t>.</w:t>
      </w:r>
      <w:r w:rsidR="009A4FAF">
        <w:rPr>
          <w:i/>
          <w:sz w:val="22"/>
          <w:szCs w:val="22"/>
        </w:rPr>
        <w:t xml:space="preserve"> 17.07</w:t>
      </w:r>
      <w:r w:rsidR="006A78DE" w:rsidRPr="004E4B66">
        <w:rPr>
          <w:i/>
          <w:sz w:val="22"/>
          <w:szCs w:val="22"/>
        </w:rPr>
        <w:t>.2020</w:t>
      </w:r>
      <w:r w:rsidR="00C457E8" w:rsidRPr="004E4B66">
        <w:rPr>
          <w:i/>
          <w:sz w:val="22"/>
          <w:szCs w:val="22"/>
        </w:rPr>
        <w:t xml:space="preserve"> roku</w:t>
      </w:r>
    </w:p>
    <w:sectPr w:rsidR="00435B8E" w:rsidRPr="000B1924" w:rsidSect="00CF2F60">
      <w:headerReference w:type="default" r:id="rId19"/>
      <w:footerReference w:type="default" r:id="rId20"/>
      <w:headerReference w:type="first" r:id="rId21"/>
      <w:footerReference w:type="first" r:id="rId22"/>
      <w:pgSz w:w="11906" w:h="16838"/>
      <w:pgMar w:top="1417" w:right="1417" w:bottom="1276" w:left="141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B4DA5" w14:textId="77777777" w:rsidR="004478A0" w:rsidRDefault="004478A0" w:rsidP="00184278">
      <w:r>
        <w:separator/>
      </w:r>
    </w:p>
  </w:endnote>
  <w:endnote w:type="continuationSeparator" w:id="0">
    <w:p w14:paraId="791CF61A" w14:textId="77777777" w:rsidR="004478A0" w:rsidRDefault="004478A0" w:rsidP="0018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00"/>
    <w:family w:val="auto"/>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567"/>
      <w:docPartObj>
        <w:docPartGallery w:val="Page Numbers (Bottom of Page)"/>
        <w:docPartUnique/>
      </w:docPartObj>
    </w:sdtPr>
    <w:sdtEndPr/>
    <w:sdtContent>
      <w:sdt>
        <w:sdtPr>
          <w:id w:val="10412566"/>
          <w:docPartObj>
            <w:docPartGallery w:val="Page Numbers (Top of Page)"/>
            <w:docPartUnique/>
          </w:docPartObj>
        </w:sdtPr>
        <w:sdtEndPr/>
        <w:sdtContent>
          <w:p w14:paraId="11FDFA66" w14:textId="25BE2389" w:rsidR="00CF2F60" w:rsidRDefault="00CF2F60">
            <w:pPr>
              <w:pStyle w:val="Stopka"/>
              <w:pBdr>
                <w:bottom w:val="single" w:sz="6" w:space="1" w:color="auto"/>
              </w:pBdr>
              <w:jc w:val="right"/>
            </w:pPr>
          </w:p>
          <w:p w14:paraId="58397F72" w14:textId="4EE3BE07" w:rsidR="004478A0" w:rsidRDefault="004478A0">
            <w:pPr>
              <w:pStyle w:val="Stopka"/>
              <w:jc w:val="right"/>
            </w:pPr>
            <w:r w:rsidRPr="00CF2F60">
              <w:rPr>
                <w:sz w:val="18"/>
                <w:szCs w:val="18"/>
              </w:rPr>
              <w:t xml:space="preserve">Strona </w:t>
            </w:r>
            <w:r w:rsidRPr="00CF2F60">
              <w:rPr>
                <w:b/>
                <w:sz w:val="18"/>
                <w:szCs w:val="18"/>
              </w:rPr>
              <w:fldChar w:fldCharType="begin"/>
            </w:r>
            <w:r w:rsidRPr="00CF2F60">
              <w:rPr>
                <w:b/>
                <w:sz w:val="18"/>
                <w:szCs w:val="18"/>
              </w:rPr>
              <w:instrText>PAGE</w:instrText>
            </w:r>
            <w:r w:rsidRPr="00CF2F60">
              <w:rPr>
                <w:b/>
                <w:sz w:val="18"/>
                <w:szCs w:val="18"/>
              </w:rPr>
              <w:fldChar w:fldCharType="separate"/>
            </w:r>
            <w:r w:rsidR="00C408C8">
              <w:rPr>
                <w:b/>
                <w:noProof/>
                <w:sz w:val="18"/>
                <w:szCs w:val="18"/>
              </w:rPr>
              <w:t>31</w:t>
            </w:r>
            <w:r w:rsidRPr="00CF2F60">
              <w:rPr>
                <w:b/>
                <w:sz w:val="18"/>
                <w:szCs w:val="18"/>
              </w:rPr>
              <w:fldChar w:fldCharType="end"/>
            </w:r>
            <w:r w:rsidRPr="00CF2F60">
              <w:rPr>
                <w:sz w:val="18"/>
                <w:szCs w:val="18"/>
              </w:rPr>
              <w:t xml:space="preserve"> z </w:t>
            </w:r>
            <w:r w:rsidRPr="00CF2F60">
              <w:rPr>
                <w:b/>
                <w:sz w:val="18"/>
                <w:szCs w:val="18"/>
              </w:rPr>
              <w:fldChar w:fldCharType="begin"/>
            </w:r>
            <w:r w:rsidRPr="00CF2F60">
              <w:rPr>
                <w:b/>
                <w:sz w:val="18"/>
                <w:szCs w:val="18"/>
              </w:rPr>
              <w:instrText>NUMPAGES</w:instrText>
            </w:r>
            <w:r w:rsidRPr="00CF2F60">
              <w:rPr>
                <w:b/>
                <w:sz w:val="18"/>
                <w:szCs w:val="18"/>
              </w:rPr>
              <w:fldChar w:fldCharType="separate"/>
            </w:r>
            <w:r w:rsidR="00C408C8">
              <w:rPr>
                <w:b/>
                <w:noProof/>
                <w:sz w:val="18"/>
                <w:szCs w:val="18"/>
              </w:rPr>
              <w:t>34</w:t>
            </w:r>
            <w:r w:rsidRPr="00CF2F60">
              <w:rPr>
                <w:b/>
                <w:sz w:val="18"/>
                <w:szCs w:val="18"/>
              </w:rPr>
              <w:fldChar w:fldCharType="end"/>
            </w:r>
          </w:p>
        </w:sdtContent>
      </w:sdt>
    </w:sdtContent>
  </w:sdt>
  <w:p w14:paraId="30DB1E18" w14:textId="77777777" w:rsidR="004478A0" w:rsidRDefault="004478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564"/>
      <w:docPartObj>
        <w:docPartGallery w:val="Page Numbers (Bottom of Page)"/>
        <w:docPartUnique/>
      </w:docPartObj>
    </w:sdtPr>
    <w:sdtEndPr/>
    <w:sdtContent>
      <w:sdt>
        <w:sdtPr>
          <w:id w:val="810570653"/>
          <w:docPartObj>
            <w:docPartGallery w:val="Page Numbers (Top of Page)"/>
            <w:docPartUnique/>
          </w:docPartObj>
        </w:sdtPr>
        <w:sdtEndPr/>
        <w:sdtContent>
          <w:p w14:paraId="11DEE267" w14:textId="77777777" w:rsidR="004478A0" w:rsidRDefault="004478A0">
            <w:pPr>
              <w:pStyle w:val="Stopka"/>
              <w:jc w:val="right"/>
            </w:pPr>
            <w:r>
              <w:t xml:space="preserve">Strona </w:t>
            </w:r>
            <w:r>
              <w:rPr>
                <w:b/>
                <w:sz w:val="24"/>
                <w:szCs w:val="24"/>
              </w:rPr>
              <w:fldChar w:fldCharType="begin"/>
            </w:r>
            <w:r>
              <w:rPr>
                <w:b/>
              </w:rPr>
              <w:instrText>PAGE</w:instrText>
            </w:r>
            <w:r>
              <w:rPr>
                <w:b/>
                <w:sz w:val="24"/>
                <w:szCs w:val="24"/>
              </w:rPr>
              <w:fldChar w:fldCharType="separate"/>
            </w:r>
            <w:r w:rsidR="00271429">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271429">
              <w:rPr>
                <w:b/>
                <w:noProof/>
              </w:rPr>
              <w:t>34</w:t>
            </w:r>
            <w:r>
              <w:rPr>
                <w:b/>
                <w:sz w:val="24"/>
                <w:szCs w:val="24"/>
              </w:rPr>
              <w:fldChar w:fldCharType="end"/>
            </w:r>
          </w:p>
        </w:sdtContent>
      </w:sdt>
    </w:sdtContent>
  </w:sdt>
  <w:p w14:paraId="2EA03900" w14:textId="77777777" w:rsidR="004478A0" w:rsidRDefault="004478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746D0" w14:textId="77777777" w:rsidR="004478A0" w:rsidRDefault="004478A0" w:rsidP="00184278">
      <w:r>
        <w:separator/>
      </w:r>
    </w:p>
  </w:footnote>
  <w:footnote w:type="continuationSeparator" w:id="0">
    <w:p w14:paraId="1A8DF55B" w14:textId="77777777" w:rsidR="004478A0" w:rsidRDefault="004478A0" w:rsidP="0018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7C73" w14:textId="76819AF2" w:rsidR="004478A0" w:rsidRPr="007C47F3" w:rsidRDefault="004478A0" w:rsidP="003D18FC">
    <w:pPr>
      <w:jc w:val="center"/>
      <w:rPr>
        <w:rFonts w:ascii="Bookman Old Style" w:hAnsi="Bookman Old Style"/>
        <w:smallCaps/>
        <w:sz w:val="17"/>
        <w:szCs w:val="17"/>
      </w:rPr>
    </w:pPr>
    <w:r>
      <w:rPr>
        <w:rFonts w:ascii="Bookman Old Style" w:hAnsi="Bookman Old Style"/>
        <w:sz w:val="17"/>
        <w:szCs w:val="17"/>
      </w:rPr>
      <w:t>Przebudowa ulicy Rydzowej w Lesznie</w:t>
    </w:r>
    <w:r w:rsidR="00271429">
      <w:rPr>
        <w:rFonts w:ascii="Bookman Old Style" w:hAnsi="Bookman Old Style"/>
        <w:sz w:val="17"/>
        <w:szCs w:val="17"/>
      </w:rPr>
      <w:t xml:space="preserve"> (II)</w:t>
    </w:r>
  </w:p>
  <w:p w14:paraId="157425F7" w14:textId="26CB0425" w:rsidR="004478A0" w:rsidRDefault="004478A0" w:rsidP="003D18FC">
    <w:pPr>
      <w:pStyle w:val="Nagwek"/>
      <w:pBdr>
        <w:bottom w:val="single" w:sz="6" w:space="1" w:color="auto"/>
      </w:pBdr>
      <w:tabs>
        <w:tab w:val="clear" w:pos="4536"/>
        <w:tab w:val="clear" w:pos="9072"/>
        <w:tab w:val="left" w:pos="3544"/>
      </w:tabs>
      <w:jc w:val="center"/>
      <w:rPr>
        <w:rFonts w:ascii="Bookman Old Style" w:hAnsi="Bookman Old Style"/>
        <w:sz w:val="17"/>
        <w:szCs w:val="17"/>
      </w:rPr>
    </w:pPr>
    <w:r>
      <w:rPr>
        <w:rFonts w:ascii="Bookman Old Style" w:hAnsi="Bookman Old Style"/>
        <w:sz w:val="17"/>
        <w:szCs w:val="17"/>
      </w:rPr>
      <w:t>IN</w:t>
    </w:r>
    <w:r w:rsidRPr="007C47F3">
      <w:rPr>
        <w:rFonts w:ascii="Bookman Old Style" w:hAnsi="Bookman Old Style"/>
        <w:sz w:val="17"/>
        <w:szCs w:val="17"/>
      </w:rPr>
      <w:t>.271</w:t>
    </w:r>
    <w:r>
      <w:rPr>
        <w:rFonts w:ascii="Bookman Old Style" w:hAnsi="Bookman Old Style"/>
        <w:sz w:val="17"/>
        <w:szCs w:val="17"/>
      </w:rPr>
      <w:t>.</w:t>
    </w:r>
    <w:r w:rsidR="00D52A02">
      <w:rPr>
        <w:rFonts w:ascii="Bookman Old Style" w:hAnsi="Bookman Old Style"/>
        <w:sz w:val="17"/>
        <w:szCs w:val="17"/>
      </w:rPr>
      <w:t>8</w:t>
    </w:r>
    <w:r>
      <w:rPr>
        <w:rFonts w:ascii="Bookman Old Style" w:hAnsi="Bookman Old Style"/>
        <w:sz w:val="17"/>
        <w:szCs w:val="17"/>
      </w:rPr>
      <w:t>.2020.MŁ</w:t>
    </w:r>
  </w:p>
  <w:p w14:paraId="23E13492" w14:textId="77777777" w:rsidR="004478A0" w:rsidRPr="007C47F3" w:rsidRDefault="004478A0" w:rsidP="003D18FC">
    <w:pPr>
      <w:pStyle w:val="Nagwek"/>
      <w:tabs>
        <w:tab w:val="clear" w:pos="4536"/>
        <w:tab w:val="clear" w:pos="9072"/>
        <w:tab w:val="left" w:pos="3544"/>
      </w:tabs>
      <w:jc w:val="center"/>
      <w:rPr>
        <w:rFonts w:ascii="Bookman Old Style" w:hAnsi="Bookman Old Style"/>
        <w:i/>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439A2" w14:textId="58E9E17D" w:rsidR="004478A0" w:rsidRDefault="004478A0">
    <w:pPr>
      <w:pStyle w:val="Nagwek"/>
    </w:pPr>
    <w:r>
      <w:t>IN.271.</w:t>
    </w:r>
    <w:r w:rsidR="00D52A02">
      <w:t>8</w:t>
    </w:r>
    <w:r>
      <w:t>.2020.MŁ</w:t>
    </w:r>
  </w:p>
  <w:p w14:paraId="1163DEE9" w14:textId="77777777" w:rsidR="004478A0" w:rsidRDefault="004478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2884AD96"/>
    <w:name w:val="WW8Num14"/>
    <w:lvl w:ilvl="0">
      <w:start w:val="1"/>
      <w:numFmt w:val="decimal"/>
      <w:lvlText w:val="%1."/>
      <w:lvlJc w:val="left"/>
      <w:pPr>
        <w:tabs>
          <w:tab w:val="num" w:pos="2771"/>
        </w:tabs>
        <w:ind w:left="2771"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i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DF20AC"/>
    <w:multiLevelType w:val="hybridMultilevel"/>
    <w:tmpl w:val="5DA8768A"/>
    <w:lvl w:ilvl="0" w:tplc="D5AA859E">
      <w:start w:val="1"/>
      <w:numFmt w:val="bullet"/>
      <w:lvlText w:val=""/>
      <w:lvlJc w:val="left"/>
      <w:pPr>
        <w:ind w:left="242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2442CA0"/>
    <w:multiLevelType w:val="multilevel"/>
    <w:tmpl w:val="BE7E96CE"/>
    <w:lvl w:ilvl="0">
      <w:start w:val="1"/>
      <w:numFmt w:val="lowerLetter"/>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02C44D85"/>
    <w:multiLevelType w:val="hybridMultilevel"/>
    <w:tmpl w:val="069E34D8"/>
    <w:lvl w:ilvl="0" w:tplc="C1BE1DC0">
      <w:start w:val="1"/>
      <w:numFmt w:val="lowerLetter"/>
      <w:lvlText w:val="%1)"/>
      <w:lvlJc w:val="left"/>
      <w:pPr>
        <w:ind w:left="2483" w:hanging="360"/>
      </w:pPr>
      <w:rPr>
        <w:b w:val="0"/>
        <w:bCs w:val="0"/>
        <w:i w:val="0"/>
        <w:iCs w:val="0"/>
        <w:color w:val="000000"/>
        <w:sz w:val="22"/>
        <w:szCs w:val="22"/>
      </w:rPr>
    </w:lvl>
    <w:lvl w:ilvl="1" w:tplc="15940BB6">
      <w:start w:val="1"/>
      <w:numFmt w:val="lowerLetter"/>
      <w:lvlText w:val="%2)"/>
      <w:lvlJc w:val="left"/>
      <w:pPr>
        <w:ind w:left="1440" w:hanging="360"/>
      </w:p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3A1AE5"/>
    <w:multiLevelType w:val="hybridMultilevel"/>
    <w:tmpl w:val="E05A959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B15256"/>
    <w:multiLevelType w:val="multilevel"/>
    <w:tmpl w:val="E38ACCEA"/>
    <w:lvl w:ilvl="0">
      <w:start w:val="25"/>
      <w:numFmt w:val="decimal"/>
      <w:lvlText w:val="%1."/>
      <w:lvlJc w:val="left"/>
      <w:pPr>
        <w:ind w:left="0" w:firstLine="0"/>
      </w:pPr>
      <w:rPr>
        <w:rFonts w:hint="default"/>
        <w:color w:val="000000"/>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083F076B"/>
    <w:multiLevelType w:val="hybridMultilevel"/>
    <w:tmpl w:val="7E923A32"/>
    <w:lvl w:ilvl="0" w:tplc="32B221D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AC4A21"/>
    <w:multiLevelType w:val="hybridMultilevel"/>
    <w:tmpl w:val="85A2360C"/>
    <w:lvl w:ilvl="0" w:tplc="D458AFCE">
      <w:start w:val="1"/>
      <w:numFmt w:val="decimal"/>
      <w:lvlText w:val="%1."/>
      <w:lvlJc w:val="left"/>
      <w:pPr>
        <w:ind w:left="644" w:hanging="360"/>
      </w:pPr>
      <w:rPr>
        <w:rFonts w:ascii="Times New Roman" w:hAnsi="Times New Roman" w:cs="Times New Roman" w:hint="default"/>
        <w:b w:val="0"/>
        <w:sz w:val="22"/>
        <w:szCs w:val="22"/>
      </w:rPr>
    </w:lvl>
    <w:lvl w:ilvl="1" w:tplc="04150019">
      <w:start w:val="1"/>
      <w:numFmt w:val="lowerLetter"/>
      <w:lvlText w:val="%2."/>
      <w:lvlJc w:val="left"/>
      <w:pPr>
        <w:ind w:left="980" w:hanging="360"/>
      </w:pPr>
    </w:lvl>
    <w:lvl w:ilvl="2" w:tplc="599E9520">
      <w:start w:val="1"/>
      <w:numFmt w:val="lowerLetter"/>
      <w:lvlText w:val="%3)"/>
      <w:lvlJc w:val="left"/>
      <w:pPr>
        <w:ind w:left="18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9B45F98"/>
    <w:multiLevelType w:val="multilevel"/>
    <w:tmpl w:val="4BAA1FFE"/>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0" w15:restartNumberingAfterBreak="0">
    <w:nsid w:val="0A84274B"/>
    <w:multiLevelType w:val="multilevel"/>
    <w:tmpl w:val="5F84A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B0B4BA7"/>
    <w:multiLevelType w:val="hybridMultilevel"/>
    <w:tmpl w:val="1C4E1DF2"/>
    <w:lvl w:ilvl="0" w:tplc="549AF1E4">
      <w:start w:val="1"/>
      <w:numFmt w:val="bullet"/>
      <w:lvlText w:val="-"/>
      <w:lvlJc w:val="left"/>
      <w:pPr>
        <w:ind w:left="1791"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549AF1E4">
      <w:start w:val="1"/>
      <w:numFmt w:val="bullet"/>
      <w:lvlText w:val="-"/>
      <w:lvlJc w:val="left"/>
      <w:pPr>
        <w:ind w:left="3231" w:hanging="360"/>
      </w:pPr>
      <w:rPr>
        <w:rFonts w:ascii="Times New Roman" w:hAnsi="Times New Roman" w:cs="Times New Roman"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C9608A3"/>
    <w:multiLevelType w:val="hybridMultilevel"/>
    <w:tmpl w:val="1910C49C"/>
    <w:lvl w:ilvl="0" w:tplc="04150017">
      <w:start w:val="1"/>
      <w:numFmt w:val="lowerLetter"/>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D9D5FC4"/>
    <w:multiLevelType w:val="hybridMultilevel"/>
    <w:tmpl w:val="4AA4CDA6"/>
    <w:lvl w:ilvl="0" w:tplc="7AEEA0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0F4E6267"/>
    <w:multiLevelType w:val="multilevel"/>
    <w:tmpl w:val="FE407A26"/>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5" w15:restartNumberingAfterBreak="0">
    <w:nsid w:val="0FAC759D"/>
    <w:multiLevelType w:val="hybridMultilevel"/>
    <w:tmpl w:val="D6E6AF12"/>
    <w:lvl w:ilvl="0" w:tplc="E24E8D74">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60461F"/>
    <w:multiLevelType w:val="hybridMultilevel"/>
    <w:tmpl w:val="9C40BB3E"/>
    <w:lvl w:ilvl="0" w:tplc="AD68D8E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18F3F13"/>
    <w:multiLevelType w:val="hybridMultilevel"/>
    <w:tmpl w:val="083ADE64"/>
    <w:lvl w:ilvl="0" w:tplc="9644439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BE5A84"/>
    <w:multiLevelType w:val="multilevel"/>
    <w:tmpl w:val="9E000CF4"/>
    <w:lvl w:ilvl="0">
      <w:start w:val="1"/>
      <w:numFmt w:val="decimal"/>
      <w:lvlText w:val="%1."/>
      <w:lvlJc w:val="left"/>
      <w:pPr>
        <w:tabs>
          <w:tab w:val="num" w:pos="360"/>
        </w:tabs>
        <w:ind w:left="360" w:hanging="360"/>
      </w:pPr>
      <w:rPr>
        <w:rFonts w:ascii="Times New Roman" w:eastAsia="Times New Roman" w:hAnsi="Times New Roman"/>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DA78D8"/>
    <w:multiLevelType w:val="hybridMultilevel"/>
    <w:tmpl w:val="667AB508"/>
    <w:lvl w:ilvl="0" w:tplc="C60E9A50">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0" w15:restartNumberingAfterBreak="0">
    <w:nsid w:val="1311356F"/>
    <w:multiLevelType w:val="hybridMultilevel"/>
    <w:tmpl w:val="1F265CB2"/>
    <w:lvl w:ilvl="0" w:tplc="54280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4123C98"/>
    <w:multiLevelType w:val="hybridMultilevel"/>
    <w:tmpl w:val="AB86AB42"/>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683537F"/>
    <w:multiLevelType w:val="hybridMultilevel"/>
    <w:tmpl w:val="C6DC9FE4"/>
    <w:lvl w:ilvl="0" w:tplc="8FEA86C2">
      <w:start w:val="9"/>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857567"/>
    <w:multiLevelType w:val="hybridMultilevel"/>
    <w:tmpl w:val="ADB68AF6"/>
    <w:lvl w:ilvl="0" w:tplc="04150011">
      <w:start w:val="1"/>
      <w:numFmt w:val="decimal"/>
      <w:lvlText w:val="%1)"/>
      <w:lvlJc w:val="left"/>
      <w:pPr>
        <w:ind w:left="720" w:hanging="360"/>
      </w:pPr>
    </w:lvl>
    <w:lvl w:ilvl="1" w:tplc="8C809974">
      <w:start w:val="1"/>
      <w:numFmt w:val="decimal"/>
      <w:lvlText w:val="%2)"/>
      <w:lvlJc w:val="left"/>
      <w:pPr>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7CA5F1E"/>
    <w:multiLevelType w:val="multilevel"/>
    <w:tmpl w:val="0D5843E6"/>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2"/>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7E6003A"/>
    <w:multiLevelType w:val="hybridMultilevel"/>
    <w:tmpl w:val="04129750"/>
    <w:lvl w:ilvl="0" w:tplc="61B85CE4">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228A340E"/>
    <w:multiLevelType w:val="hybridMultilevel"/>
    <w:tmpl w:val="6D2484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4B5FBA"/>
    <w:multiLevelType w:val="hybridMultilevel"/>
    <w:tmpl w:val="4008EE10"/>
    <w:lvl w:ilvl="0" w:tplc="00000013">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280D3103"/>
    <w:multiLevelType w:val="multilevel"/>
    <w:tmpl w:val="EFE82988"/>
    <w:lvl w:ilvl="0">
      <w:start w:val="8"/>
      <w:numFmt w:val="decimal"/>
      <w:lvlText w:val="%1."/>
      <w:lvlJc w:val="left"/>
      <w:pPr>
        <w:ind w:left="360" w:hanging="360"/>
      </w:p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1" w15:restartNumberingAfterBreak="0">
    <w:nsid w:val="282015DC"/>
    <w:multiLevelType w:val="hybridMultilevel"/>
    <w:tmpl w:val="41E67398"/>
    <w:lvl w:ilvl="0" w:tplc="ED846E84">
      <w:start w:val="7"/>
      <w:numFmt w:val="decimal"/>
      <w:lvlText w:val="%1."/>
      <w:lvlJc w:val="left"/>
      <w:pPr>
        <w:ind w:left="50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8DA6AD1"/>
    <w:multiLevelType w:val="multilevel"/>
    <w:tmpl w:val="0814593E"/>
    <w:lvl w:ilvl="0">
      <w:start w:val="1"/>
      <w:numFmt w:val="decimal"/>
      <w:lvlText w:val="%1."/>
      <w:lvlJc w:val="left"/>
      <w:pPr>
        <w:ind w:left="720" w:hanging="360"/>
      </w:pPr>
      <w:rPr>
        <w:b w:val="0"/>
      </w:rPr>
    </w:lvl>
    <w:lvl w:ilvl="1">
      <w:start w:val="3"/>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2D165513"/>
    <w:multiLevelType w:val="multilevel"/>
    <w:tmpl w:val="FC3C2026"/>
    <w:lvl w:ilvl="0">
      <w:start w:val="8"/>
      <w:numFmt w:val="decimal"/>
      <w:lvlText w:val="%1."/>
      <w:lvlJc w:val="left"/>
      <w:pPr>
        <w:ind w:left="360" w:hanging="360"/>
      </w:pPr>
      <w:rPr>
        <w:b w:val="0"/>
      </w:rPr>
    </w:lvl>
    <w:lvl w:ilvl="1">
      <w:start w:val="1"/>
      <w:numFmt w:val="bullet"/>
      <w:lvlText w:val=""/>
      <w:lvlJc w:val="left"/>
      <w:pPr>
        <w:ind w:left="1440" w:hanging="360"/>
      </w:pPr>
      <w:rPr>
        <w:rFonts w:ascii="Symbol" w:hAnsi="Symbol" w:hint="default"/>
      </w:r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4" w15:restartNumberingAfterBreak="0">
    <w:nsid w:val="2F0E6F27"/>
    <w:multiLevelType w:val="hybridMultilevel"/>
    <w:tmpl w:val="55F62446"/>
    <w:lvl w:ilvl="0" w:tplc="D15E9114">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35" w15:restartNumberingAfterBreak="0">
    <w:nsid w:val="32331177"/>
    <w:multiLevelType w:val="multilevel"/>
    <w:tmpl w:val="496C25A6"/>
    <w:lvl w:ilvl="0">
      <w:start w:val="1"/>
      <w:numFmt w:val="decimal"/>
      <w:lvlText w:val="%1."/>
      <w:lvlJc w:val="left"/>
      <w:pPr>
        <w:ind w:left="720" w:hanging="360"/>
      </w:pPr>
      <w:rPr>
        <w:b w:val="0"/>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15:restartNumberingAfterBreak="0">
    <w:nsid w:val="32CE46AF"/>
    <w:multiLevelType w:val="hybridMultilevel"/>
    <w:tmpl w:val="04129750"/>
    <w:lvl w:ilvl="0" w:tplc="61B85CE4">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331972E8"/>
    <w:multiLevelType w:val="hybridMultilevel"/>
    <w:tmpl w:val="0406C648"/>
    <w:lvl w:ilvl="0" w:tplc="FFFFFFFF">
      <w:start w:val="1"/>
      <w:numFmt w:val="decimal"/>
      <w:lvlText w:val="%1."/>
      <w:lvlJc w:val="left"/>
      <w:pPr>
        <w:tabs>
          <w:tab w:val="num" w:pos="357"/>
        </w:tabs>
        <w:ind w:left="851" w:hanging="68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50D6B84"/>
    <w:multiLevelType w:val="multilevel"/>
    <w:tmpl w:val="38B867D6"/>
    <w:lvl w:ilvl="0">
      <w:start w:val="1"/>
      <w:numFmt w:val="decimal"/>
      <w:lvlText w:val="%1."/>
      <w:lvlJc w:val="left"/>
      <w:pPr>
        <w:tabs>
          <w:tab w:val="num" w:pos="360"/>
        </w:tabs>
        <w:ind w:left="360" w:hanging="360"/>
      </w:pPr>
      <w:rPr>
        <w:rFonts w:ascii="Times New Roman" w:eastAsia="Times New Roman" w:hAnsi="Times New Roman"/>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52A463F"/>
    <w:multiLevelType w:val="multilevel"/>
    <w:tmpl w:val="572470DA"/>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7"/>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5CF746D"/>
    <w:multiLevelType w:val="multilevel"/>
    <w:tmpl w:val="D172C10E"/>
    <w:lvl w:ilvl="0">
      <w:start w:val="1"/>
      <w:numFmt w:val="decimal"/>
      <w:lvlText w:val="%1."/>
      <w:lvlJc w:val="left"/>
      <w:pPr>
        <w:ind w:left="720" w:hanging="360"/>
      </w:pPr>
      <w:rPr>
        <w:b w:val="0"/>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2" w15:restartNumberingAfterBreak="0">
    <w:nsid w:val="37655F22"/>
    <w:multiLevelType w:val="hybridMultilevel"/>
    <w:tmpl w:val="124C48CE"/>
    <w:lvl w:ilvl="0" w:tplc="04150017">
      <w:start w:val="1"/>
      <w:numFmt w:val="lowerLetter"/>
      <w:lvlText w:val="%1)"/>
      <w:lvlJc w:val="left"/>
      <w:pPr>
        <w:ind w:left="248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78101D8"/>
    <w:multiLevelType w:val="hybridMultilevel"/>
    <w:tmpl w:val="AC942924"/>
    <w:lvl w:ilvl="0" w:tplc="A5DA3636">
      <w:start w:val="1"/>
      <w:numFmt w:val="lowerLetter"/>
      <w:lvlText w:val="%1)"/>
      <w:lvlJc w:val="left"/>
      <w:pPr>
        <w:ind w:left="1470" w:hanging="360"/>
      </w:pPr>
      <w:rPr>
        <w:rFonts w:ascii="Arial" w:hAnsi="Arial" w:cs="Times New Roman" w:hint="default"/>
        <w:b w:val="0"/>
        <w:i w:val="0"/>
        <w:color w:val="auto"/>
        <w:sz w:val="20"/>
        <w:szCs w:val="22"/>
      </w:rPr>
    </w:lvl>
    <w:lvl w:ilvl="1" w:tplc="04150019">
      <w:start w:val="1"/>
      <w:numFmt w:val="decimal"/>
      <w:lvlText w:val="%2."/>
      <w:lvlJc w:val="left"/>
      <w:pPr>
        <w:tabs>
          <w:tab w:val="num" w:pos="1440"/>
        </w:tabs>
        <w:ind w:left="1440" w:hanging="360"/>
      </w:pPr>
    </w:lvl>
    <w:lvl w:ilvl="2" w:tplc="B81CA956">
      <w:start w:val="1"/>
      <w:numFmt w:val="lowerLetter"/>
      <w:lvlText w:val="%3)"/>
      <w:lvlJc w:val="left"/>
      <w:pPr>
        <w:ind w:left="2910" w:hanging="180"/>
      </w:pPr>
      <w:rPr>
        <w:rFonts w:ascii="Times New Roman" w:hAnsi="Times New Roman" w:cs="Times New Roman" w:hint="default"/>
        <w:b w:val="0"/>
        <w:i w:val="0"/>
        <w:color w:val="auto"/>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8D926A9"/>
    <w:multiLevelType w:val="hybridMultilevel"/>
    <w:tmpl w:val="68AC1DB2"/>
    <w:lvl w:ilvl="0" w:tplc="9D5EA55E">
      <w:start w:val="1"/>
      <w:numFmt w:val="lowerLetter"/>
      <w:lvlText w:val="%1)"/>
      <w:lvlJc w:val="left"/>
      <w:pPr>
        <w:ind w:left="2483" w:hanging="360"/>
      </w:pPr>
      <w:rPr>
        <w:rFonts w:ascii="Times New Roman" w:hAnsi="Times New Roman" w:cs="Times New Roman" w:hint="default"/>
        <w:b w:val="0"/>
        <w:bCs w:val="0"/>
        <w:i w:val="0"/>
        <w:iCs w:val="0"/>
        <w:color w:val="000000"/>
        <w:sz w:val="20"/>
        <w:szCs w:val="24"/>
      </w:rPr>
    </w:lvl>
    <w:lvl w:ilvl="1" w:tplc="15940BB6">
      <w:start w:val="1"/>
      <w:numFmt w:val="lowerLetter"/>
      <w:lvlText w:val="%2)"/>
      <w:lvlJc w:val="left"/>
      <w:pPr>
        <w:ind w:left="1440" w:hanging="360"/>
      </w:p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3A2D1234"/>
    <w:multiLevelType w:val="multilevel"/>
    <w:tmpl w:val="CDE212E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i w:val="0"/>
        <w:i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C971E41"/>
    <w:multiLevelType w:val="hybridMultilevel"/>
    <w:tmpl w:val="DA5CAC6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F013A5E"/>
    <w:multiLevelType w:val="multilevel"/>
    <w:tmpl w:val="C98EE8AC"/>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i w:val="0"/>
        <w:i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F155821"/>
    <w:multiLevelType w:val="hybridMultilevel"/>
    <w:tmpl w:val="6F989E30"/>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980" w:hanging="360"/>
      </w:pPr>
    </w:lvl>
    <w:lvl w:ilvl="2" w:tplc="599E9520">
      <w:start w:val="1"/>
      <w:numFmt w:val="lowerLetter"/>
      <w:lvlText w:val="%3)"/>
      <w:lvlJc w:val="left"/>
      <w:pPr>
        <w:ind w:left="18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0CD3193"/>
    <w:multiLevelType w:val="multilevel"/>
    <w:tmpl w:val="7DBC1930"/>
    <w:lvl w:ilvl="0">
      <w:start w:val="1"/>
      <w:numFmt w:val="decimal"/>
      <w:lvlText w:val="%1."/>
      <w:lvlJc w:val="left"/>
      <w:pPr>
        <w:tabs>
          <w:tab w:val="num" w:pos="644"/>
        </w:tabs>
        <w:ind w:left="644" w:hanging="360"/>
      </w:pPr>
      <w:rPr>
        <w:b w:val="0"/>
      </w:rPr>
    </w:lvl>
    <w:lvl w:ilvl="1">
      <w:start w:val="1"/>
      <w:numFmt w:val="decimal"/>
      <w:lvlText w:val="%2)"/>
      <w:lvlJc w:val="left"/>
      <w:pPr>
        <w:tabs>
          <w:tab w:val="num" w:pos="1582"/>
        </w:tabs>
        <w:ind w:left="1582" w:hanging="360"/>
      </w:pPr>
      <w:rPr>
        <w:rFonts w:ascii="Times New Roman" w:eastAsia="Times New Roman" w:hAnsi="Times New Roman" w:cs="Times New Roman"/>
        <w:b w:val="0"/>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0" w15:restartNumberingAfterBreak="0">
    <w:nsid w:val="446511C6"/>
    <w:multiLevelType w:val="hybridMultilevel"/>
    <w:tmpl w:val="38187948"/>
    <w:lvl w:ilvl="0" w:tplc="3D1240F6">
      <w:start w:val="1"/>
      <w:numFmt w:val="decimal"/>
      <w:lvlText w:val="%1)"/>
      <w:lvlJc w:val="left"/>
      <w:pPr>
        <w:ind w:left="1146" w:hanging="360"/>
      </w:pPr>
      <w:rPr>
        <w:b w:val="0"/>
        <w:bCs w:val="0"/>
        <w:i w:val="0"/>
        <w:iCs w:val="0"/>
        <w:color w:val="000000"/>
        <w:sz w:val="22"/>
        <w:szCs w:val="22"/>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5D11C71"/>
    <w:multiLevelType w:val="hybridMultilevel"/>
    <w:tmpl w:val="8E90D780"/>
    <w:lvl w:ilvl="0" w:tplc="9244A648">
      <w:start w:val="8"/>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DA73B3"/>
    <w:multiLevelType w:val="multilevel"/>
    <w:tmpl w:val="55C28738"/>
    <w:lvl w:ilvl="0">
      <w:start w:val="1"/>
      <w:numFmt w:val="decimal"/>
      <w:lvlText w:val="%1)"/>
      <w:lvlJc w:val="left"/>
      <w:pPr>
        <w:tabs>
          <w:tab w:val="num" w:pos="460"/>
        </w:tabs>
        <w:ind w:left="460" w:hanging="360"/>
      </w:pPr>
    </w:lvl>
    <w:lvl w:ilvl="1">
      <w:start w:val="1"/>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83B35E1"/>
    <w:multiLevelType w:val="hybridMultilevel"/>
    <w:tmpl w:val="7E32D144"/>
    <w:lvl w:ilvl="0" w:tplc="D5AA859E">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57047262"/>
    <w:multiLevelType w:val="multilevel"/>
    <w:tmpl w:val="189435E8"/>
    <w:lvl w:ilvl="0">
      <w:start w:val="8"/>
      <w:numFmt w:val="decimal"/>
      <w:lvlText w:val="%1."/>
      <w:lvlJc w:val="left"/>
      <w:pPr>
        <w:ind w:left="360" w:hanging="360"/>
      </w:pPr>
    </w:lvl>
    <w:lvl w:ilvl="1">
      <w:start w:val="3"/>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56" w15:restartNumberingAfterBreak="0">
    <w:nsid w:val="587369F5"/>
    <w:multiLevelType w:val="hybridMultilevel"/>
    <w:tmpl w:val="BB96E6DE"/>
    <w:lvl w:ilvl="0" w:tplc="76065CE8">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5B6B59EC"/>
    <w:multiLevelType w:val="hybridMultilevel"/>
    <w:tmpl w:val="A58EAA44"/>
    <w:lvl w:ilvl="0" w:tplc="04150001">
      <w:start w:val="1"/>
      <w:numFmt w:val="bullet"/>
      <w:lvlText w:val=""/>
      <w:lvlJc w:val="left"/>
      <w:pPr>
        <w:ind w:left="171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5BAC30F6"/>
    <w:multiLevelType w:val="hybridMultilevel"/>
    <w:tmpl w:val="F7066A08"/>
    <w:lvl w:ilvl="0" w:tplc="A3FEBD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CA03B38"/>
    <w:multiLevelType w:val="multilevel"/>
    <w:tmpl w:val="13005002"/>
    <w:lvl w:ilvl="0">
      <w:start w:val="8"/>
      <w:numFmt w:val="decimal"/>
      <w:lvlText w:val="%1."/>
      <w:lvlJc w:val="left"/>
      <w:pPr>
        <w:ind w:left="360" w:hanging="360"/>
      </w:pPr>
      <w:rPr>
        <w:b w:val="0"/>
      </w:rPr>
    </w:lvl>
    <w:lvl w:ilvl="1">
      <w:start w:val="3"/>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60" w15:restartNumberingAfterBreak="0">
    <w:nsid w:val="5DEF71F2"/>
    <w:multiLevelType w:val="multilevel"/>
    <w:tmpl w:val="0D6AF782"/>
    <w:lvl w:ilvl="0">
      <w:start w:val="6"/>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1" w15:restartNumberingAfterBreak="0">
    <w:nsid w:val="5E8B3658"/>
    <w:multiLevelType w:val="multilevel"/>
    <w:tmpl w:val="1DD48D12"/>
    <w:lvl w:ilvl="0">
      <w:start w:val="11"/>
      <w:numFmt w:val="decimal"/>
      <w:lvlText w:val="%1"/>
      <w:lvlJc w:val="left"/>
      <w:pPr>
        <w:tabs>
          <w:tab w:val="num" w:pos="360"/>
        </w:tabs>
        <w:ind w:left="360" w:hanging="360"/>
      </w:pPr>
    </w:lvl>
    <w:lvl w:ilvl="1">
      <w:start w:val="1"/>
      <w:numFmt w:val="decimal"/>
      <w:lvlText w:val="%2."/>
      <w:lvlJc w:val="left"/>
      <w:pPr>
        <w:tabs>
          <w:tab w:val="num" w:pos="928"/>
        </w:tabs>
        <w:ind w:left="928" w:hanging="360"/>
      </w:pPr>
      <w:rPr>
        <w:b w:val="0"/>
      </w:r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200"/>
        </w:tabs>
        <w:ind w:left="1200" w:hanging="72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400"/>
        </w:tabs>
        <w:ind w:left="2400" w:hanging="1440"/>
      </w:pPr>
    </w:lvl>
  </w:abstractNum>
  <w:abstractNum w:abstractNumId="62" w15:restartNumberingAfterBreak="0">
    <w:nsid w:val="609F0698"/>
    <w:multiLevelType w:val="hybridMultilevel"/>
    <w:tmpl w:val="362EF7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11E0D8E"/>
    <w:multiLevelType w:val="hybridMultilevel"/>
    <w:tmpl w:val="8214AA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1C17CCF"/>
    <w:multiLevelType w:val="hybridMultilevel"/>
    <w:tmpl w:val="A35EB4C6"/>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230213A"/>
    <w:multiLevelType w:val="hybridMultilevel"/>
    <w:tmpl w:val="DE642D72"/>
    <w:lvl w:ilvl="0" w:tplc="04150017">
      <w:start w:val="1"/>
      <w:numFmt w:val="lowerLetter"/>
      <w:lvlText w:val="%1)"/>
      <w:lvlJc w:val="left"/>
      <w:pPr>
        <w:ind w:left="9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38A6C68"/>
    <w:multiLevelType w:val="hybridMultilevel"/>
    <w:tmpl w:val="4D60BD8C"/>
    <w:lvl w:ilvl="0" w:tplc="5268B4C2">
      <w:start w:val="1"/>
      <w:numFmt w:val="decimal"/>
      <w:lvlText w:val="%1)"/>
      <w:lvlJc w:val="left"/>
      <w:pPr>
        <w:ind w:left="107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5843C91"/>
    <w:multiLevelType w:val="hybridMultilevel"/>
    <w:tmpl w:val="9274E77C"/>
    <w:lvl w:ilvl="0" w:tplc="A02E8D9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7ED318B"/>
    <w:multiLevelType w:val="hybridMultilevel"/>
    <w:tmpl w:val="A6687476"/>
    <w:lvl w:ilvl="0" w:tplc="3CF00CC8">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98D18B3"/>
    <w:multiLevelType w:val="multilevel"/>
    <w:tmpl w:val="EFCE69C4"/>
    <w:lvl w:ilvl="0">
      <w:start w:val="1"/>
      <w:numFmt w:val="decimal"/>
      <w:lvlText w:val="%1."/>
      <w:lvlJc w:val="left"/>
      <w:pPr>
        <w:tabs>
          <w:tab w:val="num" w:pos="1353"/>
        </w:tabs>
        <w:ind w:left="1353" w:hanging="360"/>
      </w:pPr>
      <w:rPr>
        <w:rFonts w:ascii="Times New Roman" w:eastAsia="Times New Roman" w:hAnsi="Times New Roman" w:cs="Times New Roman"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9F65F2C"/>
    <w:multiLevelType w:val="hybridMultilevel"/>
    <w:tmpl w:val="ABEE5576"/>
    <w:lvl w:ilvl="0" w:tplc="1EAAD328">
      <w:start w:val="1"/>
      <w:numFmt w:val="decimal"/>
      <w:lvlText w:val="%1."/>
      <w:lvlJc w:val="left"/>
      <w:pPr>
        <w:ind w:left="720" w:hanging="360"/>
      </w:pPr>
      <w:rPr>
        <w:rFonts w:ascii="Times New Roman" w:hAnsi="Times New Roman" w:cs="Times New Roman" w:hint="default"/>
        <w:b w:val="0"/>
        <w:sz w:val="20"/>
        <w:szCs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AE93A64"/>
    <w:multiLevelType w:val="hybridMultilevel"/>
    <w:tmpl w:val="A52272AA"/>
    <w:lvl w:ilvl="0" w:tplc="04150017">
      <w:start w:val="1"/>
      <w:numFmt w:val="bullet"/>
      <w:lvlText w:val=""/>
      <w:lvlJc w:val="left"/>
      <w:pPr>
        <w:ind w:left="1004"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C80420A"/>
    <w:multiLevelType w:val="hybridMultilevel"/>
    <w:tmpl w:val="944827AA"/>
    <w:lvl w:ilvl="0" w:tplc="542800A8">
      <w:start w:val="1"/>
      <w:numFmt w:val="bullet"/>
      <w:lvlText w:val=""/>
      <w:lvlJc w:val="left"/>
      <w:pPr>
        <w:ind w:left="980" w:hanging="360"/>
      </w:pPr>
      <w:rPr>
        <w:rFonts w:ascii="Symbol" w:hAnsi="Symbol" w:hint="default"/>
      </w:rPr>
    </w:lvl>
    <w:lvl w:ilvl="1" w:tplc="04150003" w:tentative="1">
      <w:start w:val="1"/>
      <w:numFmt w:val="bullet"/>
      <w:lvlText w:val="o"/>
      <w:lvlJc w:val="left"/>
      <w:pPr>
        <w:ind w:left="1700" w:hanging="360"/>
      </w:pPr>
      <w:rPr>
        <w:rFonts w:ascii="Courier New" w:hAnsi="Courier New" w:cs="Courier New" w:hint="default"/>
      </w:rPr>
    </w:lvl>
    <w:lvl w:ilvl="2" w:tplc="04150005" w:tentative="1">
      <w:start w:val="1"/>
      <w:numFmt w:val="bullet"/>
      <w:lvlText w:val=""/>
      <w:lvlJc w:val="left"/>
      <w:pPr>
        <w:ind w:left="2420" w:hanging="360"/>
      </w:pPr>
      <w:rPr>
        <w:rFonts w:ascii="Wingdings" w:hAnsi="Wingdings" w:hint="default"/>
      </w:rPr>
    </w:lvl>
    <w:lvl w:ilvl="3" w:tplc="04150001" w:tentative="1">
      <w:start w:val="1"/>
      <w:numFmt w:val="bullet"/>
      <w:lvlText w:val=""/>
      <w:lvlJc w:val="left"/>
      <w:pPr>
        <w:ind w:left="3140" w:hanging="360"/>
      </w:pPr>
      <w:rPr>
        <w:rFonts w:ascii="Symbol" w:hAnsi="Symbol" w:hint="default"/>
      </w:rPr>
    </w:lvl>
    <w:lvl w:ilvl="4" w:tplc="04150003" w:tentative="1">
      <w:start w:val="1"/>
      <w:numFmt w:val="bullet"/>
      <w:lvlText w:val="o"/>
      <w:lvlJc w:val="left"/>
      <w:pPr>
        <w:ind w:left="3860" w:hanging="360"/>
      </w:pPr>
      <w:rPr>
        <w:rFonts w:ascii="Courier New" w:hAnsi="Courier New" w:cs="Courier New" w:hint="default"/>
      </w:rPr>
    </w:lvl>
    <w:lvl w:ilvl="5" w:tplc="04150005" w:tentative="1">
      <w:start w:val="1"/>
      <w:numFmt w:val="bullet"/>
      <w:lvlText w:val=""/>
      <w:lvlJc w:val="left"/>
      <w:pPr>
        <w:ind w:left="4580" w:hanging="360"/>
      </w:pPr>
      <w:rPr>
        <w:rFonts w:ascii="Wingdings" w:hAnsi="Wingdings" w:hint="default"/>
      </w:rPr>
    </w:lvl>
    <w:lvl w:ilvl="6" w:tplc="04150001" w:tentative="1">
      <w:start w:val="1"/>
      <w:numFmt w:val="bullet"/>
      <w:lvlText w:val=""/>
      <w:lvlJc w:val="left"/>
      <w:pPr>
        <w:ind w:left="5300" w:hanging="360"/>
      </w:pPr>
      <w:rPr>
        <w:rFonts w:ascii="Symbol" w:hAnsi="Symbol" w:hint="default"/>
      </w:rPr>
    </w:lvl>
    <w:lvl w:ilvl="7" w:tplc="04150003" w:tentative="1">
      <w:start w:val="1"/>
      <w:numFmt w:val="bullet"/>
      <w:lvlText w:val="o"/>
      <w:lvlJc w:val="left"/>
      <w:pPr>
        <w:ind w:left="6020" w:hanging="360"/>
      </w:pPr>
      <w:rPr>
        <w:rFonts w:ascii="Courier New" w:hAnsi="Courier New" w:cs="Courier New" w:hint="default"/>
      </w:rPr>
    </w:lvl>
    <w:lvl w:ilvl="8" w:tplc="04150005" w:tentative="1">
      <w:start w:val="1"/>
      <w:numFmt w:val="bullet"/>
      <w:lvlText w:val=""/>
      <w:lvlJc w:val="left"/>
      <w:pPr>
        <w:ind w:left="6740" w:hanging="360"/>
      </w:pPr>
      <w:rPr>
        <w:rFonts w:ascii="Wingdings" w:hAnsi="Wingdings" w:hint="default"/>
      </w:rPr>
    </w:lvl>
  </w:abstractNum>
  <w:abstractNum w:abstractNumId="73" w15:restartNumberingAfterBreak="0">
    <w:nsid w:val="6EBD1809"/>
    <w:multiLevelType w:val="hybridMultilevel"/>
    <w:tmpl w:val="ACFAA644"/>
    <w:lvl w:ilvl="0" w:tplc="04150017">
      <w:start w:val="1"/>
      <w:numFmt w:val="lowerLetter"/>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F14272F"/>
    <w:multiLevelType w:val="multilevel"/>
    <w:tmpl w:val="FF5AA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4554419"/>
    <w:multiLevelType w:val="multilevel"/>
    <w:tmpl w:val="6430FC84"/>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i w:val="0"/>
        <w:i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4EB3048"/>
    <w:multiLevelType w:val="hybridMultilevel"/>
    <w:tmpl w:val="00229100"/>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5E064D1"/>
    <w:multiLevelType w:val="hybridMultilevel"/>
    <w:tmpl w:val="016E492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8CC6B3B"/>
    <w:multiLevelType w:val="hybridMultilevel"/>
    <w:tmpl w:val="8156373A"/>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ACC21B24">
      <w:start w:val="1"/>
      <w:numFmt w:val="lowerLetter"/>
      <w:lvlText w:val="%3)"/>
      <w:lvlJc w:val="left"/>
      <w:pPr>
        <w:ind w:left="2505" w:hanging="52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99A5D9C"/>
    <w:multiLevelType w:val="multilevel"/>
    <w:tmpl w:val="D48EF394"/>
    <w:lvl w:ilvl="0">
      <w:start w:val="9"/>
      <w:numFmt w:val="decimal"/>
      <w:lvlText w:val="%1."/>
      <w:lvlJc w:val="left"/>
      <w:pPr>
        <w:ind w:left="360" w:hanging="360"/>
      </w:pPr>
    </w:lvl>
    <w:lvl w:ilvl="1">
      <w:start w:val="1"/>
      <w:numFmt w:val="decimal"/>
      <w:lvlText w:val="%2)"/>
      <w:lvlJc w:val="left"/>
      <w:pPr>
        <w:ind w:left="1800" w:hanging="360"/>
      </w:pPr>
    </w:lvl>
    <w:lvl w:ilvl="2">
      <w:start w:val="1"/>
      <w:numFmt w:val="upperLetter"/>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81" w15:restartNumberingAfterBreak="0">
    <w:nsid w:val="79DA6B5B"/>
    <w:multiLevelType w:val="hybridMultilevel"/>
    <w:tmpl w:val="5D82E22C"/>
    <w:lvl w:ilvl="0" w:tplc="EE0E4ED0">
      <w:start w:val="26"/>
      <w:numFmt w:val="decimal"/>
      <w:lvlText w:val="%1."/>
      <w:lvlJc w:val="left"/>
      <w:pPr>
        <w:tabs>
          <w:tab w:val="num" w:pos="720"/>
        </w:tabs>
        <w:ind w:left="720" w:hanging="360"/>
      </w:pPr>
      <w:rPr>
        <w:rFonts w:hint="default"/>
      </w:rPr>
    </w:lvl>
    <w:lvl w:ilvl="1" w:tplc="1E1EAB86">
      <w:start w:val="1"/>
      <w:numFmt w:val="bullet"/>
      <w:lvlText w:val=""/>
      <w:lvlJc w:val="left"/>
      <w:pPr>
        <w:ind w:left="786" w:hanging="360"/>
      </w:pPr>
      <w:rPr>
        <w:rFonts w:ascii="Symbol" w:hAnsi="Symbol" w:hint="default"/>
      </w:rPr>
    </w:lvl>
    <w:lvl w:ilvl="2" w:tplc="3738AA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816AEC"/>
    <w:multiLevelType w:val="hybridMultilevel"/>
    <w:tmpl w:val="EB1418E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CEA716B"/>
    <w:multiLevelType w:val="hybridMultilevel"/>
    <w:tmpl w:val="EF8C647E"/>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3D8CC8E">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F8907BE"/>
    <w:multiLevelType w:val="hybridMultilevel"/>
    <w:tmpl w:val="89D4F122"/>
    <w:lvl w:ilvl="0" w:tplc="E24E8D74">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FBA59DD"/>
    <w:multiLevelType w:val="hybridMultilevel"/>
    <w:tmpl w:val="7830341C"/>
    <w:lvl w:ilvl="0" w:tplc="502E781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5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num>
  <w:num w:numId="2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num>
  <w:num w:numId="64">
    <w:abstractNumId w:val="4"/>
  </w:num>
  <w:num w:numId="65">
    <w:abstractNumId w:val="61"/>
  </w:num>
  <w:num w:numId="66">
    <w:abstractNumId w:val="21"/>
  </w:num>
  <w:num w:numId="67">
    <w:abstractNumId w:val="72"/>
  </w:num>
  <w:num w:numId="68">
    <w:abstractNumId w:val="48"/>
  </w:num>
  <w:num w:numId="69">
    <w:abstractNumId w:val="20"/>
  </w:num>
  <w:num w:numId="70">
    <w:abstractNumId w:val="7"/>
  </w:num>
  <w:num w:numId="71">
    <w:abstractNumId w:val="56"/>
  </w:num>
  <w:num w:numId="72">
    <w:abstractNumId w:val="13"/>
  </w:num>
  <w:num w:numId="73">
    <w:abstractNumId w:val="58"/>
  </w:num>
  <w:num w:numId="74">
    <w:abstractNumId w:val="75"/>
  </w:num>
  <w:num w:numId="75">
    <w:abstractNumId w:val="27"/>
  </w:num>
  <w:num w:numId="76">
    <w:abstractNumId w:val="5"/>
  </w:num>
  <w:num w:numId="77">
    <w:abstractNumId w:val="25"/>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num>
  <w:num w:numId="81">
    <w:abstractNumId w:val="2"/>
  </w:num>
  <w:num w:numId="82">
    <w:abstractNumId w:val="12"/>
  </w:num>
  <w:num w:numId="83">
    <w:abstractNumId w:val="51"/>
  </w:num>
  <w:num w:numId="84">
    <w:abstractNumId w:val="10"/>
  </w:num>
  <w:num w:numId="85">
    <w:abstractNumId w:val="49"/>
  </w:num>
  <w:num w:numId="86">
    <w:abstractNumId w:val="85"/>
  </w:num>
  <w:num w:numId="87">
    <w:abstractNumId w:val="74"/>
  </w:num>
  <w:num w:numId="88">
    <w:abstractNumId w:val="22"/>
  </w:num>
  <w:num w:numId="89">
    <w:abstractNumId w:val="6"/>
  </w:num>
  <w:num w:numId="90">
    <w:abstractNumId w:val="47"/>
  </w:num>
  <w:num w:numId="91">
    <w:abstractNumId w:val="15"/>
  </w:num>
  <w:num w:numId="92">
    <w:abstractNumId w:val="84"/>
  </w:num>
  <w:num w:numId="93">
    <w:abstractNumId w:val="26"/>
  </w:num>
  <w:num w:numId="94">
    <w:abstractNumId w:val="63"/>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E8"/>
    <w:rsid w:val="00015895"/>
    <w:rsid w:val="00021F8C"/>
    <w:rsid w:val="0002600D"/>
    <w:rsid w:val="000269C8"/>
    <w:rsid w:val="00030762"/>
    <w:rsid w:val="000312D5"/>
    <w:rsid w:val="00032848"/>
    <w:rsid w:val="00040804"/>
    <w:rsid w:val="00040F26"/>
    <w:rsid w:val="0004389E"/>
    <w:rsid w:val="0004478B"/>
    <w:rsid w:val="00046208"/>
    <w:rsid w:val="00047F18"/>
    <w:rsid w:val="00055DDB"/>
    <w:rsid w:val="00073748"/>
    <w:rsid w:val="000748C9"/>
    <w:rsid w:val="0007634D"/>
    <w:rsid w:val="0008698E"/>
    <w:rsid w:val="0009653F"/>
    <w:rsid w:val="0009657A"/>
    <w:rsid w:val="000A2222"/>
    <w:rsid w:val="000A63E3"/>
    <w:rsid w:val="000B14BA"/>
    <w:rsid w:val="000B1924"/>
    <w:rsid w:val="000B4848"/>
    <w:rsid w:val="000B6738"/>
    <w:rsid w:val="000B72F0"/>
    <w:rsid w:val="000C1837"/>
    <w:rsid w:val="000C7931"/>
    <w:rsid w:val="000D493D"/>
    <w:rsid w:val="000D4F8A"/>
    <w:rsid w:val="000E2DAA"/>
    <w:rsid w:val="000E30E4"/>
    <w:rsid w:val="000E32CC"/>
    <w:rsid w:val="000E3FDE"/>
    <w:rsid w:val="000E560B"/>
    <w:rsid w:val="000F39CE"/>
    <w:rsid w:val="000F4CF8"/>
    <w:rsid w:val="000F7E2C"/>
    <w:rsid w:val="00103FE5"/>
    <w:rsid w:val="0010542A"/>
    <w:rsid w:val="0010790E"/>
    <w:rsid w:val="00110ECF"/>
    <w:rsid w:val="00117F2C"/>
    <w:rsid w:val="00121BF3"/>
    <w:rsid w:val="001268A9"/>
    <w:rsid w:val="001328D8"/>
    <w:rsid w:val="001353C4"/>
    <w:rsid w:val="001422CA"/>
    <w:rsid w:val="00143B28"/>
    <w:rsid w:val="00154245"/>
    <w:rsid w:val="00154269"/>
    <w:rsid w:val="00155E1E"/>
    <w:rsid w:val="0016709A"/>
    <w:rsid w:val="00172A15"/>
    <w:rsid w:val="00173136"/>
    <w:rsid w:val="001763CF"/>
    <w:rsid w:val="00177603"/>
    <w:rsid w:val="00180B68"/>
    <w:rsid w:val="00183B1D"/>
    <w:rsid w:val="00184278"/>
    <w:rsid w:val="00184F76"/>
    <w:rsid w:val="00186BB3"/>
    <w:rsid w:val="001923A9"/>
    <w:rsid w:val="001936F3"/>
    <w:rsid w:val="00195441"/>
    <w:rsid w:val="0019579D"/>
    <w:rsid w:val="001A04F7"/>
    <w:rsid w:val="001A2F9F"/>
    <w:rsid w:val="001A6BDC"/>
    <w:rsid w:val="001A79AF"/>
    <w:rsid w:val="001B226C"/>
    <w:rsid w:val="001C4577"/>
    <w:rsid w:val="001C7477"/>
    <w:rsid w:val="001D25A9"/>
    <w:rsid w:val="001D2C27"/>
    <w:rsid w:val="001D2FAA"/>
    <w:rsid w:val="001D304B"/>
    <w:rsid w:val="001D33CF"/>
    <w:rsid w:val="001E68B1"/>
    <w:rsid w:val="001E7620"/>
    <w:rsid w:val="001F4442"/>
    <w:rsid w:val="001F469B"/>
    <w:rsid w:val="001F51DB"/>
    <w:rsid w:val="001F750E"/>
    <w:rsid w:val="002006B1"/>
    <w:rsid w:val="00203DA7"/>
    <w:rsid w:val="00205EE5"/>
    <w:rsid w:val="00212A0E"/>
    <w:rsid w:val="0022657B"/>
    <w:rsid w:val="00232573"/>
    <w:rsid w:val="002326A9"/>
    <w:rsid w:val="002347C0"/>
    <w:rsid w:val="00241F3D"/>
    <w:rsid w:val="00245A78"/>
    <w:rsid w:val="00245E01"/>
    <w:rsid w:val="00255043"/>
    <w:rsid w:val="002565DF"/>
    <w:rsid w:val="00264140"/>
    <w:rsid w:val="00271429"/>
    <w:rsid w:val="002741AB"/>
    <w:rsid w:val="00276C31"/>
    <w:rsid w:val="00282DBD"/>
    <w:rsid w:val="00283B6E"/>
    <w:rsid w:val="00284782"/>
    <w:rsid w:val="0028557A"/>
    <w:rsid w:val="002866AE"/>
    <w:rsid w:val="00287282"/>
    <w:rsid w:val="00287411"/>
    <w:rsid w:val="00294C23"/>
    <w:rsid w:val="002B0752"/>
    <w:rsid w:val="002B0C5B"/>
    <w:rsid w:val="002B3D62"/>
    <w:rsid w:val="002B3E6C"/>
    <w:rsid w:val="002C0F1C"/>
    <w:rsid w:val="002C3D1A"/>
    <w:rsid w:val="002C4B98"/>
    <w:rsid w:val="002C4BE8"/>
    <w:rsid w:val="002D075A"/>
    <w:rsid w:val="002D25EB"/>
    <w:rsid w:val="002D2F3C"/>
    <w:rsid w:val="002D5805"/>
    <w:rsid w:val="002E57EE"/>
    <w:rsid w:val="002E60A5"/>
    <w:rsid w:val="002E6743"/>
    <w:rsid w:val="002F0EEB"/>
    <w:rsid w:val="002F184F"/>
    <w:rsid w:val="002F7866"/>
    <w:rsid w:val="002F7FDB"/>
    <w:rsid w:val="00302AA3"/>
    <w:rsid w:val="0030673D"/>
    <w:rsid w:val="0030791F"/>
    <w:rsid w:val="003128D0"/>
    <w:rsid w:val="00322043"/>
    <w:rsid w:val="00323E5F"/>
    <w:rsid w:val="00324A39"/>
    <w:rsid w:val="003256B2"/>
    <w:rsid w:val="00326260"/>
    <w:rsid w:val="0033002E"/>
    <w:rsid w:val="003351A4"/>
    <w:rsid w:val="003363CA"/>
    <w:rsid w:val="0033727C"/>
    <w:rsid w:val="00340BDD"/>
    <w:rsid w:val="0036231F"/>
    <w:rsid w:val="0036416A"/>
    <w:rsid w:val="00390908"/>
    <w:rsid w:val="00391B60"/>
    <w:rsid w:val="00392377"/>
    <w:rsid w:val="003A0F50"/>
    <w:rsid w:val="003A11B6"/>
    <w:rsid w:val="003A561A"/>
    <w:rsid w:val="003A7106"/>
    <w:rsid w:val="003B2701"/>
    <w:rsid w:val="003B56C5"/>
    <w:rsid w:val="003B589A"/>
    <w:rsid w:val="003B621F"/>
    <w:rsid w:val="003B6B6C"/>
    <w:rsid w:val="003C0818"/>
    <w:rsid w:val="003C082D"/>
    <w:rsid w:val="003C2CA2"/>
    <w:rsid w:val="003C7FDA"/>
    <w:rsid w:val="003D18FC"/>
    <w:rsid w:val="003D7144"/>
    <w:rsid w:val="003D7D2C"/>
    <w:rsid w:val="003E5CDA"/>
    <w:rsid w:val="003E6E0C"/>
    <w:rsid w:val="003F0A70"/>
    <w:rsid w:val="0040044E"/>
    <w:rsid w:val="004116C7"/>
    <w:rsid w:val="0041315F"/>
    <w:rsid w:val="00420572"/>
    <w:rsid w:val="00435B8E"/>
    <w:rsid w:val="00436BB9"/>
    <w:rsid w:val="00440D64"/>
    <w:rsid w:val="00441E8D"/>
    <w:rsid w:val="00442C4D"/>
    <w:rsid w:val="00443234"/>
    <w:rsid w:val="00447119"/>
    <w:rsid w:val="004478A0"/>
    <w:rsid w:val="00447A6F"/>
    <w:rsid w:val="00452C13"/>
    <w:rsid w:val="0045634E"/>
    <w:rsid w:val="0045666F"/>
    <w:rsid w:val="00457A77"/>
    <w:rsid w:val="00460E7A"/>
    <w:rsid w:val="00464A6B"/>
    <w:rsid w:val="004717C4"/>
    <w:rsid w:val="0047263A"/>
    <w:rsid w:val="004757A2"/>
    <w:rsid w:val="00485668"/>
    <w:rsid w:val="004979E0"/>
    <w:rsid w:val="004C3F69"/>
    <w:rsid w:val="004C4BD0"/>
    <w:rsid w:val="004C58ED"/>
    <w:rsid w:val="004D1356"/>
    <w:rsid w:val="004D1DF6"/>
    <w:rsid w:val="004D2D9E"/>
    <w:rsid w:val="004D440E"/>
    <w:rsid w:val="004D4AA6"/>
    <w:rsid w:val="004D693D"/>
    <w:rsid w:val="004D7D4A"/>
    <w:rsid w:val="004E0C17"/>
    <w:rsid w:val="004E1445"/>
    <w:rsid w:val="004E4B66"/>
    <w:rsid w:val="004F2532"/>
    <w:rsid w:val="004F290B"/>
    <w:rsid w:val="004F4438"/>
    <w:rsid w:val="004F5C85"/>
    <w:rsid w:val="00500CC9"/>
    <w:rsid w:val="00501383"/>
    <w:rsid w:val="005060F9"/>
    <w:rsid w:val="00510A65"/>
    <w:rsid w:val="00511C61"/>
    <w:rsid w:val="005149CC"/>
    <w:rsid w:val="005159E0"/>
    <w:rsid w:val="005159F3"/>
    <w:rsid w:val="0052397A"/>
    <w:rsid w:val="00527EE2"/>
    <w:rsid w:val="0053524C"/>
    <w:rsid w:val="00540C3E"/>
    <w:rsid w:val="005445BC"/>
    <w:rsid w:val="00544A84"/>
    <w:rsid w:val="00551D43"/>
    <w:rsid w:val="0055202B"/>
    <w:rsid w:val="005559C3"/>
    <w:rsid w:val="00566534"/>
    <w:rsid w:val="00573D8A"/>
    <w:rsid w:val="005811A8"/>
    <w:rsid w:val="005841E5"/>
    <w:rsid w:val="0059231A"/>
    <w:rsid w:val="00592905"/>
    <w:rsid w:val="005A26B2"/>
    <w:rsid w:val="005B04BB"/>
    <w:rsid w:val="005B0BA5"/>
    <w:rsid w:val="005B14D8"/>
    <w:rsid w:val="005B551A"/>
    <w:rsid w:val="005B76BC"/>
    <w:rsid w:val="005C46C7"/>
    <w:rsid w:val="005C4E6E"/>
    <w:rsid w:val="005C5D33"/>
    <w:rsid w:val="005C68ED"/>
    <w:rsid w:val="005D60CA"/>
    <w:rsid w:val="005E36F5"/>
    <w:rsid w:val="005F52F2"/>
    <w:rsid w:val="005F5B5B"/>
    <w:rsid w:val="005F61FB"/>
    <w:rsid w:val="005F66D5"/>
    <w:rsid w:val="005F6804"/>
    <w:rsid w:val="0060617E"/>
    <w:rsid w:val="006123BD"/>
    <w:rsid w:val="00613F35"/>
    <w:rsid w:val="00616B7B"/>
    <w:rsid w:val="0062575B"/>
    <w:rsid w:val="0063061D"/>
    <w:rsid w:val="00630644"/>
    <w:rsid w:val="006331F9"/>
    <w:rsid w:val="00641EEB"/>
    <w:rsid w:val="00643D1C"/>
    <w:rsid w:val="0065225A"/>
    <w:rsid w:val="00653347"/>
    <w:rsid w:val="00654D84"/>
    <w:rsid w:val="006816A6"/>
    <w:rsid w:val="00684C65"/>
    <w:rsid w:val="00692BAA"/>
    <w:rsid w:val="006933F0"/>
    <w:rsid w:val="00695644"/>
    <w:rsid w:val="00697CF8"/>
    <w:rsid w:val="006A053E"/>
    <w:rsid w:val="006A23C2"/>
    <w:rsid w:val="006A78A1"/>
    <w:rsid w:val="006A78DE"/>
    <w:rsid w:val="006B2336"/>
    <w:rsid w:val="006B24C9"/>
    <w:rsid w:val="006B2EDA"/>
    <w:rsid w:val="006B5E8A"/>
    <w:rsid w:val="006B7804"/>
    <w:rsid w:val="006C1051"/>
    <w:rsid w:val="006C3ED5"/>
    <w:rsid w:val="006C3EF1"/>
    <w:rsid w:val="006C497D"/>
    <w:rsid w:val="006C6941"/>
    <w:rsid w:val="006D0EA7"/>
    <w:rsid w:val="006D2239"/>
    <w:rsid w:val="006E397F"/>
    <w:rsid w:val="006E5395"/>
    <w:rsid w:val="006F05A0"/>
    <w:rsid w:val="006F3484"/>
    <w:rsid w:val="006F5152"/>
    <w:rsid w:val="006F5FEA"/>
    <w:rsid w:val="007002C7"/>
    <w:rsid w:val="007031B3"/>
    <w:rsid w:val="007073D9"/>
    <w:rsid w:val="00707B50"/>
    <w:rsid w:val="007152CE"/>
    <w:rsid w:val="0072210D"/>
    <w:rsid w:val="00730873"/>
    <w:rsid w:val="00731BED"/>
    <w:rsid w:val="00734EC4"/>
    <w:rsid w:val="00740547"/>
    <w:rsid w:val="00741532"/>
    <w:rsid w:val="0074497E"/>
    <w:rsid w:val="00745358"/>
    <w:rsid w:val="00754F52"/>
    <w:rsid w:val="00757FB2"/>
    <w:rsid w:val="00761FDE"/>
    <w:rsid w:val="00762FF0"/>
    <w:rsid w:val="00763536"/>
    <w:rsid w:val="007635F1"/>
    <w:rsid w:val="00764AAD"/>
    <w:rsid w:val="007662FB"/>
    <w:rsid w:val="00767FA3"/>
    <w:rsid w:val="00770F96"/>
    <w:rsid w:val="0077457D"/>
    <w:rsid w:val="0078068E"/>
    <w:rsid w:val="0078157F"/>
    <w:rsid w:val="007815EA"/>
    <w:rsid w:val="007840CD"/>
    <w:rsid w:val="007855A4"/>
    <w:rsid w:val="007860FA"/>
    <w:rsid w:val="0078749E"/>
    <w:rsid w:val="00790F45"/>
    <w:rsid w:val="007934F5"/>
    <w:rsid w:val="007969F8"/>
    <w:rsid w:val="007A4002"/>
    <w:rsid w:val="007A4B9B"/>
    <w:rsid w:val="007A62F9"/>
    <w:rsid w:val="007B2A6F"/>
    <w:rsid w:val="007B3202"/>
    <w:rsid w:val="007C47F3"/>
    <w:rsid w:val="007C5A8F"/>
    <w:rsid w:val="007D5D2D"/>
    <w:rsid w:val="007D68F5"/>
    <w:rsid w:val="007D72B1"/>
    <w:rsid w:val="007E05C0"/>
    <w:rsid w:val="007F7E2D"/>
    <w:rsid w:val="008062BA"/>
    <w:rsid w:val="00813CA0"/>
    <w:rsid w:val="00815A91"/>
    <w:rsid w:val="00820FA1"/>
    <w:rsid w:val="00822E62"/>
    <w:rsid w:val="0082346A"/>
    <w:rsid w:val="00823BF5"/>
    <w:rsid w:val="00824AC2"/>
    <w:rsid w:val="00827F7F"/>
    <w:rsid w:val="00831FB3"/>
    <w:rsid w:val="008322C9"/>
    <w:rsid w:val="00834735"/>
    <w:rsid w:val="00837EB8"/>
    <w:rsid w:val="008476B2"/>
    <w:rsid w:val="00850894"/>
    <w:rsid w:val="00856090"/>
    <w:rsid w:val="008627DB"/>
    <w:rsid w:val="00862C6D"/>
    <w:rsid w:val="00864AE7"/>
    <w:rsid w:val="00865990"/>
    <w:rsid w:val="00867CEA"/>
    <w:rsid w:val="00870455"/>
    <w:rsid w:val="008710E2"/>
    <w:rsid w:val="008728AA"/>
    <w:rsid w:val="008732FF"/>
    <w:rsid w:val="008746F2"/>
    <w:rsid w:val="00875EA7"/>
    <w:rsid w:val="0087698B"/>
    <w:rsid w:val="008857DE"/>
    <w:rsid w:val="00891355"/>
    <w:rsid w:val="00892477"/>
    <w:rsid w:val="008935E5"/>
    <w:rsid w:val="008A3E3F"/>
    <w:rsid w:val="008A4960"/>
    <w:rsid w:val="008A5CCF"/>
    <w:rsid w:val="008A6FEA"/>
    <w:rsid w:val="008B361D"/>
    <w:rsid w:val="008B4DC7"/>
    <w:rsid w:val="008B5873"/>
    <w:rsid w:val="008B64C8"/>
    <w:rsid w:val="008C290C"/>
    <w:rsid w:val="008C7286"/>
    <w:rsid w:val="008D05D5"/>
    <w:rsid w:val="008D33AC"/>
    <w:rsid w:val="008F2635"/>
    <w:rsid w:val="008F50CF"/>
    <w:rsid w:val="008F6A74"/>
    <w:rsid w:val="00901527"/>
    <w:rsid w:val="00910D6C"/>
    <w:rsid w:val="00913611"/>
    <w:rsid w:val="00913718"/>
    <w:rsid w:val="00915EF8"/>
    <w:rsid w:val="00916897"/>
    <w:rsid w:val="0091798E"/>
    <w:rsid w:val="009209BE"/>
    <w:rsid w:val="00921ED0"/>
    <w:rsid w:val="00922DAE"/>
    <w:rsid w:val="00923B6E"/>
    <w:rsid w:val="00925E40"/>
    <w:rsid w:val="00931815"/>
    <w:rsid w:val="009375A0"/>
    <w:rsid w:val="00940783"/>
    <w:rsid w:val="00940A59"/>
    <w:rsid w:val="009424A1"/>
    <w:rsid w:val="00942C34"/>
    <w:rsid w:val="00951295"/>
    <w:rsid w:val="00960825"/>
    <w:rsid w:val="00960C7B"/>
    <w:rsid w:val="00963540"/>
    <w:rsid w:val="0096644F"/>
    <w:rsid w:val="009669EC"/>
    <w:rsid w:val="009732C1"/>
    <w:rsid w:val="00974015"/>
    <w:rsid w:val="00974484"/>
    <w:rsid w:val="0098544C"/>
    <w:rsid w:val="009A1A41"/>
    <w:rsid w:val="009A4FAF"/>
    <w:rsid w:val="009A5CD7"/>
    <w:rsid w:val="009B076B"/>
    <w:rsid w:val="009B0E61"/>
    <w:rsid w:val="009B701D"/>
    <w:rsid w:val="009C044A"/>
    <w:rsid w:val="009D04FC"/>
    <w:rsid w:val="009D2790"/>
    <w:rsid w:val="009D302A"/>
    <w:rsid w:val="009D31B4"/>
    <w:rsid w:val="009E0B55"/>
    <w:rsid w:val="009E0E26"/>
    <w:rsid w:val="009E4D43"/>
    <w:rsid w:val="009E4F49"/>
    <w:rsid w:val="009E5BF7"/>
    <w:rsid w:val="009F33EE"/>
    <w:rsid w:val="009F5C83"/>
    <w:rsid w:val="00A00AC6"/>
    <w:rsid w:val="00A17E04"/>
    <w:rsid w:val="00A21DF1"/>
    <w:rsid w:val="00A21FEA"/>
    <w:rsid w:val="00A22C70"/>
    <w:rsid w:val="00A23E02"/>
    <w:rsid w:val="00A241A9"/>
    <w:rsid w:val="00A26F76"/>
    <w:rsid w:val="00A319A9"/>
    <w:rsid w:val="00A336F2"/>
    <w:rsid w:val="00A347C9"/>
    <w:rsid w:val="00A40524"/>
    <w:rsid w:val="00A45A51"/>
    <w:rsid w:val="00A5233F"/>
    <w:rsid w:val="00A53CA7"/>
    <w:rsid w:val="00A5457B"/>
    <w:rsid w:val="00A616F6"/>
    <w:rsid w:val="00A641F8"/>
    <w:rsid w:val="00A65E5D"/>
    <w:rsid w:val="00A70CA5"/>
    <w:rsid w:val="00A745F2"/>
    <w:rsid w:val="00A75C8A"/>
    <w:rsid w:val="00A762D1"/>
    <w:rsid w:val="00A7737A"/>
    <w:rsid w:val="00A82371"/>
    <w:rsid w:val="00A83735"/>
    <w:rsid w:val="00A84E32"/>
    <w:rsid w:val="00A86330"/>
    <w:rsid w:val="00A93689"/>
    <w:rsid w:val="00AA7B24"/>
    <w:rsid w:val="00AB12C4"/>
    <w:rsid w:val="00AB1788"/>
    <w:rsid w:val="00AB22D2"/>
    <w:rsid w:val="00AB3809"/>
    <w:rsid w:val="00AB4720"/>
    <w:rsid w:val="00AC1D93"/>
    <w:rsid w:val="00AC4E64"/>
    <w:rsid w:val="00AC539C"/>
    <w:rsid w:val="00AC59A6"/>
    <w:rsid w:val="00AC6576"/>
    <w:rsid w:val="00AD0442"/>
    <w:rsid w:val="00AD1892"/>
    <w:rsid w:val="00AD2A62"/>
    <w:rsid w:val="00AD393F"/>
    <w:rsid w:val="00AD68E6"/>
    <w:rsid w:val="00AD7D0C"/>
    <w:rsid w:val="00AE3018"/>
    <w:rsid w:val="00AE3737"/>
    <w:rsid w:val="00AE3AA5"/>
    <w:rsid w:val="00AE48AE"/>
    <w:rsid w:val="00AE53D8"/>
    <w:rsid w:val="00AF1046"/>
    <w:rsid w:val="00AF37BE"/>
    <w:rsid w:val="00AF4273"/>
    <w:rsid w:val="00B01AFC"/>
    <w:rsid w:val="00B01CAA"/>
    <w:rsid w:val="00B03514"/>
    <w:rsid w:val="00B037CD"/>
    <w:rsid w:val="00B061E9"/>
    <w:rsid w:val="00B21C53"/>
    <w:rsid w:val="00B22048"/>
    <w:rsid w:val="00B264FD"/>
    <w:rsid w:val="00B2727E"/>
    <w:rsid w:val="00B326EF"/>
    <w:rsid w:val="00B34CF2"/>
    <w:rsid w:val="00B42D40"/>
    <w:rsid w:val="00B43429"/>
    <w:rsid w:val="00B44E05"/>
    <w:rsid w:val="00B471B2"/>
    <w:rsid w:val="00B47B19"/>
    <w:rsid w:val="00B559E1"/>
    <w:rsid w:val="00B56D5B"/>
    <w:rsid w:val="00B57677"/>
    <w:rsid w:val="00B74304"/>
    <w:rsid w:val="00B81E44"/>
    <w:rsid w:val="00B83BA9"/>
    <w:rsid w:val="00B85528"/>
    <w:rsid w:val="00B85B22"/>
    <w:rsid w:val="00B8759B"/>
    <w:rsid w:val="00B91B3B"/>
    <w:rsid w:val="00B94F0E"/>
    <w:rsid w:val="00B96975"/>
    <w:rsid w:val="00BA03AA"/>
    <w:rsid w:val="00BA12A3"/>
    <w:rsid w:val="00BA67E0"/>
    <w:rsid w:val="00BB01D0"/>
    <w:rsid w:val="00BB03B6"/>
    <w:rsid w:val="00BB0927"/>
    <w:rsid w:val="00BB1B2A"/>
    <w:rsid w:val="00BB5B52"/>
    <w:rsid w:val="00BB5C0B"/>
    <w:rsid w:val="00BC1E14"/>
    <w:rsid w:val="00BC3A44"/>
    <w:rsid w:val="00BD4981"/>
    <w:rsid w:val="00BE1D92"/>
    <w:rsid w:val="00BE2BDF"/>
    <w:rsid w:val="00BE3AF7"/>
    <w:rsid w:val="00BE4CF8"/>
    <w:rsid w:val="00BE6309"/>
    <w:rsid w:val="00BF6CB6"/>
    <w:rsid w:val="00C00C58"/>
    <w:rsid w:val="00C011DD"/>
    <w:rsid w:val="00C0395F"/>
    <w:rsid w:val="00C05057"/>
    <w:rsid w:val="00C1431F"/>
    <w:rsid w:val="00C14726"/>
    <w:rsid w:val="00C15781"/>
    <w:rsid w:val="00C167AD"/>
    <w:rsid w:val="00C204DC"/>
    <w:rsid w:val="00C20784"/>
    <w:rsid w:val="00C21445"/>
    <w:rsid w:val="00C22A54"/>
    <w:rsid w:val="00C24ABB"/>
    <w:rsid w:val="00C24AF1"/>
    <w:rsid w:val="00C24DDD"/>
    <w:rsid w:val="00C2556D"/>
    <w:rsid w:val="00C31560"/>
    <w:rsid w:val="00C3236A"/>
    <w:rsid w:val="00C3373B"/>
    <w:rsid w:val="00C36E4E"/>
    <w:rsid w:val="00C37067"/>
    <w:rsid w:val="00C408C8"/>
    <w:rsid w:val="00C41DB5"/>
    <w:rsid w:val="00C457E8"/>
    <w:rsid w:val="00C47D14"/>
    <w:rsid w:val="00C53E9F"/>
    <w:rsid w:val="00C56190"/>
    <w:rsid w:val="00C63819"/>
    <w:rsid w:val="00C639FD"/>
    <w:rsid w:val="00C64191"/>
    <w:rsid w:val="00C74214"/>
    <w:rsid w:val="00C76625"/>
    <w:rsid w:val="00C804DA"/>
    <w:rsid w:val="00C92287"/>
    <w:rsid w:val="00C96298"/>
    <w:rsid w:val="00C977D7"/>
    <w:rsid w:val="00C97D09"/>
    <w:rsid w:val="00CA2D7B"/>
    <w:rsid w:val="00CA5D02"/>
    <w:rsid w:val="00CB48E0"/>
    <w:rsid w:val="00CC4242"/>
    <w:rsid w:val="00CC4847"/>
    <w:rsid w:val="00CC5727"/>
    <w:rsid w:val="00CC707E"/>
    <w:rsid w:val="00CC73AE"/>
    <w:rsid w:val="00CD4669"/>
    <w:rsid w:val="00CD58CC"/>
    <w:rsid w:val="00CE10C1"/>
    <w:rsid w:val="00CE3AA3"/>
    <w:rsid w:val="00CE56A8"/>
    <w:rsid w:val="00CE6937"/>
    <w:rsid w:val="00CF0860"/>
    <w:rsid w:val="00CF2467"/>
    <w:rsid w:val="00CF2A98"/>
    <w:rsid w:val="00CF2F60"/>
    <w:rsid w:val="00CF3088"/>
    <w:rsid w:val="00CF4AC7"/>
    <w:rsid w:val="00CF4BEF"/>
    <w:rsid w:val="00CF7F44"/>
    <w:rsid w:val="00D03CB9"/>
    <w:rsid w:val="00D06B09"/>
    <w:rsid w:val="00D12659"/>
    <w:rsid w:val="00D14E05"/>
    <w:rsid w:val="00D3305B"/>
    <w:rsid w:val="00D33BFD"/>
    <w:rsid w:val="00D356A0"/>
    <w:rsid w:val="00D453DC"/>
    <w:rsid w:val="00D46467"/>
    <w:rsid w:val="00D47C09"/>
    <w:rsid w:val="00D52A02"/>
    <w:rsid w:val="00D532C8"/>
    <w:rsid w:val="00D566B9"/>
    <w:rsid w:val="00D5732C"/>
    <w:rsid w:val="00D578A2"/>
    <w:rsid w:val="00D60373"/>
    <w:rsid w:val="00D615A7"/>
    <w:rsid w:val="00D64078"/>
    <w:rsid w:val="00D72162"/>
    <w:rsid w:val="00D82DDF"/>
    <w:rsid w:val="00D96BDB"/>
    <w:rsid w:val="00DA0478"/>
    <w:rsid w:val="00DA6985"/>
    <w:rsid w:val="00DB56B6"/>
    <w:rsid w:val="00DB630B"/>
    <w:rsid w:val="00DB73C2"/>
    <w:rsid w:val="00DC4E7C"/>
    <w:rsid w:val="00DC6516"/>
    <w:rsid w:val="00DD2362"/>
    <w:rsid w:val="00DD2B24"/>
    <w:rsid w:val="00DD2B95"/>
    <w:rsid w:val="00DD4161"/>
    <w:rsid w:val="00DD46EC"/>
    <w:rsid w:val="00DE3053"/>
    <w:rsid w:val="00DE5653"/>
    <w:rsid w:val="00DE797C"/>
    <w:rsid w:val="00DF2AFB"/>
    <w:rsid w:val="00DF401E"/>
    <w:rsid w:val="00DF4A07"/>
    <w:rsid w:val="00E006BF"/>
    <w:rsid w:val="00E25EF4"/>
    <w:rsid w:val="00E300BD"/>
    <w:rsid w:val="00E30957"/>
    <w:rsid w:val="00E40096"/>
    <w:rsid w:val="00E413F4"/>
    <w:rsid w:val="00E41D4C"/>
    <w:rsid w:val="00E4281E"/>
    <w:rsid w:val="00E44EA1"/>
    <w:rsid w:val="00E47B95"/>
    <w:rsid w:val="00E523B3"/>
    <w:rsid w:val="00E53146"/>
    <w:rsid w:val="00E57E7C"/>
    <w:rsid w:val="00E6378A"/>
    <w:rsid w:val="00E63E67"/>
    <w:rsid w:val="00E6769B"/>
    <w:rsid w:val="00E70246"/>
    <w:rsid w:val="00E74CFE"/>
    <w:rsid w:val="00E82C74"/>
    <w:rsid w:val="00E84CE2"/>
    <w:rsid w:val="00E851ED"/>
    <w:rsid w:val="00E8649C"/>
    <w:rsid w:val="00E86ADC"/>
    <w:rsid w:val="00E94DD4"/>
    <w:rsid w:val="00EA3319"/>
    <w:rsid w:val="00EB0586"/>
    <w:rsid w:val="00EB09B3"/>
    <w:rsid w:val="00EB26AF"/>
    <w:rsid w:val="00EB37BD"/>
    <w:rsid w:val="00EC21A6"/>
    <w:rsid w:val="00EC21C5"/>
    <w:rsid w:val="00EC2F71"/>
    <w:rsid w:val="00EC7C12"/>
    <w:rsid w:val="00ED1252"/>
    <w:rsid w:val="00EF1173"/>
    <w:rsid w:val="00EF1AA0"/>
    <w:rsid w:val="00EF24B4"/>
    <w:rsid w:val="00EF72FE"/>
    <w:rsid w:val="00F0596F"/>
    <w:rsid w:val="00F10037"/>
    <w:rsid w:val="00F11D87"/>
    <w:rsid w:val="00F13208"/>
    <w:rsid w:val="00F1596F"/>
    <w:rsid w:val="00F214D1"/>
    <w:rsid w:val="00F21872"/>
    <w:rsid w:val="00F22504"/>
    <w:rsid w:val="00F23E57"/>
    <w:rsid w:val="00F2584D"/>
    <w:rsid w:val="00F311A4"/>
    <w:rsid w:val="00F31A99"/>
    <w:rsid w:val="00F32420"/>
    <w:rsid w:val="00F35762"/>
    <w:rsid w:val="00F37BAA"/>
    <w:rsid w:val="00F40A32"/>
    <w:rsid w:val="00F46782"/>
    <w:rsid w:val="00F469B5"/>
    <w:rsid w:val="00F46FC5"/>
    <w:rsid w:val="00F559C6"/>
    <w:rsid w:val="00F62456"/>
    <w:rsid w:val="00F62ADE"/>
    <w:rsid w:val="00F63C88"/>
    <w:rsid w:val="00F646D5"/>
    <w:rsid w:val="00F66759"/>
    <w:rsid w:val="00F71F79"/>
    <w:rsid w:val="00F752D1"/>
    <w:rsid w:val="00F77E0E"/>
    <w:rsid w:val="00F81976"/>
    <w:rsid w:val="00F838A5"/>
    <w:rsid w:val="00F87C2A"/>
    <w:rsid w:val="00F92F64"/>
    <w:rsid w:val="00F97755"/>
    <w:rsid w:val="00FA08E8"/>
    <w:rsid w:val="00FA3C51"/>
    <w:rsid w:val="00FA44F8"/>
    <w:rsid w:val="00FA491A"/>
    <w:rsid w:val="00FC4CFB"/>
    <w:rsid w:val="00FD0C3B"/>
    <w:rsid w:val="00FD2917"/>
    <w:rsid w:val="00FD56ED"/>
    <w:rsid w:val="00FE042B"/>
    <w:rsid w:val="00FE71DF"/>
    <w:rsid w:val="00FF0EAC"/>
    <w:rsid w:val="00FF4D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1A6977"/>
  <w15:docId w15:val="{E1357CBA-F132-4E76-97D0-774803B0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4"/>
        <w:szCs w:val="28"/>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7E8"/>
    <w:pPr>
      <w:autoSpaceDE w:val="0"/>
      <w:autoSpaceDN w:val="0"/>
      <w:adjustRightInd w:val="0"/>
      <w:spacing w:line="240" w:lineRule="auto"/>
    </w:pPr>
    <w:rPr>
      <w:rFonts w:ascii="Times New Roman" w:eastAsia="Times New Roman" w:hAnsi="Times New Roman"/>
      <w:sz w:val="20"/>
      <w:szCs w:val="20"/>
      <w:lang w:eastAsia="pl-PL"/>
    </w:rPr>
  </w:style>
  <w:style w:type="paragraph" w:styleId="Nagwek1">
    <w:name w:val="heading 1"/>
    <w:basedOn w:val="Normalny"/>
    <w:next w:val="Normalny"/>
    <w:link w:val="Nagwek1Znak"/>
    <w:qFormat/>
    <w:rsid w:val="00C457E8"/>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semiHidden/>
    <w:unhideWhenUsed/>
    <w:qFormat/>
    <w:rsid w:val="00C457E8"/>
    <w:pPr>
      <w:keepNext/>
      <w:adjustRightInd/>
      <w:outlineLvl w:val="1"/>
    </w:pPr>
    <w:rPr>
      <w:sz w:val="24"/>
      <w:szCs w:val="24"/>
    </w:rPr>
  </w:style>
  <w:style w:type="paragraph" w:styleId="Nagwek3">
    <w:name w:val="heading 3"/>
    <w:basedOn w:val="Normalny"/>
    <w:next w:val="Normalny"/>
    <w:link w:val="Nagwek3Znak"/>
    <w:semiHidden/>
    <w:unhideWhenUsed/>
    <w:qFormat/>
    <w:rsid w:val="00C457E8"/>
    <w:pPr>
      <w:keepNext/>
      <w:spacing w:before="240" w:after="60"/>
      <w:outlineLvl w:val="2"/>
    </w:pPr>
    <w:rPr>
      <w:rFonts w:ascii="Cambria" w:hAnsi="Cambria"/>
      <w:b/>
      <w:bCs/>
      <w:sz w:val="26"/>
      <w:szCs w:val="26"/>
    </w:rPr>
  </w:style>
  <w:style w:type="paragraph" w:styleId="Nagwek4">
    <w:name w:val="heading 4"/>
    <w:basedOn w:val="Normalny"/>
    <w:next w:val="Normalny"/>
    <w:link w:val="Nagwek4Znak"/>
    <w:semiHidden/>
    <w:unhideWhenUsed/>
    <w:qFormat/>
    <w:rsid w:val="00C457E8"/>
    <w:pPr>
      <w:keepNext/>
      <w:widowControl w:val="0"/>
      <w:pBdr>
        <w:bottom w:val="single" w:sz="12" w:space="0" w:color="auto"/>
      </w:pBdr>
      <w:spacing w:line="360" w:lineRule="atLeast"/>
      <w:jc w:val="center"/>
      <w:outlineLvl w:val="3"/>
    </w:pPr>
    <w:rPr>
      <w:rFonts w:ascii="Tahoma" w:hAnsi="Tahoma"/>
      <w:b/>
      <w:bCs/>
      <w:sz w:val="22"/>
    </w:rPr>
  </w:style>
  <w:style w:type="paragraph" w:styleId="Nagwek5">
    <w:name w:val="heading 5"/>
    <w:basedOn w:val="Normalny"/>
    <w:next w:val="Normalny"/>
    <w:link w:val="Nagwek5Znak"/>
    <w:semiHidden/>
    <w:unhideWhenUsed/>
    <w:qFormat/>
    <w:rsid w:val="00C457E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7E8"/>
    <w:rPr>
      <w:rFonts w:ascii="Times New Roman" w:eastAsia="Times New Roman" w:hAnsi="Times New Roman"/>
      <w:szCs w:val="24"/>
      <w:lang w:eastAsia="pl-PL"/>
    </w:rPr>
  </w:style>
  <w:style w:type="character" w:customStyle="1" w:styleId="Nagwek2Znak">
    <w:name w:val="Nagłówek 2 Znak"/>
    <w:basedOn w:val="Domylnaczcionkaakapitu"/>
    <w:link w:val="Nagwek2"/>
    <w:semiHidden/>
    <w:rsid w:val="00C457E8"/>
    <w:rPr>
      <w:rFonts w:ascii="Times New Roman" w:eastAsia="Times New Roman" w:hAnsi="Times New Roman"/>
      <w:szCs w:val="24"/>
      <w:lang w:eastAsia="pl-PL"/>
    </w:rPr>
  </w:style>
  <w:style w:type="character" w:customStyle="1" w:styleId="Nagwek3Znak">
    <w:name w:val="Nagłówek 3 Znak"/>
    <w:basedOn w:val="Domylnaczcionkaakapitu"/>
    <w:link w:val="Nagwek3"/>
    <w:semiHidden/>
    <w:rsid w:val="00C457E8"/>
    <w:rPr>
      <w:rFonts w:ascii="Cambria" w:eastAsia="Times New Roman" w:hAnsi="Cambria"/>
      <w:b/>
      <w:bCs/>
      <w:sz w:val="26"/>
      <w:szCs w:val="26"/>
      <w:lang w:eastAsia="pl-PL"/>
    </w:rPr>
  </w:style>
  <w:style w:type="character" w:customStyle="1" w:styleId="Nagwek4Znak">
    <w:name w:val="Nagłówek 4 Znak"/>
    <w:basedOn w:val="Domylnaczcionkaakapitu"/>
    <w:link w:val="Nagwek4"/>
    <w:semiHidden/>
    <w:rsid w:val="00C457E8"/>
    <w:rPr>
      <w:rFonts w:ascii="Tahoma" w:eastAsia="Times New Roman" w:hAnsi="Tahoma"/>
      <w:b/>
      <w:bCs/>
      <w:sz w:val="22"/>
      <w:szCs w:val="20"/>
      <w:lang w:eastAsia="pl-PL"/>
    </w:rPr>
  </w:style>
  <w:style w:type="character" w:customStyle="1" w:styleId="Nagwek5Znak">
    <w:name w:val="Nagłówek 5 Znak"/>
    <w:basedOn w:val="Domylnaczcionkaakapitu"/>
    <w:link w:val="Nagwek5"/>
    <w:semiHidden/>
    <w:rsid w:val="00C457E8"/>
    <w:rPr>
      <w:rFonts w:ascii="Times New Roman" w:eastAsia="Times New Roman" w:hAnsi="Times New Roman"/>
      <w:b/>
      <w:bCs/>
      <w:i/>
      <w:iCs/>
      <w:sz w:val="26"/>
      <w:szCs w:val="26"/>
      <w:lang w:eastAsia="pl-PL"/>
    </w:rPr>
  </w:style>
  <w:style w:type="character" w:styleId="Hipercze">
    <w:name w:val="Hyperlink"/>
    <w:unhideWhenUsed/>
    <w:rsid w:val="00C457E8"/>
    <w:rPr>
      <w:color w:val="0000FF"/>
      <w:u w:val="single"/>
    </w:rPr>
  </w:style>
  <w:style w:type="character" w:styleId="UyteHipercze">
    <w:name w:val="FollowedHyperlink"/>
    <w:basedOn w:val="Domylnaczcionkaakapitu"/>
    <w:uiPriority w:val="99"/>
    <w:semiHidden/>
    <w:unhideWhenUsed/>
    <w:rsid w:val="00C457E8"/>
    <w:rPr>
      <w:color w:val="800080" w:themeColor="followedHyperlink"/>
      <w:u w:val="single"/>
    </w:rPr>
  </w:style>
  <w:style w:type="character" w:customStyle="1" w:styleId="TekstprzypisudolnegoZnak">
    <w:name w:val="Tekst przypisu dolnego Znak"/>
    <w:aliases w:val="Podrozdział Znak,Footnote Znak"/>
    <w:basedOn w:val="Domylnaczcionkaakapitu"/>
    <w:link w:val="Tekstprzypisudolnego"/>
    <w:uiPriority w:val="99"/>
    <w:semiHidden/>
    <w:locked/>
    <w:rsid w:val="00C457E8"/>
    <w:rPr>
      <w:rFonts w:ascii="Times New Roman" w:eastAsia="Times New Roman" w:hAnsi="Times New Roman"/>
    </w:rPr>
  </w:style>
  <w:style w:type="paragraph" w:styleId="Tekstprzypisudolnego">
    <w:name w:val="footnote text"/>
    <w:aliases w:val="Podrozdział,Footnote"/>
    <w:basedOn w:val="Normalny"/>
    <w:link w:val="TekstprzypisudolnegoZnak"/>
    <w:uiPriority w:val="99"/>
    <w:semiHidden/>
    <w:unhideWhenUsed/>
    <w:rsid w:val="00C457E8"/>
    <w:pPr>
      <w:autoSpaceDE/>
      <w:autoSpaceDN/>
      <w:adjustRightInd/>
    </w:pPr>
    <w:rPr>
      <w:sz w:val="24"/>
      <w:szCs w:val="28"/>
      <w:lang w:eastAsia="en-US"/>
    </w:rPr>
  </w:style>
  <w:style w:type="character" w:customStyle="1" w:styleId="TekstprzypisudolnegoZnak1">
    <w:name w:val="Tekst przypisu dolnego Znak1"/>
    <w:aliases w:val="Podrozdział Znak1,Footnote Znak1"/>
    <w:basedOn w:val="Domylnaczcionkaakapitu"/>
    <w:uiPriority w:val="99"/>
    <w:semiHidden/>
    <w:rsid w:val="00C457E8"/>
    <w:rPr>
      <w:rFonts w:ascii="Times New Roman" w:eastAsia="Times New Roman" w:hAnsi="Times New Roman"/>
      <w:sz w:val="20"/>
      <w:szCs w:val="20"/>
      <w:lang w:eastAsia="pl-PL"/>
    </w:rPr>
  </w:style>
  <w:style w:type="paragraph" w:styleId="Tekstkomentarza">
    <w:name w:val="annotation text"/>
    <w:basedOn w:val="Normalny"/>
    <w:link w:val="TekstkomentarzaZnak"/>
    <w:uiPriority w:val="99"/>
    <w:unhideWhenUsed/>
    <w:rsid w:val="00C457E8"/>
  </w:style>
  <w:style w:type="character" w:customStyle="1" w:styleId="TekstkomentarzaZnak">
    <w:name w:val="Tekst komentarza Znak"/>
    <w:basedOn w:val="Domylnaczcionkaakapitu"/>
    <w:link w:val="Tekstkomentarza"/>
    <w:uiPriority w:val="99"/>
    <w:rsid w:val="00C457E8"/>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C457E8"/>
    <w:pPr>
      <w:tabs>
        <w:tab w:val="center" w:pos="4536"/>
        <w:tab w:val="right" w:pos="9072"/>
      </w:tabs>
    </w:pPr>
  </w:style>
  <w:style w:type="character" w:customStyle="1" w:styleId="NagwekZnak">
    <w:name w:val="Nagłówek Znak"/>
    <w:basedOn w:val="Domylnaczcionkaakapitu"/>
    <w:link w:val="Nagwek"/>
    <w:uiPriority w:val="99"/>
    <w:rsid w:val="00C457E8"/>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C457E8"/>
    <w:pPr>
      <w:tabs>
        <w:tab w:val="center" w:pos="4536"/>
        <w:tab w:val="right" w:pos="9072"/>
      </w:tabs>
    </w:pPr>
  </w:style>
  <w:style w:type="character" w:customStyle="1" w:styleId="StopkaZnak">
    <w:name w:val="Stopka Znak"/>
    <w:basedOn w:val="Domylnaczcionkaakapitu"/>
    <w:link w:val="Stopka"/>
    <w:uiPriority w:val="99"/>
    <w:rsid w:val="00C457E8"/>
    <w:rPr>
      <w:rFonts w:ascii="Times New Roman" w:eastAsia="Times New Roman" w:hAnsi="Times New Roman"/>
      <w:sz w:val="20"/>
      <w:szCs w:val="20"/>
      <w:lang w:eastAsia="pl-PL"/>
    </w:rPr>
  </w:style>
  <w:style w:type="paragraph" w:styleId="Tekstprzypisukocowego">
    <w:name w:val="endnote text"/>
    <w:basedOn w:val="Normalny"/>
    <w:link w:val="TekstprzypisukocowegoZnak"/>
    <w:semiHidden/>
    <w:unhideWhenUsed/>
    <w:rsid w:val="00C457E8"/>
  </w:style>
  <w:style w:type="character" w:customStyle="1" w:styleId="TekstprzypisukocowegoZnak">
    <w:name w:val="Tekst przypisu końcowego Znak"/>
    <w:basedOn w:val="Domylnaczcionkaakapitu"/>
    <w:link w:val="Tekstprzypisukocowego"/>
    <w:semiHidden/>
    <w:rsid w:val="00C457E8"/>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C457E8"/>
    <w:pPr>
      <w:spacing w:after="120"/>
    </w:pPr>
  </w:style>
  <w:style w:type="character" w:customStyle="1" w:styleId="TekstpodstawowyZnak">
    <w:name w:val="Tekst podstawowy Znak"/>
    <w:basedOn w:val="Domylnaczcionkaakapitu"/>
    <w:link w:val="Tekstpodstawowy"/>
    <w:rsid w:val="00C457E8"/>
    <w:rPr>
      <w:rFonts w:ascii="Times New Roman" w:eastAsia="Times New Roman" w:hAnsi="Times New Roman"/>
      <w:sz w:val="20"/>
      <w:szCs w:val="20"/>
      <w:lang w:eastAsia="pl-PL"/>
    </w:rPr>
  </w:style>
  <w:style w:type="paragraph" w:styleId="Lista">
    <w:name w:val="List"/>
    <w:basedOn w:val="Tekstpodstawowy"/>
    <w:semiHidden/>
    <w:unhideWhenUsed/>
    <w:rsid w:val="00C457E8"/>
    <w:pPr>
      <w:widowControl w:val="0"/>
      <w:suppressAutoHyphens/>
      <w:autoSpaceDE/>
      <w:autoSpaceDN/>
      <w:adjustRightInd/>
    </w:pPr>
    <w:rPr>
      <w:rFonts w:ascii="Tahoma" w:hAnsi="Tahoma" w:cs="Tahoma"/>
      <w:sz w:val="22"/>
      <w:szCs w:val="22"/>
    </w:rPr>
  </w:style>
  <w:style w:type="paragraph" w:styleId="Tytu">
    <w:name w:val="Title"/>
    <w:basedOn w:val="Normalny"/>
    <w:link w:val="TytuZnak"/>
    <w:qFormat/>
    <w:rsid w:val="00C457E8"/>
    <w:pPr>
      <w:adjustRightInd/>
      <w:jc w:val="center"/>
    </w:pPr>
    <w:rPr>
      <w:b/>
      <w:bCs/>
      <w:sz w:val="30"/>
      <w:szCs w:val="30"/>
    </w:rPr>
  </w:style>
  <w:style w:type="character" w:customStyle="1" w:styleId="TytuZnak">
    <w:name w:val="Tytuł Znak"/>
    <w:basedOn w:val="Domylnaczcionkaakapitu"/>
    <w:link w:val="Tytu"/>
    <w:rsid w:val="00C457E8"/>
    <w:rPr>
      <w:rFonts w:ascii="Times New Roman" w:eastAsia="Times New Roman" w:hAnsi="Times New Roman"/>
      <w:b/>
      <w:bCs/>
      <w:sz w:val="30"/>
      <w:szCs w:val="30"/>
      <w:lang w:eastAsia="pl-PL"/>
    </w:rPr>
  </w:style>
  <w:style w:type="paragraph" w:styleId="Podtytu">
    <w:name w:val="Subtitle"/>
    <w:basedOn w:val="Normalny"/>
    <w:link w:val="PodtytuZnak"/>
    <w:qFormat/>
    <w:rsid w:val="00C457E8"/>
    <w:pPr>
      <w:autoSpaceDE/>
      <w:autoSpaceDN/>
      <w:adjustRightInd/>
    </w:pPr>
    <w:rPr>
      <w:b/>
      <w:bCs/>
    </w:rPr>
  </w:style>
  <w:style w:type="character" w:customStyle="1" w:styleId="PodtytuZnak">
    <w:name w:val="Podtytuł Znak"/>
    <w:basedOn w:val="Domylnaczcionkaakapitu"/>
    <w:link w:val="Podtytu"/>
    <w:rsid w:val="00C457E8"/>
    <w:rPr>
      <w:rFonts w:ascii="Times New Roman" w:eastAsia="Times New Roman" w:hAnsi="Times New Roman"/>
      <w:b/>
      <w:bCs/>
      <w:sz w:val="20"/>
      <w:szCs w:val="20"/>
      <w:lang w:eastAsia="pl-PL"/>
    </w:rPr>
  </w:style>
  <w:style w:type="paragraph" w:styleId="Tekstpodstawowy2">
    <w:name w:val="Body Text 2"/>
    <w:basedOn w:val="Normalny"/>
    <w:link w:val="Tekstpodstawowy2Znak"/>
    <w:semiHidden/>
    <w:unhideWhenUsed/>
    <w:rsid w:val="00C457E8"/>
    <w:pPr>
      <w:spacing w:after="120" w:line="480" w:lineRule="auto"/>
    </w:pPr>
  </w:style>
  <w:style w:type="character" w:customStyle="1" w:styleId="Tekstpodstawowy2Znak">
    <w:name w:val="Tekst podstawowy 2 Znak"/>
    <w:basedOn w:val="Domylnaczcionkaakapitu"/>
    <w:link w:val="Tekstpodstawowy2"/>
    <w:semiHidden/>
    <w:rsid w:val="00C457E8"/>
    <w:rPr>
      <w:rFonts w:ascii="Times New Roman" w:eastAsia="Times New Roman" w:hAnsi="Times New Roman"/>
      <w:sz w:val="20"/>
      <w:szCs w:val="20"/>
      <w:lang w:eastAsia="pl-PL"/>
    </w:rPr>
  </w:style>
  <w:style w:type="paragraph" w:styleId="Tekstpodstawowy3">
    <w:name w:val="Body Text 3"/>
    <w:basedOn w:val="Normalny"/>
    <w:link w:val="Tekstpodstawowy3Znak"/>
    <w:semiHidden/>
    <w:unhideWhenUsed/>
    <w:rsid w:val="00C457E8"/>
    <w:pPr>
      <w:jc w:val="both"/>
    </w:pPr>
    <w:rPr>
      <w:sz w:val="24"/>
      <w:szCs w:val="24"/>
    </w:rPr>
  </w:style>
  <w:style w:type="character" w:customStyle="1" w:styleId="Tekstpodstawowy3Znak">
    <w:name w:val="Tekst podstawowy 3 Znak"/>
    <w:basedOn w:val="Domylnaczcionkaakapitu"/>
    <w:link w:val="Tekstpodstawowy3"/>
    <w:semiHidden/>
    <w:rsid w:val="00C457E8"/>
    <w:rPr>
      <w:rFonts w:ascii="Times New Roman" w:eastAsia="Times New Roman" w:hAnsi="Times New Roman"/>
      <w:szCs w:val="24"/>
      <w:lang w:eastAsia="pl-PL"/>
    </w:rPr>
  </w:style>
  <w:style w:type="paragraph" w:styleId="Tekstpodstawowywcity2">
    <w:name w:val="Body Text Indent 2"/>
    <w:basedOn w:val="Normalny"/>
    <w:link w:val="Tekstpodstawowywcity2Znak"/>
    <w:semiHidden/>
    <w:unhideWhenUsed/>
    <w:rsid w:val="00C457E8"/>
    <w:pPr>
      <w:spacing w:after="120" w:line="480" w:lineRule="auto"/>
      <w:ind w:left="283"/>
    </w:pPr>
  </w:style>
  <w:style w:type="character" w:customStyle="1" w:styleId="Tekstpodstawowywcity2Znak">
    <w:name w:val="Tekst podstawowy wcięty 2 Znak"/>
    <w:basedOn w:val="Domylnaczcionkaakapitu"/>
    <w:link w:val="Tekstpodstawowywcity2"/>
    <w:semiHidden/>
    <w:rsid w:val="00C457E8"/>
    <w:rPr>
      <w:rFonts w:ascii="Times New Roman" w:eastAsia="Times New Roman" w:hAnsi="Times New Roman"/>
      <w:sz w:val="20"/>
      <w:szCs w:val="20"/>
      <w:lang w:eastAsia="pl-PL"/>
    </w:rPr>
  </w:style>
  <w:style w:type="paragraph" w:styleId="Tekstpodstawowywcity3">
    <w:name w:val="Body Text Indent 3"/>
    <w:basedOn w:val="Normalny"/>
    <w:link w:val="Tekstpodstawowywcity3Znak"/>
    <w:semiHidden/>
    <w:unhideWhenUsed/>
    <w:rsid w:val="00C457E8"/>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457E8"/>
    <w:rPr>
      <w:rFonts w:ascii="Times New Roman" w:eastAsia="Times New Roman" w:hAnsi="Times New Roman"/>
      <w:sz w:val="16"/>
      <w:szCs w:val="16"/>
      <w:lang w:eastAsia="pl-PL"/>
    </w:rPr>
  </w:style>
  <w:style w:type="paragraph" w:styleId="Zwykytekst">
    <w:name w:val="Plain Text"/>
    <w:basedOn w:val="Normalny"/>
    <w:link w:val="ZwykytekstZnak"/>
    <w:unhideWhenUsed/>
    <w:rsid w:val="00C457E8"/>
    <w:pPr>
      <w:autoSpaceDE/>
      <w:autoSpaceDN/>
      <w:adjustRightInd/>
    </w:pPr>
    <w:rPr>
      <w:rFonts w:ascii="Courier New" w:hAnsi="Courier New"/>
    </w:rPr>
  </w:style>
  <w:style w:type="character" w:customStyle="1" w:styleId="ZwykytekstZnak">
    <w:name w:val="Zwykły tekst Znak"/>
    <w:basedOn w:val="Domylnaczcionkaakapitu"/>
    <w:link w:val="Zwykytekst"/>
    <w:rsid w:val="00C457E8"/>
    <w:rPr>
      <w:rFonts w:ascii="Courier New" w:eastAsia="Times New Roman" w:hAnsi="Courier New"/>
      <w:sz w:val="20"/>
      <w:szCs w:val="20"/>
      <w:lang w:eastAsia="pl-PL"/>
    </w:rPr>
  </w:style>
  <w:style w:type="paragraph" w:styleId="Tematkomentarza">
    <w:name w:val="annotation subject"/>
    <w:basedOn w:val="Tekstkomentarza"/>
    <w:next w:val="Tekstkomentarza"/>
    <w:link w:val="TematkomentarzaZnak"/>
    <w:semiHidden/>
    <w:unhideWhenUsed/>
    <w:rsid w:val="00C457E8"/>
    <w:pPr>
      <w:autoSpaceDE/>
      <w:autoSpaceDN/>
      <w:adjustRightInd/>
    </w:pPr>
    <w:rPr>
      <w:b/>
      <w:bCs/>
    </w:rPr>
  </w:style>
  <w:style w:type="character" w:customStyle="1" w:styleId="TematkomentarzaZnak">
    <w:name w:val="Temat komentarza Znak"/>
    <w:basedOn w:val="TekstkomentarzaZnak"/>
    <w:link w:val="Tematkomentarza"/>
    <w:semiHidden/>
    <w:rsid w:val="00C457E8"/>
    <w:rPr>
      <w:rFonts w:ascii="Times New Roman" w:eastAsia="Times New Roman" w:hAnsi="Times New Roman"/>
      <w:b/>
      <w:bCs/>
      <w:sz w:val="20"/>
      <w:szCs w:val="20"/>
      <w:lang w:eastAsia="pl-PL"/>
    </w:rPr>
  </w:style>
  <w:style w:type="paragraph" w:styleId="Tekstdymka">
    <w:name w:val="Balloon Text"/>
    <w:basedOn w:val="Normalny"/>
    <w:link w:val="TekstdymkaZnak"/>
    <w:semiHidden/>
    <w:unhideWhenUsed/>
    <w:rsid w:val="00C457E8"/>
    <w:rPr>
      <w:rFonts w:ascii="Tahoma" w:hAnsi="Tahoma"/>
      <w:sz w:val="16"/>
      <w:szCs w:val="16"/>
    </w:rPr>
  </w:style>
  <w:style w:type="character" w:customStyle="1" w:styleId="TekstdymkaZnak">
    <w:name w:val="Tekst dymka Znak"/>
    <w:basedOn w:val="Domylnaczcionkaakapitu"/>
    <w:link w:val="Tekstdymka"/>
    <w:semiHidden/>
    <w:rsid w:val="00C457E8"/>
    <w:rPr>
      <w:rFonts w:ascii="Tahoma" w:eastAsia="Times New Roman" w:hAnsi="Tahoma"/>
      <w:sz w:val="16"/>
      <w:szCs w:val="16"/>
      <w:lang w:eastAsia="pl-PL"/>
    </w:rPr>
  </w:style>
  <w:style w:type="paragraph" w:styleId="Poprawka">
    <w:name w:val="Revision"/>
    <w:uiPriority w:val="99"/>
    <w:semiHidden/>
    <w:rsid w:val="00C457E8"/>
    <w:pPr>
      <w:spacing w:line="240" w:lineRule="auto"/>
    </w:pPr>
    <w:rPr>
      <w:rFonts w:ascii="Times New Roman" w:eastAsia="Times New Roman" w:hAnsi="Times New Roman"/>
      <w:sz w:val="20"/>
      <w:szCs w:val="20"/>
      <w:lang w:eastAsia="pl-PL"/>
    </w:rPr>
  </w:style>
  <w:style w:type="paragraph" w:styleId="Akapitzlist">
    <w:name w:val="List Paragraph"/>
    <w:basedOn w:val="Normalny"/>
    <w:uiPriority w:val="99"/>
    <w:qFormat/>
    <w:rsid w:val="00C457E8"/>
    <w:pPr>
      <w:ind w:left="708"/>
    </w:pPr>
  </w:style>
  <w:style w:type="paragraph" w:customStyle="1" w:styleId="BodyText21">
    <w:name w:val="Body Text 21"/>
    <w:basedOn w:val="Normalny"/>
    <w:rsid w:val="00C457E8"/>
    <w:pPr>
      <w:ind w:left="708" w:firstLine="282"/>
    </w:pPr>
    <w:rPr>
      <w:sz w:val="24"/>
      <w:szCs w:val="24"/>
    </w:rPr>
  </w:style>
  <w:style w:type="paragraph" w:customStyle="1" w:styleId="Nagwektabeli">
    <w:name w:val="Nagłówek tabeli"/>
    <w:basedOn w:val="Normalny"/>
    <w:rsid w:val="00C457E8"/>
    <w:pPr>
      <w:widowControl w:val="0"/>
      <w:suppressLineNumbers/>
      <w:suppressAutoHyphens/>
      <w:autoSpaceDE/>
      <w:autoSpaceDN/>
      <w:adjustRightInd/>
      <w:jc w:val="center"/>
    </w:pPr>
    <w:rPr>
      <w:rFonts w:ascii="Tahoma" w:hAnsi="Tahoma" w:cs="Tahoma"/>
      <w:b/>
      <w:bCs/>
      <w:sz w:val="16"/>
      <w:szCs w:val="16"/>
    </w:rPr>
  </w:style>
  <w:style w:type="paragraph" w:customStyle="1" w:styleId="WW-Zawartotabeli">
    <w:name w:val="WW-Zawartość tabeli"/>
    <w:basedOn w:val="Tekstpodstawowy"/>
    <w:rsid w:val="00C457E8"/>
    <w:pPr>
      <w:widowControl w:val="0"/>
      <w:suppressLineNumbers/>
      <w:suppressAutoHyphens/>
      <w:autoSpaceDE/>
      <w:autoSpaceDN/>
      <w:adjustRightInd/>
      <w:spacing w:after="0"/>
    </w:pPr>
    <w:rPr>
      <w:rFonts w:ascii="Tahoma" w:hAnsi="Tahoma" w:cs="Tahoma"/>
      <w:sz w:val="16"/>
      <w:szCs w:val="16"/>
      <w:lang w:eastAsia="ar-SA"/>
    </w:rPr>
  </w:style>
  <w:style w:type="paragraph" w:customStyle="1" w:styleId="Zawartotabeli">
    <w:name w:val="Zawartość tabeli"/>
    <w:basedOn w:val="Tekstpodstawowy"/>
    <w:rsid w:val="00C457E8"/>
    <w:pPr>
      <w:widowControl w:val="0"/>
      <w:suppressLineNumbers/>
      <w:suppressAutoHyphens/>
      <w:autoSpaceDE/>
      <w:autoSpaceDN/>
      <w:adjustRightInd/>
      <w:spacing w:after="0"/>
    </w:pPr>
    <w:rPr>
      <w:rFonts w:ascii="Tahoma" w:hAnsi="Tahoma" w:cs="Tahoma"/>
      <w:sz w:val="16"/>
      <w:szCs w:val="16"/>
    </w:rPr>
  </w:style>
  <w:style w:type="paragraph" w:customStyle="1" w:styleId="Indeks">
    <w:name w:val="Indeks"/>
    <w:basedOn w:val="Normalny"/>
    <w:rsid w:val="00C457E8"/>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C457E8"/>
    <w:pPr>
      <w:tabs>
        <w:tab w:val="num" w:pos="360"/>
      </w:tabs>
      <w:spacing w:after="120"/>
      <w:ind w:left="360" w:hanging="360"/>
      <w:jc w:val="both"/>
    </w:pPr>
    <w:rPr>
      <w:sz w:val="24"/>
    </w:rPr>
  </w:style>
  <w:style w:type="paragraph" w:customStyle="1" w:styleId="Default">
    <w:name w:val="Default"/>
    <w:rsid w:val="00C457E8"/>
    <w:pPr>
      <w:autoSpaceDE w:val="0"/>
      <w:autoSpaceDN w:val="0"/>
      <w:adjustRightInd w:val="0"/>
      <w:spacing w:line="240" w:lineRule="auto"/>
    </w:pPr>
    <w:rPr>
      <w:rFonts w:ascii="Times New Roman" w:eastAsia="Times New Roman" w:hAnsi="Times New Roman"/>
      <w:color w:val="000000"/>
      <w:szCs w:val="24"/>
      <w:lang w:eastAsia="pl-PL"/>
    </w:rPr>
  </w:style>
  <w:style w:type="paragraph" w:customStyle="1" w:styleId="Tekstpodstawowy31">
    <w:name w:val="Tekst podstawowy 31"/>
    <w:basedOn w:val="Normalny"/>
    <w:rsid w:val="00C457E8"/>
    <w:pPr>
      <w:suppressAutoHyphens/>
      <w:autoSpaceDE/>
      <w:autoSpaceDN/>
      <w:adjustRightInd/>
      <w:spacing w:after="120"/>
      <w:jc w:val="both"/>
    </w:pPr>
    <w:rPr>
      <w:lang w:eastAsia="ar-SA"/>
    </w:rPr>
  </w:style>
  <w:style w:type="paragraph" w:customStyle="1" w:styleId="Tekstpodstawowywcity31">
    <w:name w:val="Tekst podstawowy wcięty 31"/>
    <w:basedOn w:val="Normalny"/>
    <w:rsid w:val="00C457E8"/>
    <w:pPr>
      <w:tabs>
        <w:tab w:val="left" w:pos="993"/>
        <w:tab w:val="left" w:pos="1277"/>
      </w:tabs>
      <w:suppressAutoHyphens/>
      <w:autoSpaceDE/>
      <w:autoSpaceDN/>
      <w:adjustRightInd/>
      <w:ind w:left="284" w:hanging="284"/>
    </w:pPr>
    <w:rPr>
      <w:b/>
      <w:sz w:val="28"/>
      <w:lang w:eastAsia="ar-SA"/>
    </w:rPr>
  </w:style>
  <w:style w:type="paragraph" w:customStyle="1" w:styleId="Tekstpodstawowy21">
    <w:name w:val="Tekst podstawowy 21"/>
    <w:basedOn w:val="Normalny"/>
    <w:rsid w:val="00C457E8"/>
    <w:pPr>
      <w:suppressAutoHyphens/>
      <w:autoSpaceDE/>
      <w:autoSpaceDN/>
      <w:adjustRightInd/>
      <w:spacing w:after="120"/>
    </w:pPr>
    <w:rPr>
      <w:lang w:eastAsia="ar-SA"/>
    </w:rPr>
  </w:style>
  <w:style w:type="paragraph" w:customStyle="1" w:styleId="Tekstpodstawowywcity21">
    <w:name w:val="Tekst podstawowy wcięty 21"/>
    <w:basedOn w:val="Normalny"/>
    <w:rsid w:val="00C457E8"/>
    <w:pPr>
      <w:suppressAutoHyphens/>
      <w:autoSpaceDE/>
      <w:autoSpaceDN/>
      <w:adjustRightInd/>
      <w:spacing w:after="120"/>
      <w:ind w:firstLine="540"/>
    </w:pPr>
    <w:rPr>
      <w:b/>
      <w:lang w:eastAsia="ar-SA"/>
    </w:rPr>
  </w:style>
  <w:style w:type="paragraph" w:customStyle="1" w:styleId="Style7">
    <w:name w:val="Style7"/>
    <w:basedOn w:val="Normalny"/>
    <w:uiPriority w:val="99"/>
    <w:rsid w:val="00C457E8"/>
    <w:pPr>
      <w:widowControl w:val="0"/>
      <w:spacing w:line="266" w:lineRule="exact"/>
      <w:jc w:val="both"/>
    </w:pPr>
    <w:rPr>
      <w:sz w:val="24"/>
      <w:szCs w:val="24"/>
    </w:rPr>
  </w:style>
  <w:style w:type="paragraph" w:customStyle="1" w:styleId="Style4">
    <w:name w:val="Style4"/>
    <w:basedOn w:val="Normalny"/>
    <w:uiPriority w:val="99"/>
    <w:rsid w:val="00C457E8"/>
    <w:pPr>
      <w:widowControl w:val="0"/>
      <w:spacing w:line="264" w:lineRule="exact"/>
      <w:jc w:val="both"/>
    </w:pPr>
    <w:rPr>
      <w:sz w:val="24"/>
      <w:szCs w:val="24"/>
    </w:rPr>
  </w:style>
  <w:style w:type="paragraph" w:customStyle="1" w:styleId="pkt">
    <w:name w:val="pkt"/>
    <w:basedOn w:val="Normalny"/>
    <w:rsid w:val="00C457E8"/>
    <w:pPr>
      <w:autoSpaceDE/>
      <w:autoSpaceDN/>
      <w:adjustRightInd/>
      <w:spacing w:before="60" w:after="60"/>
      <w:ind w:left="851" w:hanging="295"/>
      <w:jc w:val="both"/>
    </w:pPr>
    <w:rPr>
      <w:sz w:val="24"/>
      <w:szCs w:val="24"/>
    </w:rPr>
  </w:style>
  <w:style w:type="paragraph" w:customStyle="1" w:styleId="Normalny1">
    <w:name w:val="Normalny1"/>
    <w:rsid w:val="00C457E8"/>
    <w:pPr>
      <w:suppressAutoHyphens/>
      <w:autoSpaceDE w:val="0"/>
      <w:spacing w:line="240" w:lineRule="auto"/>
    </w:pPr>
    <w:rPr>
      <w:rFonts w:ascii="Times New Roman" w:eastAsia="Times New Roman" w:hAnsi="Times New Roman"/>
      <w:color w:val="000000"/>
      <w:szCs w:val="24"/>
      <w:lang w:eastAsia="zh-CN"/>
    </w:rPr>
  </w:style>
  <w:style w:type="paragraph" w:customStyle="1" w:styleId="Standard">
    <w:name w:val="Standard"/>
    <w:qFormat/>
    <w:rsid w:val="00C457E8"/>
    <w:pPr>
      <w:suppressAutoHyphens/>
      <w:autoSpaceDE w:val="0"/>
      <w:autoSpaceDN w:val="0"/>
      <w:spacing w:line="240" w:lineRule="auto"/>
    </w:pPr>
    <w:rPr>
      <w:rFonts w:ascii="Times New Roman" w:eastAsia="Times New Roman" w:hAnsi="Times New Roman"/>
      <w:kern w:val="3"/>
      <w:sz w:val="20"/>
      <w:szCs w:val="20"/>
      <w:lang w:eastAsia="zh-CN"/>
    </w:rPr>
  </w:style>
  <w:style w:type="character" w:styleId="Odwoanieprzypisudolnego">
    <w:name w:val="footnote reference"/>
    <w:semiHidden/>
    <w:unhideWhenUsed/>
    <w:rsid w:val="00C457E8"/>
    <w:rPr>
      <w:vertAlign w:val="superscript"/>
    </w:rPr>
  </w:style>
  <w:style w:type="character" w:styleId="Odwoaniedokomentarza">
    <w:name w:val="annotation reference"/>
    <w:uiPriority w:val="99"/>
    <w:semiHidden/>
    <w:unhideWhenUsed/>
    <w:rsid w:val="00C457E8"/>
    <w:rPr>
      <w:rFonts w:ascii="Times New Roman" w:hAnsi="Times New Roman" w:cs="Times New Roman" w:hint="default"/>
      <w:sz w:val="16"/>
      <w:szCs w:val="16"/>
    </w:rPr>
  </w:style>
  <w:style w:type="character" w:styleId="Odwoanieprzypisukocowego">
    <w:name w:val="endnote reference"/>
    <w:semiHidden/>
    <w:unhideWhenUsed/>
    <w:rsid w:val="00C457E8"/>
    <w:rPr>
      <w:vertAlign w:val="superscript"/>
    </w:rPr>
  </w:style>
  <w:style w:type="character" w:customStyle="1" w:styleId="h11">
    <w:name w:val="h11"/>
    <w:rsid w:val="00C457E8"/>
    <w:rPr>
      <w:rFonts w:ascii="Verdana" w:hAnsi="Verdana" w:hint="default"/>
      <w:b/>
      <w:bCs/>
      <w:i w:val="0"/>
      <w:iCs w:val="0"/>
      <w:sz w:val="19"/>
      <w:szCs w:val="19"/>
    </w:rPr>
  </w:style>
  <w:style w:type="character" w:customStyle="1" w:styleId="text1">
    <w:name w:val="text1"/>
    <w:rsid w:val="00C457E8"/>
    <w:rPr>
      <w:rFonts w:ascii="Verdana" w:hAnsi="Verdana" w:hint="default"/>
      <w:color w:val="000000"/>
      <w:sz w:val="13"/>
      <w:szCs w:val="13"/>
    </w:rPr>
  </w:style>
  <w:style w:type="character" w:customStyle="1" w:styleId="dane1">
    <w:name w:val="dane1"/>
    <w:rsid w:val="00C457E8"/>
    <w:rPr>
      <w:color w:val="0000CD"/>
    </w:rPr>
  </w:style>
  <w:style w:type="character" w:customStyle="1" w:styleId="FontStyle18">
    <w:name w:val="Font Style18"/>
    <w:uiPriority w:val="99"/>
    <w:rsid w:val="00C457E8"/>
    <w:rPr>
      <w:rFonts w:ascii="Times New Roman" w:hAnsi="Times New Roman" w:cs="Times New Roman" w:hint="default"/>
      <w:sz w:val="20"/>
      <w:szCs w:val="20"/>
    </w:rPr>
  </w:style>
  <w:style w:type="character" w:customStyle="1" w:styleId="h2">
    <w:name w:val="h2"/>
    <w:rsid w:val="00C457E8"/>
  </w:style>
  <w:style w:type="character" w:customStyle="1" w:styleId="text-center">
    <w:name w:val="text-center"/>
    <w:rsid w:val="00C457E8"/>
  </w:style>
  <w:style w:type="character" w:customStyle="1" w:styleId="TekstkomentarzaZnak1">
    <w:name w:val="Tekst komentarza Znak1"/>
    <w:uiPriority w:val="99"/>
    <w:semiHidden/>
    <w:rsid w:val="00C457E8"/>
    <w:rPr>
      <w:lang w:eastAsia="zh-CN"/>
    </w:rPr>
  </w:style>
  <w:style w:type="table" w:styleId="Tabela-Siatka">
    <w:name w:val="Table Grid"/>
    <w:basedOn w:val="Standardowy"/>
    <w:rsid w:val="00C457E8"/>
    <w:pPr>
      <w:autoSpaceDE w:val="0"/>
      <w:autoSpaceDN w:val="0"/>
      <w:adjustRightInd w:val="0"/>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3373B"/>
    <w:pPr>
      <w:autoSpaceDE/>
      <w:autoSpaceDN/>
      <w:adjustRightInd/>
    </w:pPr>
    <w:rPr>
      <w:rFonts w:eastAsia="Calibri"/>
      <w:sz w:val="24"/>
      <w:szCs w:val="24"/>
    </w:rPr>
  </w:style>
  <w:style w:type="character" w:customStyle="1" w:styleId="Nierozpoznanawzmianka1">
    <w:name w:val="Nierozpoznana wzmianka1"/>
    <w:basedOn w:val="Domylnaczcionkaakapitu"/>
    <w:uiPriority w:val="99"/>
    <w:semiHidden/>
    <w:unhideWhenUsed/>
    <w:rsid w:val="003B56C5"/>
    <w:rPr>
      <w:color w:val="605E5C"/>
      <w:shd w:val="clear" w:color="auto" w:fill="E1DFDD"/>
    </w:rPr>
  </w:style>
  <w:style w:type="character" w:customStyle="1" w:styleId="Nierozpoznanawzmianka2">
    <w:name w:val="Nierozpoznana wzmianka2"/>
    <w:basedOn w:val="Domylnaczcionkaakapitu"/>
    <w:uiPriority w:val="99"/>
    <w:semiHidden/>
    <w:unhideWhenUsed/>
    <w:rsid w:val="005159F3"/>
    <w:rPr>
      <w:color w:val="605E5C"/>
      <w:shd w:val="clear" w:color="auto" w:fill="E1DFDD"/>
    </w:rPr>
  </w:style>
  <w:style w:type="character" w:styleId="Nierozpoznanawzmianka">
    <w:name w:val="Unresolved Mention"/>
    <w:basedOn w:val="Domylnaczcionkaakapitu"/>
    <w:uiPriority w:val="99"/>
    <w:semiHidden/>
    <w:unhideWhenUsed/>
    <w:rsid w:val="008A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2075">
      <w:bodyDiv w:val="1"/>
      <w:marLeft w:val="0"/>
      <w:marRight w:val="0"/>
      <w:marTop w:val="0"/>
      <w:marBottom w:val="0"/>
      <w:divBdr>
        <w:top w:val="none" w:sz="0" w:space="0" w:color="auto"/>
        <w:left w:val="none" w:sz="0" w:space="0" w:color="auto"/>
        <w:bottom w:val="none" w:sz="0" w:space="0" w:color="auto"/>
        <w:right w:val="none" w:sz="0" w:space="0" w:color="auto"/>
      </w:divBdr>
    </w:div>
    <w:div w:id="763769675">
      <w:bodyDiv w:val="1"/>
      <w:marLeft w:val="0"/>
      <w:marRight w:val="0"/>
      <w:marTop w:val="0"/>
      <w:marBottom w:val="0"/>
      <w:divBdr>
        <w:top w:val="none" w:sz="0" w:space="0" w:color="auto"/>
        <w:left w:val="none" w:sz="0" w:space="0" w:color="auto"/>
        <w:bottom w:val="none" w:sz="0" w:space="0" w:color="auto"/>
        <w:right w:val="none" w:sz="0" w:space="0" w:color="auto"/>
      </w:divBdr>
    </w:div>
    <w:div w:id="907426696">
      <w:bodyDiv w:val="1"/>
      <w:marLeft w:val="0"/>
      <w:marRight w:val="0"/>
      <w:marTop w:val="0"/>
      <w:marBottom w:val="0"/>
      <w:divBdr>
        <w:top w:val="none" w:sz="0" w:space="0" w:color="auto"/>
        <w:left w:val="none" w:sz="0" w:space="0" w:color="auto"/>
        <w:bottom w:val="none" w:sz="0" w:space="0" w:color="auto"/>
        <w:right w:val="none" w:sz="0" w:space="0" w:color="auto"/>
      </w:divBdr>
    </w:div>
    <w:div w:id="1161041769">
      <w:bodyDiv w:val="1"/>
      <w:marLeft w:val="0"/>
      <w:marRight w:val="0"/>
      <w:marTop w:val="0"/>
      <w:marBottom w:val="0"/>
      <w:divBdr>
        <w:top w:val="none" w:sz="0" w:space="0" w:color="auto"/>
        <w:left w:val="none" w:sz="0" w:space="0" w:color="auto"/>
        <w:bottom w:val="none" w:sz="0" w:space="0" w:color="auto"/>
        <w:right w:val="none" w:sz="0" w:space="0" w:color="auto"/>
      </w:divBdr>
    </w:div>
    <w:div w:id="1345670445">
      <w:bodyDiv w:val="1"/>
      <w:marLeft w:val="0"/>
      <w:marRight w:val="0"/>
      <w:marTop w:val="0"/>
      <w:marBottom w:val="0"/>
      <w:divBdr>
        <w:top w:val="none" w:sz="0" w:space="0" w:color="auto"/>
        <w:left w:val="none" w:sz="0" w:space="0" w:color="auto"/>
        <w:bottom w:val="none" w:sz="0" w:space="0" w:color="auto"/>
        <w:right w:val="none" w:sz="0" w:space="0" w:color="auto"/>
      </w:divBdr>
    </w:div>
    <w:div w:id="1622032215">
      <w:bodyDiv w:val="1"/>
      <w:marLeft w:val="0"/>
      <w:marRight w:val="0"/>
      <w:marTop w:val="0"/>
      <w:marBottom w:val="0"/>
      <w:divBdr>
        <w:top w:val="none" w:sz="0" w:space="0" w:color="auto"/>
        <w:left w:val="none" w:sz="0" w:space="0" w:color="auto"/>
        <w:bottom w:val="none" w:sz="0" w:space="0" w:color="auto"/>
        <w:right w:val="none" w:sz="0" w:space="0" w:color="auto"/>
      </w:divBdr>
    </w:div>
    <w:div w:id="1634018850">
      <w:bodyDiv w:val="1"/>
      <w:marLeft w:val="0"/>
      <w:marRight w:val="0"/>
      <w:marTop w:val="0"/>
      <w:marBottom w:val="0"/>
      <w:divBdr>
        <w:top w:val="none" w:sz="0" w:space="0" w:color="auto"/>
        <w:left w:val="none" w:sz="0" w:space="0" w:color="auto"/>
        <w:bottom w:val="none" w:sz="0" w:space="0" w:color="auto"/>
        <w:right w:val="none" w:sz="0" w:space="0" w:color="auto"/>
      </w:divBdr>
    </w:div>
    <w:div w:id="16606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akomy@leszno.pl" TargetMode="External"/><Relationship Id="rId13" Type="http://schemas.openxmlformats.org/officeDocument/2006/relationships/hyperlink" Target="mailto:" TargetMode="External"/><Relationship Id="rId18" Type="http://schemas.openxmlformats.org/officeDocument/2006/relationships/hyperlink" Target="mailto:iod@leszno.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pw@leszno.pl" TargetMode="External"/><Relationship Id="rId17" Type="http://schemas.openxmlformats.org/officeDocument/2006/relationships/hyperlink" Target="mailto:bpw@leszno.pl" TargetMode="External"/><Relationship Id="rId2" Type="http://schemas.openxmlformats.org/officeDocument/2006/relationships/numbering" Target="numbering.xml"/><Relationship Id="rId16" Type="http://schemas.openxmlformats.org/officeDocument/2006/relationships/hyperlink" Target="mailto:mlakomy@leszn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komy@lesz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pilzys-kosmatka@leszno.pl" TargetMode="External"/><Relationship Id="rId23" Type="http://schemas.openxmlformats.org/officeDocument/2006/relationships/fontTable" Target="fontTable.xml"/><Relationship Id="rId10" Type="http://schemas.openxmlformats.org/officeDocument/2006/relationships/hyperlink" Target="http://www.bip.lesz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leszno.pl" TargetMode="External"/><Relationship Id="rId14" Type="http://schemas.openxmlformats.org/officeDocument/2006/relationships/hyperlink" Target="mailto:mlakomy@leszno.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5560A-1344-4B70-80F8-1B9E5EBF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16065</Words>
  <Characters>96391</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hstankowiak</dc:creator>
  <cp:keywords/>
  <dc:description/>
  <cp:lastModifiedBy>Łakomy Małgorzata</cp:lastModifiedBy>
  <cp:revision>25</cp:revision>
  <cp:lastPrinted>2019-10-31T07:34:00Z</cp:lastPrinted>
  <dcterms:created xsi:type="dcterms:W3CDTF">2020-06-12T09:41:00Z</dcterms:created>
  <dcterms:modified xsi:type="dcterms:W3CDTF">2020-07-17T06:42:00Z</dcterms:modified>
</cp:coreProperties>
</file>