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65AD" w14:textId="4B7C1457" w:rsidR="00ED1711" w:rsidRPr="00113321" w:rsidRDefault="00346B34" w:rsidP="00ED1711">
      <w:pPr>
        <w:tabs>
          <w:tab w:val="right" w:leader="dot" w:pos="4536"/>
        </w:tabs>
        <w:ind w:firstLine="567"/>
        <w:jc w:val="right"/>
        <w:rPr>
          <w:b/>
          <w:bCs/>
          <w:sz w:val="32"/>
          <w:szCs w:val="32"/>
        </w:rPr>
      </w:pPr>
      <w:r>
        <w:rPr>
          <w:b/>
          <w:bCs/>
          <w:sz w:val="28"/>
          <w:szCs w:val="28"/>
          <w:vertAlign w:val="superscript"/>
        </w:rPr>
        <w:t>Załącznik nr 8</w:t>
      </w:r>
      <w:r w:rsidR="00ED1711" w:rsidRPr="00113321">
        <w:rPr>
          <w:b/>
          <w:bCs/>
          <w:sz w:val="28"/>
          <w:szCs w:val="28"/>
          <w:vertAlign w:val="superscript"/>
        </w:rPr>
        <w:t xml:space="preserve"> do SIWZ</w:t>
      </w:r>
    </w:p>
    <w:p w14:paraId="425991B0" w14:textId="77777777" w:rsidR="00ED1711" w:rsidRPr="00113321" w:rsidRDefault="00ED1711" w:rsidP="00ED1711">
      <w:pPr>
        <w:tabs>
          <w:tab w:val="left" w:pos="5670"/>
        </w:tabs>
        <w:ind w:firstLine="567"/>
        <w:jc w:val="center"/>
        <w:rPr>
          <w:b/>
          <w:i/>
          <w:iCs/>
          <w:sz w:val="48"/>
          <w:szCs w:val="48"/>
        </w:rPr>
      </w:pPr>
      <w:r w:rsidRPr="00113321">
        <w:rPr>
          <w:b/>
          <w:bCs/>
          <w:sz w:val="48"/>
          <w:szCs w:val="48"/>
        </w:rPr>
        <w:t xml:space="preserve">UMOWA </w:t>
      </w:r>
      <w:r w:rsidRPr="00113321">
        <w:rPr>
          <w:i/>
          <w:iCs/>
          <w:sz w:val="48"/>
          <w:szCs w:val="48"/>
        </w:rPr>
        <w:t>(projekt)</w:t>
      </w:r>
      <w:r w:rsidRPr="00113321">
        <w:rPr>
          <w:b/>
          <w:i/>
          <w:iCs/>
          <w:sz w:val="48"/>
          <w:szCs w:val="48"/>
        </w:rPr>
        <w:t xml:space="preserve"> NR .........</w:t>
      </w:r>
    </w:p>
    <w:p w14:paraId="0136DFBD" w14:textId="77777777" w:rsidR="00ED1711" w:rsidRPr="00113321" w:rsidRDefault="00ED1711" w:rsidP="00ED1711">
      <w:pPr>
        <w:rPr>
          <w:sz w:val="24"/>
          <w:szCs w:val="24"/>
        </w:rPr>
      </w:pPr>
    </w:p>
    <w:p w14:paraId="3131FE1F" w14:textId="77777777" w:rsidR="00ED1711" w:rsidRPr="00113321" w:rsidRDefault="00ED1711" w:rsidP="00ED1711">
      <w:pPr>
        <w:jc w:val="both"/>
      </w:pPr>
      <w:r w:rsidRPr="00113321">
        <w:t>zawarta w dniu ............................... w Lesznie pomiędzy:</w:t>
      </w:r>
    </w:p>
    <w:p w14:paraId="65EEC866" w14:textId="77777777" w:rsidR="00ED1711" w:rsidRPr="00113321" w:rsidRDefault="00ED1711" w:rsidP="00ED1711">
      <w:pPr>
        <w:jc w:val="both"/>
      </w:pPr>
      <w:r w:rsidRPr="00113321">
        <w:rPr>
          <w:b/>
        </w:rPr>
        <w:t>Miastem Lesznem</w:t>
      </w:r>
      <w:r w:rsidRPr="00113321">
        <w:t>, 64-100 Leszno, ul. Kazimierza Karasia 15, NIP: 697-22-59-898, REGON 411050445,</w:t>
      </w:r>
    </w:p>
    <w:p w14:paraId="148ACDEE" w14:textId="77777777" w:rsidR="00ED1711" w:rsidRPr="00113321" w:rsidRDefault="00ED1711" w:rsidP="00ED1711">
      <w:pPr>
        <w:jc w:val="both"/>
        <w:rPr>
          <w:b/>
        </w:rPr>
      </w:pPr>
      <w:r w:rsidRPr="00113321">
        <w:t>w imieniu, którego działa:</w:t>
      </w:r>
    </w:p>
    <w:p w14:paraId="2C0AEF97" w14:textId="77777777" w:rsidR="00ED1711" w:rsidRPr="00113321" w:rsidRDefault="00ED1711" w:rsidP="00ED1711">
      <w:pPr>
        <w:jc w:val="both"/>
      </w:pPr>
      <w:r w:rsidRPr="00113321">
        <w:t>………………………………………………………………………………………………</w:t>
      </w:r>
    </w:p>
    <w:p w14:paraId="3A963C50" w14:textId="77777777" w:rsidR="00ED1711" w:rsidRPr="00113321" w:rsidRDefault="00ED1711" w:rsidP="00ED1711">
      <w:pPr>
        <w:jc w:val="both"/>
      </w:pPr>
      <w:r w:rsidRPr="00113321">
        <w:t>………………………………………………………………………………………………</w:t>
      </w:r>
    </w:p>
    <w:p w14:paraId="30949557" w14:textId="77777777" w:rsidR="00ED1711" w:rsidRPr="00113321" w:rsidRDefault="00ED1711" w:rsidP="00ED1711">
      <w:pPr>
        <w:jc w:val="both"/>
      </w:pPr>
      <w:r w:rsidRPr="00113321">
        <w:t>zwanym dalej w treści umowy „ZAMAWIAJĄCYM”</w:t>
      </w:r>
    </w:p>
    <w:p w14:paraId="4F3200FF" w14:textId="77777777" w:rsidR="00ED1711" w:rsidRPr="00113321" w:rsidRDefault="00ED1711" w:rsidP="00ED1711">
      <w:pPr>
        <w:jc w:val="both"/>
      </w:pPr>
      <w:r w:rsidRPr="00113321">
        <w:t>a</w:t>
      </w:r>
    </w:p>
    <w:p w14:paraId="4C5D2109" w14:textId="77777777" w:rsidR="00ED1711" w:rsidRPr="00113321" w:rsidRDefault="00ED1711" w:rsidP="00ED1711">
      <w:pPr>
        <w:jc w:val="both"/>
      </w:pPr>
      <w:r w:rsidRPr="00113321">
        <w:t>………………………………………………………………………………………………</w:t>
      </w:r>
    </w:p>
    <w:p w14:paraId="2BC92D6A" w14:textId="77777777" w:rsidR="00ED1711" w:rsidRPr="00113321" w:rsidRDefault="00ED1711" w:rsidP="00ED1711">
      <w:pPr>
        <w:jc w:val="both"/>
      </w:pPr>
      <w:r w:rsidRPr="00113321">
        <w:t>………………………………………………………………………………………………</w:t>
      </w:r>
    </w:p>
    <w:p w14:paraId="5FDFF87F" w14:textId="77777777" w:rsidR="00ED1711" w:rsidRPr="00113321" w:rsidRDefault="00ED1711" w:rsidP="00ED1711">
      <w:pPr>
        <w:jc w:val="both"/>
      </w:pPr>
      <w:r w:rsidRPr="00113321">
        <w:t>mającą swoją siedzibę w ....................... (kod pocztowy) przy ul. ............, wpisaną do Krajowego Rejestru Sądowego pod numerem KRS ...................... w Sądzie Rejonowym dla .......................</w:t>
      </w:r>
      <w:r w:rsidR="003108F7" w:rsidRPr="00113321">
        <w:t>.......... w ..................</w:t>
      </w:r>
      <w:r w:rsidRPr="00113321">
        <w:t>...... Wydziale Gospodarczym Krajowego Rejestru Sądowego, wysokość kapitału zakładowego ………………….………….zł.</w:t>
      </w:r>
    </w:p>
    <w:p w14:paraId="2E4D1ACC" w14:textId="77777777" w:rsidR="00ED1711" w:rsidRPr="00113321" w:rsidRDefault="00ED1711" w:rsidP="00ED1711">
      <w:pPr>
        <w:jc w:val="both"/>
      </w:pPr>
      <w:r w:rsidRPr="00113321">
        <w:t>NIP …………………… Regon …….…………..…</w:t>
      </w:r>
    </w:p>
    <w:p w14:paraId="5F09C4D9" w14:textId="77777777" w:rsidR="00ED1711" w:rsidRPr="00113321" w:rsidRDefault="00ED1711" w:rsidP="00ED1711">
      <w:pPr>
        <w:jc w:val="both"/>
      </w:pPr>
      <w:r w:rsidRPr="00113321">
        <w:t>w imieniu, której działa:</w:t>
      </w:r>
    </w:p>
    <w:p w14:paraId="14D19047" w14:textId="77777777" w:rsidR="00ED1711" w:rsidRPr="00113321" w:rsidRDefault="00ED1711" w:rsidP="00ED1711">
      <w:pPr>
        <w:jc w:val="both"/>
      </w:pPr>
      <w:r w:rsidRPr="00113321">
        <w:t>………………………………………………………………………………………………</w:t>
      </w:r>
    </w:p>
    <w:p w14:paraId="4698A64B" w14:textId="77777777" w:rsidR="00ED1711" w:rsidRPr="00113321" w:rsidRDefault="00ED1711" w:rsidP="00ED1711">
      <w:pPr>
        <w:jc w:val="both"/>
      </w:pPr>
      <w:r w:rsidRPr="00113321">
        <w:t>………………………………………………………………………………………………</w:t>
      </w:r>
    </w:p>
    <w:p w14:paraId="6930756B" w14:textId="77777777" w:rsidR="00ED1711" w:rsidRPr="006E11BA" w:rsidRDefault="00ED1711" w:rsidP="00ED1711">
      <w:pPr>
        <w:jc w:val="both"/>
      </w:pPr>
      <w:r w:rsidRPr="006E11BA">
        <w:t>zwaną dalej w treści umowy „WYKONAWCĄ”</w:t>
      </w:r>
    </w:p>
    <w:p w14:paraId="0315727A" w14:textId="77777777" w:rsidR="00ED1711" w:rsidRPr="006E11BA" w:rsidRDefault="00ED1711" w:rsidP="00ED1711">
      <w:pPr>
        <w:jc w:val="both"/>
      </w:pPr>
    </w:p>
    <w:p w14:paraId="68D5554F" w14:textId="60352DFF" w:rsidR="00135041" w:rsidRPr="006E11BA" w:rsidRDefault="00135041" w:rsidP="00135041">
      <w:pPr>
        <w:pStyle w:val="Tekstpodstawowy3"/>
        <w:spacing w:after="60"/>
        <w:rPr>
          <w:sz w:val="20"/>
          <w:szCs w:val="20"/>
        </w:rPr>
      </w:pPr>
      <w:r w:rsidRPr="006E11BA">
        <w:rPr>
          <w:sz w:val="20"/>
          <w:szCs w:val="20"/>
        </w:rPr>
        <w:t>Niniejsza umowa została zawarta w wyniku przeprowadzonego postępowania o udzielenie zamówienia publiczneg</w:t>
      </w:r>
      <w:r w:rsidR="00631005">
        <w:rPr>
          <w:sz w:val="20"/>
          <w:szCs w:val="20"/>
        </w:rPr>
        <w:t>o (znak sprawy: MZD.271.</w:t>
      </w:r>
      <w:r w:rsidR="00102E94">
        <w:rPr>
          <w:sz w:val="20"/>
          <w:szCs w:val="20"/>
        </w:rPr>
        <w:t>01.2020</w:t>
      </w:r>
      <w:r w:rsidRPr="006E11BA">
        <w:rPr>
          <w:sz w:val="20"/>
          <w:szCs w:val="20"/>
        </w:rPr>
        <w:t>) w trybie przetargu nieograniczonego, którego wartość nie przekracza równowartości kwoty, o</w:t>
      </w:r>
      <w:r w:rsidR="008F42D8" w:rsidRPr="006E11BA">
        <w:rPr>
          <w:sz w:val="20"/>
          <w:szCs w:val="20"/>
        </w:rPr>
        <w:t> </w:t>
      </w:r>
      <w:r w:rsidRPr="006E11BA">
        <w:rPr>
          <w:sz w:val="20"/>
          <w:szCs w:val="20"/>
        </w:rPr>
        <w:t xml:space="preserve">której mowa w art. 11 ust. 8 ustawy z dnia 29 stycznia 2004 roku </w:t>
      </w:r>
      <w:r w:rsidR="00230D00" w:rsidRPr="00230D00">
        <w:rPr>
          <w:sz w:val="20"/>
          <w:szCs w:val="20"/>
        </w:rPr>
        <w:t>(</w:t>
      </w:r>
      <w:proofErr w:type="spellStart"/>
      <w:r w:rsidR="00230D00" w:rsidRPr="00230D00">
        <w:rPr>
          <w:sz w:val="20"/>
          <w:szCs w:val="20"/>
        </w:rPr>
        <w:t>t.j</w:t>
      </w:r>
      <w:proofErr w:type="spellEnd"/>
      <w:r w:rsidR="00230D00" w:rsidRPr="00230D00">
        <w:rPr>
          <w:sz w:val="20"/>
          <w:szCs w:val="20"/>
        </w:rPr>
        <w:t>. Dz. U. z 2019</w:t>
      </w:r>
      <w:r w:rsidR="00102E94">
        <w:rPr>
          <w:sz w:val="20"/>
          <w:szCs w:val="20"/>
        </w:rPr>
        <w:t xml:space="preserve"> </w:t>
      </w:r>
      <w:r w:rsidR="00230D00" w:rsidRPr="00230D00">
        <w:rPr>
          <w:sz w:val="20"/>
          <w:szCs w:val="20"/>
        </w:rPr>
        <w:t>r., poz. 1843)</w:t>
      </w:r>
      <w:r w:rsidR="00102E94">
        <w:rPr>
          <w:sz w:val="20"/>
          <w:szCs w:val="20"/>
        </w:rPr>
        <w:t xml:space="preserve"> </w:t>
      </w:r>
      <w:r w:rsidRPr="006E11BA">
        <w:rPr>
          <w:sz w:val="20"/>
          <w:szCs w:val="20"/>
        </w:rPr>
        <w:t>– Prawo zamówień publicznych  o następującej treści:</w:t>
      </w:r>
    </w:p>
    <w:p w14:paraId="6CF764AA" w14:textId="77777777" w:rsidR="006E11BA" w:rsidRPr="006E11BA" w:rsidRDefault="006E11BA" w:rsidP="006E11BA">
      <w:pPr>
        <w:spacing w:after="60"/>
      </w:pPr>
    </w:p>
    <w:p w14:paraId="3B4EE42D" w14:textId="77777777" w:rsidR="006E11BA" w:rsidRPr="006E11BA" w:rsidRDefault="006E11BA" w:rsidP="006E11BA">
      <w:pPr>
        <w:jc w:val="center"/>
      </w:pPr>
      <w:r w:rsidRPr="006E11BA">
        <w:t>§ 1</w:t>
      </w:r>
    </w:p>
    <w:p w14:paraId="5C946957" w14:textId="50D8881B" w:rsidR="006E11BA" w:rsidRPr="006E11BA" w:rsidRDefault="006E11BA" w:rsidP="006E11BA">
      <w:pPr>
        <w:numPr>
          <w:ilvl w:val="0"/>
          <w:numId w:val="3"/>
        </w:numPr>
        <w:tabs>
          <w:tab w:val="clear" w:pos="187"/>
          <w:tab w:val="num" w:pos="284"/>
        </w:tabs>
        <w:ind w:left="284" w:hanging="284"/>
        <w:jc w:val="both"/>
        <w:rPr>
          <w:b/>
          <w:bCs/>
        </w:rPr>
      </w:pPr>
      <w:r w:rsidRPr="006E11BA">
        <w:rPr>
          <w:snapToGrid w:val="0"/>
        </w:rPr>
        <w:t xml:space="preserve">ZAMAWIAJĄCY zleca WYKONAWCY, a WYKONAWCA zobowiązuje się wykonywać na terenie miasta Leszna </w:t>
      </w:r>
      <w:r w:rsidR="00FB67A8">
        <w:rPr>
          <w:snapToGrid w:val="0"/>
        </w:rPr>
        <w:t>w</w:t>
      </w:r>
      <w:r w:rsidR="00365AE0">
        <w:rPr>
          <w:snapToGrid w:val="0"/>
        </w:rPr>
        <w:t> </w:t>
      </w:r>
      <w:r w:rsidR="006A6229">
        <w:rPr>
          <w:snapToGrid w:val="0"/>
        </w:rPr>
        <w:t xml:space="preserve">2020 </w:t>
      </w:r>
      <w:r w:rsidR="00FB67A8">
        <w:rPr>
          <w:snapToGrid w:val="0"/>
        </w:rPr>
        <w:t xml:space="preserve">roku </w:t>
      </w:r>
      <w:r w:rsidRPr="006E11BA">
        <w:rPr>
          <w:snapToGrid w:val="0"/>
        </w:rPr>
        <w:t>następujące roboty:</w:t>
      </w:r>
    </w:p>
    <w:p w14:paraId="449A0406" w14:textId="0EA2EA1A" w:rsidR="006E11BA" w:rsidRDefault="006E11BA" w:rsidP="006E11BA">
      <w:pPr>
        <w:numPr>
          <w:ilvl w:val="0"/>
          <w:numId w:val="18"/>
        </w:numPr>
        <w:autoSpaceDE/>
        <w:autoSpaceDN/>
        <w:adjustRightInd/>
        <w:ind w:left="644"/>
        <w:jc w:val="both"/>
        <w:rPr>
          <w:snapToGrid w:val="0"/>
        </w:rPr>
      </w:pPr>
      <w:r w:rsidRPr="006E11BA">
        <w:rPr>
          <w:snapToGrid w:val="0"/>
        </w:rPr>
        <w:t>usuwanie kolizji sieci i instalacji elektroenergetycznych średniego i niskiego napięcia występujących przy robotach realizowanych  przez Miasto Leszno;</w:t>
      </w:r>
    </w:p>
    <w:p w14:paraId="639936B7" w14:textId="0385C07F" w:rsidR="006E11BA" w:rsidRDefault="00FB67A8" w:rsidP="00FB67A8">
      <w:pPr>
        <w:numPr>
          <w:ilvl w:val="0"/>
          <w:numId w:val="18"/>
        </w:numPr>
        <w:autoSpaceDE/>
        <w:autoSpaceDN/>
        <w:adjustRightInd/>
        <w:ind w:left="644"/>
        <w:jc w:val="both"/>
        <w:rPr>
          <w:snapToGrid w:val="0"/>
        </w:rPr>
      </w:pPr>
      <w:r w:rsidRPr="00FB67A8">
        <w:rPr>
          <w:snapToGrid w:val="0"/>
        </w:rPr>
        <w:t xml:space="preserve">usuwanie awarii i </w:t>
      </w:r>
      <w:r w:rsidR="006E11BA" w:rsidRPr="00FB67A8">
        <w:rPr>
          <w:snapToGrid w:val="0"/>
        </w:rPr>
        <w:t>remonty instalacji oświetlenia ulicznego</w:t>
      </w:r>
      <w:r w:rsidRPr="00FB67A8">
        <w:rPr>
          <w:snapToGrid w:val="0"/>
        </w:rPr>
        <w:t xml:space="preserve"> będącego własnością Miasta Leszna</w:t>
      </w:r>
      <w:r w:rsidR="006E11BA" w:rsidRPr="00FB67A8">
        <w:rPr>
          <w:snapToGrid w:val="0"/>
        </w:rPr>
        <w:t>;</w:t>
      </w:r>
    </w:p>
    <w:p w14:paraId="07D4F0D6" w14:textId="6926E172" w:rsidR="006E11BA" w:rsidRDefault="006E11BA" w:rsidP="00FB67A8">
      <w:pPr>
        <w:numPr>
          <w:ilvl w:val="0"/>
          <w:numId w:val="18"/>
        </w:numPr>
        <w:autoSpaceDE/>
        <w:autoSpaceDN/>
        <w:adjustRightInd/>
        <w:ind w:left="644"/>
        <w:jc w:val="both"/>
        <w:rPr>
          <w:snapToGrid w:val="0"/>
        </w:rPr>
      </w:pPr>
      <w:r w:rsidRPr="00FB67A8">
        <w:rPr>
          <w:snapToGrid w:val="0"/>
        </w:rPr>
        <w:t>konserwację instalacji oświetlenia ulicznego będącego własnością Miasta Leszna;</w:t>
      </w:r>
    </w:p>
    <w:p w14:paraId="0BA96F00" w14:textId="4555A032" w:rsidR="006E11BA" w:rsidRDefault="006E11BA" w:rsidP="00FB67A8">
      <w:pPr>
        <w:numPr>
          <w:ilvl w:val="0"/>
          <w:numId w:val="18"/>
        </w:numPr>
        <w:autoSpaceDE/>
        <w:autoSpaceDN/>
        <w:adjustRightInd/>
        <w:ind w:left="644"/>
        <w:jc w:val="both"/>
        <w:rPr>
          <w:snapToGrid w:val="0"/>
        </w:rPr>
      </w:pPr>
      <w:r w:rsidRPr="00FB67A8">
        <w:rPr>
          <w:snapToGrid w:val="0"/>
        </w:rPr>
        <w:t xml:space="preserve">montaż, demontaż i konserwację </w:t>
      </w:r>
      <w:r w:rsidR="00C33A2E">
        <w:rPr>
          <w:snapToGrid w:val="0"/>
        </w:rPr>
        <w:t xml:space="preserve">elementów </w:t>
      </w:r>
      <w:r w:rsidRPr="00FB67A8">
        <w:rPr>
          <w:snapToGrid w:val="0"/>
        </w:rPr>
        <w:t>instalacji oświetlenia świątecznego</w:t>
      </w:r>
      <w:r w:rsidR="0051269B">
        <w:rPr>
          <w:snapToGrid w:val="0"/>
        </w:rPr>
        <w:t xml:space="preserve">, w pasach drogowych, </w:t>
      </w:r>
      <w:r w:rsidRPr="00FB67A8">
        <w:rPr>
          <w:snapToGrid w:val="0"/>
        </w:rPr>
        <w:t>będącego własnością Miasta</w:t>
      </w:r>
      <w:r w:rsidR="00FB67A8" w:rsidRPr="00FB67A8">
        <w:rPr>
          <w:snapToGrid w:val="0"/>
        </w:rPr>
        <w:t xml:space="preserve"> </w:t>
      </w:r>
      <w:r w:rsidRPr="00FB67A8">
        <w:rPr>
          <w:snapToGrid w:val="0"/>
        </w:rPr>
        <w:t>Leszna, oraz przechowywanie w odpowiednich warunkach elementów oświetlenia świątecznego w okresach między świętami;</w:t>
      </w:r>
    </w:p>
    <w:p w14:paraId="7E14130F" w14:textId="6D26B914" w:rsidR="006E11BA" w:rsidRPr="00FB67A8" w:rsidRDefault="006E11BA" w:rsidP="00FB67A8">
      <w:pPr>
        <w:numPr>
          <w:ilvl w:val="0"/>
          <w:numId w:val="18"/>
        </w:numPr>
        <w:autoSpaceDE/>
        <w:autoSpaceDN/>
        <w:adjustRightInd/>
        <w:ind w:left="644"/>
        <w:jc w:val="both"/>
        <w:rPr>
          <w:snapToGrid w:val="0"/>
        </w:rPr>
      </w:pPr>
      <w:r w:rsidRPr="00FB67A8">
        <w:rPr>
          <w:snapToGrid w:val="0"/>
        </w:rPr>
        <w:t>bieżące utrzymanie ulicznej sygnalizacji świetlnej w zakresie wymiany źródeł światła.</w:t>
      </w:r>
    </w:p>
    <w:p w14:paraId="632C3243" w14:textId="6FCCFBC9" w:rsidR="006E11BA" w:rsidRPr="006E11BA" w:rsidRDefault="00FB67A8" w:rsidP="00FB67A8">
      <w:pPr>
        <w:autoSpaceDE/>
        <w:autoSpaceDN/>
        <w:adjustRightInd/>
        <w:jc w:val="both"/>
        <w:rPr>
          <w:snapToGrid w:val="0"/>
        </w:rPr>
      </w:pPr>
      <w:r>
        <w:t>W</w:t>
      </w:r>
      <w:r w:rsidR="006E11BA" w:rsidRPr="006E11BA">
        <w:t xml:space="preserve"> zakresie określonym w Specyfikacji Istotnych Warunków Zamówienia oraz na warunkach wynikających z niniejszej umowy oraz w/w SIWZ.</w:t>
      </w:r>
    </w:p>
    <w:p w14:paraId="79AA5C4E" w14:textId="77777777" w:rsidR="006E11BA" w:rsidRPr="006E11BA" w:rsidRDefault="006E11BA" w:rsidP="006E11BA"/>
    <w:p w14:paraId="17A4157F" w14:textId="77777777" w:rsidR="006E11BA" w:rsidRPr="006E11BA" w:rsidRDefault="006E11BA" w:rsidP="006E11BA">
      <w:pPr>
        <w:jc w:val="center"/>
      </w:pPr>
      <w:r w:rsidRPr="006E11BA">
        <w:t>§ 2</w:t>
      </w:r>
    </w:p>
    <w:p w14:paraId="0CD9780A" w14:textId="309BCBD2" w:rsidR="006E11BA" w:rsidRPr="006E11BA" w:rsidRDefault="006E11BA" w:rsidP="006E11BA">
      <w:pPr>
        <w:numPr>
          <w:ilvl w:val="0"/>
          <w:numId w:val="13"/>
        </w:numPr>
        <w:tabs>
          <w:tab w:val="clear" w:pos="720"/>
          <w:tab w:val="num" w:pos="284"/>
        </w:tabs>
        <w:ind w:left="284" w:hanging="284"/>
        <w:jc w:val="both"/>
      </w:pPr>
      <w:r w:rsidRPr="006E11BA">
        <w:t xml:space="preserve">Umowa została zawarta na czas określony: od dnia </w:t>
      </w:r>
      <w:r w:rsidR="006376DA">
        <w:t>zawarcia</w:t>
      </w:r>
      <w:r w:rsidRPr="006E11BA">
        <w:t xml:space="preserve"> </w:t>
      </w:r>
      <w:r w:rsidR="00AE22B0">
        <w:t xml:space="preserve">umowy </w:t>
      </w:r>
      <w:r w:rsidRPr="006E11BA">
        <w:t>do dnia 31.12.20</w:t>
      </w:r>
      <w:r w:rsidR="00AB61C0">
        <w:t>20</w:t>
      </w:r>
      <w:r w:rsidR="00102E94">
        <w:t xml:space="preserve"> </w:t>
      </w:r>
      <w:r w:rsidRPr="006E11BA">
        <w:t>r.</w:t>
      </w:r>
    </w:p>
    <w:p w14:paraId="0DDED561" w14:textId="7BFB3CCB" w:rsidR="006E11BA" w:rsidRDefault="006E11BA" w:rsidP="006E11BA">
      <w:pPr>
        <w:numPr>
          <w:ilvl w:val="0"/>
          <w:numId w:val="13"/>
        </w:numPr>
        <w:tabs>
          <w:tab w:val="clear" w:pos="720"/>
          <w:tab w:val="num" w:pos="284"/>
        </w:tabs>
        <w:ind w:left="284" w:hanging="284"/>
        <w:jc w:val="both"/>
      </w:pPr>
      <w:r w:rsidRPr="006E11BA">
        <w:t xml:space="preserve">Roboty będą wykonywane na podstawie zleceń ZAMAWIAJĄCEGO w miarę występujących potrzeb, </w:t>
      </w:r>
      <w:r w:rsidRPr="006E11BA">
        <w:rPr>
          <w:snapToGrid w:val="0"/>
        </w:rPr>
        <w:t xml:space="preserve">w </w:t>
      </w:r>
      <w:r w:rsidR="006376DA">
        <w:rPr>
          <w:snapToGrid w:val="0"/>
        </w:rPr>
        <w:t xml:space="preserve">następujących </w:t>
      </w:r>
      <w:r w:rsidRPr="006E11BA">
        <w:rPr>
          <w:snapToGrid w:val="0"/>
        </w:rPr>
        <w:t>terminach</w:t>
      </w:r>
      <w:r w:rsidR="006376DA">
        <w:t>:</w:t>
      </w:r>
    </w:p>
    <w:p w14:paraId="64991CEA" w14:textId="2FAA5C6B" w:rsidR="006376DA" w:rsidRDefault="006376DA" w:rsidP="006376DA">
      <w:pPr>
        <w:numPr>
          <w:ilvl w:val="1"/>
          <w:numId w:val="13"/>
        </w:numPr>
        <w:ind w:left="567" w:hanging="283"/>
        <w:jc w:val="both"/>
      </w:pPr>
      <w:r>
        <w:t xml:space="preserve">roboty wymienione w </w:t>
      </w:r>
      <w:r w:rsidRPr="006376DA">
        <w:t>§ 1</w:t>
      </w:r>
      <w:r>
        <w:t xml:space="preserve"> ust. 1 pkt 1</w:t>
      </w:r>
      <w:r w:rsidR="00E25C1B">
        <w:t>)</w:t>
      </w:r>
      <w:r>
        <w:t xml:space="preserve"> </w:t>
      </w:r>
      <w:r w:rsidR="00E25C1B">
        <w:t>W</w:t>
      </w:r>
      <w:r>
        <w:t xml:space="preserve">ykonawca będzie zobowiązany rozpocząć nie później niż  24 godziny od powiadomienia przez </w:t>
      </w:r>
      <w:r w:rsidR="00E25C1B">
        <w:t>Z</w:t>
      </w:r>
      <w:r>
        <w:t>amawiającego poprzez zgłoszenia telefoniczne i drogą elektroniczną;</w:t>
      </w:r>
    </w:p>
    <w:p w14:paraId="60167B6E" w14:textId="74FAEAF5" w:rsidR="006376DA" w:rsidRDefault="006376DA" w:rsidP="006376DA">
      <w:pPr>
        <w:numPr>
          <w:ilvl w:val="1"/>
          <w:numId w:val="13"/>
        </w:numPr>
        <w:ind w:left="567" w:hanging="283"/>
        <w:jc w:val="both"/>
      </w:pPr>
      <w:r>
        <w:t xml:space="preserve">roboty wymienione w </w:t>
      </w:r>
      <w:r w:rsidRPr="006376DA">
        <w:t>§ 1</w:t>
      </w:r>
      <w:r>
        <w:t xml:space="preserve"> </w:t>
      </w:r>
      <w:r w:rsidR="00FB67A8">
        <w:t>ust. 1 pkt 2</w:t>
      </w:r>
      <w:r w:rsidR="00E25C1B">
        <w:t>)</w:t>
      </w:r>
      <w:r w:rsidR="00FB67A8">
        <w:t>, 3</w:t>
      </w:r>
      <w:r w:rsidR="00E25C1B">
        <w:t>)</w:t>
      </w:r>
      <w:r w:rsidR="00FB67A8">
        <w:t xml:space="preserve"> i </w:t>
      </w:r>
      <w:r>
        <w:t>4</w:t>
      </w:r>
      <w:r w:rsidR="00E25C1B">
        <w:t>)</w:t>
      </w:r>
      <w:r>
        <w:t xml:space="preserve"> będą wykonywane przez </w:t>
      </w:r>
      <w:r w:rsidR="00E25C1B">
        <w:t>W</w:t>
      </w:r>
      <w:r>
        <w:t xml:space="preserve">ykonawcę w terminach uzgodnionych każdorazowo z </w:t>
      </w:r>
      <w:r w:rsidR="00E25C1B">
        <w:t>Z</w:t>
      </w:r>
      <w:r>
        <w:t xml:space="preserve">amawiającym, przy czym w przypadku awarii instalacji  oświetlenia ulicznego należy przystąpić do jej usunięcia niezwłocznie, jednak nie później niż  1 godzinę od powiadomienia przez  </w:t>
      </w:r>
      <w:r w:rsidR="00E25C1B">
        <w:t>Z</w:t>
      </w:r>
      <w:r>
        <w:t xml:space="preserve">amawiającego poprzez zgłoszenia telefoniczne i drogą elektroniczną lub </w:t>
      </w:r>
      <w:r w:rsidR="00E25C1B">
        <w:t xml:space="preserve">przez </w:t>
      </w:r>
      <w:r>
        <w:t xml:space="preserve">właściwe służby, niezależnie od pory doby i dnia tygodnia, </w:t>
      </w:r>
    </w:p>
    <w:p w14:paraId="598A082C" w14:textId="4B41FB61" w:rsidR="006376DA" w:rsidRDefault="006376DA" w:rsidP="006376DA">
      <w:pPr>
        <w:numPr>
          <w:ilvl w:val="1"/>
          <w:numId w:val="13"/>
        </w:numPr>
        <w:ind w:left="567" w:hanging="283"/>
        <w:jc w:val="both"/>
      </w:pPr>
      <w:r>
        <w:t>roboty wymienione w</w:t>
      </w:r>
      <w:r w:rsidR="00E25C1B">
        <w:t xml:space="preserve"> </w:t>
      </w:r>
      <w:r w:rsidRPr="006376DA">
        <w:t>§ 1</w:t>
      </w:r>
      <w:r>
        <w:t xml:space="preserve"> ust. 1 pkt 5</w:t>
      </w:r>
      <w:r w:rsidR="00E25C1B">
        <w:t>)</w:t>
      </w:r>
      <w:r>
        <w:t xml:space="preserve"> będą w przypadku  awarii sygnału czerw</w:t>
      </w:r>
      <w:r w:rsidR="00FB67A8">
        <w:t xml:space="preserve">onego wykonywane niezwłocznie, </w:t>
      </w:r>
      <w:r w:rsidR="00E25C1B">
        <w:t>jednak</w:t>
      </w:r>
      <w:r>
        <w:t xml:space="preserve">  nie później niż  1 godzinę od powiadomienia przez  </w:t>
      </w:r>
      <w:r w:rsidR="00E25C1B">
        <w:t>Z</w:t>
      </w:r>
      <w:r>
        <w:t xml:space="preserve">amawiającego </w:t>
      </w:r>
      <w:r w:rsidR="00E25C1B">
        <w:t xml:space="preserve">poprzez zgłoszenia telefoniczne i drogą elektroniczną </w:t>
      </w:r>
      <w:r>
        <w:t xml:space="preserve">lub </w:t>
      </w:r>
      <w:r w:rsidR="00E25C1B">
        <w:t xml:space="preserve">przez </w:t>
      </w:r>
      <w:r>
        <w:t>właściwe służby, niezależnie od pory doby i dnia tygodnia.</w:t>
      </w:r>
    </w:p>
    <w:p w14:paraId="1F685854" w14:textId="468B53FD" w:rsidR="006376DA" w:rsidRPr="00E25C1B" w:rsidRDefault="006376DA" w:rsidP="006376DA">
      <w:pPr>
        <w:numPr>
          <w:ilvl w:val="1"/>
          <w:numId w:val="13"/>
        </w:numPr>
        <w:ind w:left="567" w:hanging="283"/>
        <w:jc w:val="both"/>
      </w:pPr>
      <w:r w:rsidRPr="00E25C1B">
        <w:t>Wykonawca  zobowiązany jest  pełnić nieodpłatnie całodobowy dyżur przez cały okres trwania umowy pod nr telefonu komórkowego</w:t>
      </w:r>
      <w:r w:rsidR="00C275A2">
        <w:t>, wskazanym</w:t>
      </w:r>
      <w:r w:rsidR="00E25C1B" w:rsidRPr="00DF2361">
        <w:t xml:space="preserve"> w </w:t>
      </w:r>
      <w:r w:rsidR="00E25C1B" w:rsidRPr="00E25C1B">
        <w:t>§ 4 ust 7 niniejszej Umowy.</w:t>
      </w:r>
    </w:p>
    <w:p w14:paraId="38AC9120" w14:textId="400A2675" w:rsidR="006E11BA" w:rsidRPr="006E11BA" w:rsidRDefault="006E11BA" w:rsidP="006E11BA">
      <w:pPr>
        <w:numPr>
          <w:ilvl w:val="0"/>
          <w:numId w:val="13"/>
        </w:numPr>
        <w:tabs>
          <w:tab w:val="clear" w:pos="720"/>
          <w:tab w:val="num" w:pos="284"/>
        </w:tabs>
        <w:ind w:left="284" w:hanging="284"/>
        <w:jc w:val="both"/>
      </w:pPr>
      <w:r w:rsidRPr="006E11BA">
        <w:rPr>
          <w:snapToGrid w:val="0"/>
        </w:rPr>
        <w:t xml:space="preserve">Zakres rzeczowy robót objętych niniejszą umową określa </w:t>
      </w:r>
      <w:r w:rsidR="00E25C1B">
        <w:rPr>
          <w:snapToGrid w:val="0"/>
        </w:rPr>
        <w:t>S</w:t>
      </w:r>
      <w:r w:rsidRPr="006E11BA">
        <w:rPr>
          <w:snapToGrid w:val="0"/>
        </w:rPr>
        <w:t xml:space="preserve">pecyfikacja </w:t>
      </w:r>
      <w:r w:rsidR="00E25C1B">
        <w:rPr>
          <w:snapToGrid w:val="0"/>
        </w:rPr>
        <w:t>I</w:t>
      </w:r>
      <w:r w:rsidRPr="006E11BA">
        <w:rPr>
          <w:snapToGrid w:val="0"/>
        </w:rPr>
        <w:t xml:space="preserve">stotnych </w:t>
      </w:r>
      <w:r w:rsidR="00E25C1B">
        <w:rPr>
          <w:snapToGrid w:val="0"/>
        </w:rPr>
        <w:t>W</w:t>
      </w:r>
      <w:r w:rsidRPr="006E11BA">
        <w:rPr>
          <w:snapToGrid w:val="0"/>
        </w:rPr>
        <w:t xml:space="preserve">arunków  </w:t>
      </w:r>
      <w:r w:rsidR="00E25C1B">
        <w:rPr>
          <w:snapToGrid w:val="0"/>
        </w:rPr>
        <w:t>Z</w:t>
      </w:r>
      <w:r w:rsidRPr="006E11BA">
        <w:rPr>
          <w:snapToGrid w:val="0"/>
        </w:rPr>
        <w:t>amówienia, a wysokość składników kalkulacyjnych stanowiących podstawę wyceny wykonanych  robót określa oferta WYKONAWCY.</w:t>
      </w:r>
    </w:p>
    <w:p w14:paraId="4F485CE1" w14:textId="60722A0C" w:rsidR="006E11BA" w:rsidRPr="006E11BA" w:rsidRDefault="006E11BA" w:rsidP="006E11BA">
      <w:pPr>
        <w:numPr>
          <w:ilvl w:val="0"/>
          <w:numId w:val="13"/>
        </w:numPr>
        <w:tabs>
          <w:tab w:val="clear" w:pos="720"/>
          <w:tab w:val="num" w:pos="284"/>
        </w:tabs>
        <w:ind w:left="284" w:hanging="284"/>
        <w:jc w:val="both"/>
      </w:pPr>
      <w:r w:rsidRPr="006E11BA">
        <w:rPr>
          <w:snapToGrid w:val="0"/>
        </w:rPr>
        <w:t xml:space="preserve">Zakres robót obejmuje również wykonanie przez WYKONAWCĘ wszelkich prac i czynności związanych z wymogami BHP, organizacją budowy, i realizacją umowy bez zakłóceń oraz wymienionych w </w:t>
      </w:r>
      <w:r w:rsidR="00E25C1B">
        <w:rPr>
          <w:snapToGrid w:val="0"/>
        </w:rPr>
        <w:t>R</w:t>
      </w:r>
      <w:r w:rsidRPr="006E11BA">
        <w:rPr>
          <w:snapToGrid w:val="0"/>
        </w:rPr>
        <w:t xml:space="preserve">ozdziale 3 ust. </w:t>
      </w:r>
      <w:r w:rsidR="00AE22B0">
        <w:rPr>
          <w:snapToGrid w:val="0"/>
        </w:rPr>
        <w:t>9 i 10</w:t>
      </w:r>
      <w:r w:rsidR="006376DA" w:rsidRPr="006E11BA">
        <w:rPr>
          <w:snapToGrid w:val="0"/>
        </w:rPr>
        <w:t xml:space="preserve"> </w:t>
      </w:r>
      <w:r w:rsidR="00FB67A8">
        <w:rPr>
          <w:snapToGrid w:val="0"/>
        </w:rPr>
        <w:t>Specyfikacji Istotnych Warunków Z</w:t>
      </w:r>
      <w:r w:rsidRPr="006E11BA">
        <w:rPr>
          <w:snapToGrid w:val="0"/>
        </w:rPr>
        <w:t>amówienia.</w:t>
      </w:r>
    </w:p>
    <w:p w14:paraId="261FFEEE" w14:textId="77777777" w:rsidR="006E11BA" w:rsidRPr="006E11BA" w:rsidRDefault="006E11BA" w:rsidP="006E11BA">
      <w:pPr>
        <w:numPr>
          <w:ilvl w:val="0"/>
          <w:numId w:val="13"/>
        </w:numPr>
        <w:tabs>
          <w:tab w:val="clear" w:pos="720"/>
          <w:tab w:val="num" w:pos="284"/>
        </w:tabs>
        <w:ind w:left="284" w:hanging="284"/>
        <w:jc w:val="both"/>
      </w:pPr>
      <w:r w:rsidRPr="006E11BA">
        <w:rPr>
          <w:snapToGrid w:val="0"/>
        </w:rPr>
        <w:lastRenderedPageBreak/>
        <w:t>WYKONAWCA oświadcza, że przyjmuje do wiadomości, że ponosi wyłączną odpowiedzialność z tytułu ewentualnego uszkodzenia istniejących instalacji podziemnych, podczas wykonywania robót objętych umową.</w:t>
      </w:r>
    </w:p>
    <w:p w14:paraId="3483A61C" w14:textId="6389BD04" w:rsidR="006E11BA" w:rsidRPr="006E11BA" w:rsidRDefault="006E11BA" w:rsidP="006E11BA">
      <w:pPr>
        <w:numPr>
          <w:ilvl w:val="0"/>
          <w:numId w:val="13"/>
        </w:numPr>
        <w:tabs>
          <w:tab w:val="clear" w:pos="720"/>
          <w:tab w:val="num" w:pos="284"/>
        </w:tabs>
        <w:ind w:left="284" w:hanging="284"/>
        <w:jc w:val="both"/>
        <w:rPr>
          <w:snapToGrid w:val="0"/>
        </w:rPr>
      </w:pPr>
      <w:r w:rsidRPr="006E11BA">
        <w:rPr>
          <w:snapToGrid w:val="0"/>
        </w:rPr>
        <w:t>WYKONAWCA odpowiada za organizację swojego zaplecza w miejscu robót, utrzymanie ładu i porządku, usuwanie wszelkich śmieci i pozostałości po zużytych przez WYKONAWCĘ materiałach. W przypadku zaniechania, czynności porządkowe mogą zostać wykonane przez ZAMAWIAJĄCEGO na koszt WYKONAWCY.</w:t>
      </w:r>
    </w:p>
    <w:p w14:paraId="39885C1C" w14:textId="77777777" w:rsidR="006E11BA" w:rsidRPr="006E11BA" w:rsidRDefault="006E11BA" w:rsidP="006E11BA">
      <w:pPr>
        <w:numPr>
          <w:ilvl w:val="0"/>
          <w:numId w:val="13"/>
        </w:numPr>
        <w:tabs>
          <w:tab w:val="clear" w:pos="720"/>
          <w:tab w:val="num" w:pos="284"/>
        </w:tabs>
        <w:autoSpaceDE/>
        <w:autoSpaceDN/>
        <w:adjustRightInd/>
        <w:ind w:left="284" w:hanging="284"/>
        <w:jc w:val="both"/>
        <w:rPr>
          <w:snapToGrid w:val="0"/>
        </w:rPr>
      </w:pPr>
      <w:r w:rsidRPr="006E11BA">
        <w:rPr>
          <w:snapToGrid w:val="0"/>
        </w:rPr>
        <w:t>WYKONAWCA ponosi odpowiedzialność za szkody wyrządzone ZAMAWIAJĄCEMU oraz osobom trzecim podczas wykonywania robót na podstawie niniejszej umowy.</w:t>
      </w:r>
    </w:p>
    <w:p w14:paraId="3F427324" w14:textId="77777777" w:rsidR="006E11BA" w:rsidRPr="006E11BA" w:rsidRDefault="006E11BA" w:rsidP="006E11BA">
      <w:pPr>
        <w:numPr>
          <w:ilvl w:val="0"/>
          <w:numId w:val="13"/>
        </w:numPr>
        <w:tabs>
          <w:tab w:val="clear" w:pos="720"/>
          <w:tab w:val="num" w:pos="284"/>
        </w:tabs>
        <w:ind w:left="284" w:hanging="284"/>
        <w:jc w:val="both"/>
      </w:pPr>
      <w:r w:rsidRPr="006E11BA">
        <w:rPr>
          <w:snapToGrid w:val="0"/>
        </w:rPr>
        <w:t>WYKONAWCA zapewnia, że wszystkie osoby wyznaczone przez niego do realizacji niniejszej umowy</w:t>
      </w:r>
      <w:r w:rsidRPr="006E11BA">
        <w:t xml:space="preserve"> </w:t>
      </w:r>
      <w:r w:rsidRPr="006E11BA">
        <w:rPr>
          <w:snapToGrid w:val="0"/>
        </w:rPr>
        <w:t>posiadają odpowiednie kwalifikacje oraz przeszkolenia i uprawnienia wymagane przepisami  prawa.</w:t>
      </w:r>
    </w:p>
    <w:p w14:paraId="7348052A" w14:textId="77777777" w:rsidR="006E11BA" w:rsidRPr="006E11BA" w:rsidRDefault="006E11BA" w:rsidP="006E11BA">
      <w:pPr>
        <w:numPr>
          <w:ilvl w:val="0"/>
          <w:numId w:val="13"/>
        </w:numPr>
        <w:tabs>
          <w:tab w:val="clear" w:pos="720"/>
          <w:tab w:val="num" w:pos="284"/>
        </w:tabs>
        <w:ind w:left="284" w:hanging="284"/>
        <w:jc w:val="both"/>
      </w:pPr>
      <w:r w:rsidRPr="006E11BA">
        <w:rPr>
          <w:snapToGrid w:val="0"/>
        </w:rPr>
        <w:t>WYKONAWCA ponosi wyłączną odpowiedzialność za:</w:t>
      </w:r>
    </w:p>
    <w:p w14:paraId="2CFB1B56" w14:textId="77777777" w:rsidR="006E11BA" w:rsidRPr="006E11BA" w:rsidRDefault="006E11BA" w:rsidP="006E11BA">
      <w:pPr>
        <w:autoSpaceDE/>
        <w:autoSpaceDN/>
        <w:adjustRightInd/>
        <w:ind w:left="284"/>
        <w:rPr>
          <w:snapToGrid w:val="0"/>
        </w:rPr>
      </w:pPr>
      <w:r w:rsidRPr="006E11BA">
        <w:rPr>
          <w:snapToGrid w:val="0"/>
        </w:rPr>
        <w:t>1) przeszkolenie zatrudnionych przez siebie osób w zakresie BHP,</w:t>
      </w:r>
    </w:p>
    <w:p w14:paraId="38548E7B" w14:textId="77777777" w:rsidR="006E11BA" w:rsidRPr="006E11BA" w:rsidRDefault="006E11BA" w:rsidP="006E11BA">
      <w:pPr>
        <w:autoSpaceDE/>
        <w:autoSpaceDN/>
        <w:adjustRightInd/>
        <w:rPr>
          <w:snapToGrid w:val="0"/>
        </w:rPr>
      </w:pPr>
      <w:r w:rsidRPr="006E11BA">
        <w:rPr>
          <w:snapToGrid w:val="0"/>
        </w:rPr>
        <w:t xml:space="preserve">     2) posiadanie przez te osoby wymaganych badań lekarskich,</w:t>
      </w:r>
    </w:p>
    <w:p w14:paraId="1EEACF2A" w14:textId="77777777" w:rsidR="006E11BA" w:rsidRPr="006E11BA" w:rsidRDefault="006E11BA" w:rsidP="006E11BA">
      <w:pPr>
        <w:autoSpaceDE/>
        <w:autoSpaceDN/>
        <w:adjustRightInd/>
        <w:rPr>
          <w:snapToGrid w:val="0"/>
        </w:rPr>
      </w:pPr>
      <w:r w:rsidRPr="006E11BA">
        <w:rPr>
          <w:snapToGrid w:val="0"/>
        </w:rPr>
        <w:t xml:space="preserve">     3) przeszkolenie stanowiskowe;</w:t>
      </w:r>
    </w:p>
    <w:p w14:paraId="311A46DD" w14:textId="77777777" w:rsidR="006E11BA" w:rsidRPr="00923B92" w:rsidRDefault="006E11BA" w:rsidP="006E11BA">
      <w:pPr>
        <w:autoSpaceDE/>
        <w:autoSpaceDN/>
        <w:adjustRightInd/>
        <w:rPr>
          <w:snapToGrid w:val="0"/>
        </w:rPr>
      </w:pPr>
      <w:r w:rsidRPr="00923B92">
        <w:rPr>
          <w:snapToGrid w:val="0"/>
        </w:rPr>
        <w:t xml:space="preserve">     4)  właściwe, zgodne z przepisami oznakowanie i zabezpieczenie terenu robót.</w:t>
      </w:r>
    </w:p>
    <w:p w14:paraId="581D667F" w14:textId="77777777" w:rsidR="006E11BA" w:rsidRPr="00923B92" w:rsidRDefault="006E11BA" w:rsidP="006E11BA">
      <w:pPr>
        <w:spacing w:line="360" w:lineRule="auto"/>
        <w:jc w:val="center"/>
      </w:pPr>
    </w:p>
    <w:p w14:paraId="7AF20AA6" w14:textId="77777777" w:rsidR="006E11BA" w:rsidRPr="00923B92" w:rsidRDefault="006E11BA" w:rsidP="006E11BA">
      <w:pPr>
        <w:spacing w:line="360" w:lineRule="auto"/>
        <w:jc w:val="center"/>
      </w:pPr>
      <w:r w:rsidRPr="00923B92">
        <w:t>§ 3</w:t>
      </w:r>
    </w:p>
    <w:p w14:paraId="328F6D74" w14:textId="5F5D4539" w:rsidR="006E11BA" w:rsidRPr="00923B92" w:rsidRDefault="006E11BA" w:rsidP="006E11BA">
      <w:pPr>
        <w:autoSpaceDE/>
        <w:autoSpaceDN/>
        <w:adjustRightInd/>
        <w:ind w:left="284" w:hanging="284"/>
        <w:jc w:val="both"/>
      </w:pPr>
      <w:r w:rsidRPr="00923B92">
        <w:t xml:space="preserve">1. Strony ustalają, że obowiązującą ich formą wynagrodzenia będzie wynagrodzenie kosztorysowe. Wynagrodzenie za poszczególne prace wykonane w ramach niniejszej umowy będzie rozliczane kosztorysami powykonawczymi sporządzanymi przez WYKONAWCĘ na podstawie obmiaru wykonanych robót przy zastosowaniu jednostkowych nakładów rzeczowych określonych w katalogach KNNR i KNR oraz niżej wymienionych cen </w:t>
      </w:r>
      <w:r w:rsidR="00FB67A8">
        <w:t>jednostkowych</w:t>
      </w:r>
      <w:r w:rsidRPr="00923B92">
        <w:t>, wysokości kosztów pośrednich i zysku, podanych przez WYKONAWCĘ w ofercie przetargowej:</w:t>
      </w:r>
    </w:p>
    <w:p w14:paraId="4366CB64" w14:textId="77777777" w:rsidR="006E11BA" w:rsidRPr="00923B92" w:rsidRDefault="006E11BA" w:rsidP="006E11BA">
      <w:pPr>
        <w:autoSpaceDE/>
        <w:autoSpaceDN/>
        <w:adjustRightInd/>
        <w:spacing w:line="360" w:lineRule="auto"/>
        <w:ind w:firstLine="360"/>
      </w:pPr>
    </w:p>
    <w:p w14:paraId="59958368" w14:textId="09AF1B71" w:rsidR="006E11BA" w:rsidRPr="00923B92" w:rsidRDefault="006E11BA" w:rsidP="006E11BA">
      <w:pPr>
        <w:autoSpaceDE/>
        <w:autoSpaceDN/>
        <w:adjustRightInd/>
        <w:spacing w:after="120" w:line="360" w:lineRule="auto"/>
        <w:ind w:left="450"/>
        <w:outlineLvl w:val="0"/>
      </w:pPr>
      <w:r w:rsidRPr="00923B92">
        <w:t>1)   uśredniona godzinowa stawka robocizny bezpośredniej</w:t>
      </w:r>
      <w:r w:rsidRPr="00923B92">
        <w:tab/>
        <w:t>( r )</w:t>
      </w:r>
      <w:r w:rsidR="00982493">
        <w:t>…………..</w:t>
      </w:r>
      <w:r w:rsidRPr="00923B92">
        <w:tab/>
        <w:t xml:space="preserve">zł/godz. </w:t>
      </w:r>
    </w:p>
    <w:p w14:paraId="57DF22F1" w14:textId="0DE04C47" w:rsidR="006E11BA" w:rsidRPr="00923B92" w:rsidRDefault="006E11BA" w:rsidP="006E11BA">
      <w:pPr>
        <w:autoSpaceDE/>
        <w:autoSpaceDN/>
        <w:adjustRightInd/>
        <w:spacing w:after="120" w:line="360" w:lineRule="auto"/>
        <w:ind w:firstLine="450"/>
        <w:outlineLvl w:val="0"/>
        <w:rPr>
          <w:bCs/>
        </w:rPr>
      </w:pPr>
      <w:r w:rsidRPr="00923B92">
        <w:rPr>
          <w:bCs/>
        </w:rPr>
        <w:t>2)   koszty pośrednie do R i S</w:t>
      </w:r>
      <w:r w:rsidRPr="00923B92">
        <w:rPr>
          <w:bCs/>
        </w:rPr>
        <w:tab/>
      </w:r>
      <w:r w:rsidRPr="00923B92">
        <w:rPr>
          <w:bCs/>
        </w:rPr>
        <w:tab/>
      </w:r>
      <w:r w:rsidRPr="00923B92">
        <w:rPr>
          <w:bCs/>
        </w:rPr>
        <w:tab/>
      </w:r>
      <w:r w:rsidRPr="00923B92">
        <w:rPr>
          <w:bCs/>
        </w:rPr>
        <w:tab/>
      </w:r>
      <w:r w:rsidRPr="00923B92">
        <w:rPr>
          <w:bCs/>
        </w:rPr>
        <w:tab/>
        <w:t xml:space="preserve">( </w:t>
      </w:r>
      <w:proofErr w:type="spellStart"/>
      <w:r w:rsidRPr="00923B92">
        <w:rPr>
          <w:bCs/>
        </w:rPr>
        <w:t>Kp</w:t>
      </w:r>
      <w:proofErr w:type="spellEnd"/>
      <w:r w:rsidRPr="00923B92">
        <w:rPr>
          <w:bCs/>
        </w:rPr>
        <w:t>) ................ %</w:t>
      </w:r>
    </w:p>
    <w:p w14:paraId="264C628D" w14:textId="09CCE4EA" w:rsidR="006E11BA" w:rsidRPr="00923B92" w:rsidRDefault="00365AE0" w:rsidP="00365AE0">
      <w:pPr>
        <w:autoSpaceDE/>
        <w:autoSpaceDN/>
        <w:adjustRightInd/>
        <w:spacing w:after="120" w:line="360" w:lineRule="auto"/>
        <w:ind w:firstLine="448"/>
        <w:outlineLvl w:val="0"/>
        <w:rPr>
          <w:bCs/>
        </w:rPr>
      </w:pPr>
      <w:r>
        <w:rPr>
          <w:bCs/>
        </w:rPr>
        <w:t xml:space="preserve">3)   zysk do R, S i </w:t>
      </w:r>
      <w:proofErr w:type="spellStart"/>
      <w:r>
        <w:rPr>
          <w:bCs/>
        </w:rPr>
        <w:t>Kp</w:t>
      </w:r>
      <w:proofErr w:type="spellEnd"/>
      <w:r>
        <w:rPr>
          <w:bCs/>
        </w:rPr>
        <w:tab/>
      </w:r>
      <w:r>
        <w:rPr>
          <w:bCs/>
        </w:rPr>
        <w:tab/>
      </w:r>
      <w:r w:rsidR="006E11BA" w:rsidRPr="00923B92">
        <w:rPr>
          <w:bCs/>
        </w:rPr>
        <w:tab/>
      </w:r>
      <w:r w:rsidR="006E11BA" w:rsidRPr="00923B92">
        <w:rPr>
          <w:bCs/>
        </w:rPr>
        <w:tab/>
      </w:r>
      <w:r w:rsidR="006E11BA" w:rsidRPr="00923B92">
        <w:rPr>
          <w:bCs/>
        </w:rPr>
        <w:tab/>
        <w:t>( Z ) ................. %</w:t>
      </w:r>
    </w:p>
    <w:p w14:paraId="5B6D7D62" w14:textId="77777777" w:rsidR="006E11BA" w:rsidRPr="00923B92" w:rsidRDefault="006E11BA" w:rsidP="006E11BA">
      <w:pPr>
        <w:autoSpaceDE/>
        <w:autoSpaceDN/>
        <w:adjustRightInd/>
        <w:spacing w:line="360" w:lineRule="auto"/>
        <w:ind w:left="448"/>
        <w:outlineLvl w:val="0"/>
      </w:pPr>
      <w:r w:rsidRPr="00923B92">
        <w:t>4)   jednostkowe ceny netto nabycia (łącznie z kosztami zakupu) podstawowych materiałów:</w:t>
      </w:r>
    </w:p>
    <w:p w14:paraId="1270015B" w14:textId="77777777" w:rsidR="006E11BA" w:rsidRPr="00923B92" w:rsidRDefault="006E11BA" w:rsidP="006E11BA">
      <w:pPr>
        <w:autoSpaceDE/>
        <w:autoSpaceDN/>
        <w:adjustRightInd/>
        <w:ind w:left="465"/>
        <w:outlineLvl w:val="0"/>
      </w:pPr>
      <w:r w:rsidRPr="00923B92">
        <w:t xml:space="preserve">                 </w:t>
      </w:r>
    </w:p>
    <w:p w14:paraId="6DF0B0FC" w14:textId="77777777" w:rsidR="006E11BA" w:rsidRPr="00923B92" w:rsidRDefault="006E11BA" w:rsidP="006E11BA">
      <w:pPr>
        <w:autoSpaceDE/>
        <w:autoSpaceDN/>
        <w:adjustRightInd/>
        <w:ind w:left="465"/>
        <w:outlineLvl w:val="0"/>
      </w:pPr>
      <w:r w:rsidRPr="00923B92">
        <w:t xml:space="preserve">                 -     kabel YAKY </w:t>
      </w:r>
      <w:r w:rsidRPr="00923B92">
        <w:tab/>
        <w:t>4 x 25 mm²</w:t>
      </w:r>
      <w:r w:rsidRPr="00923B92">
        <w:tab/>
      </w:r>
      <w:r w:rsidRPr="00923B92">
        <w:tab/>
      </w:r>
      <w:r w:rsidRPr="00923B92">
        <w:tab/>
      </w:r>
      <w:r w:rsidRPr="00923B92">
        <w:tab/>
        <w:t>( m1  )   zł/m</w:t>
      </w:r>
    </w:p>
    <w:p w14:paraId="45C2A4D7" w14:textId="561E4759" w:rsidR="006E11BA" w:rsidRPr="00923B92" w:rsidRDefault="006E11BA" w:rsidP="006E11BA">
      <w:pPr>
        <w:autoSpaceDE/>
        <w:autoSpaceDN/>
        <w:adjustRightInd/>
        <w:ind w:left="465"/>
        <w:outlineLvl w:val="0"/>
      </w:pPr>
      <w:r w:rsidRPr="00923B92">
        <w:tab/>
      </w:r>
      <w:r w:rsidRPr="00923B92">
        <w:tab/>
        <w:t>-</w:t>
      </w:r>
      <w:r w:rsidR="00923B92" w:rsidRPr="00923B92">
        <w:t xml:space="preserve">     kabel YAKY  </w:t>
      </w:r>
      <w:r w:rsidR="00923B92" w:rsidRPr="00923B92">
        <w:tab/>
        <w:t>4 x 35 mm²</w:t>
      </w:r>
      <w:r w:rsidR="00923B92" w:rsidRPr="00923B92">
        <w:tab/>
      </w:r>
      <w:r w:rsidR="00923B92" w:rsidRPr="00923B92">
        <w:tab/>
      </w:r>
      <w:r w:rsidR="00923B92" w:rsidRPr="00923B92">
        <w:tab/>
      </w:r>
      <w:r w:rsidRPr="00923B92">
        <w:t>( m2  )</w:t>
      </w:r>
      <w:r w:rsidRPr="00923B92">
        <w:tab/>
        <w:t>zł/m</w:t>
      </w:r>
    </w:p>
    <w:p w14:paraId="573A9828" w14:textId="40DF2BD2" w:rsidR="006E11BA" w:rsidRPr="00923B92" w:rsidRDefault="006E11BA" w:rsidP="006E11BA">
      <w:pPr>
        <w:autoSpaceDE/>
        <w:autoSpaceDN/>
        <w:adjustRightInd/>
        <w:ind w:left="1418"/>
        <w:outlineLvl w:val="0"/>
      </w:pPr>
      <w:r w:rsidRPr="00923B92">
        <w:t>-</w:t>
      </w:r>
      <w:r w:rsidR="00923B92" w:rsidRPr="00923B92">
        <w:t xml:space="preserve">     kabel YAKY</w:t>
      </w:r>
      <w:r w:rsidR="00923B92" w:rsidRPr="00923B92">
        <w:tab/>
        <w:t xml:space="preserve"> </w:t>
      </w:r>
      <w:r w:rsidR="00923B92" w:rsidRPr="00923B92">
        <w:tab/>
        <w:t>4 x 50 mm²</w:t>
      </w:r>
      <w:r w:rsidR="00923B92" w:rsidRPr="00923B92">
        <w:tab/>
      </w:r>
      <w:r w:rsidR="00923B92" w:rsidRPr="00923B92">
        <w:tab/>
      </w:r>
      <w:r w:rsidR="00923B92" w:rsidRPr="00923B92">
        <w:tab/>
      </w:r>
      <w:r w:rsidRPr="00923B92">
        <w:t>( m3  )   zł/m</w:t>
      </w:r>
    </w:p>
    <w:p w14:paraId="7DEC1E61" w14:textId="2D031AC4" w:rsidR="006E11BA" w:rsidRPr="00923B92" w:rsidRDefault="006E11BA" w:rsidP="006E11BA">
      <w:pPr>
        <w:autoSpaceDE/>
        <w:autoSpaceDN/>
        <w:adjustRightInd/>
        <w:ind w:left="1418"/>
        <w:outlineLvl w:val="0"/>
      </w:pPr>
      <w:r w:rsidRPr="00923B92">
        <w:t>-</w:t>
      </w:r>
      <w:r w:rsidR="00923B92" w:rsidRPr="00923B92">
        <w:t xml:space="preserve">     kabel YAKY</w:t>
      </w:r>
      <w:r w:rsidR="00923B92" w:rsidRPr="00923B92">
        <w:tab/>
        <w:t xml:space="preserve"> </w:t>
      </w:r>
      <w:r w:rsidR="00923B92" w:rsidRPr="00923B92">
        <w:tab/>
        <w:t>4 x 70 mm²</w:t>
      </w:r>
      <w:r w:rsidR="00923B92" w:rsidRPr="00923B92">
        <w:tab/>
      </w:r>
      <w:r w:rsidR="00923B92" w:rsidRPr="00923B92">
        <w:tab/>
      </w:r>
      <w:r w:rsidR="00923B92" w:rsidRPr="00923B92">
        <w:tab/>
      </w:r>
      <w:r w:rsidRPr="00923B92">
        <w:t>( m4  )   zł/m</w:t>
      </w:r>
    </w:p>
    <w:p w14:paraId="665665FF" w14:textId="6169CA87" w:rsidR="006E11BA" w:rsidRPr="00923B92" w:rsidRDefault="006E11BA" w:rsidP="006E11BA">
      <w:pPr>
        <w:autoSpaceDE/>
        <w:autoSpaceDN/>
        <w:adjustRightInd/>
        <w:ind w:left="1418"/>
        <w:outlineLvl w:val="0"/>
      </w:pPr>
      <w:r w:rsidRPr="00923B92">
        <w:t xml:space="preserve">-     kabel YAKY </w:t>
      </w:r>
      <w:r w:rsidR="00923B92" w:rsidRPr="00923B92">
        <w:tab/>
        <w:t>4 x 120 mm²</w:t>
      </w:r>
      <w:r w:rsidR="00923B92" w:rsidRPr="00923B92">
        <w:tab/>
      </w:r>
      <w:r w:rsidR="00923B92" w:rsidRPr="00923B92">
        <w:tab/>
      </w:r>
      <w:r w:rsidR="00923B92" w:rsidRPr="00923B92">
        <w:tab/>
      </w:r>
      <w:r w:rsidRPr="00923B92">
        <w:t>( m5  )   zł/m</w:t>
      </w:r>
    </w:p>
    <w:p w14:paraId="1B93E418" w14:textId="67C6F96A" w:rsidR="006E11BA" w:rsidRPr="00923B92" w:rsidRDefault="006E11BA" w:rsidP="006E11BA">
      <w:pPr>
        <w:autoSpaceDE/>
        <w:autoSpaceDN/>
        <w:adjustRightInd/>
        <w:ind w:left="448"/>
        <w:outlineLvl w:val="0"/>
      </w:pPr>
      <w:r w:rsidRPr="00923B92">
        <w:tab/>
        <w:t xml:space="preserve">           </w:t>
      </w:r>
      <w:r w:rsidRPr="00923B92">
        <w:tab/>
        <w:t xml:space="preserve">-   </w:t>
      </w:r>
      <w:r w:rsidR="00923B92" w:rsidRPr="00923B92">
        <w:t xml:space="preserve">  kabel YAKY    </w:t>
      </w:r>
      <w:r w:rsidR="00923B92" w:rsidRPr="00923B92">
        <w:tab/>
        <w:t>4 x 240 mm²</w:t>
      </w:r>
      <w:r w:rsidR="00923B92" w:rsidRPr="00923B92">
        <w:tab/>
      </w:r>
      <w:r w:rsidR="00923B92" w:rsidRPr="00923B92">
        <w:tab/>
      </w:r>
      <w:r w:rsidR="00923B92" w:rsidRPr="00923B92">
        <w:tab/>
      </w:r>
      <w:r w:rsidRPr="00923B92">
        <w:t>( m6 )  zł/m</w:t>
      </w:r>
    </w:p>
    <w:p w14:paraId="13A23B3F" w14:textId="3F6EEE3A" w:rsidR="006E11BA" w:rsidRPr="00923B92" w:rsidRDefault="006E11BA" w:rsidP="006E11BA">
      <w:pPr>
        <w:autoSpaceDE/>
        <w:autoSpaceDN/>
        <w:adjustRightInd/>
        <w:ind w:left="448"/>
        <w:outlineLvl w:val="0"/>
      </w:pPr>
      <w:r w:rsidRPr="00923B92">
        <w:t xml:space="preserve">                 -      kabel </w:t>
      </w:r>
      <w:proofErr w:type="spellStart"/>
      <w:r w:rsidRPr="00923B92">
        <w:t>YDYp</w:t>
      </w:r>
      <w:proofErr w:type="spellEnd"/>
      <w:r w:rsidRPr="00923B92">
        <w:t xml:space="preserve">, </w:t>
      </w:r>
      <w:proofErr w:type="spellStart"/>
      <w:r w:rsidRPr="00923B92">
        <w:t>YDYzo</w:t>
      </w:r>
      <w:proofErr w:type="spellEnd"/>
      <w:r w:rsidRPr="00923B92">
        <w:t xml:space="preserve">  3x1,5 mm</w:t>
      </w:r>
      <w:r w:rsidRPr="00923B92">
        <w:rPr>
          <w:vertAlign w:val="superscript"/>
        </w:rPr>
        <w:t xml:space="preserve">2 </w:t>
      </w:r>
      <w:r w:rsidRPr="00923B92">
        <w:t xml:space="preserve">                 </w:t>
      </w:r>
      <w:r w:rsidR="00923B92" w:rsidRPr="00923B92">
        <w:tab/>
      </w:r>
      <w:r w:rsidR="00923B92" w:rsidRPr="00923B92">
        <w:tab/>
      </w:r>
      <w:r w:rsidRPr="00923B92">
        <w:t>( m7 )   zł/m</w:t>
      </w:r>
    </w:p>
    <w:p w14:paraId="51C7A126" w14:textId="69A24D35" w:rsidR="006E11BA" w:rsidRPr="00923B92" w:rsidRDefault="006E11BA" w:rsidP="006E11BA">
      <w:pPr>
        <w:autoSpaceDE/>
        <w:autoSpaceDN/>
        <w:adjustRightInd/>
        <w:ind w:left="448"/>
        <w:outlineLvl w:val="0"/>
      </w:pPr>
      <w:r w:rsidRPr="00923B92">
        <w:t xml:space="preserve">                 -      wazelina techniczna                                 </w:t>
      </w:r>
      <w:r w:rsidR="00923B92" w:rsidRPr="00923B92">
        <w:tab/>
      </w:r>
      <w:r w:rsidR="00923B92" w:rsidRPr="00923B92">
        <w:tab/>
      </w:r>
      <w:r w:rsidR="00923B92" w:rsidRPr="00923B92">
        <w:tab/>
      </w:r>
      <w:r w:rsidRPr="00923B92">
        <w:t>( m8 )  zł/kg</w:t>
      </w:r>
    </w:p>
    <w:p w14:paraId="727E10A9" w14:textId="5ABAF9EE" w:rsidR="006E11BA" w:rsidRPr="00923B92" w:rsidRDefault="006E11BA" w:rsidP="006E11BA">
      <w:pPr>
        <w:autoSpaceDE/>
        <w:autoSpaceDN/>
        <w:adjustRightInd/>
        <w:ind w:left="448"/>
        <w:outlineLvl w:val="0"/>
      </w:pPr>
      <w:r w:rsidRPr="00923B92">
        <w:t xml:space="preserve">                 -      bednarka ocynkowana                                     </w:t>
      </w:r>
      <w:r w:rsidR="00923B92" w:rsidRPr="00923B92">
        <w:tab/>
      </w:r>
      <w:r w:rsidR="00923B92" w:rsidRPr="00923B92">
        <w:tab/>
      </w:r>
      <w:r w:rsidRPr="00923B92">
        <w:t>( m9 )  zł/m</w:t>
      </w:r>
    </w:p>
    <w:p w14:paraId="695205C6" w14:textId="34887E9C" w:rsidR="006E11BA" w:rsidRPr="00923B92" w:rsidRDefault="006E11BA" w:rsidP="006E11BA">
      <w:pPr>
        <w:autoSpaceDE/>
        <w:autoSpaceDN/>
        <w:adjustRightInd/>
        <w:ind w:left="448"/>
        <w:outlineLvl w:val="0"/>
      </w:pPr>
      <w:r w:rsidRPr="00923B92">
        <w:t xml:space="preserve">                 -      pręty stalowe ocynkowane                         </w:t>
      </w:r>
      <w:r w:rsidR="00923B92" w:rsidRPr="00923B92">
        <w:tab/>
      </w:r>
      <w:r w:rsidR="00923B92" w:rsidRPr="00923B92">
        <w:tab/>
      </w:r>
      <w:r w:rsidRPr="00923B92">
        <w:t>( m10 )  zł/m</w:t>
      </w:r>
    </w:p>
    <w:p w14:paraId="0AB469CE" w14:textId="1EFEFF5A" w:rsidR="006E11BA" w:rsidRPr="00923B92" w:rsidRDefault="006E11BA" w:rsidP="006E11BA">
      <w:pPr>
        <w:autoSpaceDE/>
        <w:autoSpaceDN/>
        <w:adjustRightInd/>
        <w:ind w:left="448"/>
        <w:outlineLvl w:val="0"/>
      </w:pPr>
      <w:r w:rsidRPr="00923B92">
        <w:t xml:space="preserve">                 -      osłony przewodów                                 </w:t>
      </w:r>
      <w:r w:rsidR="00923B92" w:rsidRPr="00923B92">
        <w:tab/>
      </w:r>
      <w:r w:rsidR="00923B92" w:rsidRPr="00923B92">
        <w:tab/>
      </w:r>
      <w:r w:rsidR="00923B92" w:rsidRPr="00923B92">
        <w:tab/>
      </w:r>
      <w:r w:rsidRPr="00923B92">
        <w:t xml:space="preserve">( m11 )  zł/szt. </w:t>
      </w:r>
    </w:p>
    <w:p w14:paraId="464BB464" w14:textId="1B32D878" w:rsidR="006E11BA" w:rsidRPr="00923B92" w:rsidRDefault="006E11BA" w:rsidP="006E11BA">
      <w:pPr>
        <w:autoSpaceDE/>
        <w:autoSpaceDN/>
        <w:adjustRightInd/>
        <w:ind w:left="448"/>
        <w:outlineLvl w:val="0"/>
      </w:pPr>
      <w:r w:rsidRPr="00923B92">
        <w:t xml:space="preserve">                 -      złącza kontrolne                                  </w:t>
      </w:r>
      <w:r w:rsidR="00923B92" w:rsidRPr="00923B92">
        <w:tab/>
      </w:r>
      <w:r w:rsidR="00923B92" w:rsidRPr="00923B92">
        <w:tab/>
      </w:r>
      <w:r w:rsidR="00923B92" w:rsidRPr="00923B92">
        <w:tab/>
      </w:r>
      <w:r w:rsidRPr="00923B92">
        <w:t>( m12</w:t>
      </w:r>
      <w:r w:rsidR="00923B92" w:rsidRPr="00923B92">
        <w:t xml:space="preserve"> )  zł/szt.</w:t>
      </w:r>
    </w:p>
    <w:p w14:paraId="61542EC7" w14:textId="4029BC8B" w:rsidR="006E11BA" w:rsidRPr="00923B92" w:rsidRDefault="006E11BA" w:rsidP="006E11BA">
      <w:pPr>
        <w:autoSpaceDE/>
        <w:autoSpaceDN/>
        <w:adjustRightInd/>
        <w:ind w:left="448"/>
        <w:outlineLvl w:val="0"/>
      </w:pPr>
      <w:r w:rsidRPr="00923B92">
        <w:t xml:space="preserve">                 -      folia kalandrowana                                     </w:t>
      </w:r>
      <w:r w:rsidR="00923B92" w:rsidRPr="00923B92">
        <w:tab/>
      </w:r>
      <w:r w:rsidR="00923B92" w:rsidRPr="00923B92">
        <w:tab/>
      </w:r>
      <w:r w:rsidRPr="00923B92">
        <w:t>( m13)  zł/m</w:t>
      </w:r>
      <w:r w:rsidRPr="00923B92">
        <w:rPr>
          <w:vertAlign w:val="superscript"/>
        </w:rPr>
        <w:t>2</w:t>
      </w:r>
    </w:p>
    <w:p w14:paraId="759368F3" w14:textId="7CBEEB77" w:rsidR="006E11BA" w:rsidRPr="00923B92" w:rsidRDefault="006E11BA" w:rsidP="006E11BA">
      <w:pPr>
        <w:autoSpaceDE/>
        <w:autoSpaceDN/>
        <w:adjustRightInd/>
        <w:ind w:left="448"/>
        <w:outlineLvl w:val="0"/>
      </w:pPr>
      <w:r w:rsidRPr="00923B92">
        <w:t xml:space="preserve">                 -      piasek                                                        </w:t>
      </w:r>
      <w:r w:rsidR="00923B92" w:rsidRPr="00923B92">
        <w:tab/>
      </w:r>
      <w:r w:rsidR="00923B92" w:rsidRPr="00923B92">
        <w:tab/>
      </w:r>
      <w:r w:rsidRPr="00923B92">
        <w:t>( m14 )  zł/m</w:t>
      </w:r>
      <w:r w:rsidRPr="00923B92">
        <w:rPr>
          <w:vertAlign w:val="superscript"/>
        </w:rPr>
        <w:t>3</w:t>
      </w:r>
    </w:p>
    <w:p w14:paraId="332E1842" w14:textId="1E07A830" w:rsidR="006E11BA" w:rsidRPr="00923B92" w:rsidRDefault="006E11BA" w:rsidP="006E11BA">
      <w:pPr>
        <w:autoSpaceDE/>
        <w:autoSpaceDN/>
        <w:adjustRightInd/>
        <w:ind w:left="448"/>
        <w:outlineLvl w:val="0"/>
      </w:pPr>
      <w:r w:rsidRPr="00923B92">
        <w:t xml:space="preserve">                 -      końcówki kablowe                                        </w:t>
      </w:r>
      <w:r w:rsidR="00923B92" w:rsidRPr="00923B92">
        <w:tab/>
      </w:r>
      <w:r w:rsidR="00923B92" w:rsidRPr="00923B92">
        <w:tab/>
      </w:r>
      <w:r w:rsidRPr="00923B92">
        <w:t xml:space="preserve">( m15)  zł/szt. </w:t>
      </w:r>
    </w:p>
    <w:p w14:paraId="0A6557B3" w14:textId="523CA85D" w:rsidR="006E11BA" w:rsidRPr="00923B92" w:rsidRDefault="006E11BA" w:rsidP="006E11BA">
      <w:pPr>
        <w:autoSpaceDE/>
        <w:autoSpaceDN/>
        <w:adjustRightInd/>
        <w:ind w:left="448"/>
        <w:outlineLvl w:val="0"/>
      </w:pPr>
      <w:r w:rsidRPr="00923B92">
        <w:t xml:space="preserve">                 -      opaski kablowe Oki                                     </w:t>
      </w:r>
      <w:r w:rsidR="00923B92" w:rsidRPr="00923B92">
        <w:tab/>
      </w:r>
      <w:r w:rsidR="00923B92" w:rsidRPr="00923B92">
        <w:tab/>
      </w:r>
      <w:r w:rsidRPr="00923B92">
        <w:t>( m16 )  zł/szt.</w:t>
      </w:r>
    </w:p>
    <w:p w14:paraId="6CE21896" w14:textId="2A3E1EB6" w:rsidR="006E11BA" w:rsidRPr="00923B92" w:rsidRDefault="006E11BA" w:rsidP="006E11BA">
      <w:pPr>
        <w:autoSpaceDE/>
        <w:autoSpaceDN/>
        <w:adjustRightInd/>
        <w:ind w:left="448"/>
        <w:outlineLvl w:val="0"/>
      </w:pPr>
      <w:r w:rsidRPr="00923B92">
        <w:t xml:space="preserve">                 -      uchwyty uniwersalne UKU                        </w:t>
      </w:r>
      <w:r w:rsidR="00923B92" w:rsidRPr="00923B92">
        <w:tab/>
      </w:r>
      <w:r w:rsidR="00923B92" w:rsidRPr="00923B92">
        <w:tab/>
      </w:r>
      <w:r w:rsidRPr="00923B92">
        <w:t>( m17 )  zł/szt.</w:t>
      </w:r>
    </w:p>
    <w:p w14:paraId="38D612ED" w14:textId="0294BC38" w:rsidR="006E11BA" w:rsidRPr="00923B92" w:rsidRDefault="006E11BA" w:rsidP="006E11BA">
      <w:pPr>
        <w:autoSpaceDE/>
        <w:autoSpaceDN/>
        <w:adjustRightInd/>
        <w:ind w:left="448"/>
        <w:outlineLvl w:val="0"/>
      </w:pPr>
      <w:r w:rsidRPr="00923B92">
        <w:t xml:space="preserve">                 -      stycznik 3-fazowy                                         </w:t>
      </w:r>
      <w:r w:rsidR="00923B92" w:rsidRPr="00923B92">
        <w:tab/>
      </w:r>
      <w:r w:rsidR="00923B92" w:rsidRPr="00923B92">
        <w:tab/>
      </w:r>
      <w:r w:rsidRPr="00923B92">
        <w:t>( m18 )  zł/szt.</w:t>
      </w:r>
    </w:p>
    <w:p w14:paraId="07A0DF40" w14:textId="1D26227C" w:rsidR="006E11BA" w:rsidRPr="00923B92" w:rsidRDefault="006E11BA" w:rsidP="006E11BA">
      <w:pPr>
        <w:autoSpaceDE/>
        <w:autoSpaceDN/>
        <w:adjustRightInd/>
        <w:ind w:left="448"/>
        <w:outlineLvl w:val="0"/>
      </w:pPr>
      <w:r w:rsidRPr="00923B92">
        <w:t xml:space="preserve">                 -      wyłącznik nadprądowy                                 </w:t>
      </w:r>
      <w:r w:rsidR="00923B92" w:rsidRPr="00923B92">
        <w:tab/>
      </w:r>
      <w:r w:rsidR="00923B92" w:rsidRPr="00923B92">
        <w:tab/>
      </w:r>
      <w:r w:rsidRPr="00923B92">
        <w:t>( m19 )  zł/szt.</w:t>
      </w:r>
    </w:p>
    <w:p w14:paraId="41A142DD" w14:textId="3A29D4B5" w:rsidR="006E11BA" w:rsidRPr="00923B92" w:rsidRDefault="006E11BA" w:rsidP="006E11BA">
      <w:pPr>
        <w:autoSpaceDE/>
        <w:autoSpaceDN/>
        <w:adjustRightInd/>
        <w:ind w:left="448"/>
        <w:outlineLvl w:val="0"/>
      </w:pPr>
      <w:r w:rsidRPr="00923B92">
        <w:t xml:space="preserve">                 -      wkładka bezpiecznikowa D01,D02                </w:t>
      </w:r>
      <w:r w:rsidR="00923B92" w:rsidRPr="00923B92">
        <w:tab/>
      </w:r>
      <w:r w:rsidR="00923B92" w:rsidRPr="00923B92">
        <w:tab/>
      </w:r>
      <w:r w:rsidRPr="00923B92">
        <w:t xml:space="preserve">( m20 )  zł/szt. </w:t>
      </w:r>
    </w:p>
    <w:p w14:paraId="628EDCFE" w14:textId="2B70B5E0" w:rsidR="006E11BA" w:rsidRPr="00923B92" w:rsidRDefault="006E11BA" w:rsidP="006E11BA">
      <w:pPr>
        <w:autoSpaceDE/>
        <w:autoSpaceDN/>
        <w:adjustRightInd/>
        <w:ind w:left="448"/>
        <w:outlineLvl w:val="0"/>
      </w:pPr>
      <w:r w:rsidRPr="00923B92">
        <w:t xml:space="preserve">                 -      linka stalowa 3mm                                           </w:t>
      </w:r>
      <w:r w:rsidR="00923B92" w:rsidRPr="00923B92">
        <w:tab/>
      </w:r>
      <w:r w:rsidR="00923B92" w:rsidRPr="00923B92">
        <w:tab/>
      </w:r>
      <w:r w:rsidRPr="00923B92">
        <w:t>( m21 )  zł/m</w:t>
      </w:r>
    </w:p>
    <w:p w14:paraId="1DC0EBC5" w14:textId="2FA95942" w:rsidR="006E11BA" w:rsidRPr="00923B92" w:rsidRDefault="006E11BA" w:rsidP="006E11BA">
      <w:pPr>
        <w:autoSpaceDE/>
        <w:autoSpaceDN/>
        <w:adjustRightInd/>
        <w:ind w:left="448"/>
        <w:outlineLvl w:val="0"/>
      </w:pPr>
      <w:r w:rsidRPr="00923B92">
        <w:t xml:space="preserve">                 -      przewód OMY 2x1,5 300/300V                       </w:t>
      </w:r>
      <w:r w:rsidR="00923B92" w:rsidRPr="00923B92">
        <w:tab/>
      </w:r>
      <w:r w:rsidR="00923B92" w:rsidRPr="00923B92">
        <w:tab/>
      </w:r>
      <w:r w:rsidRPr="00923B92">
        <w:t>( m22 ) zł/szt.</w:t>
      </w:r>
    </w:p>
    <w:p w14:paraId="0D21A2D6" w14:textId="5768D43D" w:rsidR="006E11BA" w:rsidRPr="00923B92" w:rsidRDefault="006E11BA" w:rsidP="006E11BA">
      <w:pPr>
        <w:autoSpaceDE/>
        <w:autoSpaceDN/>
        <w:adjustRightInd/>
        <w:ind w:left="448"/>
        <w:outlineLvl w:val="0"/>
      </w:pPr>
      <w:r w:rsidRPr="00923B92">
        <w:t xml:space="preserve">                 -      opaska kablowa CT </w:t>
      </w:r>
      <w:r w:rsidR="00DC2FC8">
        <w:t>(opakowanie 100szt.)</w:t>
      </w:r>
      <w:r w:rsidRPr="00923B92">
        <w:t xml:space="preserve">             </w:t>
      </w:r>
      <w:r w:rsidR="00055187">
        <w:t xml:space="preserve">              </w:t>
      </w:r>
      <w:r w:rsidRPr="00923B92">
        <w:t>( m23 ) zł/szt.</w:t>
      </w:r>
    </w:p>
    <w:p w14:paraId="5E709D0B" w14:textId="36A4FF99" w:rsidR="006E11BA" w:rsidRPr="00923B92" w:rsidRDefault="006E11BA" w:rsidP="006E11BA">
      <w:pPr>
        <w:autoSpaceDE/>
        <w:autoSpaceDN/>
        <w:adjustRightInd/>
        <w:ind w:left="448"/>
        <w:outlineLvl w:val="0"/>
      </w:pPr>
      <w:r w:rsidRPr="00923B92">
        <w:t xml:space="preserve">                 -      wąż świetlny LED biały                             </w:t>
      </w:r>
      <w:r w:rsidR="00923B92" w:rsidRPr="00923B92">
        <w:tab/>
      </w:r>
      <w:r w:rsidR="00923B92" w:rsidRPr="00923B92">
        <w:tab/>
      </w:r>
      <w:r w:rsidRPr="00923B92">
        <w:t>( m24 )  zł/m</w:t>
      </w:r>
    </w:p>
    <w:p w14:paraId="21459CC5" w14:textId="24D9FBBD" w:rsidR="006E11BA" w:rsidRPr="00923B92" w:rsidRDefault="006E11BA" w:rsidP="006E11BA">
      <w:pPr>
        <w:autoSpaceDE/>
        <w:autoSpaceDN/>
        <w:adjustRightInd/>
        <w:ind w:left="448"/>
        <w:outlineLvl w:val="0"/>
      </w:pPr>
      <w:r w:rsidRPr="00923B92">
        <w:t xml:space="preserve">                 -      wąż świetlny LED żółty                                         </w:t>
      </w:r>
      <w:r w:rsidR="00923B92" w:rsidRPr="00923B92">
        <w:tab/>
      </w:r>
      <w:r w:rsidR="00923B92" w:rsidRPr="00923B92">
        <w:tab/>
      </w:r>
      <w:r w:rsidRPr="00923B92">
        <w:t>( m25 )  zł/m</w:t>
      </w:r>
    </w:p>
    <w:p w14:paraId="069BE904" w14:textId="141A9B64" w:rsidR="006E11BA" w:rsidRPr="00923B92" w:rsidRDefault="006E11BA" w:rsidP="006E11BA">
      <w:pPr>
        <w:autoSpaceDE/>
        <w:autoSpaceDN/>
        <w:adjustRightInd/>
        <w:ind w:left="448"/>
        <w:outlineLvl w:val="0"/>
      </w:pPr>
      <w:r w:rsidRPr="00923B92">
        <w:t xml:space="preserve">                 -      szpilka zasilająca wąż LED                                  </w:t>
      </w:r>
      <w:r w:rsidR="00923B92" w:rsidRPr="00923B92">
        <w:tab/>
      </w:r>
      <w:r w:rsidR="00923B92" w:rsidRPr="00923B92">
        <w:tab/>
      </w:r>
      <w:r w:rsidRPr="00923B92">
        <w:t>( m26 ) zł/szt.</w:t>
      </w:r>
    </w:p>
    <w:p w14:paraId="264701D1" w14:textId="4F91A91C" w:rsidR="006E11BA" w:rsidRPr="00923B92" w:rsidRDefault="006E11BA" w:rsidP="006E11BA">
      <w:pPr>
        <w:autoSpaceDE/>
        <w:autoSpaceDN/>
        <w:adjustRightInd/>
        <w:ind w:left="448"/>
        <w:outlineLvl w:val="0"/>
      </w:pPr>
      <w:r w:rsidRPr="00923B92">
        <w:t xml:space="preserve">                 -      szpilka wąż-wąż LED                                         </w:t>
      </w:r>
      <w:r w:rsidR="00923B92" w:rsidRPr="00923B92">
        <w:tab/>
      </w:r>
      <w:r w:rsidR="00923B92" w:rsidRPr="00923B92">
        <w:tab/>
      </w:r>
      <w:r w:rsidRPr="00923B92">
        <w:t>( m27 ) zł/szt.</w:t>
      </w:r>
    </w:p>
    <w:p w14:paraId="0D1D6DB8" w14:textId="7EE4F6E9" w:rsidR="006E11BA" w:rsidRPr="00923B92" w:rsidRDefault="006E11BA" w:rsidP="006E11BA">
      <w:pPr>
        <w:autoSpaceDE/>
        <w:autoSpaceDN/>
        <w:adjustRightInd/>
        <w:ind w:left="448"/>
        <w:outlineLvl w:val="0"/>
      </w:pPr>
      <w:r w:rsidRPr="00923B92">
        <w:t xml:space="preserve">                 -      wtyczka GUMMI 2P+Z                                   </w:t>
      </w:r>
      <w:r w:rsidR="00923B92" w:rsidRPr="00923B92">
        <w:tab/>
      </w:r>
      <w:r w:rsidR="00923B92" w:rsidRPr="00923B92">
        <w:tab/>
      </w:r>
      <w:r w:rsidRPr="00923B92">
        <w:t>( m28 ) zł/szt.</w:t>
      </w:r>
    </w:p>
    <w:p w14:paraId="3D06E790" w14:textId="6ECE3996" w:rsidR="006E11BA" w:rsidRPr="00923B92" w:rsidRDefault="006E11BA" w:rsidP="006E11BA">
      <w:pPr>
        <w:autoSpaceDE/>
        <w:autoSpaceDN/>
        <w:adjustRightInd/>
        <w:ind w:left="448"/>
        <w:outlineLvl w:val="0"/>
      </w:pPr>
      <w:r w:rsidRPr="00923B92">
        <w:t xml:space="preserve">                 -      gniazdo gumowe GUMMI                                   </w:t>
      </w:r>
      <w:r w:rsidR="00923B92" w:rsidRPr="00923B92">
        <w:tab/>
      </w:r>
      <w:r w:rsidR="00923B92" w:rsidRPr="00923B92">
        <w:tab/>
      </w:r>
      <w:r w:rsidRPr="00923B92">
        <w:t>( m29 )  zł/szt.</w:t>
      </w:r>
    </w:p>
    <w:p w14:paraId="4CEE503C" w14:textId="4FEE2FAE" w:rsidR="006E11BA" w:rsidRPr="00923B92" w:rsidRDefault="006E11BA" w:rsidP="006E11BA">
      <w:pPr>
        <w:autoSpaceDE/>
        <w:autoSpaceDN/>
        <w:adjustRightInd/>
        <w:ind w:left="448"/>
        <w:outlineLvl w:val="0"/>
      </w:pPr>
      <w:r w:rsidRPr="00923B92">
        <w:lastRenderedPageBreak/>
        <w:t xml:space="preserve">                 -      haki odciągowe                                                    </w:t>
      </w:r>
      <w:r w:rsidR="00923B92" w:rsidRPr="00923B92">
        <w:tab/>
      </w:r>
      <w:r w:rsidR="00923B92" w:rsidRPr="00923B92">
        <w:tab/>
      </w:r>
      <w:r w:rsidRPr="00923B92">
        <w:t>( m30 )  zł/szt.</w:t>
      </w:r>
    </w:p>
    <w:p w14:paraId="6D88EE3A" w14:textId="6BF6195A" w:rsidR="006E11BA" w:rsidRPr="00923B92" w:rsidRDefault="006E11BA" w:rsidP="006E11BA">
      <w:pPr>
        <w:autoSpaceDE/>
        <w:autoSpaceDN/>
        <w:adjustRightInd/>
        <w:ind w:left="448"/>
        <w:outlineLvl w:val="0"/>
      </w:pPr>
      <w:r w:rsidRPr="00923B92">
        <w:t xml:space="preserve">                 -      </w:t>
      </w:r>
      <w:r w:rsidR="00923B92" w:rsidRPr="00923B92">
        <w:t>rura ochronna SRS –   50</w:t>
      </w:r>
      <w:r w:rsidR="00923B92" w:rsidRPr="00923B92">
        <w:tab/>
      </w:r>
      <w:r w:rsidR="00923B92" w:rsidRPr="00923B92">
        <w:tab/>
      </w:r>
      <w:r w:rsidR="00923B92" w:rsidRPr="00923B92">
        <w:tab/>
      </w:r>
      <w:r w:rsidR="00923B92" w:rsidRPr="00923B92">
        <w:tab/>
      </w:r>
      <w:r w:rsidRPr="00923B92">
        <w:t xml:space="preserve">( m31)  zł/m </w:t>
      </w:r>
    </w:p>
    <w:p w14:paraId="39281E82" w14:textId="305B9E47" w:rsidR="006E11BA" w:rsidRPr="00923B92" w:rsidRDefault="00923B92" w:rsidP="006E11BA">
      <w:pPr>
        <w:numPr>
          <w:ilvl w:val="0"/>
          <w:numId w:val="17"/>
        </w:numPr>
        <w:tabs>
          <w:tab w:val="num" w:pos="1776"/>
        </w:tabs>
        <w:autoSpaceDE/>
        <w:autoSpaceDN/>
        <w:adjustRightInd/>
        <w:ind w:left="1776"/>
        <w:outlineLvl w:val="0"/>
      </w:pPr>
      <w:r w:rsidRPr="00923B92">
        <w:t xml:space="preserve">rura ochronna SRS – 110 </w:t>
      </w:r>
      <w:r w:rsidRPr="00923B92">
        <w:tab/>
      </w:r>
      <w:r w:rsidRPr="00923B92">
        <w:tab/>
      </w:r>
      <w:r w:rsidRPr="00923B92">
        <w:tab/>
      </w:r>
      <w:r w:rsidRPr="00923B92">
        <w:tab/>
      </w:r>
      <w:r w:rsidR="006E11BA" w:rsidRPr="00923B92">
        <w:t>( m32 )  zł/m</w:t>
      </w:r>
    </w:p>
    <w:p w14:paraId="53272962" w14:textId="2A10D52C" w:rsidR="006E11BA" w:rsidRPr="00923B92" w:rsidRDefault="006E11BA" w:rsidP="006E11BA">
      <w:pPr>
        <w:numPr>
          <w:ilvl w:val="0"/>
          <w:numId w:val="17"/>
        </w:numPr>
        <w:tabs>
          <w:tab w:val="num" w:pos="1776"/>
        </w:tabs>
        <w:autoSpaceDE/>
        <w:autoSpaceDN/>
        <w:adjustRightInd/>
        <w:ind w:left="1776"/>
        <w:outlineLvl w:val="0"/>
      </w:pPr>
      <w:r w:rsidRPr="00923B92">
        <w:t xml:space="preserve">rura ochronna DVK –   50                          </w:t>
      </w:r>
      <w:r w:rsidR="00923B92" w:rsidRPr="00923B92">
        <w:tab/>
      </w:r>
      <w:r w:rsidR="00923B92" w:rsidRPr="00923B92">
        <w:tab/>
      </w:r>
      <w:r w:rsidRPr="00923B92">
        <w:t>( m33 )  zł/m</w:t>
      </w:r>
    </w:p>
    <w:p w14:paraId="206B6B5F" w14:textId="5189764C" w:rsidR="006E11BA" w:rsidRPr="00923B92" w:rsidRDefault="00923B92" w:rsidP="006E11BA">
      <w:pPr>
        <w:numPr>
          <w:ilvl w:val="0"/>
          <w:numId w:val="17"/>
        </w:numPr>
        <w:tabs>
          <w:tab w:val="num" w:pos="1776"/>
        </w:tabs>
        <w:autoSpaceDE/>
        <w:autoSpaceDN/>
        <w:adjustRightInd/>
        <w:ind w:left="1776"/>
        <w:outlineLvl w:val="0"/>
      </w:pPr>
      <w:r w:rsidRPr="00923B92">
        <w:t>rura ochronna DVK –   75</w:t>
      </w:r>
      <w:r w:rsidRPr="00923B92">
        <w:tab/>
      </w:r>
      <w:r w:rsidRPr="00923B92">
        <w:tab/>
      </w:r>
      <w:r w:rsidRPr="00923B92">
        <w:tab/>
      </w:r>
      <w:r w:rsidRPr="00923B92">
        <w:tab/>
      </w:r>
      <w:r w:rsidR="006E11BA" w:rsidRPr="00923B92">
        <w:t xml:space="preserve">( m34 )  zł/m </w:t>
      </w:r>
    </w:p>
    <w:p w14:paraId="5402DC06" w14:textId="69544ED7" w:rsidR="006E11BA" w:rsidRPr="00923B92" w:rsidRDefault="00923B92" w:rsidP="006E11BA">
      <w:pPr>
        <w:numPr>
          <w:ilvl w:val="0"/>
          <w:numId w:val="17"/>
        </w:numPr>
        <w:tabs>
          <w:tab w:val="num" w:pos="1776"/>
        </w:tabs>
        <w:autoSpaceDE/>
        <w:autoSpaceDN/>
        <w:adjustRightInd/>
        <w:ind w:left="1776"/>
        <w:outlineLvl w:val="0"/>
      </w:pPr>
      <w:r w:rsidRPr="00923B92">
        <w:t xml:space="preserve">rura ochronna DVK – 110 </w:t>
      </w:r>
      <w:r w:rsidRPr="00923B92">
        <w:tab/>
      </w:r>
      <w:r w:rsidRPr="00923B92">
        <w:tab/>
      </w:r>
      <w:r w:rsidRPr="00923B92">
        <w:tab/>
      </w:r>
      <w:r w:rsidRPr="00923B92">
        <w:tab/>
      </w:r>
      <w:r w:rsidR="006E11BA" w:rsidRPr="00923B92">
        <w:t>( m35 )  zł/m</w:t>
      </w:r>
    </w:p>
    <w:p w14:paraId="0CBFBB15" w14:textId="7A8EC96D" w:rsidR="006E11BA" w:rsidRPr="00923B92" w:rsidRDefault="006E11BA" w:rsidP="006E11BA">
      <w:pPr>
        <w:numPr>
          <w:ilvl w:val="0"/>
          <w:numId w:val="17"/>
        </w:numPr>
        <w:tabs>
          <w:tab w:val="num" w:pos="1776"/>
        </w:tabs>
        <w:autoSpaceDE/>
        <w:autoSpaceDN/>
        <w:adjustRightInd/>
        <w:ind w:left="1776"/>
        <w:outlineLvl w:val="0"/>
      </w:pPr>
      <w:r w:rsidRPr="00923B92">
        <w:t>ż</w:t>
      </w:r>
      <w:r w:rsidR="00923B92" w:rsidRPr="00923B92">
        <w:t>arówka SON – T  PLUS    70 W</w:t>
      </w:r>
      <w:r w:rsidR="00923B92" w:rsidRPr="00923B92">
        <w:tab/>
      </w:r>
      <w:r w:rsidR="00923B92" w:rsidRPr="00923B92">
        <w:tab/>
      </w:r>
      <w:r w:rsidR="00923B92" w:rsidRPr="00923B92">
        <w:tab/>
      </w:r>
      <w:r w:rsidRPr="00923B92">
        <w:t>( m36 ) zł/szt.</w:t>
      </w:r>
    </w:p>
    <w:p w14:paraId="3278D37F" w14:textId="208C9B33" w:rsidR="006E11BA" w:rsidRPr="00923B92" w:rsidRDefault="00923B92" w:rsidP="006E11BA">
      <w:pPr>
        <w:numPr>
          <w:ilvl w:val="0"/>
          <w:numId w:val="17"/>
        </w:numPr>
        <w:tabs>
          <w:tab w:val="num" w:pos="1776"/>
        </w:tabs>
        <w:autoSpaceDE/>
        <w:autoSpaceDN/>
        <w:adjustRightInd/>
        <w:ind w:left="1776"/>
        <w:outlineLvl w:val="0"/>
      </w:pPr>
      <w:r w:rsidRPr="00923B92">
        <w:t>żarówka SON – T  PLUS  100 W</w:t>
      </w:r>
      <w:r w:rsidRPr="00923B92">
        <w:tab/>
      </w:r>
      <w:r w:rsidRPr="00923B92">
        <w:tab/>
      </w:r>
      <w:r w:rsidRPr="00923B92">
        <w:tab/>
      </w:r>
      <w:r w:rsidR="006E11BA" w:rsidRPr="00923B92">
        <w:t>( m37) zł/szt.</w:t>
      </w:r>
    </w:p>
    <w:p w14:paraId="605671D2" w14:textId="51CC6CCB" w:rsidR="006E11BA" w:rsidRPr="00923B92" w:rsidRDefault="00923B92" w:rsidP="006E11BA">
      <w:pPr>
        <w:numPr>
          <w:ilvl w:val="0"/>
          <w:numId w:val="17"/>
        </w:numPr>
        <w:tabs>
          <w:tab w:val="num" w:pos="1776"/>
        </w:tabs>
        <w:autoSpaceDE/>
        <w:autoSpaceDN/>
        <w:adjustRightInd/>
        <w:ind w:left="1776"/>
        <w:outlineLvl w:val="0"/>
      </w:pPr>
      <w:r w:rsidRPr="00923B92">
        <w:t>żarówka SON – T  PLUS  150 W</w:t>
      </w:r>
      <w:r w:rsidRPr="00923B92">
        <w:tab/>
      </w:r>
      <w:r w:rsidRPr="00923B92">
        <w:tab/>
      </w:r>
      <w:r w:rsidRPr="00923B92">
        <w:tab/>
      </w:r>
      <w:r w:rsidR="006E11BA" w:rsidRPr="00923B92">
        <w:t>( m38) zł/szt.</w:t>
      </w:r>
    </w:p>
    <w:p w14:paraId="6F597874" w14:textId="13B9CE8C" w:rsidR="006E11BA" w:rsidRPr="00923B92" w:rsidRDefault="00923B92" w:rsidP="006E11BA">
      <w:pPr>
        <w:numPr>
          <w:ilvl w:val="0"/>
          <w:numId w:val="17"/>
        </w:numPr>
        <w:tabs>
          <w:tab w:val="num" w:pos="1776"/>
        </w:tabs>
        <w:autoSpaceDE/>
        <w:autoSpaceDN/>
        <w:adjustRightInd/>
        <w:ind w:left="1776"/>
        <w:outlineLvl w:val="0"/>
      </w:pPr>
      <w:r w:rsidRPr="00923B92">
        <w:t>żarówka SON – T  PLUS  250 W</w:t>
      </w:r>
      <w:r w:rsidRPr="00923B92">
        <w:tab/>
      </w:r>
      <w:r w:rsidRPr="00923B92">
        <w:tab/>
      </w:r>
      <w:r w:rsidRPr="00923B92">
        <w:tab/>
      </w:r>
      <w:r w:rsidR="006E11BA" w:rsidRPr="00923B92">
        <w:t>( m39) zł/szt.</w:t>
      </w:r>
    </w:p>
    <w:p w14:paraId="566EDAF2" w14:textId="1ADFC08F" w:rsidR="006E11BA" w:rsidRPr="00923B92" w:rsidRDefault="00923B92" w:rsidP="006E11BA">
      <w:pPr>
        <w:numPr>
          <w:ilvl w:val="0"/>
          <w:numId w:val="17"/>
        </w:numPr>
        <w:tabs>
          <w:tab w:val="num" w:pos="1776"/>
        </w:tabs>
        <w:autoSpaceDE/>
        <w:autoSpaceDN/>
        <w:adjustRightInd/>
        <w:ind w:left="1776"/>
        <w:outlineLvl w:val="0"/>
      </w:pPr>
      <w:r w:rsidRPr="00923B92">
        <w:t>układ zapłonowy IDS-SN 57-58</w:t>
      </w:r>
      <w:r w:rsidRPr="00923B92">
        <w:tab/>
      </w:r>
      <w:r w:rsidRPr="00923B92">
        <w:tab/>
      </w:r>
      <w:r w:rsidRPr="00923B92">
        <w:tab/>
      </w:r>
      <w:r w:rsidR="006E11BA" w:rsidRPr="00923B92">
        <w:t>( m40 ) zł/szt.</w:t>
      </w:r>
    </w:p>
    <w:p w14:paraId="75D269D3" w14:textId="3D37516C" w:rsidR="006E11BA" w:rsidRPr="00923B92" w:rsidRDefault="006E11BA" w:rsidP="006E11BA">
      <w:pPr>
        <w:numPr>
          <w:ilvl w:val="0"/>
          <w:numId w:val="17"/>
        </w:numPr>
        <w:tabs>
          <w:tab w:val="num" w:pos="1776"/>
        </w:tabs>
        <w:autoSpaceDE/>
        <w:autoSpaceDN/>
        <w:adjustRightInd/>
        <w:ind w:left="1776"/>
        <w:outlineLvl w:val="0"/>
      </w:pPr>
      <w:r w:rsidRPr="00923B92">
        <w:t>dł</w:t>
      </w:r>
      <w:r w:rsidR="00923B92" w:rsidRPr="00923B92">
        <w:t xml:space="preserve">awik BSN 70                </w:t>
      </w:r>
      <w:r w:rsidR="00923B92" w:rsidRPr="00923B92">
        <w:tab/>
      </w:r>
      <w:r w:rsidR="00923B92" w:rsidRPr="00923B92">
        <w:tab/>
      </w:r>
      <w:r w:rsidR="00923B92" w:rsidRPr="00923B92">
        <w:tab/>
      </w:r>
      <w:r w:rsidR="00923B92" w:rsidRPr="00923B92">
        <w:tab/>
      </w:r>
      <w:r w:rsidRPr="00923B92">
        <w:t>( m41 ) zł/szt.</w:t>
      </w:r>
    </w:p>
    <w:p w14:paraId="2432C3C8" w14:textId="617ADF65" w:rsidR="006E11BA" w:rsidRPr="00923B92" w:rsidRDefault="00923B92" w:rsidP="006E11BA">
      <w:pPr>
        <w:numPr>
          <w:ilvl w:val="0"/>
          <w:numId w:val="17"/>
        </w:numPr>
        <w:tabs>
          <w:tab w:val="num" w:pos="1776"/>
        </w:tabs>
        <w:autoSpaceDE/>
        <w:autoSpaceDN/>
        <w:adjustRightInd/>
        <w:ind w:left="1776"/>
        <w:outlineLvl w:val="0"/>
      </w:pPr>
      <w:r w:rsidRPr="00923B92">
        <w:t>dławik BSN 100</w:t>
      </w:r>
      <w:r w:rsidRPr="00923B92">
        <w:tab/>
      </w:r>
      <w:r w:rsidRPr="00923B92">
        <w:tab/>
      </w:r>
      <w:r w:rsidRPr="00923B92">
        <w:tab/>
      </w:r>
      <w:r w:rsidRPr="00923B92">
        <w:tab/>
      </w:r>
      <w:r w:rsidRPr="00923B92">
        <w:tab/>
      </w:r>
      <w:r w:rsidR="006E11BA" w:rsidRPr="00923B92">
        <w:t>( m42 ) zł/szt.</w:t>
      </w:r>
    </w:p>
    <w:p w14:paraId="4A8D9A82" w14:textId="4C782814" w:rsidR="006E11BA" w:rsidRPr="00923B92" w:rsidRDefault="006E11BA" w:rsidP="006E11BA">
      <w:pPr>
        <w:numPr>
          <w:ilvl w:val="0"/>
          <w:numId w:val="17"/>
        </w:numPr>
        <w:tabs>
          <w:tab w:val="num" w:pos="1776"/>
        </w:tabs>
        <w:autoSpaceDE/>
        <w:autoSpaceDN/>
        <w:adjustRightInd/>
        <w:ind w:left="1776"/>
        <w:outlineLvl w:val="0"/>
      </w:pPr>
      <w:r w:rsidRPr="00923B92">
        <w:t>dławik BSN 150</w:t>
      </w:r>
      <w:r w:rsidRPr="00923B92">
        <w:tab/>
      </w:r>
      <w:r w:rsidRPr="00923B92">
        <w:tab/>
      </w:r>
      <w:r w:rsidRPr="00923B92">
        <w:tab/>
      </w:r>
      <w:r w:rsidRPr="00923B92">
        <w:tab/>
        <w:t xml:space="preserve">   </w:t>
      </w:r>
      <w:r w:rsidRPr="00923B92">
        <w:tab/>
        <w:t>( m43 ) zł/szt.</w:t>
      </w:r>
    </w:p>
    <w:p w14:paraId="356D58AD" w14:textId="2E4AC5C4" w:rsidR="006E11BA" w:rsidRPr="00923B92" w:rsidRDefault="006E11BA" w:rsidP="006E11BA">
      <w:pPr>
        <w:numPr>
          <w:ilvl w:val="0"/>
          <w:numId w:val="17"/>
        </w:numPr>
        <w:tabs>
          <w:tab w:val="num" w:pos="1776"/>
        </w:tabs>
        <w:autoSpaceDE/>
        <w:autoSpaceDN/>
        <w:adjustRightInd/>
        <w:ind w:left="1776"/>
        <w:outlineLvl w:val="0"/>
      </w:pPr>
      <w:r w:rsidRPr="00923B92">
        <w:t>dławik</w:t>
      </w:r>
      <w:r w:rsidR="00923B92" w:rsidRPr="00923B92">
        <w:t xml:space="preserve"> BSN 250         </w:t>
      </w:r>
      <w:r w:rsidR="00923B92" w:rsidRPr="00923B92">
        <w:tab/>
      </w:r>
      <w:r w:rsidR="00923B92" w:rsidRPr="00923B92">
        <w:tab/>
      </w:r>
      <w:r w:rsidR="00923B92" w:rsidRPr="00923B92">
        <w:tab/>
      </w:r>
      <w:r w:rsidR="00923B92" w:rsidRPr="00923B92">
        <w:tab/>
      </w:r>
      <w:r w:rsidRPr="00923B92">
        <w:t>( m44 ) zł/szt.</w:t>
      </w:r>
    </w:p>
    <w:p w14:paraId="3EEFAA75" w14:textId="77777777" w:rsidR="006E11BA" w:rsidRPr="00923B92" w:rsidRDefault="006E11BA" w:rsidP="006E11BA">
      <w:pPr>
        <w:numPr>
          <w:ilvl w:val="0"/>
          <w:numId w:val="17"/>
        </w:numPr>
        <w:tabs>
          <w:tab w:val="num" w:pos="1776"/>
        </w:tabs>
        <w:autoSpaceDE/>
        <w:autoSpaceDN/>
        <w:adjustRightInd/>
        <w:ind w:left="1776"/>
        <w:outlineLvl w:val="0"/>
      </w:pPr>
      <w:r w:rsidRPr="00923B92">
        <w:t>żarówka HPI – TPLUS 250 W</w:t>
      </w:r>
      <w:r w:rsidRPr="00923B92">
        <w:tab/>
      </w:r>
      <w:r w:rsidRPr="00923B92">
        <w:tab/>
      </w:r>
      <w:r w:rsidRPr="00923B92">
        <w:tab/>
      </w:r>
      <w:r w:rsidRPr="00923B92">
        <w:tab/>
        <w:t>( m45 ) zł/szt.</w:t>
      </w:r>
    </w:p>
    <w:p w14:paraId="0B6B1A88" w14:textId="2AF00475" w:rsidR="006E11BA" w:rsidRPr="00923B92" w:rsidRDefault="006E11BA" w:rsidP="006E11BA">
      <w:pPr>
        <w:numPr>
          <w:ilvl w:val="0"/>
          <w:numId w:val="17"/>
        </w:numPr>
        <w:tabs>
          <w:tab w:val="num" w:pos="1776"/>
        </w:tabs>
        <w:autoSpaceDE/>
        <w:autoSpaceDN/>
        <w:adjustRightInd/>
        <w:ind w:left="1776"/>
        <w:outlineLvl w:val="0"/>
      </w:pPr>
      <w:r w:rsidRPr="00923B92">
        <w:t xml:space="preserve">zapłonnik ZRM 4,5ES-C35-400HI 70 – 400HS   </w:t>
      </w:r>
      <w:r w:rsidR="00923B92" w:rsidRPr="00923B92">
        <w:tab/>
      </w:r>
      <w:r w:rsidRPr="00923B92">
        <w:t>( m46 ) zł/szt.</w:t>
      </w:r>
    </w:p>
    <w:p w14:paraId="26E58696" w14:textId="0639CEDB" w:rsidR="006E11BA" w:rsidRPr="00923B92" w:rsidRDefault="006E11BA" w:rsidP="006E11BA">
      <w:pPr>
        <w:numPr>
          <w:ilvl w:val="0"/>
          <w:numId w:val="17"/>
        </w:numPr>
        <w:tabs>
          <w:tab w:val="num" w:pos="1776"/>
        </w:tabs>
        <w:autoSpaceDE/>
        <w:autoSpaceDN/>
        <w:adjustRightInd/>
        <w:ind w:left="1776"/>
        <w:outlineLvl w:val="0"/>
      </w:pPr>
      <w:r w:rsidRPr="00923B92">
        <w:t xml:space="preserve">statecznik NAHJ 250W                      </w:t>
      </w:r>
      <w:r w:rsidR="00923B92" w:rsidRPr="00923B92">
        <w:tab/>
      </w:r>
      <w:r w:rsidR="00923B92" w:rsidRPr="00923B92">
        <w:tab/>
      </w:r>
      <w:r w:rsidR="00923B92" w:rsidRPr="00923B92">
        <w:tab/>
      </w:r>
      <w:r w:rsidRPr="00923B92">
        <w:t>( m47 ) zł/szt.</w:t>
      </w:r>
    </w:p>
    <w:p w14:paraId="4E68DE4A" w14:textId="7DD7050F" w:rsidR="006E11BA" w:rsidRPr="00923B92" w:rsidRDefault="00923B92" w:rsidP="006E11BA">
      <w:pPr>
        <w:numPr>
          <w:ilvl w:val="0"/>
          <w:numId w:val="17"/>
        </w:numPr>
        <w:tabs>
          <w:tab w:val="num" w:pos="1776"/>
        </w:tabs>
        <w:autoSpaceDE/>
        <w:autoSpaceDN/>
        <w:adjustRightInd/>
        <w:ind w:left="1776"/>
        <w:outlineLvl w:val="0"/>
      </w:pPr>
      <w:r w:rsidRPr="00923B92">
        <w:t>złącze słupowe skręcane</w:t>
      </w:r>
      <w:r w:rsidRPr="00923B92">
        <w:tab/>
      </w:r>
      <w:r w:rsidRPr="00923B92">
        <w:tab/>
      </w:r>
      <w:r w:rsidRPr="00923B92">
        <w:tab/>
      </w:r>
      <w:r w:rsidRPr="00923B92">
        <w:tab/>
      </w:r>
      <w:r w:rsidR="006E11BA" w:rsidRPr="00923B92">
        <w:t>( m48 ) zł/szt.</w:t>
      </w:r>
    </w:p>
    <w:p w14:paraId="2824A6C2" w14:textId="7BDB1969" w:rsidR="006E11BA" w:rsidRPr="00923B92" w:rsidRDefault="006E11BA" w:rsidP="006E11BA">
      <w:pPr>
        <w:numPr>
          <w:ilvl w:val="0"/>
          <w:numId w:val="17"/>
        </w:numPr>
        <w:tabs>
          <w:tab w:val="num" w:pos="1776"/>
        </w:tabs>
        <w:autoSpaceDE/>
        <w:autoSpaceDN/>
        <w:adjustRightInd/>
        <w:ind w:left="1776"/>
        <w:outlineLvl w:val="0"/>
      </w:pPr>
      <w:r w:rsidRPr="00923B92">
        <w:t>zac</w:t>
      </w:r>
      <w:r w:rsidR="00923B92" w:rsidRPr="00923B92">
        <w:t>isk prądowy samo przebijający</w:t>
      </w:r>
      <w:r w:rsidR="00923B92" w:rsidRPr="00923B92">
        <w:tab/>
      </w:r>
      <w:r w:rsidR="00923B92" w:rsidRPr="00923B92">
        <w:tab/>
      </w:r>
      <w:r w:rsidRPr="00923B92">
        <w:tab/>
        <w:t>( m49 ) zł/szt.</w:t>
      </w:r>
    </w:p>
    <w:p w14:paraId="211E2D35" w14:textId="5E41C86C" w:rsidR="006E11BA" w:rsidRPr="00923B92" w:rsidRDefault="006E11BA" w:rsidP="006E11BA">
      <w:pPr>
        <w:numPr>
          <w:ilvl w:val="0"/>
          <w:numId w:val="17"/>
        </w:numPr>
        <w:tabs>
          <w:tab w:val="num" w:pos="1776"/>
        </w:tabs>
        <w:autoSpaceDE/>
        <w:autoSpaceDN/>
        <w:adjustRightInd/>
        <w:ind w:left="1776"/>
        <w:outlineLvl w:val="0"/>
      </w:pPr>
      <w:r w:rsidRPr="00923B92">
        <w:t>z</w:t>
      </w:r>
      <w:r w:rsidR="00923B92" w:rsidRPr="00923B92">
        <w:t>abezpieczenie ENSTO – SV 19.25</w:t>
      </w:r>
      <w:r w:rsidR="00923B92" w:rsidRPr="00923B92">
        <w:tab/>
      </w:r>
      <w:r w:rsidRPr="00923B92">
        <w:tab/>
      </w:r>
      <w:r w:rsidRPr="00923B92">
        <w:tab/>
        <w:t>( m50 ) zł/szt.</w:t>
      </w:r>
    </w:p>
    <w:p w14:paraId="1DB8FDBB" w14:textId="104DFFE9" w:rsidR="006E11BA" w:rsidRPr="00923B92" w:rsidRDefault="00923B92" w:rsidP="006E11BA">
      <w:pPr>
        <w:numPr>
          <w:ilvl w:val="0"/>
          <w:numId w:val="17"/>
        </w:numPr>
        <w:tabs>
          <w:tab w:val="num" w:pos="1776"/>
        </w:tabs>
        <w:autoSpaceDE/>
        <w:autoSpaceDN/>
        <w:adjustRightInd/>
        <w:ind w:left="1776"/>
        <w:outlineLvl w:val="0"/>
      </w:pPr>
      <w:r w:rsidRPr="00923B92">
        <w:t>słup  E  10 / 10</w:t>
      </w:r>
      <w:r w:rsidRPr="00923B92">
        <w:tab/>
      </w:r>
      <w:r w:rsidRPr="00923B92">
        <w:tab/>
      </w:r>
      <w:r w:rsidRPr="00923B92">
        <w:tab/>
      </w:r>
      <w:r w:rsidR="006E11BA" w:rsidRPr="00923B92">
        <w:tab/>
      </w:r>
      <w:r w:rsidR="006E11BA" w:rsidRPr="00923B92">
        <w:tab/>
        <w:t>( m51) zł/szt.</w:t>
      </w:r>
    </w:p>
    <w:p w14:paraId="5CEAC09B" w14:textId="3237DE14" w:rsidR="006E11BA" w:rsidRPr="00923B92" w:rsidRDefault="00923B92" w:rsidP="006E11BA">
      <w:pPr>
        <w:numPr>
          <w:ilvl w:val="0"/>
          <w:numId w:val="17"/>
        </w:numPr>
        <w:tabs>
          <w:tab w:val="num" w:pos="1776"/>
        </w:tabs>
        <w:autoSpaceDE/>
        <w:autoSpaceDN/>
        <w:adjustRightInd/>
        <w:ind w:left="1776"/>
        <w:outlineLvl w:val="0"/>
      </w:pPr>
      <w:r w:rsidRPr="00923B92">
        <w:t>słup  E  10,5 / 12</w:t>
      </w:r>
      <w:r w:rsidRPr="00923B92">
        <w:tab/>
      </w:r>
      <w:r w:rsidRPr="00923B92">
        <w:tab/>
      </w:r>
      <w:r w:rsidRPr="00923B92">
        <w:tab/>
      </w:r>
      <w:r w:rsidR="006E11BA" w:rsidRPr="00923B92">
        <w:tab/>
      </w:r>
      <w:r w:rsidR="006E11BA" w:rsidRPr="00923B92">
        <w:tab/>
        <w:t>( m52 ) zł/szt.</w:t>
      </w:r>
    </w:p>
    <w:p w14:paraId="34EBD3B3" w14:textId="17D7AB7A" w:rsidR="006E11BA" w:rsidRPr="00923B92" w:rsidRDefault="00923B92" w:rsidP="006E11BA">
      <w:pPr>
        <w:numPr>
          <w:ilvl w:val="0"/>
          <w:numId w:val="17"/>
        </w:numPr>
        <w:tabs>
          <w:tab w:val="num" w:pos="1776"/>
        </w:tabs>
        <w:autoSpaceDE/>
        <w:autoSpaceDN/>
        <w:adjustRightInd/>
        <w:ind w:left="1776"/>
        <w:outlineLvl w:val="0"/>
      </w:pPr>
      <w:r w:rsidRPr="00923B92">
        <w:t>słup  E  12 / 12</w:t>
      </w:r>
      <w:r w:rsidRPr="00923B92">
        <w:tab/>
      </w:r>
      <w:r w:rsidRPr="00923B92">
        <w:tab/>
      </w:r>
      <w:r w:rsidRPr="00923B92">
        <w:tab/>
      </w:r>
      <w:r w:rsidR="006E11BA" w:rsidRPr="00923B92">
        <w:tab/>
      </w:r>
      <w:r w:rsidR="006E11BA" w:rsidRPr="00923B92">
        <w:tab/>
        <w:t>( m53 ) zł/szt.</w:t>
      </w:r>
    </w:p>
    <w:p w14:paraId="56254840" w14:textId="499771C6" w:rsidR="006E11BA" w:rsidRPr="00923B92" w:rsidRDefault="00923B92" w:rsidP="006E11BA">
      <w:pPr>
        <w:numPr>
          <w:ilvl w:val="0"/>
          <w:numId w:val="17"/>
        </w:numPr>
        <w:tabs>
          <w:tab w:val="num" w:pos="1776"/>
        </w:tabs>
        <w:autoSpaceDE/>
        <w:autoSpaceDN/>
        <w:adjustRightInd/>
        <w:ind w:left="1776"/>
        <w:outlineLvl w:val="0"/>
      </w:pPr>
      <w:r w:rsidRPr="00923B92">
        <w:t>słup  SO 10/Noc</w:t>
      </w:r>
      <w:r w:rsidRPr="00923B92">
        <w:tab/>
      </w:r>
      <w:r w:rsidRPr="00923B92">
        <w:tab/>
      </w:r>
      <w:r w:rsidRPr="00923B92">
        <w:tab/>
      </w:r>
      <w:r w:rsidRPr="00923B92">
        <w:tab/>
      </w:r>
      <w:r w:rsidRPr="00923B92">
        <w:tab/>
      </w:r>
      <w:r w:rsidR="006E11BA" w:rsidRPr="00923B92">
        <w:t>( m54 ) zł/szt.</w:t>
      </w:r>
    </w:p>
    <w:p w14:paraId="6F51B15D" w14:textId="5A288822" w:rsidR="006E11BA" w:rsidRPr="00923B92" w:rsidRDefault="00923B92" w:rsidP="006E11BA">
      <w:pPr>
        <w:numPr>
          <w:ilvl w:val="0"/>
          <w:numId w:val="17"/>
        </w:numPr>
        <w:tabs>
          <w:tab w:val="num" w:pos="1776"/>
        </w:tabs>
        <w:autoSpaceDE/>
        <w:autoSpaceDN/>
        <w:adjustRightInd/>
        <w:ind w:left="1776"/>
        <w:outlineLvl w:val="0"/>
      </w:pPr>
      <w:r w:rsidRPr="00923B92">
        <w:t>słup  SO   9/Noc</w:t>
      </w:r>
      <w:r w:rsidRPr="00923B92">
        <w:tab/>
      </w:r>
      <w:r w:rsidRPr="00923B92">
        <w:tab/>
      </w:r>
      <w:r w:rsidRPr="00923B92">
        <w:tab/>
      </w:r>
      <w:r w:rsidRPr="00923B92">
        <w:tab/>
      </w:r>
      <w:r w:rsidRPr="00923B92">
        <w:tab/>
      </w:r>
      <w:r w:rsidR="006E11BA" w:rsidRPr="00923B92">
        <w:t>( m55 )  zł/szt.</w:t>
      </w:r>
    </w:p>
    <w:p w14:paraId="2C0E2F21" w14:textId="3377B26C" w:rsidR="006E11BA" w:rsidRPr="00923B92" w:rsidRDefault="00923B92" w:rsidP="006E11BA">
      <w:pPr>
        <w:numPr>
          <w:ilvl w:val="0"/>
          <w:numId w:val="17"/>
        </w:numPr>
        <w:tabs>
          <w:tab w:val="num" w:pos="1776"/>
        </w:tabs>
        <w:autoSpaceDE/>
        <w:autoSpaceDN/>
        <w:adjustRightInd/>
        <w:ind w:left="1776"/>
        <w:outlineLvl w:val="0"/>
      </w:pPr>
      <w:r w:rsidRPr="00923B92">
        <w:t>słup  SO   8/Noc</w:t>
      </w:r>
      <w:r w:rsidRPr="00923B92">
        <w:tab/>
      </w:r>
      <w:r w:rsidRPr="00923B92">
        <w:tab/>
      </w:r>
      <w:r w:rsidRPr="00923B92">
        <w:tab/>
      </w:r>
      <w:r w:rsidRPr="00923B92">
        <w:tab/>
      </w:r>
      <w:r w:rsidRPr="00923B92">
        <w:tab/>
      </w:r>
      <w:r w:rsidR="006E11BA" w:rsidRPr="00923B92">
        <w:t>( m56)  zł/szt.</w:t>
      </w:r>
    </w:p>
    <w:p w14:paraId="3732BFA8" w14:textId="059BCC7B" w:rsidR="006E11BA" w:rsidRPr="00923B92" w:rsidRDefault="00923B92" w:rsidP="006E11BA">
      <w:pPr>
        <w:numPr>
          <w:ilvl w:val="0"/>
          <w:numId w:val="17"/>
        </w:numPr>
        <w:tabs>
          <w:tab w:val="num" w:pos="1776"/>
        </w:tabs>
        <w:autoSpaceDE/>
        <w:autoSpaceDN/>
        <w:adjustRightInd/>
        <w:ind w:left="1776"/>
        <w:outlineLvl w:val="0"/>
      </w:pPr>
      <w:r w:rsidRPr="00923B92">
        <w:t>słup  SO 4,5/Noc</w:t>
      </w:r>
      <w:r w:rsidRPr="00923B92">
        <w:tab/>
      </w:r>
      <w:r w:rsidRPr="00923B92">
        <w:tab/>
      </w:r>
      <w:r w:rsidRPr="00923B92">
        <w:tab/>
      </w:r>
      <w:r w:rsidRPr="00923B92">
        <w:tab/>
      </w:r>
      <w:r w:rsidRPr="00923B92">
        <w:tab/>
      </w:r>
      <w:r w:rsidR="006E11BA" w:rsidRPr="00923B92">
        <w:t>( m57 ) zł/szt.</w:t>
      </w:r>
    </w:p>
    <w:p w14:paraId="30EF727D" w14:textId="15F22DE5" w:rsidR="006E11BA" w:rsidRPr="00923B92" w:rsidRDefault="006E11BA" w:rsidP="006E11BA">
      <w:pPr>
        <w:numPr>
          <w:ilvl w:val="0"/>
          <w:numId w:val="17"/>
        </w:numPr>
        <w:tabs>
          <w:tab w:val="num" w:pos="1776"/>
        </w:tabs>
        <w:autoSpaceDE/>
        <w:autoSpaceDN/>
        <w:adjustRightInd/>
        <w:ind w:left="1776"/>
        <w:outlineLvl w:val="0"/>
      </w:pPr>
      <w:r w:rsidRPr="00923B92">
        <w:t>wysięgnik jednorami</w:t>
      </w:r>
      <w:r w:rsidR="00923B92" w:rsidRPr="00923B92">
        <w:t xml:space="preserve">enny  0,50 m. </w:t>
      </w:r>
      <w:proofErr w:type="spellStart"/>
      <w:r w:rsidR="00923B92" w:rsidRPr="00923B92">
        <w:t>kpl</w:t>
      </w:r>
      <w:proofErr w:type="spellEnd"/>
      <w:r w:rsidR="00923B92" w:rsidRPr="00923B92">
        <w:t>. z uchwytami</w:t>
      </w:r>
      <w:r w:rsidR="00923B92" w:rsidRPr="00923B92">
        <w:tab/>
      </w:r>
      <w:r w:rsidRPr="00923B92">
        <w:t>( m58 ) zł/szt.</w:t>
      </w:r>
    </w:p>
    <w:p w14:paraId="6D07F2CF" w14:textId="11B23DF5" w:rsidR="006E11BA" w:rsidRPr="00923B92" w:rsidRDefault="006E11BA" w:rsidP="006E11BA">
      <w:pPr>
        <w:numPr>
          <w:ilvl w:val="0"/>
          <w:numId w:val="17"/>
        </w:numPr>
        <w:tabs>
          <w:tab w:val="num" w:pos="1776"/>
        </w:tabs>
        <w:autoSpaceDE/>
        <w:autoSpaceDN/>
        <w:adjustRightInd/>
        <w:ind w:left="1776"/>
        <w:outlineLvl w:val="0"/>
      </w:pPr>
      <w:r w:rsidRPr="00923B92">
        <w:t>wysięgnik jednoramienny  1</w:t>
      </w:r>
      <w:r w:rsidR="00923B92" w:rsidRPr="00923B92">
        <w:t xml:space="preserve">,00 m. </w:t>
      </w:r>
      <w:proofErr w:type="spellStart"/>
      <w:r w:rsidR="00923B92" w:rsidRPr="00923B92">
        <w:t>kpl</w:t>
      </w:r>
      <w:proofErr w:type="spellEnd"/>
      <w:r w:rsidR="00923B92" w:rsidRPr="00923B92">
        <w:t>. z uchwytami</w:t>
      </w:r>
      <w:r w:rsidR="00923B92" w:rsidRPr="00923B92">
        <w:tab/>
      </w:r>
      <w:r w:rsidRPr="00923B92">
        <w:t>( m59 ) zł/szt.</w:t>
      </w:r>
    </w:p>
    <w:p w14:paraId="64FAE163" w14:textId="50FA8528" w:rsidR="006E11BA" w:rsidRPr="00923B92" w:rsidRDefault="006E11BA" w:rsidP="006E11BA">
      <w:pPr>
        <w:numPr>
          <w:ilvl w:val="0"/>
          <w:numId w:val="17"/>
        </w:numPr>
        <w:tabs>
          <w:tab w:val="num" w:pos="1776"/>
        </w:tabs>
        <w:autoSpaceDE/>
        <w:autoSpaceDN/>
        <w:adjustRightInd/>
        <w:ind w:left="1776"/>
        <w:outlineLvl w:val="0"/>
      </w:pPr>
      <w:r w:rsidRPr="00923B92">
        <w:t>wysięgnik jednorami</w:t>
      </w:r>
      <w:r w:rsidR="00923B92" w:rsidRPr="00923B92">
        <w:t xml:space="preserve">enny  1,50 m. </w:t>
      </w:r>
      <w:proofErr w:type="spellStart"/>
      <w:r w:rsidR="00923B92" w:rsidRPr="00923B92">
        <w:t>kpl</w:t>
      </w:r>
      <w:proofErr w:type="spellEnd"/>
      <w:r w:rsidR="00923B92" w:rsidRPr="00923B92">
        <w:t>. z uchwytami</w:t>
      </w:r>
      <w:r w:rsidR="00923B92" w:rsidRPr="00923B92">
        <w:tab/>
      </w:r>
      <w:r w:rsidRPr="00923B92">
        <w:t>( m60 ) zł/szt.</w:t>
      </w:r>
    </w:p>
    <w:p w14:paraId="07A58C47" w14:textId="01D86853" w:rsidR="006E11BA" w:rsidRPr="00923B92" w:rsidRDefault="006E11BA" w:rsidP="006E11BA">
      <w:pPr>
        <w:numPr>
          <w:ilvl w:val="0"/>
          <w:numId w:val="17"/>
        </w:numPr>
        <w:tabs>
          <w:tab w:val="num" w:pos="1776"/>
        </w:tabs>
        <w:autoSpaceDE/>
        <w:autoSpaceDN/>
        <w:adjustRightInd/>
        <w:ind w:left="1776"/>
        <w:outlineLvl w:val="0"/>
      </w:pPr>
      <w:r w:rsidRPr="00923B92">
        <w:t>wysięgnik dwuramien</w:t>
      </w:r>
      <w:r w:rsidR="00923B92" w:rsidRPr="00923B92">
        <w:t xml:space="preserve">ny    0,50 m. </w:t>
      </w:r>
      <w:proofErr w:type="spellStart"/>
      <w:r w:rsidR="00923B92" w:rsidRPr="00923B92">
        <w:t>kpl</w:t>
      </w:r>
      <w:proofErr w:type="spellEnd"/>
      <w:r w:rsidR="00923B92" w:rsidRPr="00923B92">
        <w:t>. z uchwytami</w:t>
      </w:r>
      <w:r w:rsidR="00923B92" w:rsidRPr="00923B92">
        <w:tab/>
      </w:r>
      <w:r w:rsidRPr="00923B92">
        <w:t xml:space="preserve">( m61 ) zł/szt. </w:t>
      </w:r>
    </w:p>
    <w:p w14:paraId="75033630" w14:textId="7DF6937D" w:rsidR="006E11BA" w:rsidRPr="00923B92" w:rsidRDefault="006E11BA" w:rsidP="006E11BA">
      <w:pPr>
        <w:numPr>
          <w:ilvl w:val="0"/>
          <w:numId w:val="17"/>
        </w:numPr>
        <w:tabs>
          <w:tab w:val="num" w:pos="1776"/>
        </w:tabs>
        <w:autoSpaceDE/>
        <w:autoSpaceDN/>
        <w:adjustRightInd/>
        <w:ind w:left="1776"/>
        <w:outlineLvl w:val="0"/>
      </w:pPr>
      <w:r w:rsidRPr="00923B92">
        <w:t>wysięgnik dwuramien</w:t>
      </w:r>
      <w:r w:rsidR="00923B92" w:rsidRPr="00923B92">
        <w:t xml:space="preserve">ny    1,00 m  </w:t>
      </w:r>
      <w:proofErr w:type="spellStart"/>
      <w:r w:rsidR="00923B92" w:rsidRPr="00923B92">
        <w:t>kpl</w:t>
      </w:r>
      <w:proofErr w:type="spellEnd"/>
      <w:r w:rsidR="00923B92" w:rsidRPr="00923B92">
        <w:t>. z uchwytami</w:t>
      </w:r>
      <w:r w:rsidR="00923B92" w:rsidRPr="00923B92">
        <w:tab/>
      </w:r>
      <w:r w:rsidRPr="00923B92">
        <w:t>( m62 ) zł/szt.</w:t>
      </w:r>
    </w:p>
    <w:p w14:paraId="1742CAB3" w14:textId="46CD728B" w:rsidR="006E11BA" w:rsidRPr="00923B92" w:rsidRDefault="006E11BA" w:rsidP="006E11BA">
      <w:pPr>
        <w:numPr>
          <w:ilvl w:val="0"/>
          <w:numId w:val="17"/>
        </w:numPr>
        <w:tabs>
          <w:tab w:val="num" w:pos="1776"/>
        </w:tabs>
        <w:autoSpaceDE/>
        <w:autoSpaceDN/>
        <w:adjustRightInd/>
        <w:ind w:left="1776"/>
        <w:outlineLvl w:val="0"/>
      </w:pPr>
      <w:r w:rsidRPr="00923B92">
        <w:t>wysięgnik dwuramien</w:t>
      </w:r>
      <w:r w:rsidR="00923B92" w:rsidRPr="00923B92">
        <w:t xml:space="preserve">ny    1,50 m  </w:t>
      </w:r>
      <w:proofErr w:type="spellStart"/>
      <w:r w:rsidR="00923B92" w:rsidRPr="00923B92">
        <w:t>kpl</w:t>
      </w:r>
      <w:proofErr w:type="spellEnd"/>
      <w:r w:rsidR="00923B92" w:rsidRPr="00923B92">
        <w:t>. z uchwytami</w:t>
      </w:r>
      <w:r w:rsidR="00923B92" w:rsidRPr="00923B92">
        <w:tab/>
      </w:r>
      <w:r w:rsidRPr="00923B92">
        <w:t>( m63 ) zł/szt.</w:t>
      </w:r>
    </w:p>
    <w:p w14:paraId="7866E0DB" w14:textId="46BF82A4" w:rsidR="006E11BA" w:rsidRPr="00923B92" w:rsidRDefault="00923B92" w:rsidP="006E11BA">
      <w:pPr>
        <w:numPr>
          <w:ilvl w:val="0"/>
          <w:numId w:val="17"/>
        </w:numPr>
        <w:tabs>
          <w:tab w:val="num" w:pos="1776"/>
        </w:tabs>
        <w:autoSpaceDE/>
        <w:autoSpaceDN/>
        <w:adjustRightInd/>
        <w:ind w:left="1776"/>
        <w:outlineLvl w:val="0"/>
      </w:pPr>
      <w:r w:rsidRPr="00923B92">
        <w:t>złącze  ZK – 1</w:t>
      </w:r>
      <w:r w:rsidRPr="00923B92">
        <w:tab/>
      </w:r>
      <w:r w:rsidRPr="00923B92">
        <w:tab/>
      </w:r>
      <w:r w:rsidRPr="00923B92">
        <w:tab/>
      </w:r>
      <w:r w:rsidRPr="00923B92">
        <w:tab/>
      </w:r>
      <w:r w:rsidRPr="00923B92">
        <w:tab/>
      </w:r>
      <w:r w:rsidR="006E11BA" w:rsidRPr="00923B92">
        <w:t>( m64 ) zł/szt.</w:t>
      </w:r>
    </w:p>
    <w:p w14:paraId="1DCD3BBB" w14:textId="736E4336" w:rsidR="006E11BA" w:rsidRPr="00923B92" w:rsidRDefault="00923B92" w:rsidP="006E11BA">
      <w:pPr>
        <w:numPr>
          <w:ilvl w:val="0"/>
          <w:numId w:val="17"/>
        </w:numPr>
        <w:tabs>
          <w:tab w:val="num" w:pos="1776"/>
        </w:tabs>
        <w:autoSpaceDE/>
        <w:autoSpaceDN/>
        <w:adjustRightInd/>
        <w:ind w:left="1776"/>
        <w:outlineLvl w:val="0"/>
      </w:pPr>
      <w:r w:rsidRPr="00923B92">
        <w:t>szafka SPP</w:t>
      </w:r>
      <w:r w:rsidRPr="00923B92">
        <w:tab/>
      </w:r>
      <w:r w:rsidRPr="00923B92">
        <w:tab/>
      </w:r>
      <w:r w:rsidRPr="00923B92">
        <w:tab/>
      </w:r>
      <w:r w:rsidRPr="00923B92">
        <w:tab/>
      </w:r>
      <w:r w:rsidRPr="00923B92">
        <w:tab/>
      </w:r>
      <w:r w:rsidRPr="00923B92">
        <w:tab/>
      </w:r>
      <w:r w:rsidR="006E11BA" w:rsidRPr="00923B92">
        <w:t>( m65 ) zł/szt.</w:t>
      </w:r>
    </w:p>
    <w:p w14:paraId="6579264F" w14:textId="1999BC6B" w:rsidR="006E11BA" w:rsidRPr="00923B92" w:rsidRDefault="00923B92" w:rsidP="006E11BA">
      <w:pPr>
        <w:numPr>
          <w:ilvl w:val="0"/>
          <w:numId w:val="17"/>
        </w:numPr>
        <w:tabs>
          <w:tab w:val="num" w:pos="1776"/>
        </w:tabs>
        <w:autoSpaceDE/>
        <w:autoSpaceDN/>
        <w:adjustRightInd/>
        <w:ind w:left="1776"/>
        <w:outlineLvl w:val="0"/>
      </w:pPr>
      <w:r w:rsidRPr="00923B92">
        <w:t>szafka pomiarowa miejska</w:t>
      </w:r>
      <w:r w:rsidRPr="00923B92">
        <w:tab/>
      </w:r>
      <w:r w:rsidRPr="00923B92">
        <w:tab/>
      </w:r>
      <w:r w:rsidRPr="00923B92">
        <w:tab/>
      </w:r>
      <w:r w:rsidRPr="00923B92">
        <w:tab/>
      </w:r>
      <w:r w:rsidR="006E11BA" w:rsidRPr="00923B92">
        <w:t>( m66 ) zł/szt.</w:t>
      </w:r>
    </w:p>
    <w:p w14:paraId="73BF996F" w14:textId="77777777" w:rsidR="006E11BA" w:rsidRPr="00923B92" w:rsidRDefault="006E11BA" w:rsidP="006E11BA">
      <w:pPr>
        <w:numPr>
          <w:ilvl w:val="0"/>
          <w:numId w:val="17"/>
        </w:numPr>
        <w:tabs>
          <w:tab w:val="num" w:pos="1776"/>
        </w:tabs>
        <w:autoSpaceDE/>
        <w:autoSpaceDN/>
        <w:adjustRightInd/>
        <w:ind w:left="1776"/>
        <w:outlineLvl w:val="0"/>
      </w:pPr>
      <w:r w:rsidRPr="00923B92">
        <w:t xml:space="preserve">oprawa oświetleniowa kompletna SGS 101/70 </w:t>
      </w:r>
      <w:r w:rsidRPr="00923B92">
        <w:tab/>
      </w:r>
      <w:r w:rsidRPr="00923B92">
        <w:tab/>
        <w:t>( m67 ) zł/szt.</w:t>
      </w:r>
    </w:p>
    <w:p w14:paraId="186E3761" w14:textId="77777777" w:rsidR="006E11BA" w:rsidRPr="00923B92" w:rsidRDefault="006E11BA" w:rsidP="006E11BA">
      <w:pPr>
        <w:numPr>
          <w:ilvl w:val="0"/>
          <w:numId w:val="17"/>
        </w:numPr>
        <w:tabs>
          <w:tab w:val="num" w:pos="1776"/>
        </w:tabs>
        <w:autoSpaceDE/>
        <w:autoSpaceDN/>
        <w:adjustRightInd/>
        <w:ind w:left="1776"/>
        <w:outlineLvl w:val="0"/>
      </w:pPr>
      <w:r w:rsidRPr="00923B92">
        <w:t>oprawa oświetleniowa kompletna SGS 102/100</w:t>
      </w:r>
      <w:r w:rsidRPr="00923B92">
        <w:tab/>
      </w:r>
      <w:r w:rsidRPr="00923B92">
        <w:tab/>
        <w:t>( m68 ) zł/szt.</w:t>
      </w:r>
    </w:p>
    <w:p w14:paraId="574F480C" w14:textId="77777777" w:rsidR="006E11BA" w:rsidRPr="00923B92" w:rsidRDefault="006E11BA" w:rsidP="006E11BA">
      <w:pPr>
        <w:numPr>
          <w:ilvl w:val="0"/>
          <w:numId w:val="17"/>
        </w:numPr>
        <w:tabs>
          <w:tab w:val="num" w:pos="1776"/>
        </w:tabs>
        <w:autoSpaceDE/>
        <w:autoSpaceDN/>
        <w:adjustRightInd/>
        <w:ind w:left="1776"/>
        <w:outlineLvl w:val="0"/>
      </w:pPr>
      <w:r w:rsidRPr="00923B92">
        <w:t>oprawa oświetleniowa kompletna SGS 103/70</w:t>
      </w:r>
      <w:r w:rsidRPr="00923B92">
        <w:tab/>
      </w:r>
      <w:r w:rsidRPr="00923B92">
        <w:tab/>
        <w:t>( m69 ) zł/szt.</w:t>
      </w:r>
    </w:p>
    <w:p w14:paraId="178BDCF6" w14:textId="77777777" w:rsidR="006E11BA" w:rsidRPr="00923B92" w:rsidRDefault="006E11BA" w:rsidP="006E11BA">
      <w:pPr>
        <w:numPr>
          <w:ilvl w:val="0"/>
          <w:numId w:val="17"/>
        </w:numPr>
        <w:tabs>
          <w:tab w:val="num" w:pos="1776"/>
        </w:tabs>
        <w:autoSpaceDE/>
        <w:autoSpaceDN/>
        <w:adjustRightInd/>
        <w:ind w:left="1776"/>
        <w:outlineLvl w:val="0"/>
      </w:pPr>
      <w:r w:rsidRPr="00923B92">
        <w:t xml:space="preserve">oprawa oświetleniowa kompletna SGS 104/100 </w:t>
      </w:r>
      <w:r w:rsidRPr="00923B92">
        <w:tab/>
      </w:r>
      <w:r w:rsidRPr="00923B92">
        <w:tab/>
        <w:t>( m70 ) zł/szt.</w:t>
      </w:r>
    </w:p>
    <w:p w14:paraId="6BA892B8" w14:textId="77777777" w:rsidR="006E11BA" w:rsidRPr="00923B92" w:rsidRDefault="006E11BA" w:rsidP="006E11BA">
      <w:pPr>
        <w:numPr>
          <w:ilvl w:val="0"/>
          <w:numId w:val="17"/>
        </w:numPr>
        <w:tabs>
          <w:tab w:val="num" w:pos="1776"/>
        </w:tabs>
        <w:autoSpaceDE/>
        <w:autoSpaceDN/>
        <w:adjustRightInd/>
        <w:ind w:left="1776"/>
        <w:outlineLvl w:val="0"/>
      </w:pPr>
      <w:r w:rsidRPr="00923B92">
        <w:t>oprawa oświetleniowa kompletna SGS 104/150</w:t>
      </w:r>
      <w:r w:rsidRPr="00923B92">
        <w:tab/>
      </w:r>
      <w:r w:rsidRPr="00923B92">
        <w:tab/>
        <w:t>( m71 ) zł/szt.</w:t>
      </w:r>
    </w:p>
    <w:p w14:paraId="3D119661" w14:textId="77777777" w:rsidR="006E11BA" w:rsidRPr="00923B92" w:rsidRDefault="006E11BA" w:rsidP="006E11BA">
      <w:pPr>
        <w:numPr>
          <w:ilvl w:val="0"/>
          <w:numId w:val="17"/>
        </w:numPr>
        <w:tabs>
          <w:tab w:val="num" w:pos="1776"/>
        </w:tabs>
        <w:autoSpaceDE/>
        <w:autoSpaceDN/>
        <w:adjustRightInd/>
        <w:ind w:left="1776"/>
        <w:outlineLvl w:val="0"/>
      </w:pPr>
      <w:r w:rsidRPr="00923B92">
        <w:t>oprawa oświetleniowa kompletna SGS 203/150</w:t>
      </w:r>
      <w:r w:rsidRPr="00923B92">
        <w:tab/>
      </w:r>
      <w:r w:rsidRPr="00923B92">
        <w:tab/>
        <w:t>( m72 ) zł/szt.</w:t>
      </w:r>
    </w:p>
    <w:p w14:paraId="66C2D2B0" w14:textId="77777777" w:rsidR="006E11BA" w:rsidRPr="00923B92" w:rsidRDefault="006E11BA" w:rsidP="006E11BA">
      <w:pPr>
        <w:numPr>
          <w:ilvl w:val="0"/>
          <w:numId w:val="17"/>
        </w:numPr>
        <w:tabs>
          <w:tab w:val="num" w:pos="1776"/>
        </w:tabs>
        <w:autoSpaceDE/>
        <w:autoSpaceDN/>
        <w:adjustRightInd/>
        <w:ind w:left="1776"/>
        <w:outlineLvl w:val="0"/>
      </w:pPr>
      <w:r w:rsidRPr="00923B92">
        <w:t>oprawa oświetleniowa kompletna SGS 204/150</w:t>
      </w:r>
      <w:r w:rsidRPr="00923B92">
        <w:tab/>
      </w:r>
      <w:r w:rsidRPr="00923B92">
        <w:tab/>
        <w:t>( m73) zł/szt.</w:t>
      </w:r>
    </w:p>
    <w:p w14:paraId="5B19A6C4" w14:textId="77777777" w:rsidR="006E11BA" w:rsidRPr="00923B92" w:rsidRDefault="006E11BA" w:rsidP="006E11BA">
      <w:pPr>
        <w:numPr>
          <w:ilvl w:val="0"/>
          <w:numId w:val="17"/>
        </w:numPr>
        <w:tabs>
          <w:tab w:val="num" w:pos="1776"/>
        </w:tabs>
        <w:autoSpaceDE/>
        <w:autoSpaceDN/>
        <w:adjustRightInd/>
        <w:ind w:left="1776"/>
        <w:outlineLvl w:val="0"/>
      </w:pPr>
      <w:r w:rsidRPr="00923B92">
        <w:t>oprawa oświetleniowa kompletna SGS 305/150</w:t>
      </w:r>
      <w:r w:rsidRPr="00923B92">
        <w:tab/>
      </w:r>
      <w:r w:rsidRPr="00923B92">
        <w:tab/>
        <w:t>( m74) zł/szt.</w:t>
      </w:r>
    </w:p>
    <w:p w14:paraId="021F9E93" w14:textId="77777777" w:rsidR="006E11BA" w:rsidRPr="00923B92" w:rsidRDefault="006E11BA" w:rsidP="006E11BA">
      <w:pPr>
        <w:numPr>
          <w:ilvl w:val="0"/>
          <w:numId w:val="17"/>
        </w:numPr>
        <w:tabs>
          <w:tab w:val="num" w:pos="1776"/>
        </w:tabs>
        <w:autoSpaceDE/>
        <w:autoSpaceDN/>
        <w:adjustRightInd/>
        <w:ind w:left="1776"/>
        <w:outlineLvl w:val="0"/>
      </w:pPr>
      <w:r w:rsidRPr="00923B92">
        <w:t>oprawa oświetleniowa kompletna SGS 306/250</w:t>
      </w:r>
      <w:r w:rsidRPr="00923B92">
        <w:tab/>
      </w:r>
      <w:r w:rsidRPr="00923B92">
        <w:tab/>
        <w:t>( m75 ) zł/szt.</w:t>
      </w:r>
    </w:p>
    <w:p w14:paraId="12131A10" w14:textId="77777777" w:rsidR="006E11BA" w:rsidRPr="00923B92" w:rsidRDefault="006E11BA" w:rsidP="006E11BA">
      <w:pPr>
        <w:numPr>
          <w:ilvl w:val="0"/>
          <w:numId w:val="17"/>
        </w:numPr>
        <w:tabs>
          <w:tab w:val="num" w:pos="1776"/>
        </w:tabs>
        <w:autoSpaceDE/>
        <w:autoSpaceDN/>
        <w:adjustRightInd/>
        <w:ind w:left="1776"/>
        <w:outlineLvl w:val="0"/>
      </w:pPr>
      <w:r w:rsidRPr="00923B92">
        <w:t xml:space="preserve">oprawa oświetleniowa kompletna IQV – 150 Quebec </w:t>
      </w:r>
      <w:r w:rsidRPr="00923B92">
        <w:tab/>
        <w:t>( m76 ) zł/szt.</w:t>
      </w:r>
    </w:p>
    <w:p w14:paraId="01DB952F" w14:textId="77777777" w:rsidR="006E11BA" w:rsidRPr="00923B92" w:rsidRDefault="006E11BA" w:rsidP="006E11BA">
      <w:pPr>
        <w:numPr>
          <w:ilvl w:val="0"/>
          <w:numId w:val="17"/>
        </w:numPr>
        <w:tabs>
          <w:tab w:val="num" w:pos="1776"/>
        </w:tabs>
        <w:autoSpaceDE/>
        <w:autoSpaceDN/>
        <w:adjustRightInd/>
        <w:ind w:left="1776"/>
        <w:outlineLvl w:val="0"/>
      </w:pPr>
      <w:r w:rsidRPr="00923B92">
        <w:t xml:space="preserve">oprawa oświetleniowa kompletna CIVIC 150 W </w:t>
      </w:r>
      <w:proofErr w:type="spellStart"/>
      <w:r w:rsidRPr="00923B92">
        <w:t>Thorn</w:t>
      </w:r>
      <w:proofErr w:type="spellEnd"/>
      <w:r w:rsidRPr="00923B92">
        <w:tab/>
        <w:t>( m77 ) zł/szt.</w:t>
      </w:r>
    </w:p>
    <w:p w14:paraId="5FF6ED7C" w14:textId="16E1A546" w:rsidR="006E11BA" w:rsidRPr="00923B92" w:rsidRDefault="006E11BA" w:rsidP="006E11BA">
      <w:pPr>
        <w:numPr>
          <w:ilvl w:val="0"/>
          <w:numId w:val="17"/>
        </w:numPr>
        <w:tabs>
          <w:tab w:val="num" w:pos="1776"/>
        </w:tabs>
        <w:autoSpaceDE/>
        <w:autoSpaceDN/>
        <w:adjustRightInd/>
        <w:ind w:left="1776"/>
        <w:outlineLvl w:val="0"/>
      </w:pPr>
      <w:r w:rsidRPr="00923B92">
        <w:t>oprawa oświetl</w:t>
      </w:r>
      <w:r w:rsidR="00923B92" w:rsidRPr="00923B92">
        <w:t>eniowa kompletna JET – 1</w:t>
      </w:r>
      <w:r w:rsidR="00923B92" w:rsidRPr="00923B92">
        <w:tab/>
      </w:r>
      <w:proofErr w:type="spellStart"/>
      <w:r w:rsidR="00923B92" w:rsidRPr="00923B92">
        <w:t>Thorn</w:t>
      </w:r>
      <w:proofErr w:type="spellEnd"/>
      <w:r w:rsidR="00923B92" w:rsidRPr="00923B92">
        <w:tab/>
      </w:r>
      <w:r w:rsidRPr="00923B92">
        <w:t>( m78 ) zł/szt.</w:t>
      </w:r>
    </w:p>
    <w:p w14:paraId="1F019DD8" w14:textId="0D21EE2C" w:rsidR="006E11BA" w:rsidRPr="00923B92" w:rsidRDefault="006E11BA" w:rsidP="006E11BA">
      <w:pPr>
        <w:numPr>
          <w:ilvl w:val="0"/>
          <w:numId w:val="17"/>
        </w:numPr>
        <w:tabs>
          <w:tab w:val="num" w:pos="1776"/>
        </w:tabs>
        <w:autoSpaceDE/>
        <w:autoSpaceDN/>
        <w:adjustRightInd/>
        <w:ind w:left="1776"/>
        <w:outlineLvl w:val="0"/>
      </w:pPr>
      <w:r w:rsidRPr="00923B92">
        <w:t>oprawa oświetleni</w:t>
      </w:r>
      <w:r w:rsidR="00923B92" w:rsidRPr="00923B92">
        <w:t xml:space="preserve">owa kompletna JET – 2    </w:t>
      </w:r>
      <w:proofErr w:type="spellStart"/>
      <w:r w:rsidR="00923B92" w:rsidRPr="00923B92">
        <w:t>Thorn</w:t>
      </w:r>
      <w:proofErr w:type="spellEnd"/>
      <w:r w:rsidR="00923B92" w:rsidRPr="00923B92">
        <w:tab/>
      </w:r>
      <w:r w:rsidRPr="00923B92">
        <w:t>( m79 ) zł/szt.</w:t>
      </w:r>
    </w:p>
    <w:p w14:paraId="1C113240" w14:textId="3CB0BCA2" w:rsidR="006E11BA" w:rsidRPr="00923B92" w:rsidRDefault="006E11BA" w:rsidP="006E11BA">
      <w:pPr>
        <w:numPr>
          <w:ilvl w:val="0"/>
          <w:numId w:val="17"/>
        </w:numPr>
        <w:tabs>
          <w:tab w:val="num" w:pos="1776"/>
        </w:tabs>
        <w:autoSpaceDE/>
        <w:autoSpaceDN/>
        <w:adjustRightInd/>
        <w:ind w:left="1776"/>
        <w:outlineLvl w:val="0"/>
      </w:pPr>
      <w:r w:rsidRPr="00923B92">
        <w:t>mufa BARNIER pr</w:t>
      </w:r>
      <w:r w:rsidR="00923B92" w:rsidRPr="00923B92">
        <w:t>zejściowa B43193  185 - 240 mm</w:t>
      </w:r>
      <w:r w:rsidR="00923B92" w:rsidRPr="00923B92">
        <w:tab/>
      </w:r>
      <w:r w:rsidRPr="00923B92">
        <w:t>( m80 ) zł/szt.</w:t>
      </w:r>
    </w:p>
    <w:p w14:paraId="5AC17F5D" w14:textId="614F6453" w:rsidR="006E11BA" w:rsidRPr="00923B92" w:rsidRDefault="006E11BA" w:rsidP="006E11BA">
      <w:pPr>
        <w:numPr>
          <w:ilvl w:val="0"/>
          <w:numId w:val="17"/>
        </w:numPr>
        <w:tabs>
          <w:tab w:val="num" w:pos="1776"/>
        </w:tabs>
        <w:autoSpaceDE/>
        <w:autoSpaceDN/>
        <w:adjustRightInd/>
        <w:ind w:left="1776"/>
        <w:outlineLvl w:val="0"/>
      </w:pPr>
      <w:r w:rsidRPr="00923B92">
        <w:t>mufa BARNIER prz</w:t>
      </w:r>
      <w:r w:rsidR="00923B92" w:rsidRPr="00923B92">
        <w:t>elotowa  B43292    20 - 120 mm</w:t>
      </w:r>
      <w:r w:rsidR="00923B92" w:rsidRPr="00923B92">
        <w:tab/>
      </w:r>
      <w:r w:rsidRPr="00923B92">
        <w:t>( m81 ) zł/szt.</w:t>
      </w:r>
    </w:p>
    <w:p w14:paraId="4C4002E1" w14:textId="54538B97" w:rsidR="006E11BA" w:rsidRPr="00923B92" w:rsidRDefault="00923B92" w:rsidP="006E11BA">
      <w:pPr>
        <w:numPr>
          <w:ilvl w:val="0"/>
          <w:numId w:val="17"/>
        </w:numPr>
        <w:tabs>
          <w:tab w:val="num" w:pos="1776"/>
        </w:tabs>
        <w:autoSpaceDE/>
        <w:autoSpaceDN/>
        <w:adjustRightInd/>
        <w:ind w:left="1776"/>
        <w:outlineLvl w:val="0"/>
      </w:pPr>
      <w:r w:rsidRPr="00923B92">
        <w:t>mufa ZRM  1</w:t>
      </w:r>
      <w:r w:rsidRPr="00923B92">
        <w:tab/>
      </w:r>
      <w:r w:rsidRPr="00923B92">
        <w:tab/>
      </w:r>
      <w:r w:rsidRPr="00923B92">
        <w:tab/>
      </w:r>
      <w:r w:rsidRPr="00923B92">
        <w:tab/>
      </w:r>
      <w:r w:rsidRPr="00923B92">
        <w:tab/>
      </w:r>
      <w:r w:rsidR="006E11BA" w:rsidRPr="00923B92">
        <w:t>( m82 ) zł/szt.</w:t>
      </w:r>
    </w:p>
    <w:p w14:paraId="4EBB4163" w14:textId="5663308C" w:rsidR="006E11BA" w:rsidRPr="00923B92" w:rsidRDefault="00923B92" w:rsidP="006E11BA">
      <w:pPr>
        <w:numPr>
          <w:ilvl w:val="0"/>
          <w:numId w:val="17"/>
        </w:numPr>
        <w:tabs>
          <w:tab w:val="num" w:pos="1776"/>
        </w:tabs>
        <w:autoSpaceDE/>
        <w:autoSpaceDN/>
        <w:adjustRightInd/>
        <w:ind w:left="1776"/>
        <w:outlineLvl w:val="0"/>
      </w:pPr>
      <w:r w:rsidRPr="00923B92">
        <w:t>mufa ZRM  2</w:t>
      </w:r>
      <w:r w:rsidRPr="00923B92">
        <w:tab/>
      </w:r>
      <w:r w:rsidRPr="00923B92">
        <w:tab/>
      </w:r>
      <w:r w:rsidRPr="00923B92">
        <w:tab/>
      </w:r>
      <w:r w:rsidRPr="00923B92">
        <w:tab/>
      </w:r>
      <w:r w:rsidRPr="00923B92">
        <w:tab/>
      </w:r>
      <w:r w:rsidR="006E11BA" w:rsidRPr="00923B92">
        <w:t>( m83 ) zł/szt.</w:t>
      </w:r>
    </w:p>
    <w:p w14:paraId="00C85008" w14:textId="09D824A1" w:rsidR="006E11BA" w:rsidRPr="00923B92" w:rsidRDefault="00923B92" w:rsidP="006E11BA">
      <w:pPr>
        <w:numPr>
          <w:ilvl w:val="0"/>
          <w:numId w:val="17"/>
        </w:numPr>
        <w:tabs>
          <w:tab w:val="num" w:pos="1776"/>
        </w:tabs>
        <w:autoSpaceDE/>
        <w:autoSpaceDN/>
        <w:adjustRightInd/>
        <w:ind w:left="1776"/>
        <w:outlineLvl w:val="0"/>
      </w:pPr>
      <w:r w:rsidRPr="00923B92">
        <w:t>mufa ZRM  3</w:t>
      </w:r>
      <w:r w:rsidRPr="00923B92">
        <w:tab/>
      </w:r>
      <w:r w:rsidRPr="00923B92">
        <w:tab/>
      </w:r>
      <w:r w:rsidRPr="00923B92">
        <w:tab/>
      </w:r>
      <w:r w:rsidRPr="00923B92">
        <w:tab/>
      </w:r>
      <w:r w:rsidRPr="00923B92">
        <w:tab/>
      </w:r>
      <w:r w:rsidR="006E11BA" w:rsidRPr="00923B92">
        <w:t>( m84 ) zł/szt.</w:t>
      </w:r>
    </w:p>
    <w:p w14:paraId="1FB2E6F3" w14:textId="5AC1729F" w:rsidR="006E11BA" w:rsidRPr="00923B92" w:rsidRDefault="00923B92" w:rsidP="006E11BA">
      <w:pPr>
        <w:numPr>
          <w:ilvl w:val="0"/>
          <w:numId w:val="17"/>
        </w:numPr>
        <w:tabs>
          <w:tab w:val="num" w:pos="1776"/>
        </w:tabs>
        <w:autoSpaceDE/>
        <w:autoSpaceDN/>
        <w:adjustRightInd/>
        <w:ind w:left="1775" w:hanging="357"/>
        <w:outlineLvl w:val="0"/>
      </w:pPr>
      <w:r w:rsidRPr="00923B92">
        <w:t>mufa ZRM  4</w:t>
      </w:r>
      <w:r w:rsidRPr="00923B92">
        <w:tab/>
      </w:r>
      <w:r w:rsidRPr="00923B92">
        <w:tab/>
      </w:r>
      <w:r w:rsidRPr="00923B92">
        <w:tab/>
      </w:r>
      <w:r w:rsidRPr="00923B92">
        <w:tab/>
      </w:r>
      <w:r w:rsidRPr="00923B92">
        <w:tab/>
      </w:r>
      <w:r w:rsidR="006E11BA" w:rsidRPr="00923B92">
        <w:t>( m85 ) zł/szt.</w:t>
      </w:r>
    </w:p>
    <w:p w14:paraId="2D52B9EB" w14:textId="1A014B53" w:rsidR="006E11BA" w:rsidRPr="00923B92" w:rsidRDefault="006E11BA" w:rsidP="006E11BA">
      <w:pPr>
        <w:numPr>
          <w:ilvl w:val="0"/>
          <w:numId w:val="17"/>
        </w:numPr>
        <w:tabs>
          <w:tab w:val="num" w:pos="1776"/>
        </w:tabs>
        <w:autoSpaceDE/>
        <w:autoSpaceDN/>
        <w:adjustRightInd/>
        <w:ind w:left="1775" w:hanging="357"/>
        <w:outlineLvl w:val="0"/>
      </w:pPr>
      <w:r w:rsidRPr="00923B92">
        <w:t xml:space="preserve">fundament słupa                                     </w:t>
      </w:r>
      <w:r w:rsidR="00923B92" w:rsidRPr="00923B92">
        <w:t xml:space="preserve">                       </w:t>
      </w:r>
      <w:r w:rsidR="00923B92" w:rsidRPr="00923B92">
        <w:tab/>
      </w:r>
      <w:r w:rsidRPr="00923B92">
        <w:t>( m86 ) zł/szt.</w:t>
      </w:r>
    </w:p>
    <w:p w14:paraId="59B32FD8" w14:textId="77777777" w:rsidR="006E11BA" w:rsidRPr="00923B92" w:rsidRDefault="006E11BA" w:rsidP="006E11BA">
      <w:pPr>
        <w:autoSpaceDE/>
        <w:autoSpaceDN/>
        <w:adjustRightInd/>
        <w:outlineLvl w:val="0"/>
      </w:pPr>
    </w:p>
    <w:p w14:paraId="4A3F4DE4" w14:textId="77777777" w:rsidR="006E11BA" w:rsidRPr="00923B92" w:rsidRDefault="006E11BA" w:rsidP="006E11BA">
      <w:pPr>
        <w:autoSpaceDE/>
        <w:autoSpaceDN/>
        <w:adjustRightInd/>
        <w:ind w:left="993" w:hanging="993"/>
        <w:jc w:val="both"/>
        <w:outlineLvl w:val="0"/>
      </w:pPr>
      <w:r w:rsidRPr="00923B92">
        <w:t xml:space="preserve">        3)   jednostkowe ceny netto maszynogodziny pracy sprzętu i środków transportowych wraz z kosztami obsługi i kosztami jednorazowymi:</w:t>
      </w:r>
    </w:p>
    <w:p w14:paraId="799C12DE" w14:textId="77777777" w:rsidR="006E11BA" w:rsidRPr="00923B92" w:rsidRDefault="006E11BA" w:rsidP="006E11BA">
      <w:pPr>
        <w:autoSpaceDE/>
        <w:autoSpaceDN/>
        <w:adjustRightInd/>
        <w:ind w:left="993" w:hanging="993"/>
        <w:jc w:val="both"/>
        <w:outlineLvl w:val="0"/>
      </w:pPr>
    </w:p>
    <w:p w14:paraId="738CD631" w14:textId="77777777" w:rsidR="006E11BA" w:rsidRPr="00923B92" w:rsidRDefault="006E11BA" w:rsidP="006E11BA">
      <w:pPr>
        <w:numPr>
          <w:ilvl w:val="0"/>
          <w:numId w:val="17"/>
        </w:numPr>
        <w:tabs>
          <w:tab w:val="num" w:pos="1776"/>
        </w:tabs>
        <w:autoSpaceDE/>
        <w:autoSpaceDN/>
        <w:adjustRightInd/>
        <w:ind w:left="1776"/>
        <w:outlineLvl w:val="0"/>
      </w:pPr>
      <w:r w:rsidRPr="00923B92">
        <w:lastRenderedPageBreak/>
        <w:t xml:space="preserve">żuraw samochodowy </w:t>
      </w:r>
      <w:r w:rsidRPr="00923B92">
        <w:tab/>
      </w:r>
      <w:r w:rsidRPr="00923B92">
        <w:tab/>
      </w:r>
      <w:r w:rsidRPr="00923B92">
        <w:tab/>
      </w:r>
      <w:r w:rsidRPr="00923B92">
        <w:tab/>
      </w:r>
      <w:r w:rsidRPr="00923B92">
        <w:tab/>
        <w:t>( s1 )    zł/m-g</w:t>
      </w:r>
    </w:p>
    <w:p w14:paraId="7D020644" w14:textId="495D47D8" w:rsidR="006E11BA" w:rsidRPr="00923B92" w:rsidRDefault="006E11BA" w:rsidP="006E11BA">
      <w:pPr>
        <w:numPr>
          <w:ilvl w:val="0"/>
          <w:numId w:val="17"/>
        </w:numPr>
        <w:tabs>
          <w:tab w:val="num" w:pos="1776"/>
        </w:tabs>
        <w:autoSpaceDE/>
        <w:autoSpaceDN/>
        <w:adjustRightInd/>
        <w:ind w:left="1776"/>
        <w:outlineLvl w:val="0"/>
      </w:pPr>
      <w:r w:rsidRPr="00923B92">
        <w:t xml:space="preserve">podnośnik montażowy, </w:t>
      </w:r>
      <w:r w:rsidR="00923B92" w:rsidRPr="00923B92">
        <w:t>koszowy</w:t>
      </w:r>
      <w:r w:rsidR="00923B92" w:rsidRPr="00923B92">
        <w:tab/>
      </w:r>
      <w:r w:rsidR="00923B92" w:rsidRPr="00923B92">
        <w:tab/>
      </w:r>
      <w:r w:rsidR="00923B92" w:rsidRPr="00923B92">
        <w:tab/>
      </w:r>
      <w:r w:rsidRPr="00923B92">
        <w:t>( s2 )    zł/m-g</w:t>
      </w:r>
    </w:p>
    <w:p w14:paraId="51B75145" w14:textId="21A03DD2" w:rsidR="006E11BA" w:rsidRPr="00923B92" w:rsidRDefault="006E11BA" w:rsidP="006E11BA">
      <w:pPr>
        <w:autoSpaceDE/>
        <w:autoSpaceDN/>
        <w:adjustRightInd/>
        <w:ind w:left="1418"/>
        <w:outlineLvl w:val="0"/>
      </w:pPr>
      <w:r w:rsidRPr="00923B92">
        <w:t>-     środek tra</w:t>
      </w:r>
      <w:r w:rsidR="00923B92" w:rsidRPr="00923B92">
        <w:t>nsportowy, samochód dostawczy</w:t>
      </w:r>
      <w:r w:rsidR="00923B92" w:rsidRPr="00923B92">
        <w:tab/>
      </w:r>
      <w:r w:rsidR="00923B92" w:rsidRPr="00923B92">
        <w:tab/>
      </w:r>
      <w:r w:rsidRPr="00923B92">
        <w:t>( s3 )    zł/m-g</w:t>
      </w:r>
    </w:p>
    <w:p w14:paraId="00B59392" w14:textId="4375C694" w:rsidR="006E11BA" w:rsidRPr="00923B92" w:rsidRDefault="006E11BA" w:rsidP="006E11BA">
      <w:pPr>
        <w:autoSpaceDE/>
        <w:autoSpaceDN/>
        <w:adjustRightInd/>
        <w:ind w:left="1418"/>
        <w:outlineLvl w:val="0"/>
      </w:pPr>
      <w:r w:rsidRPr="00923B92">
        <w:t>-     samochód ciężar</w:t>
      </w:r>
      <w:r w:rsidR="00923B92" w:rsidRPr="00923B92">
        <w:t>owy samowyładowczy, skrzyniowy</w:t>
      </w:r>
      <w:r w:rsidR="00923B92" w:rsidRPr="00923B92">
        <w:tab/>
      </w:r>
      <w:r w:rsidRPr="00923B92">
        <w:t>( s4 )    zł/m-g</w:t>
      </w:r>
    </w:p>
    <w:p w14:paraId="50EAF0CD" w14:textId="77777777" w:rsidR="006E11BA" w:rsidRPr="00923B92" w:rsidRDefault="006E11BA" w:rsidP="006E11BA">
      <w:pPr>
        <w:numPr>
          <w:ilvl w:val="0"/>
          <w:numId w:val="17"/>
        </w:numPr>
        <w:tabs>
          <w:tab w:val="num" w:pos="1776"/>
        </w:tabs>
        <w:autoSpaceDE/>
        <w:autoSpaceDN/>
        <w:adjustRightInd/>
        <w:ind w:left="1776"/>
        <w:outlineLvl w:val="0"/>
      </w:pPr>
      <w:r w:rsidRPr="00923B92">
        <w:t>przyczepa dłużycowa</w:t>
      </w:r>
      <w:r w:rsidRPr="00923B92">
        <w:tab/>
      </w:r>
      <w:r w:rsidRPr="00923B92">
        <w:tab/>
      </w:r>
      <w:r w:rsidRPr="00923B92">
        <w:tab/>
      </w:r>
      <w:r w:rsidRPr="00923B92">
        <w:tab/>
      </w:r>
      <w:r w:rsidRPr="00923B92">
        <w:tab/>
        <w:t>( s5 )    zł/m-g</w:t>
      </w:r>
    </w:p>
    <w:p w14:paraId="6024BB1E" w14:textId="62D3EEF6" w:rsidR="006E11BA" w:rsidRPr="00923B92" w:rsidRDefault="006E11BA" w:rsidP="006E11BA">
      <w:pPr>
        <w:numPr>
          <w:ilvl w:val="0"/>
          <w:numId w:val="17"/>
        </w:numPr>
        <w:tabs>
          <w:tab w:val="num" w:pos="1776"/>
        </w:tabs>
        <w:autoSpaceDE/>
        <w:autoSpaceDN/>
        <w:adjustRightInd/>
        <w:ind w:left="1776"/>
        <w:outlineLvl w:val="0"/>
      </w:pPr>
      <w:r w:rsidRPr="00923B92">
        <w:t xml:space="preserve">przyczepa skrzyniowa                                         </w:t>
      </w:r>
      <w:r w:rsidR="00923B92" w:rsidRPr="00923B92">
        <w:tab/>
      </w:r>
      <w:r w:rsidR="00923B92" w:rsidRPr="00923B92">
        <w:tab/>
      </w:r>
      <w:r w:rsidRPr="00923B92">
        <w:t>( s6 )    zł/m-g</w:t>
      </w:r>
    </w:p>
    <w:p w14:paraId="7C2B609C" w14:textId="023B6FF6" w:rsidR="006E11BA" w:rsidRPr="00923B92" w:rsidRDefault="006E11BA" w:rsidP="006E11BA">
      <w:pPr>
        <w:numPr>
          <w:ilvl w:val="0"/>
          <w:numId w:val="17"/>
        </w:numPr>
        <w:tabs>
          <w:tab w:val="num" w:pos="1776"/>
        </w:tabs>
        <w:autoSpaceDE/>
        <w:autoSpaceDN/>
        <w:adjustRightInd/>
        <w:ind w:left="1776"/>
        <w:outlineLvl w:val="0"/>
      </w:pPr>
      <w:r w:rsidRPr="00923B92">
        <w:t xml:space="preserve">przyczepa do przewożenia kabli                        </w:t>
      </w:r>
      <w:r w:rsidR="00923B92" w:rsidRPr="00923B92">
        <w:tab/>
      </w:r>
      <w:r w:rsidR="00923B92" w:rsidRPr="00923B92">
        <w:tab/>
      </w:r>
      <w:r w:rsidRPr="00923B92">
        <w:t>( s7 )    zł/m-g</w:t>
      </w:r>
    </w:p>
    <w:p w14:paraId="27264466" w14:textId="471DCA52" w:rsidR="006E11BA" w:rsidRPr="00923B92" w:rsidRDefault="006E11BA" w:rsidP="006E11BA">
      <w:pPr>
        <w:numPr>
          <w:ilvl w:val="0"/>
          <w:numId w:val="17"/>
        </w:numPr>
        <w:tabs>
          <w:tab w:val="num" w:pos="1776"/>
        </w:tabs>
        <w:autoSpaceDE/>
        <w:autoSpaceDN/>
        <w:adjustRightInd/>
        <w:ind w:left="1776"/>
        <w:outlineLvl w:val="0"/>
      </w:pPr>
      <w:r w:rsidRPr="00923B92">
        <w:t xml:space="preserve">samojezdna koparka,                                            </w:t>
      </w:r>
      <w:r w:rsidR="00923B92" w:rsidRPr="00923B92">
        <w:tab/>
      </w:r>
      <w:r w:rsidRPr="00923B92">
        <w:t>( s8 )    zł/m-g</w:t>
      </w:r>
    </w:p>
    <w:p w14:paraId="021ABD1F" w14:textId="6828621B" w:rsidR="006E11BA" w:rsidRPr="00923B92" w:rsidRDefault="006E11BA" w:rsidP="006E11BA">
      <w:pPr>
        <w:numPr>
          <w:ilvl w:val="0"/>
          <w:numId w:val="17"/>
        </w:numPr>
        <w:tabs>
          <w:tab w:val="num" w:pos="1776"/>
        </w:tabs>
        <w:autoSpaceDE/>
        <w:autoSpaceDN/>
        <w:adjustRightInd/>
        <w:ind w:left="1776"/>
        <w:outlineLvl w:val="0"/>
      </w:pPr>
      <w:r w:rsidRPr="00923B92">
        <w:t>koparko-spycharka,</w:t>
      </w:r>
      <w:r w:rsidRPr="00923B92">
        <w:tab/>
      </w:r>
      <w:r w:rsidRPr="00923B92">
        <w:tab/>
        <w:t xml:space="preserve">                       </w:t>
      </w:r>
      <w:r w:rsidR="00923B92" w:rsidRPr="00923B92">
        <w:tab/>
      </w:r>
      <w:r w:rsidR="00923B92" w:rsidRPr="00923B92">
        <w:tab/>
      </w:r>
      <w:r w:rsidRPr="00923B92">
        <w:t>( s9 )    zł/m-g</w:t>
      </w:r>
    </w:p>
    <w:p w14:paraId="56D60D5A" w14:textId="1AB70752" w:rsidR="006E11BA" w:rsidRPr="00923B92" w:rsidRDefault="006E11BA" w:rsidP="006E11BA">
      <w:pPr>
        <w:numPr>
          <w:ilvl w:val="0"/>
          <w:numId w:val="17"/>
        </w:numPr>
        <w:tabs>
          <w:tab w:val="num" w:pos="1776"/>
        </w:tabs>
        <w:autoSpaceDE/>
        <w:autoSpaceDN/>
        <w:adjustRightInd/>
        <w:ind w:left="1776"/>
        <w:outlineLvl w:val="0"/>
      </w:pPr>
      <w:r w:rsidRPr="00923B92">
        <w:t xml:space="preserve">ciągnik kołowy                                       </w:t>
      </w:r>
      <w:r w:rsidR="00923B92" w:rsidRPr="00923B92">
        <w:tab/>
      </w:r>
      <w:r w:rsidR="00923B92" w:rsidRPr="00923B92">
        <w:tab/>
      </w:r>
      <w:r w:rsidRPr="00923B92">
        <w:t>( s10 )  zł/m-g</w:t>
      </w:r>
    </w:p>
    <w:p w14:paraId="6CCB0D49" w14:textId="7D9AF339" w:rsidR="006E11BA" w:rsidRPr="00923B92" w:rsidRDefault="006E11BA" w:rsidP="006E11BA">
      <w:pPr>
        <w:numPr>
          <w:ilvl w:val="0"/>
          <w:numId w:val="17"/>
        </w:numPr>
        <w:tabs>
          <w:tab w:val="num" w:pos="1776"/>
        </w:tabs>
        <w:autoSpaceDE/>
        <w:autoSpaceDN/>
        <w:adjustRightInd/>
        <w:ind w:left="1775" w:hanging="357"/>
        <w:outlineLvl w:val="0"/>
      </w:pPr>
      <w:r w:rsidRPr="00923B92">
        <w:t>za</w:t>
      </w:r>
      <w:r w:rsidR="00923B92" w:rsidRPr="00923B92">
        <w:t>gęszczarka gruntu, wibromłot</w:t>
      </w:r>
      <w:r w:rsidR="00923B92" w:rsidRPr="00923B92">
        <w:tab/>
      </w:r>
      <w:r w:rsidR="00923B92" w:rsidRPr="00923B92">
        <w:tab/>
      </w:r>
      <w:r w:rsidR="00923B92" w:rsidRPr="00923B92">
        <w:tab/>
      </w:r>
      <w:r w:rsidRPr="00923B92">
        <w:t>( s11 )  zł/m-g</w:t>
      </w:r>
    </w:p>
    <w:p w14:paraId="44C9A753" w14:textId="77777777" w:rsidR="006E11BA" w:rsidRPr="00923B92" w:rsidRDefault="006E11BA" w:rsidP="006E11BA">
      <w:pPr>
        <w:tabs>
          <w:tab w:val="num" w:pos="1776"/>
        </w:tabs>
        <w:autoSpaceDE/>
        <w:autoSpaceDN/>
        <w:adjustRightInd/>
        <w:outlineLvl w:val="0"/>
      </w:pPr>
    </w:p>
    <w:p w14:paraId="0724F419" w14:textId="5135F02C" w:rsidR="006E11BA" w:rsidRPr="00923B92" w:rsidRDefault="006E11BA" w:rsidP="006376DA">
      <w:pPr>
        <w:tabs>
          <w:tab w:val="left" w:pos="284"/>
        </w:tabs>
        <w:autoSpaceDE/>
        <w:autoSpaceDN/>
        <w:adjustRightInd/>
        <w:ind w:left="284" w:hanging="284"/>
        <w:jc w:val="both"/>
        <w:outlineLvl w:val="0"/>
      </w:pPr>
      <w:r w:rsidRPr="00923B92">
        <w:t>2. W przypadku użycia  w trakcie wykonywania prac związanych z niniejszym zamówieniem materiałów nie wymienionych w § 3 ust. 1, wystąpienia koniczności sporządzenia map geodezyjnych powykonawczych, badań i pomiarów elektrycznych, ich ceny będą każdorazowo przyjmowane wg faktur ich zakupu, przy czym Zamawiający zastrzega sobie prawo do korekty tych cen w oparciu o przeprowadzoną analizę cen rynkowych</w:t>
      </w:r>
    </w:p>
    <w:p w14:paraId="2FB50780" w14:textId="77777777" w:rsidR="006E11BA" w:rsidRPr="00923B92" w:rsidRDefault="006E11BA" w:rsidP="006E11BA">
      <w:pPr>
        <w:tabs>
          <w:tab w:val="num" w:pos="360"/>
        </w:tabs>
        <w:autoSpaceDE/>
        <w:autoSpaceDN/>
        <w:adjustRightInd/>
        <w:ind w:left="360" w:hanging="360"/>
      </w:pPr>
      <w:r w:rsidRPr="00923B92">
        <w:t>3.  ZAMAWIAJĄCY nie przewiduje udzielania WYKONAWCY zaliczek.</w:t>
      </w:r>
    </w:p>
    <w:p w14:paraId="4EED779D" w14:textId="16C3FC82" w:rsidR="006E11BA" w:rsidRPr="00923B92" w:rsidRDefault="006E11BA" w:rsidP="006E11BA">
      <w:pPr>
        <w:ind w:left="284" w:hanging="284"/>
        <w:jc w:val="both"/>
        <w:rPr>
          <w:snapToGrid w:val="0"/>
        </w:rPr>
      </w:pPr>
      <w:r w:rsidRPr="00923B92">
        <w:t xml:space="preserve">4.  Stawka 1 roboczogodziny, </w:t>
      </w:r>
      <w:r w:rsidRPr="00923B92">
        <w:rPr>
          <w:bCs/>
        </w:rPr>
        <w:t>koszty pośrednie</w:t>
      </w:r>
      <w:r w:rsidRPr="00923B92">
        <w:t>, koszty zakupu materiałów, koszty maszynogodziny pracy sprzętu i środków transportowych wraz z kosztami obsługi i kosztami jednorazowymi  i zysk określone w ust.1 niniejszego paragrafu nie ulegną zmianie do końca realizacji przedmiotu niniejszej umowy</w:t>
      </w:r>
      <w:r w:rsidRPr="00923B92">
        <w:rPr>
          <w:snapToGrid w:val="0"/>
        </w:rPr>
        <w:t>.</w:t>
      </w:r>
    </w:p>
    <w:p w14:paraId="0712B222" w14:textId="77BABB26" w:rsidR="006E11BA" w:rsidRDefault="006E11BA" w:rsidP="006E11BA">
      <w:pPr>
        <w:ind w:left="284" w:hanging="284"/>
        <w:jc w:val="both"/>
      </w:pPr>
      <w:r w:rsidRPr="00923B92">
        <w:rPr>
          <w:snapToGrid w:val="0"/>
        </w:rPr>
        <w:t xml:space="preserve">5. Rozliczenie robót będzie następowało w cyklu miesięcznym, na podstawie przedłożonych przez Wykonawcę faktur, natomiast za roboty wymienione w </w:t>
      </w:r>
      <w:r w:rsidRPr="00923B92">
        <w:t>§ 1 pkt. 1</w:t>
      </w:r>
      <w:r w:rsidR="0089696B">
        <w:t>),</w:t>
      </w:r>
      <w:r w:rsidRPr="00923B92">
        <w:t xml:space="preserve"> 2</w:t>
      </w:r>
      <w:r w:rsidR="0089696B">
        <w:t>)</w:t>
      </w:r>
      <w:r w:rsidRPr="00923B92">
        <w:t xml:space="preserve"> i 4</w:t>
      </w:r>
      <w:r w:rsidR="0089696B">
        <w:t>)</w:t>
      </w:r>
      <w:r w:rsidRPr="00923B92">
        <w:t xml:space="preserve"> płatność będzie następowała na podstawie odrębnych faktur przedłożonych przez Wykonawcę.</w:t>
      </w:r>
    </w:p>
    <w:p w14:paraId="22E1E0DC" w14:textId="65E3DEAD" w:rsidR="006376DA" w:rsidRDefault="006376DA" w:rsidP="006E11BA">
      <w:pPr>
        <w:ind w:left="284" w:hanging="284"/>
        <w:jc w:val="both"/>
      </w:pPr>
      <w:r>
        <w:t xml:space="preserve">6. </w:t>
      </w:r>
      <w:r w:rsidRPr="006376DA">
        <w:t xml:space="preserve">Całkowita wartość wykonanych robót, a tym samym maksymalna suma wynagrodzenia za realizowany w całości przedmiot zamówienia nie przekroczy kwoty </w:t>
      </w:r>
      <w:r w:rsidR="00D575F0" w:rsidRPr="00D575F0">
        <w:t>jaką Zamawiający przeznaczył na finansowanie prac objętych niniejszą umową w</w:t>
      </w:r>
      <w:r w:rsidR="00365AE0">
        <w:t> </w:t>
      </w:r>
      <w:r w:rsidR="00D575F0" w:rsidRPr="00D575F0">
        <w:t>budżecie Miasta Leszna na rok 20</w:t>
      </w:r>
      <w:r w:rsidR="003626BE">
        <w:t>20</w:t>
      </w:r>
      <w:r w:rsidR="00D575F0" w:rsidRPr="00D575F0">
        <w:t>, tj. kwoty ……………. zł brutto</w:t>
      </w:r>
      <w:r w:rsidR="00FB67A8">
        <w:t>.</w:t>
      </w:r>
    </w:p>
    <w:p w14:paraId="1306EF47" w14:textId="36D68327" w:rsidR="006376DA" w:rsidRPr="00923B92" w:rsidRDefault="006376DA" w:rsidP="006E11BA">
      <w:pPr>
        <w:ind w:left="284" w:hanging="284"/>
        <w:jc w:val="both"/>
        <w:rPr>
          <w:snapToGrid w:val="0"/>
        </w:rPr>
      </w:pPr>
      <w:r>
        <w:t xml:space="preserve">7.  </w:t>
      </w:r>
      <w:r w:rsidRPr="006376DA">
        <w:t>Zamawiający zastrzega sobie prawo niewykorzystania pełnej kwoty o której mowa w ust. 6</w:t>
      </w:r>
      <w:r w:rsidR="0089696B">
        <w:t xml:space="preserve"> powyżej</w:t>
      </w:r>
      <w:r w:rsidRPr="006376DA">
        <w:t>, a Wykonawca zrzeka się roszczeń odszkodowawczych o zwrot nakładów poniesionych na realizację przedmiotu zamówienia jak również utraconych zysków. W takim wypadku wynagrodzenie Wykonawcy obejmować będzie tylko te prace, które faktycznie zostały wykonane i odebrane przez Zamawiającego</w:t>
      </w:r>
    </w:p>
    <w:p w14:paraId="73486BA2" w14:textId="77777777" w:rsidR="006E11BA" w:rsidRPr="00923B92" w:rsidRDefault="006E11BA" w:rsidP="006E11BA">
      <w:pPr>
        <w:tabs>
          <w:tab w:val="num" w:pos="360"/>
        </w:tabs>
        <w:autoSpaceDE/>
        <w:autoSpaceDN/>
        <w:adjustRightInd/>
        <w:ind w:left="360" w:hanging="360"/>
      </w:pPr>
      <w:r w:rsidRPr="00923B92">
        <w:t xml:space="preserve"> </w:t>
      </w:r>
    </w:p>
    <w:p w14:paraId="3C562947" w14:textId="77777777" w:rsidR="006E11BA" w:rsidRPr="00923B92" w:rsidRDefault="006E11BA" w:rsidP="006E11BA">
      <w:pPr>
        <w:spacing w:after="240"/>
        <w:jc w:val="center"/>
      </w:pPr>
      <w:r w:rsidRPr="00923B92">
        <w:t>§ 4</w:t>
      </w:r>
    </w:p>
    <w:p w14:paraId="507A5359" w14:textId="77777777" w:rsidR="006E11BA" w:rsidRPr="00923B92" w:rsidRDefault="006E11BA" w:rsidP="006E11BA">
      <w:pPr>
        <w:numPr>
          <w:ilvl w:val="0"/>
          <w:numId w:val="14"/>
        </w:numPr>
        <w:tabs>
          <w:tab w:val="clear" w:pos="720"/>
          <w:tab w:val="num" w:pos="284"/>
        </w:tabs>
        <w:ind w:left="284" w:hanging="284"/>
        <w:jc w:val="both"/>
      </w:pPr>
      <w:r w:rsidRPr="00923B92">
        <w:t>Strony postanawiają, iż odpowiedzialność WYKONAWCY z tytułu rękojmi za wady przedmiotu umowy zostanie rozszerzona poprzez udzielenie pisemnej gwarancji.</w:t>
      </w:r>
    </w:p>
    <w:p w14:paraId="7FDC4CE7" w14:textId="0352971E" w:rsidR="006E11BA" w:rsidRPr="00923B92" w:rsidRDefault="006E11BA" w:rsidP="006E11BA">
      <w:pPr>
        <w:numPr>
          <w:ilvl w:val="0"/>
          <w:numId w:val="14"/>
        </w:numPr>
        <w:tabs>
          <w:tab w:val="clear" w:pos="720"/>
          <w:tab w:val="num" w:pos="284"/>
        </w:tabs>
        <w:ind w:left="284" w:hanging="284"/>
        <w:jc w:val="both"/>
      </w:pPr>
      <w:r w:rsidRPr="00923B92">
        <w:t xml:space="preserve">Termin </w:t>
      </w:r>
      <w:r w:rsidRPr="003E7D64">
        <w:t>gwarancji</w:t>
      </w:r>
      <w:r w:rsidR="003E7D64" w:rsidRPr="003E7D64">
        <w:rPr>
          <w:sz w:val="24"/>
          <w:szCs w:val="24"/>
        </w:rPr>
        <w:t xml:space="preserve"> </w:t>
      </w:r>
      <w:r w:rsidR="003E7D64" w:rsidRPr="003E7D64">
        <w:t>na wykonane roboty i wbudowane materiały, wyroby i urządzenia</w:t>
      </w:r>
      <w:r w:rsidRPr="00923B92">
        <w:t xml:space="preserve"> wynosi </w:t>
      </w:r>
      <w:r w:rsidR="00FB67A8">
        <w:t>…….</w:t>
      </w:r>
      <w:r w:rsidRPr="00923B92">
        <w:t xml:space="preserve"> miesięcy licząc od dnia ich odbioru.</w:t>
      </w:r>
    </w:p>
    <w:p w14:paraId="417F3660" w14:textId="51AA9C49" w:rsidR="006E11BA" w:rsidRPr="00923B92" w:rsidRDefault="006E11BA" w:rsidP="006E11BA">
      <w:pPr>
        <w:numPr>
          <w:ilvl w:val="0"/>
          <w:numId w:val="14"/>
        </w:numPr>
        <w:tabs>
          <w:tab w:val="clear" w:pos="720"/>
          <w:tab w:val="num" w:pos="284"/>
        </w:tabs>
        <w:ind w:left="284" w:hanging="284"/>
        <w:jc w:val="both"/>
      </w:pPr>
      <w:r w:rsidRPr="00923B92">
        <w:t>Do usunięcia wad i usterek ujawnionych przy odbiorze lub w okresie gwarancji, Z</w:t>
      </w:r>
      <w:r w:rsidR="0089696B">
        <w:t>amawiający</w:t>
      </w:r>
      <w:r w:rsidRPr="00923B92">
        <w:t xml:space="preserve"> wyznacza termin nie dłuższy niż 3 dni od dnia ich zgłoszenia.</w:t>
      </w:r>
    </w:p>
    <w:p w14:paraId="4855CF79" w14:textId="77777777" w:rsidR="006E11BA" w:rsidRPr="00923B92" w:rsidRDefault="006E11BA" w:rsidP="006E11BA">
      <w:pPr>
        <w:numPr>
          <w:ilvl w:val="0"/>
          <w:numId w:val="14"/>
        </w:numPr>
        <w:tabs>
          <w:tab w:val="clear" w:pos="720"/>
          <w:tab w:val="num" w:pos="284"/>
        </w:tabs>
        <w:ind w:left="284" w:hanging="284"/>
        <w:jc w:val="both"/>
      </w:pPr>
      <w:r w:rsidRPr="00923B92">
        <w:t>Jeżeli usunięcie usterek i wad ze względów technicznych nie jest możliwe w terminie 3 dni kalendarzowych, Wykonawca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1F05438E" w14:textId="533AFC61" w:rsidR="006E11BA" w:rsidRPr="00923B92" w:rsidRDefault="006E11BA" w:rsidP="006E11BA">
      <w:pPr>
        <w:numPr>
          <w:ilvl w:val="0"/>
          <w:numId w:val="14"/>
        </w:numPr>
        <w:tabs>
          <w:tab w:val="clear" w:pos="720"/>
          <w:tab w:val="num" w:pos="284"/>
        </w:tabs>
        <w:ind w:left="284" w:hanging="284"/>
        <w:jc w:val="both"/>
      </w:pPr>
      <w:r w:rsidRPr="00923B92">
        <w:t xml:space="preserve">W przypadku odmowy usunięcia wad/usterek ze strony Wykonawcy lub przekroczenia terminów usunięcia wad/usterek o których mowa w ust. 3 lub 4 </w:t>
      </w:r>
      <w:r w:rsidR="0089696B">
        <w:t xml:space="preserve">niniejszego </w:t>
      </w:r>
      <w:proofErr w:type="spellStart"/>
      <w:r w:rsidR="0089696B">
        <w:t>paragarfu</w:t>
      </w:r>
      <w:proofErr w:type="spellEnd"/>
      <w:r w:rsidR="0089696B">
        <w:t xml:space="preserve">, </w:t>
      </w:r>
      <w:r w:rsidRPr="00923B92">
        <w:t>o ponad 30 dni kalendarzowych, Zamawiający zleci usunięcie tych wad/usterek innemu podmiotowi, obciążając kosztami Wykonawcę lub potrącając te koszty z kwoty zabezpieczenia należytego wykonania umowy.</w:t>
      </w:r>
    </w:p>
    <w:p w14:paraId="27FD55F6" w14:textId="23148F29" w:rsidR="006E11BA" w:rsidRDefault="00C275A2" w:rsidP="006E11BA">
      <w:pPr>
        <w:numPr>
          <w:ilvl w:val="0"/>
          <w:numId w:val="14"/>
        </w:numPr>
        <w:tabs>
          <w:tab w:val="clear" w:pos="720"/>
          <w:tab w:val="num" w:pos="284"/>
        </w:tabs>
        <w:ind w:left="284" w:hanging="284"/>
        <w:jc w:val="both"/>
      </w:pPr>
      <w:r>
        <w:t xml:space="preserve">Zlecanie robót określonych w </w:t>
      </w:r>
      <w:r w:rsidRPr="00923B92">
        <w:t>§</w:t>
      </w:r>
      <w:r>
        <w:t xml:space="preserve"> 2 niniejszej umowy</w:t>
      </w:r>
      <w:r w:rsidR="006E11BA" w:rsidRPr="00923B92">
        <w:t xml:space="preserve"> Zamawiający dokonywać będzie za pośrednictwem telefonu pod n</w:t>
      </w:r>
      <w:r>
        <w:t>r:</w:t>
      </w:r>
      <w:r w:rsidR="006E11BA" w:rsidRPr="00923B92">
        <w:t xml:space="preserve"> ………….</w:t>
      </w:r>
      <w:r w:rsidR="0089696B">
        <w:t xml:space="preserve">, </w:t>
      </w:r>
      <w:r w:rsidR="006E11BA" w:rsidRPr="00923B92">
        <w:t xml:space="preserve">poczty elektronicznej </w:t>
      </w:r>
      <w:r>
        <w:t xml:space="preserve">na adres e-mail: </w:t>
      </w:r>
      <w:r w:rsidR="006E11BA" w:rsidRPr="00923B92">
        <w:t xml:space="preserve">……………………………... </w:t>
      </w:r>
    </w:p>
    <w:p w14:paraId="3044ECAE" w14:textId="34808EC4" w:rsidR="00E25C1B" w:rsidRPr="00923B92" w:rsidRDefault="00E25C1B" w:rsidP="006E11BA">
      <w:pPr>
        <w:numPr>
          <w:ilvl w:val="0"/>
          <w:numId w:val="14"/>
        </w:numPr>
        <w:tabs>
          <w:tab w:val="clear" w:pos="720"/>
          <w:tab w:val="num" w:pos="284"/>
        </w:tabs>
        <w:ind w:left="284" w:hanging="284"/>
        <w:jc w:val="both"/>
      </w:pPr>
      <w:r>
        <w:t>Wykonawca będzie pełnić nieodpłatnie całodobowy dyżur przez cały okres trwania  niniejszej Umowy pod numerem telefonu komórkowego:……………………………………….</w:t>
      </w:r>
    </w:p>
    <w:p w14:paraId="3CD77AC3" w14:textId="77777777" w:rsidR="006E11BA" w:rsidRPr="00923B92" w:rsidRDefault="006E11BA" w:rsidP="006E11BA">
      <w:pPr>
        <w:numPr>
          <w:ilvl w:val="0"/>
          <w:numId w:val="14"/>
        </w:numPr>
        <w:tabs>
          <w:tab w:val="clear" w:pos="720"/>
          <w:tab w:val="num" w:pos="284"/>
        </w:tabs>
        <w:ind w:left="284" w:hanging="284"/>
        <w:jc w:val="both"/>
      </w:pPr>
      <w:r w:rsidRPr="00923B92">
        <w:t>Na okoliczność usunięcia wad lub usterek spisuje się protokół z udziałem Wykonawcy i Zamawiającego</w:t>
      </w:r>
    </w:p>
    <w:p w14:paraId="52D442DB" w14:textId="77777777" w:rsidR="00D575F0" w:rsidRDefault="00D575F0" w:rsidP="006E11BA">
      <w:pPr>
        <w:spacing w:after="240"/>
        <w:jc w:val="center"/>
      </w:pPr>
    </w:p>
    <w:p w14:paraId="318D4DC1" w14:textId="77777777" w:rsidR="006E11BA" w:rsidRPr="00923B92" w:rsidRDefault="006E11BA" w:rsidP="006E11BA">
      <w:pPr>
        <w:spacing w:after="240"/>
        <w:jc w:val="center"/>
      </w:pPr>
      <w:r w:rsidRPr="00923B92">
        <w:t>§ 5</w:t>
      </w:r>
    </w:p>
    <w:p w14:paraId="14ECA076" w14:textId="07E5B231" w:rsidR="006E11BA" w:rsidRPr="00923B92" w:rsidRDefault="006E11BA" w:rsidP="006E11BA">
      <w:pPr>
        <w:numPr>
          <w:ilvl w:val="3"/>
          <w:numId w:val="5"/>
        </w:numPr>
        <w:tabs>
          <w:tab w:val="left" w:pos="0"/>
          <w:tab w:val="left" w:pos="142"/>
        </w:tabs>
        <w:adjustRightInd/>
        <w:ind w:left="284" w:hanging="284"/>
        <w:jc w:val="both"/>
      </w:pPr>
      <w:r w:rsidRPr="00923B92">
        <w:t xml:space="preserve">Należność za wykonane roboty będzie uregulowana przez ZAMAWIAJĄCEGO przelewem w terminie </w:t>
      </w:r>
      <w:r w:rsidR="00D575F0">
        <w:t>30</w:t>
      </w:r>
      <w:r w:rsidR="00D575F0" w:rsidRPr="00923B92">
        <w:t xml:space="preserve"> </w:t>
      </w:r>
      <w:r w:rsidRPr="00923B92">
        <w:t xml:space="preserve">dni od daty otrzymania prawidłowo wystawionej faktury z konta </w:t>
      </w:r>
      <w:r w:rsidR="00FB67A8">
        <w:t>Zamawiającego</w:t>
      </w:r>
      <w:r w:rsidRPr="00923B92">
        <w:t xml:space="preserve"> na konto WYKONAWCY</w:t>
      </w:r>
      <w:r w:rsidR="00FB67A8">
        <w:t>: Nazwa Banku:</w:t>
      </w:r>
      <w:r w:rsidRPr="00923B92">
        <w:t xml:space="preserve"> ......................................... nr …….............................................. z zastrzeżeniem ust. </w:t>
      </w:r>
      <w:r w:rsidR="00D575F0">
        <w:t>3</w:t>
      </w:r>
      <w:r w:rsidRPr="00923B92">
        <w:t xml:space="preserve"> oraz § 8.</w:t>
      </w:r>
    </w:p>
    <w:p w14:paraId="54D47CF2" w14:textId="790FAC81" w:rsidR="006E11BA" w:rsidRPr="00923B92" w:rsidRDefault="006E11BA" w:rsidP="006E11BA">
      <w:pPr>
        <w:numPr>
          <w:ilvl w:val="3"/>
          <w:numId w:val="5"/>
        </w:numPr>
        <w:tabs>
          <w:tab w:val="left" w:pos="0"/>
          <w:tab w:val="left" w:pos="142"/>
        </w:tabs>
        <w:adjustRightInd/>
        <w:ind w:left="284" w:hanging="284"/>
        <w:jc w:val="both"/>
      </w:pPr>
      <w:r w:rsidRPr="00923B92">
        <w:t>Podstawą wystawienia faktury jest podpisany przez przedstawicieli ZAMAWIAJĄCEGO w obecn</w:t>
      </w:r>
      <w:r w:rsidR="00F816A2">
        <w:t>ości WYKONAWCY, podwykonawcy i Inspektora N</w:t>
      </w:r>
      <w:r w:rsidRPr="00923B92">
        <w:t>adzoru protokół odbioru robót. Z kosztorysu powykonawczego sprawdzonego i</w:t>
      </w:r>
      <w:r w:rsidR="00365AE0">
        <w:t> </w:t>
      </w:r>
      <w:r w:rsidR="00F816A2">
        <w:t>zaakceptowanego przez Inspektora N</w:t>
      </w:r>
      <w:r w:rsidRPr="00923B92">
        <w:t>adzoru stanowiącego załącznik do protokołu odbioru winna wynikać kwota wynagrodzenia należna podwykonawcom. Po podpisaniu protokołu odbioru robót ewentualne dalsze roszczenia WYKONAWCY nie będą uwzględniane.</w:t>
      </w:r>
    </w:p>
    <w:p w14:paraId="76CA44F3" w14:textId="31F6361E" w:rsidR="006E11BA" w:rsidRPr="00923B92" w:rsidRDefault="006E11BA" w:rsidP="006E11BA">
      <w:pPr>
        <w:numPr>
          <w:ilvl w:val="3"/>
          <w:numId w:val="5"/>
        </w:numPr>
        <w:tabs>
          <w:tab w:val="left" w:pos="0"/>
          <w:tab w:val="left" w:pos="142"/>
        </w:tabs>
        <w:adjustRightInd/>
        <w:ind w:left="284" w:hanging="284"/>
        <w:jc w:val="both"/>
      </w:pPr>
      <w:r w:rsidRPr="00923B92">
        <w:t>W przypadku, gdy Wykonawca powierzy wykonanie części zamówienia podwykonawcy warunkiem zapłaty przez ZAMAWIAJĄCEGO całości lub części należnego wynagrodzenia za odebrane roboty budowlane jest przedstawienie dowodów zapłaty wymagalnego wynagrodzenia podwykonawcom i dalszym podwykonawcom, biorącym udział w</w:t>
      </w:r>
      <w:r w:rsidR="00365AE0">
        <w:t> </w:t>
      </w:r>
      <w:r w:rsidRPr="00923B92">
        <w:t>realizacji odebranych robót budowlanych (Oświadczenie podwykonawcy lub dalszego podwykonawcy, iż należności związane z realizacją przez nich przedmiotu zamówienia zostały uregulowane). Wraz z oświadczeniem WYKONAWCA złoży ZAMAWIAJĄCEMU wszystkie dokumenty potwierdzające dokonanie wymagalnych płatności na rzecz podwykonawcy, a w 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WYKONAWCA przed wypłatą wynagrodzenia (umownego) złoży ZAMAWIAJĄCEMU oświadczenie w tym zakresie.</w:t>
      </w:r>
    </w:p>
    <w:p w14:paraId="48C413D7" w14:textId="77777777" w:rsidR="006E11BA" w:rsidRPr="00923B92" w:rsidRDefault="006E11BA" w:rsidP="006E11BA">
      <w:pPr>
        <w:numPr>
          <w:ilvl w:val="3"/>
          <w:numId w:val="5"/>
        </w:numPr>
        <w:tabs>
          <w:tab w:val="left" w:pos="0"/>
          <w:tab w:val="left" w:pos="142"/>
        </w:tabs>
        <w:adjustRightInd/>
        <w:ind w:left="284" w:hanging="284"/>
        <w:jc w:val="both"/>
      </w:pPr>
      <w:r w:rsidRPr="00923B92">
        <w:t xml:space="preserve">Numer identyfikacji podatkowej ZAMAWIAJĄCEGO </w:t>
      </w:r>
      <w:r w:rsidRPr="00923B92">
        <w:tab/>
        <w:t xml:space="preserve">: NIP </w:t>
      </w:r>
      <w:r w:rsidRPr="00923B92">
        <w:rPr>
          <w:spacing w:val="20"/>
        </w:rPr>
        <w:t>697-22-59-898</w:t>
      </w:r>
    </w:p>
    <w:p w14:paraId="2539F8CC" w14:textId="56C01D80" w:rsidR="006E11BA" w:rsidRPr="00923B92" w:rsidRDefault="006E11BA" w:rsidP="006E11BA">
      <w:pPr>
        <w:numPr>
          <w:ilvl w:val="3"/>
          <w:numId w:val="5"/>
        </w:numPr>
        <w:tabs>
          <w:tab w:val="left" w:pos="0"/>
          <w:tab w:val="left" w:pos="142"/>
        </w:tabs>
        <w:adjustRightInd/>
        <w:ind w:left="284" w:hanging="284"/>
        <w:jc w:val="both"/>
      </w:pPr>
      <w:r w:rsidRPr="00923B92">
        <w:t>Numer identyfikacji podatkowej WYKONAWCY</w:t>
      </w:r>
      <w:r w:rsidRPr="00923B92">
        <w:tab/>
        <w:t>: NIP ................................</w:t>
      </w:r>
    </w:p>
    <w:p w14:paraId="3C0A6DD8" w14:textId="77777777" w:rsidR="006E11BA" w:rsidRPr="00923B92" w:rsidRDefault="006E11BA" w:rsidP="006E11BA">
      <w:pPr>
        <w:numPr>
          <w:ilvl w:val="3"/>
          <w:numId w:val="5"/>
        </w:numPr>
        <w:tabs>
          <w:tab w:val="left" w:pos="0"/>
          <w:tab w:val="left" w:pos="142"/>
        </w:tabs>
        <w:adjustRightInd/>
        <w:ind w:left="284" w:hanging="284"/>
        <w:jc w:val="both"/>
      </w:pPr>
      <w:r w:rsidRPr="00923B92">
        <w:t>Numer identyfikacji podatkowej podwykonawcy ...........</w:t>
      </w:r>
      <w:r w:rsidRPr="00923B92">
        <w:tab/>
        <w:t>: NIP ................................</w:t>
      </w:r>
    </w:p>
    <w:p w14:paraId="7724D919" w14:textId="77777777" w:rsidR="006E11BA" w:rsidRPr="00923B92" w:rsidRDefault="006E11BA" w:rsidP="006E11BA">
      <w:pPr>
        <w:numPr>
          <w:ilvl w:val="3"/>
          <w:numId w:val="5"/>
        </w:numPr>
        <w:tabs>
          <w:tab w:val="left" w:pos="0"/>
          <w:tab w:val="left" w:pos="142"/>
        </w:tabs>
        <w:adjustRightInd/>
        <w:ind w:left="284" w:hanging="284"/>
        <w:jc w:val="both"/>
      </w:pPr>
      <w:r w:rsidRPr="00923B92">
        <w:t>Numer identyfikacji podatkowej podwykonawcy ...........</w:t>
      </w:r>
      <w:r w:rsidRPr="00923B92">
        <w:tab/>
        <w:t>: NIP ................................</w:t>
      </w:r>
    </w:p>
    <w:p w14:paraId="5BA987EB" w14:textId="77777777" w:rsidR="006E11BA" w:rsidRPr="00923B92" w:rsidRDefault="006E11BA" w:rsidP="006E11BA">
      <w:pPr>
        <w:numPr>
          <w:ilvl w:val="3"/>
          <w:numId w:val="5"/>
        </w:numPr>
        <w:tabs>
          <w:tab w:val="left" w:pos="0"/>
          <w:tab w:val="left" w:pos="142"/>
        </w:tabs>
        <w:adjustRightInd/>
        <w:jc w:val="both"/>
      </w:pPr>
      <w:r w:rsidRPr="00923B92">
        <w:t>Datą spełnienia świadczenia jest data obciążenia rachunku bankowego Zamawiającego.</w:t>
      </w:r>
    </w:p>
    <w:p w14:paraId="39BCFC4E" w14:textId="688ED424" w:rsidR="00D575F0" w:rsidRPr="00D575F0" w:rsidRDefault="00D575F0" w:rsidP="006E11BA">
      <w:pPr>
        <w:numPr>
          <w:ilvl w:val="3"/>
          <w:numId w:val="5"/>
        </w:numPr>
        <w:tabs>
          <w:tab w:val="left" w:pos="0"/>
          <w:tab w:val="left" w:pos="142"/>
        </w:tabs>
        <w:adjustRightInd/>
        <w:jc w:val="both"/>
      </w:pPr>
      <w:r w:rsidRPr="00D575F0">
        <w:rPr>
          <w:bCs/>
        </w:rPr>
        <w:t>Jeżeli koniec terminu płatności przypada na dzień ustawowo wolny od pracy, albo na inny dzień, który dla Zamawiającego jest dniem wolnym od pracy, wówczas termin zapłaty upływa w dniu, który dla Zamawiającego jest najbliższym dniem roboczym</w:t>
      </w:r>
      <w:r>
        <w:rPr>
          <w:bCs/>
        </w:rPr>
        <w:t>.</w:t>
      </w:r>
    </w:p>
    <w:p w14:paraId="11D03BAF" w14:textId="4B355366" w:rsidR="006E11BA" w:rsidRPr="00923B92" w:rsidRDefault="00D575F0" w:rsidP="006E11BA">
      <w:pPr>
        <w:numPr>
          <w:ilvl w:val="3"/>
          <w:numId w:val="5"/>
        </w:numPr>
        <w:tabs>
          <w:tab w:val="left" w:pos="0"/>
          <w:tab w:val="left" w:pos="142"/>
        </w:tabs>
        <w:adjustRightInd/>
        <w:jc w:val="both"/>
      </w:pPr>
      <w:r w:rsidRPr="00D575F0">
        <w:rPr>
          <w:bCs/>
        </w:rPr>
        <w:t>W przypadku otrzymania faktury nieprawidłowej albo niezgodnej z umową Zamawiającemu przysługuje prawo odmowy jej zapłaty do czasu doręczenia Zamawiającemu prawidłowo wystawionej faktury lub faktury korygującej</w:t>
      </w:r>
      <w:r w:rsidR="006E11BA" w:rsidRPr="00923B92">
        <w:t>.</w:t>
      </w:r>
    </w:p>
    <w:p w14:paraId="7C8E5EF8" w14:textId="77777777" w:rsidR="006E11BA" w:rsidRPr="00923B92" w:rsidRDefault="006E11BA" w:rsidP="006E11BA">
      <w:pPr>
        <w:numPr>
          <w:ilvl w:val="3"/>
          <w:numId w:val="5"/>
        </w:numPr>
        <w:tabs>
          <w:tab w:val="left" w:pos="0"/>
          <w:tab w:val="left" w:pos="142"/>
        </w:tabs>
        <w:adjustRightInd/>
        <w:jc w:val="both"/>
      </w:pPr>
      <w:r w:rsidRPr="00923B92">
        <w:t>Wykonawca nie może bez pisemnej zgody Zamawiającego przenieść wierzytelności wynikających z umowy na osobę trzecią</w:t>
      </w:r>
    </w:p>
    <w:p w14:paraId="7CDE4B59" w14:textId="77777777" w:rsidR="006E11BA" w:rsidRPr="00923B92" w:rsidRDefault="006E11BA" w:rsidP="006E11BA">
      <w:pPr>
        <w:jc w:val="center"/>
      </w:pPr>
    </w:p>
    <w:p w14:paraId="76FD8DE3" w14:textId="77777777" w:rsidR="006E11BA" w:rsidRPr="00923B92" w:rsidRDefault="006E11BA" w:rsidP="006E11BA">
      <w:pPr>
        <w:spacing w:after="240"/>
        <w:jc w:val="center"/>
      </w:pPr>
      <w:r w:rsidRPr="00923B92">
        <w:t>§ 6</w:t>
      </w:r>
    </w:p>
    <w:p w14:paraId="0FC0846F" w14:textId="2A83819A" w:rsidR="006E11BA" w:rsidRPr="00D575F0" w:rsidRDefault="006E11BA" w:rsidP="00AE22B0">
      <w:pPr>
        <w:numPr>
          <w:ilvl w:val="0"/>
          <w:numId w:val="15"/>
        </w:numPr>
        <w:adjustRightInd/>
        <w:jc w:val="both"/>
        <w:rPr>
          <w:snapToGrid w:val="0"/>
        </w:rPr>
      </w:pPr>
      <w:r w:rsidRPr="00D575F0">
        <w:rPr>
          <w:snapToGrid w:val="0"/>
        </w:rPr>
        <w:t>WYKONAWCA zobowiązuje się wykonywać przedmiot umowy z n</w:t>
      </w:r>
      <w:r w:rsidR="00F816A2">
        <w:rPr>
          <w:snapToGrid w:val="0"/>
        </w:rPr>
        <w:t>ależytą starannością, zgodnie z</w:t>
      </w:r>
      <w:r w:rsidRPr="00D575F0">
        <w:rPr>
          <w:snapToGrid w:val="0"/>
        </w:rPr>
        <w:t xml:space="preserve"> obowiązującymi przepisami, normami technicznymi, specyfikacjami technicznymi, zasadami sztuki budowlanej oraz postanowieniami </w:t>
      </w:r>
      <w:r w:rsidR="0089696B">
        <w:rPr>
          <w:snapToGrid w:val="0"/>
        </w:rPr>
        <w:t xml:space="preserve">niniejszej </w:t>
      </w:r>
      <w:r w:rsidRPr="00D575F0">
        <w:rPr>
          <w:snapToGrid w:val="0"/>
        </w:rPr>
        <w:t>umowy</w:t>
      </w:r>
      <w:r w:rsidR="0089696B">
        <w:rPr>
          <w:snapToGrid w:val="0"/>
        </w:rPr>
        <w:t>.</w:t>
      </w:r>
    </w:p>
    <w:p w14:paraId="67A54CDF" w14:textId="71ED139B" w:rsidR="006E11BA" w:rsidRPr="00923B92" w:rsidRDefault="006E11BA" w:rsidP="006E11BA">
      <w:pPr>
        <w:numPr>
          <w:ilvl w:val="0"/>
          <w:numId w:val="15"/>
        </w:numPr>
        <w:jc w:val="both"/>
        <w:rPr>
          <w:snapToGrid w:val="0"/>
        </w:rPr>
      </w:pPr>
      <w:r w:rsidRPr="00923B92">
        <w:rPr>
          <w:snapToGrid w:val="0"/>
        </w:rPr>
        <w:t xml:space="preserve">WYKONAWCA obowiązany jest bez dodatkowego wezwania dostarczać ZAMAWIAJĄCEMU dokumentację powykonawczą i geodezyjną oraz wymagane prawem atesty, certyfikaty, aprobaty techniczne i deklaracje zgodności na wbudowane materiały, wyroby i urządzenia oraz dokumenty, protokoły i zaświadczenia z przeprowadzonych sprawdzeń, badań, pomiarów i prób. Protokoły z pomiarów elektrycznych wymagane zgodnie z obowiązującymi przepisami muszą zostać każdorazowo  przedłożone do wglądu </w:t>
      </w:r>
      <w:r w:rsidR="0089696B">
        <w:rPr>
          <w:snapToGrid w:val="0"/>
        </w:rPr>
        <w:t>I</w:t>
      </w:r>
      <w:r w:rsidRPr="00923B92">
        <w:rPr>
          <w:snapToGrid w:val="0"/>
        </w:rPr>
        <w:t xml:space="preserve">nspektorowi </w:t>
      </w:r>
      <w:r w:rsidR="0089696B">
        <w:rPr>
          <w:snapToGrid w:val="0"/>
        </w:rPr>
        <w:t>N</w:t>
      </w:r>
      <w:r w:rsidRPr="00923B92">
        <w:rPr>
          <w:snapToGrid w:val="0"/>
        </w:rPr>
        <w:t xml:space="preserve">adzoru przed odbiorem robót. </w:t>
      </w:r>
    </w:p>
    <w:p w14:paraId="4B82E9D7" w14:textId="1B45961A" w:rsidR="006E11BA" w:rsidRPr="00923B92" w:rsidRDefault="006E11BA" w:rsidP="006E11BA">
      <w:pPr>
        <w:numPr>
          <w:ilvl w:val="0"/>
          <w:numId w:val="15"/>
        </w:numPr>
        <w:autoSpaceDE/>
        <w:autoSpaceDN/>
        <w:adjustRightInd/>
        <w:jc w:val="both"/>
      </w:pPr>
      <w:r w:rsidRPr="00923B92">
        <w:t xml:space="preserve">WYKONAWCA zobowiązuje się wykonać </w:t>
      </w:r>
      <w:r w:rsidR="00397901">
        <w:t xml:space="preserve">roboty stanowiące </w:t>
      </w:r>
      <w:r w:rsidRPr="00923B92">
        <w:t>przedmiot umowy z materiałów własnych.</w:t>
      </w:r>
    </w:p>
    <w:p w14:paraId="7851CD58" w14:textId="097133B2" w:rsidR="006E11BA" w:rsidRPr="00923B92" w:rsidRDefault="006E11BA" w:rsidP="006E11BA">
      <w:pPr>
        <w:numPr>
          <w:ilvl w:val="0"/>
          <w:numId w:val="15"/>
        </w:numPr>
        <w:autoSpaceDE/>
        <w:autoSpaceDN/>
        <w:adjustRightInd/>
        <w:jc w:val="both"/>
      </w:pPr>
      <w:r w:rsidRPr="00923B92">
        <w:t xml:space="preserve">Do wykonania robót objętych niniejszą umową WYKONAWCA zobowiązany jest stosować wyroby budowlane wprowadzone do obrotu na </w:t>
      </w:r>
      <w:r w:rsidR="00102E94">
        <w:t>266</w:t>
      </w:r>
      <w:r w:rsidR="00D575F0" w:rsidRPr="00923B92" w:rsidDel="00D575F0">
        <w:t xml:space="preserve"> </w:t>
      </w:r>
      <w:r w:rsidR="00D575F0">
        <w:t>ze zm.</w:t>
      </w:r>
      <w:r w:rsidRPr="00923B92">
        <w:t>)</w:t>
      </w:r>
    </w:p>
    <w:p w14:paraId="753FACEA" w14:textId="3AB75C3D" w:rsidR="006E11BA" w:rsidRPr="00923B92" w:rsidRDefault="006E11BA" w:rsidP="006E11BA">
      <w:pPr>
        <w:numPr>
          <w:ilvl w:val="0"/>
          <w:numId w:val="15"/>
        </w:numPr>
        <w:jc w:val="both"/>
        <w:rPr>
          <w:snapToGrid w:val="0"/>
        </w:rPr>
      </w:pPr>
      <w:r w:rsidRPr="00923B92">
        <w:rPr>
          <w:snapToGrid w:val="0"/>
        </w:rPr>
        <w:t xml:space="preserve">WYKONAWCA zobowiązuje się przestrzegać poleceń </w:t>
      </w:r>
      <w:r w:rsidR="0089696B">
        <w:rPr>
          <w:snapToGrid w:val="0"/>
        </w:rPr>
        <w:t>I</w:t>
      </w:r>
      <w:r w:rsidRPr="00923B92">
        <w:rPr>
          <w:snapToGrid w:val="0"/>
        </w:rPr>
        <w:t>nspektor</w:t>
      </w:r>
      <w:r w:rsidR="0089696B">
        <w:rPr>
          <w:snapToGrid w:val="0"/>
        </w:rPr>
        <w:t>a</w:t>
      </w:r>
      <w:r w:rsidRPr="00923B92">
        <w:rPr>
          <w:snapToGrid w:val="0"/>
        </w:rPr>
        <w:t xml:space="preserve"> </w:t>
      </w:r>
      <w:r w:rsidR="0089696B">
        <w:rPr>
          <w:snapToGrid w:val="0"/>
        </w:rPr>
        <w:t>N</w:t>
      </w:r>
      <w:r w:rsidRPr="00923B92">
        <w:rPr>
          <w:snapToGrid w:val="0"/>
        </w:rPr>
        <w:t>adzoru, koordynatora ZAMAWIAJĄCEGO oraz przedstawicieli ZAMAWIAJĄCEGO.</w:t>
      </w:r>
    </w:p>
    <w:p w14:paraId="26D98844" w14:textId="77777777" w:rsidR="006E11BA" w:rsidRPr="00923B92" w:rsidRDefault="006E11BA" w:rsidP="006E11BA">
      <w:pPr>
        <w:adjustRightInd/>
        <w:jc w:val="both"/>
      </w:pPr>
    </w:p>
    <w:p w14:paraId="024D6AE7" w14:textId="77777777" w:rsidR="006E11BA" w:rsidRPr="00923B92" w:rsidRDefault="006E11BA" w:rsidP="006E11BA">
      <w:pPr>
        <w:spacing w:line="360" w:lineRule="auto"/>
        <w:jc w:val="center"/>
      </w:pPr>
      <w:r w:rsidRPr="00923B92">
        <w:t>§ 7</w:t>
      </w:r>
    </w:p>
    <w:p w14:paraId="0EDAEA2B" w14:textId="51589102" w:rsidR="006E11BA" w:rsidRPr="0078200A" w:rsidRDefault="00F816A2" w:rsidP="00AE22B0">
      <w:pPr>
        <w:numPr>
          <w:ilvl w:val="0"/>
          <w:numId w:val="1"/>
        </w:numPr>
        <w:tabs>
          <w:tab w:val="clear" w:pos="360"/>
          <w:tab w:val="num" w:pos="284"/>
        </w:tabs>
        <w:autoSpaceDE/>
        <w:autoSpaceDN/>
        <w:adjustRightInd/>
        <w:ind w:hanging="284"/>
        <w:jc w:val="both"/>
        <w:rPr>
          <w:snapToGrid w:val="0"/>
        </w:rPr>
      </w:pPr>
      <w:r>
        <w:rPr>
          <w:snapToGrid w:val="0"/>
        </w:rPr>
        <w:t xml:space="preserve">WYKONAWCA ustanawia Kierownikiem </w:t>
      </w:r>
      <w:bookmarkStart w:id="0" w:name="_GoBack"/>
      <w:r w:rsidR="006640E4">
        <w:rPr>
          <w:snapToGrid w:val="0"/>
        </w:rPr>
        <w:t>robót</w:t>
      </w:r>
      <w:r w:rsidR="006640E4">
        <w:rPr>
          <w:snapToGrid w:val="0"/>
        </w:rPr>
        <w:t xml:space="preserve"> </w:t>
      </w:r>
      <w:bookmarkEnd w:id="0"/>
      <w:r w:rsidR="006E11BA" w:rsidRPr="00D575F0">
        <w:rPr>
          <w:snapToGrid w:val="0"/>
        </w:rPr>
        <w:t>.................................., który posiada wymagane przygotowanie zawodowe i uprawnienia budowlane</w:t>
      </w:r>
      <w:r w:rsidR="006E11BA" w:rsidRPr="0078200A">
        <w:rPr>
          <w:snapToGrid w:val="0"/>
        </w:rPr>
        <w:t>.</w:t>
      </w:r>
      <w:r w:rsidR="00D575F0" w:rsidRPr="0078200A">
        <w:rPr>
          <w:snapToGrid w:val="0"/>
        </w:rPr>
        <w:t xml:space="preserve"> </w:t>
      </w:r>
      <w:r w:rsidR="006E11BA" w:rsidRPr="0078200A">
        <w:rPr>
          <w:snapToGrid w:val="0"/>
        </w:rPr>
        <w:t xml:space="preserve">Zakres działania i obowiązki </w:t>
      </w:r>
      <w:r w:rsidR="0089696B" w:rsidRPr="0078200A">
        <w:rPr>
          <w:snapToGrid w:val="0"/>
        </w:rPr>
        <w:t>K</w:t>
      </w:r>
      <w:r w:rsidR="006E11BA" w:rsidRPr="0078200A">
        <w:rPr>
          <w:snapToGrid w:val="0"/>
        </w:rPr>
        <w:t xml:space="preserve">ierownika </w:t>
      </w:r>
      <w:r w:rsidR="0078200A">
        <w:rPr>
          <w:snapToGrid w:val="0"/>
        </w:rPr>
        <w:t>Budowy</w:t>
      </w:r>
      <w:r w:rsidR="0089696B" w:rsidRPr="0078200A">
        <w:rPr>
          <w:snapToGrid w:val="0"/>
        </w:rPr>
        <w:t xml:space="preserve"> </w:t>
      </w:r>
      <w:r w:rsidR="006E11BA" w:rsidRPr="0078200A">
        <w:rPr>
          <w:snapToGrid w:val="0"/>
        </w:rPr>
        <w:t xml:space="preserve">określają przepisy ustawy z dnia 7 lipca 1994r. Prawo budowlane </w:t>
      </w:r>
      <w:r w:rsidR="009F7EA4" w:rsidRPr="0028469B">
        <w:t>(t. j. Dz. U. z 201</w:t>
      </w:r>
      <w:r w:rsidR="009F7EA4">
        <w:t>9 r., poz. 1186</w:t>
      </w:r>
      <w:r w:rsidR="006A6229">
        <w:t xml:space="preserve"> ze zm.</w:t>
      </w:r>
      <w:r w:rsidR="009F7EA4" w:rsidRPr="0028469B">
        <w:t>)</w:t>
      </w:r>
      <w:r w:rsidR="009F7EA4">
        <w:t>.</w:t>
      </w:r>
    </w:p>
    <w:p w14:paraId="7F5632A2" w14:textId="77777777" w:rsidR="006E11BA" w:rsidRPr="00031BFA" w:rsidRDefault="006E11BA" w:rsidP="006E11BA">
      <w:pPr>
        <w:numPr>
          <w:ilvl w:val="0"/>
          <w:numId w:val="1"/>
        </w:numPr>
        <w:tabs>
          <w:tab w:val="clear" w:pos="360"/>
        </w:tabs>
        <w:adjustRightInd/>
        <w:ind w:left="284" w:hanging="284"/>
        <w:jc w:val="both"/>
      </w:pPr>
      <w:r w:rsidRPr="00031BFA">
        <w:t>Osobą uprawnioną do kontaktów z ramienia WYKONAWCY będzie: ……………………………</w:t>
      </w:r>
    </w:p>
    <w:p w14:paraId="28E167D7" w14:textId="77777777" w:rsidR="006E11BA" w:rsidRPr="00031BFA" w:rsidRDefault="006E11BA" w:rsidP="006E11BA">
      <w:pPr>
        <w:pStyle w:val="Zwykytekst"/>
        <w:numPr>
          <w:ilvl w:val="0"/>
          <w:numId w:val="1"/>
        </w:numPr>
        <w:tabs>
          <w:tab w:val="clear" w:pos="360"/>
        </w:tabs>
        <w:ind w:left="284" w:hanging="284"/>
        <w:jc w:val="both"/>
        <w:rPr>
          <w:rFonts w:ascii="Times New Roman" w:hAnsi="Times New Roman"/>
          <w:snapToGrid w:val="0"/>
        </w:rPr>
      </w:pPr>
      <w:r w:rsidRPr="00031BFA">
        <w:rPr>
          <w:rFonts w:ascii="Times New Roman" w:hAnsi="Times New Roman"/>
          <w:snapToGrid w:val="0"/>
        </w:rPr>
        <w:t>Zamawiający ustanawia ............................................................. koordynatorem ds. realizacji niniejszego zamówienia</w:t>
      </w:r>
    </w:p>
    <w:p w14:paraId="6A5967AA" w14:textId="6D0D2C69" w:rsidR="006E11BA" w:rsidRPr="00031BFA" w:rsidRDefault="00031BFA" w:rsidP="00031BFA">
      <w:pPr>
        <w:numPr>
          <w:ilvl w:val="0"/>
          <w:numId w:val="1"/>
        </w:numPr>
        <w:adjustRightInd/>
        <w:jc w:val="both"/>
      </w:pPr>
      <w:r w:rsidRPr="00031BFA">
        <w:t>Inspektorem Nadzoru z ramienia Zamawiającego będzie: osoba posiadająca umowę z Miastem Leszn</w:t>
      </w:r>
      <w:r w:rsidR="0089696B">
        <w:t>o</w:t>
      </w:r>
      <w:r w:rsidRPr="00031BFA">
        <w:t xml:space="preserve"> na </w:t>
      </w:r>
      <w:r w:rsidR="001D5CF1">
        <w:t>p</w:t>
      </w:r>
      <w:r w:rsidRPr="00031BFA">
        <w:t xml:space="preserve">ełnienie funkcji Inspektora Nadzoru </w:t>
      </w:r>
      <w:r w:rsidR="001D5CF1">
        <w:t xml:space="preserve">lub nadzoru </w:t>
      </w:r>
      <w:r w:rsidRPr="00031BFA">
        <w:t>nad oświetleniem ulicznym w mieście Lesznie.</w:t>
      </w:r>
    </w:p>
    <w:p w14:paraId="7E56C2BD" w14:textId="788B52CB" w:rsidR="006E11BA" w:rsidRPr="00923B92" w:rsidRDefault="006E11BA" w:rsidP="006E11BA">
      <w:pPr>
        <w:numPr>
          <w:ilvl w:val="0"/>
          <w:numId w:val="1"/>
        </w:numPr>
        <w:tabs>
          <w:tab w:val="clear" w:pos="360"/>
        </w:tabs>
        <w:autoSpaceDE/>
        <w:autoSpaceDN/>
        <w:adjustRightInd/>
        <w:ind w:left="284" w:hanging="284"/>
        <w:jc w:val="both"/>
      </w:pPr>
      <w:r w:rsidRPr="00923B92">
        <w:t xml:space="preserve">WYKONAWCA zobowiązany jest zgłaszać </w:t>
      </w:r>
      <w:r w:rsidR="0089696B">
        <w:t>I</w:t>
      </w:r>
      <w:r w:rsidRPr="00923B92">
        <w:t xml:space="preserve">nspektorowi </w:t>
      </w:r>
      <w:r w:rsidR="0089696B">
        <w:t>N</w:t>
      </w:r>
      <w:r w:rsidRPr="00923B92">
        <w:t>adzoru do odbioru roboty podlegające zakryciu oraz roboty zanikające.</w:t>
      </w:r>
    </w:p>
    <w:p w14:paraId="6179D877" w14:textId="49921142" w:rsidR="006E11BA" w:rsidRPr="00923B92" w:rsidRDefault="006E11BA" w:rsidP="006E11BA">
      <w:pPr>
        <w:numPr>
          <w:ilvl w:val="0"/>
          <w:numId w:val="1"/>
        </w:numPr>
        <w:tabs>
          <w:tab w:val="clear" w:pos="360"/>
        </w:tabs>
        <w:autoSpaceDE/>
        <w:autoSpaceDN/>
        <w:adjustRightInd/>
        <w:ind w:left="284" w:hanging="284"/>
        <w:jc w:val="both"/>
      </w:pPr>
      <w:r w:rsidRPr="00923B92">
        <w:t xml:space="preserve">Na każde żądanie </w:t>
      </w:r>
      <w:r w:rsidR="0089696B">
        <w:t>I</w:t>
      </w:r>
      <w:r w:rsidRPr="00923B92">
        <w:t xml:space="preserve">nspektora </w:t>
      </w:r>
      <w:r w:rsidR="0089696B">
        <w:t>N</w:t>
      </w:r>
      <w:r w:rsidRPr="00923B92">
        <w:t>adzoru WYKONAWCA obowiązany jest okazać w stosunku do wskazanych materiałów : certyfikat zgodności z Polską Normą lub aprobatę techniczną.</w:t>
      </w:r>
    </w:p>
    <w:p w14:paraId="1A723C0D" w14:textId="553BDE31" w:rsidR="006E11BA" w:rsidRPr="00923B92" w:rsidRDefault="006E11BA" w:rsidP="006E11BA">
      <w:pPr>
        <w:numPr>
          <w:ilvl w:val="0"/>
          <w:numId w:val="1"/>
        </w:numPr>
        <w:tabs>
          <w:tab w:val="clear" w:pos="360"/>
        </w:tabs>
        <w:autoSpaceDE/>
        <w:autoSpaceDN/>
        <w:adjustRightInd/>
        <w:ind w:left="284" w:hanging="284"/>
        <w:jc w:val="both"/>
      </w:pPr>
      <w:r w:rsidRPr="00923B92">
        <w:t>W przypadku gdyby WYKONAWCA realizował roboty objęte niniejszą umową bez należytej  staranności, niezgodnie z</w:t>
      </w:r>
      <w:r w:rsidR="00DF2361">
        <w:t> </w:t>
      </w:r>
      <w:r w:rsidRPr="00923B92">
        <w:t>zasadami sztuki budowlanej, normami, obowiązującymi przepisami, zasadami BHP, dokumentacją techniczną, lub sprzecznie z umową, Zamawiający ma prawo:</w:t>
      </w:r>
    </w:p>
    <w:p w14:paraId="2B768B00" w14:textId="77777777" w:rsidR="006E11BA" w:rsidRPr="00923B92" w:rsidRDefault="006E11BA" w:rsidP="006E11BA">
      <w:pPr>
        <w:numPr>
          <w:ilvl w:val="0"/>
          <w:numId w:val="19"/>
        </w:numPr>
        <w:autoSpaceDE/>
        <w:autoSpaceDN/>
        <w:adjustRightInd/>
        <w:ind w:left="284" w:firstLine="0"/>
        <w:jc w:val="both"/>
      </w:pPr>
      <w:r w:rsidRPr="00923B92">
        <w:t>nakazać WYKONAWCY zaprzestanie wykonywania robót,</w:t>
      </w:r>
    </w:p>
    <w:p w14:paraId="7DBF5564" w14:textId="77777777" w:rsidR="006E11BA" w:rsidRPr="00923B92" w:rsidRDefault="006E11BA" w:rsidP="006E11BA">
      <w:pPr>
        <w:numPr>
          <w:ilvl w:val="0"/>
          <w:numId w:val="19"/>
        </w:numPr>
        <w:autoSpaceDE/>
        <w:autoSpaceDN/>
        <w:adjustRightInd/>
        <w:ind w:left="284" w:firstLine="0"/>
        <w:jc w:val="both"/>
      </w:pPr>
      <w:r w:rsidRPr="00923B92">
        <w:t>odstąpić od umowy,</w:t>
      </w:r>
    </w:p>
    <w:p w14:paraId="303BC7BA" w14:textId="48F4D644" w:rsidR="006E11BA" w:rsidRPr="00923B92" w:rsidRDefault="006E11BA" w:rsidP="006E11BA">
      <w:pPr>
        <w:numPr>
          <w:ilvl w:val="0"/>
          <w:numId w:val="19"/>
        </w:numPr>
        <w:autoSpaceDE/>
        <w:autoSpaceDN/>
        <w:adjustRightInd/>
        <w:ind w:left="284" w:firstLine="0"/>
        <w:jc w:val="both"/>
      </w:pPr>
      <w:r w:rsidRPr="00923B92">
        <w:t>powierzyć poprawienie lub wykonanie robót objętych umową innym podmiotom na koszt i</w:t>
      </w:r>
      <w:r w:rsidR="0089696B">
        <w:t xml:space="preserve"> niebezpieczeństwo WYKONAWCY,</w:t>
      </w:r>
    </w:p>
    <w:p w14:paraId="7DD08678" w14:textId="77777777" w:rsidR="006E11BA" w:rsidRPr="00923B92" w:rsidRDefault="006E11BA" w:rsidP="006E11BA">
      <w:pPr>
        <w:adjustRightInd/>
        <w:ind w:left="284"/>
        <w:jc w:val="both"/>
      </w:pPr>
      <w:r w:rsidRPr="00923B92">
        <w:t>4)    potrącić z wynagrodzenia WYKONAWCY należności z tytułu poniesionej szkody.</w:t>
      </w:r>
    </w:p>
    <w:p w14:paraId="108CFE02" w14:textId="77777777" w:rsidR="006E11BA" w:rsidRPr="00923B92" w:rsidRDefault="006E11BA" w:rsidP="006E11BA"/>
    <w:p w14:paraId="0BF942C2" w14:textId="77777777" w:rsidR="006E11BA" w:rsidRPr="00923B92" w:rsidRDefault="006E11BA" w:rsidP="006E11BA">
      <w:pPr>
        <w:spacing w:line="360" w:lineRule="auto"/>
        <w:jc w:val="center"/>
      </w:pPr>
      <w:r w:rsidRPr="00923B92">
        <w:t>§ 8</w:t>
      </w:r>
    </w:p>
    <w:p w14:paraId="7482D082" w14:textId="77777777" w:rsidR="006E11BA" w:rsidRPr="00923B92" w:rsidRDefault="006E11BA" w:rsidP="006E11BA">
      <w:pPr>
        <w:jc w:val="center"/>
        <w:rPr>
          <w:b/>
        </w:rPr>
      </w:pPr>
      <w:r w:rsidRPr="00923B92">
        <w:rPr>
          <w:b/>
        </w:rPr>
        <w:t>Podwykonawcy</w:t>
      </w:r>
    </w:p>
    <w:p w14:paraId="03D6E5F7" w14:textId="542EA0FD" w:rsidR="00D575F0" w:rsidRDefault="00D575F0" w:rsidP="00D575F0">
      <w:pPr>
        <w:pStyle w:val="Standard"/>
        <w:numPr>
          <w:ilvl w:val="0"/>
          <w:numId w:val="21"/>
        </w:numPr>
        <w:tabs>
          <w:tab w:val="left" w:pos="284"/>
        </w:tabs>
        <w:overflowPunct w:val="0"/>
        <w:autoSpaceDE/>
        <w:autoSpaceDN/>
        <w:ind w:left="284" w:right="-142" w:hanging="284"/>
        <w:jc w:val="both"/>
        <w:rPr>
          <w:szCs w:val="24"/>
        </w:rPr>
      </w:pPr>
      <w:r>
        <w:rPr>
          <w:szCs w:val="24"/>
        </w:rPr>
        <w:t xml:space="preserve">W przypadku, gdy Wykonawca (Podwykonawca lub dalszy Podwykonawca) będzie zamierzał realizować przedmiot umowy z udziałem </w:t>
      </w:r>
      <w:r w:rsidR="00365AE0">
        <w:rPr>
          <w:szCs w:val="24"/>
        </w:rPr>
        <w:t xml:space="preserve">Podwykonawców, ma on obowiązek </w:t>
      </w:r>
      <w:r>
        <w:rPr>
          <w:szCs w:val="24"/>
        </w:rPr>
        <w:t>w trakcie realizacji zamówienia publicznego przedkładania Zamawiającemu projekt umowy o podwykonawstwo, a także projekt jej zmiany. Ustal</w:t>
      </w:r>
      <w:r w:rsidR="00365AE0">
        <w:rPr>
          <w:szCs w:val="24"/>
        </w:rPr>
        <w:t xml:space="preserve">enia zawarte w projekcie umowy </w:t>
      </w:r>
      <w:r>
        <w:rPr>
          <w:szCs w:val="24"/>
        </w:rPr>
        <w:t>o</w:t>
      </w:r>
      <w:r w:rsidR="00365AE0">
        <w:rPr>
          <w:szCs w:val="24"/>
        </w:rPr>
        <w:t> </w:t>
      </w:r>
      <w:r>
        <w:rPr>
          <w:szCs w:val="24"/>
        </w:rPr>
        <w:t>podwykonawstwo oraz w projekcie je</w:t>
      </w:r>
      <w:r w:rsidR="00365AE0">
        <w:rPr>
          <w:szCs w:val="24"/>
        </w:rPr>
        <w:t xml:space="preserve">j zmian nie mogą być sprzeczne </w:t>
      </w:r>
      <w:r>
        <w:rPr>
          <w:szCs w:val="24"/>
        </w:rPr>
        <w:t>z wymogami SIWZ, a z projektów tych musi wynikać w szczególności, iż:</w:t>
      </w:r>
    </w:p>
    <w:p w14:paraId="6640D672" w14:textId="68DAFED8" w:rsidR="00D575F0" w:rsidRDefault="00D575F0" w:rsidP="00D575F0">
      <w:pPr>
        <w:pStyle w:val="Standard"/>
        <w:numPr>
          <w:ilvl w:val="0"/>
          <w:numId w:val="22"/>
        </w:numPr>
        <w:tabs>
          <w:tab w:val="left" w:pos="1702"/>
        </w:tabs>
        <w:overflowPunct w:val="0"/>
        <w:autoSpaceDE/>
        <w:autoSpaceDN/>
        <w:ind w:left="567" w:right="-142" w:hanging="283"/>
        <w:jc w:val="both"/>
        <w:rPr>
          <w:szCs w:val="24"/>
        </w:rPr>
      </w:pPr>
      <w:r>
        <w:rPr>
          <w:szCs w:val="24"/>
        </w:rPr>
        <w:t>przedmiotem umowy o podwykonawstwo jest wyłącznie wykonanie, odpowiednio: robót budowlanych, dostaw lub usług, które ściśle odpowiadają części zamówienia określonego Umową zawartą pomiędzy Zamawiającym a</w:t>
      </w:r>
      <w:r w:rsidR="00365AE0">
        <w:rPr>
          <w:szCs w:val="24"/>
        </w:rPr>
        <w:t> </w:t>
      </w:r>
      <w:r>
        <w:rPr>
          <w:szCs w:val="24"/>
        </w:rPr>
        <w:t>Wykonawcą,</w:t>
      </w:r>
    </w:p>
    <w:p w14:paraId="606FC993" w14:textId="77777777" w:rsidR="00D575F0" w:rsidRDefault="00D575F0" w:rsidP="00D575F0">
      <w:pPr>
        <w:pStyle w:val="Standard"/>
        <w:numPr>
          <w:ilvl w:val="0"/>
          <w:numId w:val="22"/>
        </w:numPr>
        <w:tabs>
          <w:tab w:val="left" w:pos="1702"/>
        </w:tabs>
        <w:overflowPunct w:val="0"/>
        <w:autoSpaceDE/>
        <w:autoSpaceDN/>
        <w:ind w:left="567" w:right="-142" w:hanging="283"/>
        <w:jc w:val="both"/>
        <w:rPr>
          <w:szCs w:val="24"/>
        </w:rPr>
      </w:pPr>
      <w:r>
        <w:rPr>
          <w:szCs w:val="24"/>
        </w:rPr>
        <w:t>terminy realizacji,</w:t>
      </w:r>
    </w:p>
    <w:p w14:paraId="3B94F767" w14:textId="77777777" w:rsidR="00D575F0" w:rsidRDefault="00D575F0" w:rsidP="00D575F0">
      <w:pPr>
        <w:pStyle w:val="Standard"/>
        <w:numPr>
          <w:ilvl w:val="0"/>
          <w:numId w:val="22"/>
        </w:numPr>
        <w:tabs>
          <w:tab w:val="left" w:pos="1702"/>
        </w:tabs>
        <w:overflowPunct w:val="0"/>
        <w:autoSpaceDE/>
        <w:autoSpaceDN/>
        <w:ind w:left="567" w:right="-142" w:hanging="283"/>
        <w:jc w:val="both"/>
        <w:rPr>
          <w:szCs w:val="24"/>
        </w:rPr>
      </w:pPr>
      <w:r>
        <w:rPr>
          <w:szCs w:val="24"/>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CE3EC94" w14:textId="37EDE49A" w:rsidR="00D575F0" w:rsidRDefault="00D575F0" w:rsidP="00D575F0">
      <w:pPr>
        <w:pStyle w:val="Standard"/>
        <w:numPr>
          <w:ilvl w:val="0"/>
          <w:numId w:val="22"/>
        </w:numPr>
        <w:tabs>
          <w:tab w:val="left" w:pos="1702"/>
        </w:tabs>
        <w:overflowPunct w:val="0"/>
        <w:autoSpaceDE/>
        <w:autoSpaceDN/>
        <w:ind w:left="567" w:right="-142" w:hanging="283"/>
        <w:jc w:val="both"/>
        <w:rPr>
          <w:szCs w:val="24"/>
        </w:rPr>
      </w:pPr>
      <w:r>
        <w:rPr>
          <w:szCs w:val="24"/>
        </w:rPr>
        <w:t>sposobów rozwiązania umowy z Podwyko</w:t>
      </w:r>
      <w:r w:rsidR="00365AE0">
        <w:rPr>
          <w:szCs w:val="24"/>
        </w:rPr>
        <w:t xml:space="preserve">nawcą lub dalszym Podwykonawcą </w:t>
      </w:r>
      <w:r>
        <w:rPr>
          <w:szCs w:val="24"/>
        </w:rPr>
        <w:t>w przypadku rozwiązania niniejszej Umowy,</w:t>
      </w:r>
    </w:p>
    <w:p w14:paraId="2EF7D284" w14:textId="6F6E9CA2" w:rsidR="00D575F0" w:rsidRDefault="00D575F0" w:rsidP="00D575F0">
      <w:pPr>
        <w:pStyle w:val="Standard"/>
        <w:numPr>
          <w:ilvl w:val="0"/>
          <w:numId w:val="22"/>
        </w:numPr>
        <w:tabs>
          <w:tab w:val="left" w:pos="1702"/>
        </w:tabs>
        <w:overflowPunct w:val="0"/>
        <w:autoSpaceDE/>
        <w:autoSpaceDN/>
        <w:ind w:left="567" w:right="-142" w:hanging="283"/>
        <w:jc w:val="both"/>
        <w:rPr>
          <w:szCs w:val="24"/>
        </w:rPr>
      </w:pPr>
      <w:r>
        <w:rPr>
          <w:szCs w:val="24"/>
        </w:rPr>
        <w:t>okres odpowiedzialności Podwykonawcy lub dalszego Podwykonawcy za Wady przedmiotu umowy o</w:t>
      </w:r>
      <w:r w:rsidR="00365AE0">
        <w:rPr>
          <w:szCs w:val="24"/>
        </w:rPr>
        <w:t> </w:t>
      </w:r>
      <w:r>
        <w:rPr>
          <w:szCs w:val="24"/>
        </w:rPr>
        <w:t>podwykonawstwo, nie będzie  krótszy od okresu odpowiedzialności za Wady przedmiotu Umowy Wykonawcy wobec Zamawiającego,</w:t>
      </w:r>
    </w:p>
    <w:p w14:paraId="7453E93E" w14:textId="77777777" w:rsidR="00D575F0" w:rsidRDefault="00D575F0" w:rsidP="00D575F0">
      <w:pPr>
        <w:pStyle w:val="Standard"/>
        <w:numPr>
          <w:ilvl w:val="0"/>
          <w:numId w:val="22"/>
        </w:numPr>
        <w:tabs>
          <w:tab w:val="left" w:pos="1702"/>
        </w:tabs>
        <w:overflowPunct w:val="0"/>
        <w:autoSpaceDE/>
        <w:autoSpaceDN/>
        <w:ind w:left="567" w:right="-142" w:hanging="283"/>
        <w:jc w:val="both"/>
        <w:rPr>
          <w:szCs w:val="24"/>
        </w:rPr>
      </w:pPr>
      <w:r>
        <w:rPr>
          <w:szCs w:val="24"/>
        </w:rPr>
        <w:t>Podwykonawca lub dalszy Podwykonawca są zobowiązani do przedstawiania Zamawiającemu na jego żądanie dokumentów, oświadczeń i wyjaśnień dotyczących realizacji umowy o podwykonawstwo.</w:t>
      </w:r>
    </w:p>
    <w:p w14:paraId="5227E0D0" w14:textId="77777777" w:rsidR="00D575F0" w:rsidRDefault="00D575F0" w:rsidP="00D575F0">
      <w:pPr>
        <w:pStyle w:val="Standard"/>
        <w:numPr>
          <w:ilvl w:val="0"/>
          <w:numId w:val="23"/>
        </w:numPr>
        <w:tabs>
          <w:tab w:val="left" w:pos="284"/>
        </w:tabs>
        <w:overflowPunct w:val="0"/>
        <w:autoSpaceDE/>
        <w:autoSpaceDN/>
        <w:ind w:hanging="2880"/>
        <w:jc w:val="both"/>
        <w:rPr>
          <w:szCs w:val="24"/>
        </w:rPr>
      </w:pPr>
      <w:r>
        <w:rPr>
          <w:szCs w:val="24"/>
        </w:rPr>
        <w:t>Umowa o podwykonawstwo nie może zawierać postanowień:</w:t>
      </w:r>
    </w:p>
    <w:p w14:paraId="5EE87DFA" w14:textId="0B0E5313" w:rsidR="00D575F0" w:rsidRDefault="00D575F0" w:rsidP="00D575F0">
      <w:pPr>
        <w:pStyle w:val="Standard"/>
        <w:numPr>
          <w:ilvl w:val="1"/>
          <w:numId w:val="23"/>
        </w:numPr>
        <w:tabs>
          <w:tab w:val="left" w:pos="284"/>
        </w:tabs>
        <w:overflowPunct w:val="0"/>
        <w:autoSpaceDE/>
        <w:autoSpaceDN/>
        <w:ind w:left="567" w:hanging="283"/>
        <w:jc w:val="both"/>
        <w:rPr>
          <w:szCs w:val="24"/>
        </w:rPr>
      </w:pPr>
      <w:r>
        <w:rPr>
          <w:szCs w:val="24"/>
        </w:rPr>
        <w:t>uzależniających uzyskanie przez Podwykonawcę lub dalszego Podwykonawcę zapłaty od Wykonawcy lub Podwykonawcy</w:t>
      </w:r>
      <w:r w:rsidR="00365AE0">
        <w:rPr>
          <w:szCs w:val="24"/>
        </w:rPr>
        <w:t xml:space="preserve"> za wykonanie przedmiotu umowy </w:t>
      </w:r>
      <w:r>
        <w:rPr>
          <w:szCs w:val="24"/>
        </w:rPr>
        <w:t>o podwykonawstwo od zapłaty przez Zamawiającego wynagrodzenia Wykonawcy lub odpowiednio od zapłaty przez Wykonawcę wynagrodzenia Podwykonawcy;</w:t>
      </w:r>
    </w:p>
    <w:p w14:paraId="1835C7AC" w14:textId="77777777" w:rsidR="00D575F0" w:rsidRDefault="00D575F0" w:rsidP="00D575F0">
      <w:pPr>
        <w:pStyle w:val="Standard"/>
        <w:numPr>
          <w:ilvl w:val="1"/>
          <w:numId w:val="23"/>
        </w:numPr>
        <w:tabs>
          <w:tab w:val="left" w:pos="284"/>
        </w:tabs>
        <w:overflowPunct w:val="0"/>
        <w:autoSpaceDE/>
        <w:autoSpaceDN/>
        <w:ind w:left="567" w:hanging="283"/>
        <w:jc w:val="both"/>
        <w:rPr>
          <w:szCs w:val="24"/>
        </w:rPr>
      </w:pPr>
      <w:r>
        <w:rPr>
          <w:szCs w:val="24"/>
        </w:rPr>
        <w:t xml:space="preserve">uzależniających zwrot kwot zabezpieczenia przez Wykonawcę Podwykonawcy, od zwrotu Zabezpieczenia należytego wykonania umowy Wykonawcy przez Zamawiającego. </w:t>
      </w:r>
    </w:p>
    <w:p w14:paraId="6239E1E1" w14:textId="34A968F0" w:rsidR="00D575F0" w:rsidRDefault="00D575F0" w:rsidP="00D575F0">
      <w:pPr>
        <w:pStyle w:val="Standard"/>
        <w:numPr>
          <w:ilvl w:val="0"/>
          <w:numId w:val="26"/>
        </w:numPr>
        <w:tabs>
          <w:tab w:val="left" w:pos="284"/>
        </w:tabs>
        <w:overflowPunct w:val="0"/>
        <w:autoSpaceDE/>
        <w:autoSpaceDN/>
        <w:ind w:left="284" w:hanging="284"/>
        <w:jc w:val="both"/>
        <w:rPr>
          <w:szCs w:val="24"/>
        </w:rPr>
      </w:pPr>
      <w:r>
        <w:rPr>
          <w:szCs w:val="24"/>
        </w:rPr>
        <w:t>W sytuacji, o której mowa w ust. 1 niniejszego paragra</w:t>
      </w:r>
      <w:r w:rsidR="00365AE0">
        <w:rPr>
          <w:szCs w:val="24"/>
        </w:rPr>
        <w:t xml:space="preserve">fu Zamawiający, zgodnie z art. </w:t>
      </w:r>
      <w:r>
        <w:rPr>
          <w:szCs w:val="24"/>
        </w:rPr>
        <w:t xml:space="preserve">36 ba ust. 1 ustawy </w:t>
      </w:r>
      <w:proofErr w:type="spellStart"/>
      <w:r>
        <w:rPr>
          <w:szCs w:val="24"/>
        </w:rPr>
        <w:t>Pzp</w:t>
      </w:r>
      <w:proofErr w:type="spellEnd"/>
      <w:r>
        <w:rPr>
          <w:szCs w:val="24"/>
        </w:rPr>
        <w:t>, może żądać od</w:t>
      </w:r>
      <w:r w:rsidR="00365AE0">
        <w:rPr>
          <w:szCs w:val="24"/>
        </w:rPr>
        <w:t xml:space="preserve"> Wykonawcy przedstawienia wraz </w:t>
      </w:r>
      <w:r>
        <w:rPr>
          <w:szCs w:val="24"/>
        </w:rPr>
        <w:t>z projektem umowy o podwykonawstwo oświadczenia, o którym mowa w art. 25 a</w:t>
      </w:r>
      <w:r w:rsidR="00365AE0">
        <w:rPr>
          <w:szCs w:val="24"/>
        </w:rPr>
        <w:t> </w:t>
      </w:r>
      <w:r>
        <w:rPr>
          <w:szCs w:val="24"/>
        </w:rPr>
        <w:t xml:space="preserve">ust. 1 ustawy </w:t>
      </w:r>
      <w:proofErr w:type="spellStart"/>
      <w:r>
        <w:rPr>
          <w:szCs w:val="24"/>
        </w:rPr>
        <w:t>Pzp</w:t>
      </w:r>
      <w:proofErr w:type="spellEnd"/>
      <w:r>
        <w:rPr>
          <w:szCs w:val="24"/>
        </w:rPr>
        <w:t>, dotyczącego przesłanek wykluczenia z postępowania w odniesieniu do wskazanego w umowie Podwykonawcy, wyp</w:t>
      </w:r>
      <w:r w:rsidR="00365AE0">
        <w:rPr>
          <w:szCs w:val="24"/>
        </w:rPr>
        <w:t xml:space="preserve">ełnionego w zakresie wskazanym </w:t>
      </w:r>
      <w:r>
        <w:rPr>
          <w:szCs w:val="24"/>
        </w:rPr>
        <w:t>w Specyfikacji Istotnych Warunków Zamówienia (Załą</w:t>
      </w:r>
      <w:r w:rsidR="00365AE0">
        <w:rPr>
          <w:szCs w:val="24"/>
        </w:rPr>
        <w:t xml:space="preserve">cznik Nr 3 do SIWZ – punkt III </w:t>
      </w:r>
      <w:r>
        <w:rPr>
          <w:szCs w:val="24"/>
        </w:rPr>
        <w:t xml:space="preserve">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szCs w:val="24"/>
        </w:rPr>
        <w:t>Pzp</w:t>
      </w:r>
      <w:proofErr w:type="spellEnd"/>
      <w:r>
        <w:rPr>
          <w:szCs w:val="24"/>
        </w:rPr>
        <w:t>. Jeżeli Zamawiający stwierdzi, że wobec tego Podwykonawcy zachodzą podstawy wykluczenia, Wykonawca będzie zobowiązany zastąpić tego Podwykonawcę lub zrezygnować z</w:t>
      </w:r>
      <w:r w:rsidR="00365AE0">
        <w:rPr>
          <w:szCs w:val="24"/>
        </w:rPr>
        <w:t> </w:t>
      </w:r>
      <w:r>
        <w:rPr>
          <w:szCs w:val="24"/>
        </w:rPr>
        <w:t xml:space="preserve">powierzenia wykonania części zamówienia Podwykonawcy. Zasady opisane w zdaniach poprzedzających stosuje się odpowiednio wobec dalszych Podwykonawców. </w:t>
      </w:r>
    </w:p>
    <w:p w14:paraId="619B711E" w14:textId="77777777" w:rsidR="00D575F0" w:rsidRDefault="00D575F0" w:rsidP="00D575F0">
      <w:pPr>
        <w:pStyle w:val="Standard"/>
        <w:numPr>
          <w:ilvl w:val="0"/>
          <w:numId w:val="27"/>
        </w:numPr>
        <w:tabs>
          <w:tab w:val="left" w:pos="284"/>
        </w:tabs>
        <w:overflowPunct w:val="0"/>
        <w:autoSpaceDE/>
        <w:autoSpaceDN/>
        <w:ind w:left="284" w:hanging="284"/>
        <w:jc w:val="both"/>
        <w:rPr>
          <w:szCs w:val="24"/>
        </w:rPr>
      </w:pPr>
      <w:r>
        <w:rPr>
          <w:szCs w:val="24"/>
        </w:rPr>
        <w:t>Projekt umowy o podwykonawstwo, umowa o podwykonawstwo oraz jej zmiany, powinny zostać sporządzone w formie pisemnej, pod rygorem nieważności.</w:t>
      </w:r>
    </w:p>
    <w:p w14:paraId="234F79D2" w14:textId="77777777" w:rsidR="00D575F0" w:rsidRDefault="00D575F0" w:rsidP="00D575F0">
      <w:pPr>
        <w:pStyle w:val="Standard"/>
        <w:numPr>
          <w:ilvl w:val="0"/>
          <w:numId w:val="27"/>
        </w:numPr>
        <w:tabs>
          <w:tab w:val="left" w:pos="284"/>
        </w:tabs>
        <w:overflowPunct w:val="0"/>
        <w:autoSpaceDE/>
        <w:autoSpaceDN/>
        <w:ind w:left="284" w:hanging="284"/>
        <w:jc w:val="both"/>
        <w:rPr>
          <w:szCs w:val="24"/>
        </w:rPr>
      </w:pPr>
      <w:r>
        <w:rPr>
          <w:szCs w:val="24"/>
        </w:rPr>
        <w:t>Suma ustalonych wynagrodzeń wynikająca z umów z Podwykonawcami lub dalszymi Podwykonawcami, za zakres wykonywany w podwykonawstwie nie może przekroczyć wynagrodzenia za ten zakres w niniejszej Umowie.</w:t>
      </w:r>
    </w:p>
    <w:p w14:paraId="3B0132AC" w14:textId="44F52EC4" w:rsidR="00D575F0" w:rsidRDefault="00D575F0" w:rsidP="00D575F0">
      <w:pPr>
        <w:pStyle w:val="Standard"/>
        <w:numPr>
          <w:ilvl w:val="0"/>
          <w:numId w:val="27"/>
        </w:numPr>
        <w:tabs>
          <w:tab w:val="left" w:pos="284"/>
        </w:tabs>
        <w:overflowPunct w:val="0"/>
        <w:autoSpaceDE/>
        <w:autoSpaceDN/>
        <w:ind w:left="284" w:hanging="284"/>
        <w:jc w:val="both"/>
        <w:rPr>
          <w:szCs w:val="24"/>
        </w:rPr>
      </w:pPr>
      <w:r>
        <w:rPr>
          <w:szCs w:val="24"/>
        </w:rPr>
        <w:t>Do projektu umowy o podwykonawstwo musi zostać załączona zgoda Wykonawcy na zawarcie umowy o</w:t>
      </w:r>
      <w:r w:rsidR="00365AE0">
        <w:rPr>
          <w:szCs w:val="24"/>
        </w:rPr>
        <w:t> </w:t>
      </w:r>
      <w:r>
        <w:rPr>
          <w:szCs w:val="24"/>
        </w:rPr>
        <w:t>podwykonawstwo o tr</w:t>
      </w:r>
      <w:r w:rsidR="00365AE0">
        <w:rPr>
          <w:szCs w:val="24"/>
        </w:rPr>
        <w:t xml:space="preserve">eści zgodnej z projektem umowy </w:t>
      </w:r>
      <w:r>
        <w:rPr>
          <w:szCs w:val="24"/>
        </w:rPr>
        <w:t>z Podwykonawcą lub dalszym Podwykonawcą.</w:t>
      </w:r>
    </w:p>
    <w:p w14:paraId="3801D1F8" w14:textId="77777777" w:rsidR="00D575F0" w:rsidRDefault="00D575F0" w:rsidP="00D575F0">
      <w:pPr>
        <w:pStyle w:val="Standard"/>
        <w:numPr>
          <w:ilvl w:val="0"/>
          <w:numId w:val="27"/>
        </w:numPr>
        <w:tabs>
          <w:tab w:val="left" w:pos="284"/>
        </w:tabs>
        <w:overflowPunct w:val="0"/>
        <w:autoSpaceDE/>
        <w:autoSpaceDN/>
        <w:ind w:left="284" w:hanging="284"/>
        <w:jc w:val="both"/>
        <w:rPr>
          <w:szCs w:val="24"/>
        </w:rPr>
      </w:pPr>
      <w:r>
        <w:rPr>
          <w:szCs w:val="24"/>
        </w:rPr>
        <w:t>Projekt umowy o podwykonawstwo, której przedmiotem są roboty budowlane, a także projekt jej zmiany należy przedłożyć Zamawiającemu na 16 dni przed planowanym terminem rozpoczęcia robót przez Podwykonawcę lub dalszego Podwykonawcę.</w:t>
      </w:r>
    </w:p>
    <w:p w14:paraId="38E0D6A2" w14:textId="77777777" w:rsidR="00D575F0" w:rsidRDefault="00D575F0" w:rsidP="00D575F0">
      <w:pPr>
        <w:pStyle w:val="Standard"/>
        <w:numPr>
          <w:ilvl w:val="0"/>
          <w:numId w:val="27"/>
        </w:numPr>
        <w:tabs>
          <w:tab w:val="left" w:pos="284"/>
        </w:tabs>
        <w:overflowPunct w:val="0"/>
        <w:autoSpaceDE/>
        <w:autoSpaceDN/>
        <w:ind w:left="284" w:hanging="284"/>
        <w:jc w:val="both"/>
        <w:rPr>
          <w:szCs w:val="24"/>
        </w:rPr>
      </w:pPr>
      <w:r>
        <w:rPr>
          <w:szCs w:val="24"/>
        </w:rPr>
        <w:t>Zamawiający, w terminie 14 dni od przedłożenia projektu umowy o podwykonawstwo, której przedmiotem są roboty budowlane, a także projektu jej zmiany, zgłosi w formie pisemnej zastrzeżenia do projektu tej umowy i projektu jej zmiany, w przypadku, gdy:</w:t>
      </w:r>
    </w:p>
    <w:p w14:paraId="2496DFE4" w14:textId="77777777" w:rsidR="00D575F0" w:rsidRDefault="00D575F0" w:rsidP="00D575F0">
      <w:pPr>
        <w:pStyle w:val="Standard"/>
        <w:numPr>
          <w:ilvl w:val="1"/>
          <w:numId w:val="24"/>
        </w:numPr>
        <w:tabs>
          <w:tab w:val="left" w:pos="1418"/>
          <w:tab w:val="left" w:pos="1702"/>
        </w:tabs>
        <w:overflowPunct w:val="0"/>
        <w:autoSpaceDE/>
        <w:autoSpaceDN/>
        <w:ind w:left="1418" w:hanging="284"/>
        <w:jc w:val="both"/>
      </w:pPr>
      <w:r>
        <w:rPr>
          <w:szCs w:val="24"/>
        </w:rPr>
        <w:t>nie spełnia wymagań określonych w  SIWZ,</w:t>
      </w:r>
    </w:p>
    <w:p w14:paraId="4B17FBE7" w14:textId="77777777" w:rsidR="00D575F0" w:rsidRDefault="00D575F0" w:rsidP="00D575F0">
      <w:pPr>
        <w:pStyle w:val="Standard"/>
        <w:numPr>
          <w:ilvl w:val="1"/>
          <w:numId w:val="24"/>
        </w:numPr>
        <w:tabs>
          <w:tab w:val="left" w:pos="1418"/>
          <w:tab w:val="left" w:pos="1702"/>
        </w:tabs>
        <w:overflowPunct w:val="0"/>
        <w:autoSpaceDE/>
        <w:autoSpaceDN/>
        <w:ind w:left="1418" w:hanging="284"/>
        <w:jc w:val="both"/>
        <w:rPr>
          <w:szCs w:val="24"/>
        </w:rPr>
      </w:pPr>
      <w:r>
        <w:rPr>
          <w:szCs w:val="24"/>
        </w:rPr>
        <w:t>termin zapłaty wynagrodzenia jest dłuższy niż określony w ust. 1 lit. c niniejszego paragrafu,</w:t>
      </w:r>
    </w:p>
    <w:p w14:paraId="7227B118" w14:textId="4ED28CE8" w:rsidR="000D2582" w:rsidRDefault="00D575F0" w:rsidP="00D575F0">
      <w:pPr>
        <w:pStyle w:val="Standard"/>
        <w:tabs>
          <w:tab w:val="left" w:pos="1418"/>
          <w:tab w:val="left" w:pos="1702"/>
        </w:tabs>
        <w:ind w:left="1134"/>
        <w:jc w:val="both"/>
      </w:pPr>
      <w:r>
        <w:rPr>
          <w:szCs w:val="24"/>
        </w:rPr>
        <w:t>nie spełnia wymagań określonych w ust.1 i 2 powyżej.</w:t>
      </w:r>
    </w:p>
    <w:p w14:paraId="7AEC627E" w14:textId="77777777" w:rsidR="000D2582" w:rsidRPr="000D2582" w:rsidRDefault="000D2582" w:rsidP="00490FA7">
      <w:pPr>
        <w:rPr>
          <w:lang w:eastAsia="zh-CN"/>
        </w:rPr>
      </w:pPr>
    </w:p>
    <w:p w14:paraId="574B15B3" w14:textId="77777777" w:rsidR="000D2582" w:rsidRPr="000D2582" w:rsidRDefault="000D2582" w:rsidP="00490FA7">
      <w:pPr>
        <w:rPr>
          <w:lang w:eastAsia="zh-CN"/>
        </w:rPr>
      </w:pPr>
    </w:p>
    <w:p w14:paraId="7E747CAA" w14:textId="598B7D19" w:rsidR="00D575F0" w:rsidRPr="000D2582" w:rsidRDefault="00D575F0" w:rsidP="00490FA7">
      <w:pPr>
        <w:rPr>
          <w:lang w:eastAsia="zh-CN"/>
        </w:rPr>
      </w:pPr>
    </w:p>
    <w:p w14:paraId="77C1E04C" w14:textId="3E0DAE2B" w:rsidR="00D575F0" w:rsidRDefault="00D575F0" w:rsidP="00D575F0">
      <w:pPr>
        <w:pStyle w:val="Standard"/>
        <w:numPr>
          <w:ilvl w:val="0"/>
          <w:numId w:val="28"/>
        </w:numPr>
        <w:tabs>
          <w:tab w:val="left" w:pos="284"/>
        </w:tabs>
        <w:overflowPunct w:val="0"/>
        <w:autoSpaceDE/>
        <w:autoSpaceDN/>
        <w:ind w:left="284" w:hanging="284"/>
        <w:jc w:val="both"/>
        <w:rPr>
          <w:szCs w:val="24"/>
        </w:rPr>
      </w:pPr>
      <w:r>
        <w:rPr>
          <w:szCs w:val="24"/>
        </w:rPr>
        <w:t>Niezgłoszenie przez Zamawiającego w formie pisemnej zastrzeżeń do przedłożonego projektu umowy o</w:t>
      </w:r>
      <w:r w:rsidR="00365AE0">
        <w:rPr>
          <w:szCs w:val="24"/>
        </w:rPr>
        <w:t> </w:t>
      </w:r>
      <w:r>
        <w:rPr>
          <w:szCs w:val="24"/>
        </w:rPr>
        <w:t>podwykonawstwo, której przedmiotem są roboty budowlane, a także projektu jej zmiany w terminie, o którym mowa w</w:t>
      </w:r>
      <w:r w:rsidR="00365AE0">
        <w:rPr>
          <w:szCs w:val="24"/>
        </w:rPr>
        <w:t> </w:t>
      </w:r>
      <w:r>
        <w:rPr>
          <w:szCs w:val="24"/>
        </w:rPr>
        <w:t>ust. 8 powyżej, będz</w:t>
      </w:r>
      <w:r w:rsidR="00365AE0">
        <w:rPr>
          <w:szCs w:val="24"/>
        </w:rPr>
        <w:t xml:space="preserve">ie jednoznaczne </w:t>
      </w:r>
      <w:r>
        <w:rPr>
          <w:szCs w:val="24"/>
        </w:rPr>
        <w:t>z akceptacją tego projektu, jak również projektu jej zmiany przez Zamawiającego.</w:t>
      </w:r>
    </w:p>
    <w:p w14:paraId="63C6CA1B" w14:textId="77777777"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Wykonawca ma obowiązek przedkładania Zamawiającemu poświadczonej przez siebie za zgodność z oryginałem kopii zawartej umowy o podwykonawstwo, której przedmiotem są roboty budowlane i jej zmiany w terminie 7 dni od dnia jej zawarcia.</w:t>
      </w:r>
    </w:p>
    <w:p w14:paraId="5C444972" w14:textId="77777777"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Zamawiający, w terminie 14 dni od przedłożenia umowy o podwykonawstwo, której przedmiotem są roboty budowlane i jej zmiany, zgłosi w formie pisemnej sprzeciw do tej umowy i jej zmiany, w przypadkach, o których mowa w ust.  8 powyżej.</w:t>
      </w:r>
    </w:p>
    <w:p w14:paraId="42C279DF" w14:textId="18112200"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Niezgłoszenie przez Zamawiającego  w formie pisemnej sprzeciwu do przedłożonej umowy o podwykonawstwo, której przedmiotem są</w:t>
      </w:r>
      <w:r w:rsidR="00365AE0">
        <w:rPr>
          <w:szCs w:val="24"/>
        </w:rPr>
        <w:t xml:space="preserve"> roboty budowlane i jej zmiany </w:t>
      </w:r>
      <w:r>
        <w:rPr>
          <w:szCs w:val="24"/>
        </w:rPr>
        <w:t>w terminie, o którym mowa w ust. 11 powyżej, będzie jednoznaczne z</w:t>
      </w:r>
      <w:r w:rsidR="00365AE0">
        <w:rPr>
          <w:szCs w:val="24"/>
        </w:rPr>
        <w:t> </w:t>
      </w:r>
      <w:r>
        <w:rPr>
          <w:szCs w:val="24"/>
        </w:rPr>
        <w:t>akceptacją tej umowy i jej zmiany przez Zamawiającego.</w:t>
      </w:r>
    </w:p>
    <w:p w14:paraId="39CA4996" w14:textId="7AB9AA05"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Wykonawca ma obowiązek przedkładania Zamawiają</w:t>
      </w:r>
      <w:r w:rsidR="00365AE0">
        <w:rPr>
          <w:szCs w:val="24"/>
        </w:rPr>
        <w:t xml:space="preserve">cemu poświadczonej za zgodność </w:t>
      </w:r>
      <w:r>
        <w:rPr>
          <w:szCs w:val="24"/>
        </w:rPr>
        <w:t>z oryginałem przez Wykonawcę kopii zawartych umów o podwykonawstwo, których przedmiotem są dostawy lub usługi oraz ich zmian, w terminie 7 dni od dnia ich zawarcia, jeżeli ich wartość jest większa niż 50.000,00 zł.</w:t>
      </w:r>
    </w:p>
    <w:p w14:paraId="2075D6B6" w14:textId="60086EC4"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w:t>
      </w:r>
      <w:r w:rsidR="00365AE0">
        <w:rPr>
          <w:szCs w:val="24"/>
        </w:rPr>
        <w:t xml:space="preserve">ie 7 dni od przedłożenia umowy </w:t>
      </w:r>
      <w:r>
        <w:rPr>
          <w:szCs w:val="24"/>
        </w:rPr>
        <w:t>o podwykonawstwo i jej zmiany, której przedmiotem są d</w:t>
      </w:r>
      <w:r w:rsidR="00365AE0">
        <w:rPr>
          <w:szCs w:val="24"/>
        </w:rPr>
        <w:t xml:space="preserve">ostawy lub usługi, poinformuje </w:t>
      </w:r>
      <w:r>
        <w:rPr>
          <w:szCs w:val="24"/>
        </w:rPr>
        <w:t>o tym Wykonawcę wzywając go do doprowadzenia do zmiany tej umowy pod rygorem wystąpienia o zapłatę kary umownej, o której mowa w § 14 ust. 1 lit. j) niniejszej Umowy.</w:t>
      </w:r>
    </w:p>
    <w:p w14:paraId="63BAC813" w14:textId="77777777"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W przypadku zawarcia umowy o podwykonawstwo Wykonawca, Podwykonawca lub dalszy Podwykonawca jest zobowiązany do zapłaty wynagrodzenia należnego Podwykonawcy lub dalszemu Podwykonawcy z zachowaniem terminów określonych niniejszą Umową.</w:t>
      </w:r>
    </w:p>
    <w:p w14:paraId="0F9A7771" w14:textId="77777777"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Wykonawca, Podwykonawca lub dalszy Podwykonawca nie może polecić Podwykonawcy realizacji przedmiotu umowy o podwykonawstwo, której przedmiotem są roboty budowlane w przypadku braku jej akceptacji przez Zamawiającego.</w:t>
      </w:r>
    </w:p>
    <w:p w14:paraId="33E4EB2A" w14:textId="749A9205"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Zamawiający może zażądać od Wykonawcy niezwłocznego usunięcia z Placu budowy Podwykonawcy lub dalszego Podwykonawcy, z kt</w:t>
      </w:r>
      <w:r w:rsidR="00365AE0">
        <w:rPr>
          <w:szCs w:val="24"/>
        </w:rPr>
        <w:t xml:space="preserve">órym nie została zawarta umowa </w:t>
      </w:r>
      <w:r>
        <w:rPr>
          <w:szCs w:val="24"/>
        </w:rPr>
        <w:t>o podwykonawstwo zaakceptowana przez Zamawiającego, lub może usunąć takiego Podwykonawcę lub dalszego Podwykonawcę na koszt Wykonawcy.</w:t>
      </w:r>
    </w:p>
    <w:p w14:paraId="701E7E2D" w14:textId="1256F7B4"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Powierzenie realizacji zadań innemu Podwykonawcy lub dalszemu Podwykonawcy niż ten, z którym została zawarta zaakceptowana pr</w:t>
      </w:r>
      <w:r w:rsidR="00365AE0">
        <w:rPr>
          <w:szCs w:val="24"/>
        </w:rPr>
        <w:t xml:space="preserve">zez Zamawiającego umowa </w:t>
      </w:r>
      <w:r>
        <w:rPr>
          <w:szCs w:val="24"/>
        </w:rPr>
        <w:t>o podwykonawstwo, lub inna istotna zmiana tej umowy, w tym zmiana zakresu zadań określonych tą umową wymaga ponownej akceptacji Zamawiającego zgodnie z zasadami określonymi w niniejszym paragrafie.</w:t>
      </w:r>
    </w:p>
    <w:p w14:paraId="5CDB6EF8" w14:textId="4340791A" w:rsidR="00D575F0" w:rsidRDefault="00D575F0" w:rsidP="00D575F0">
      <w:pPr>
        <w:pStyle w:val="Standard"/>
        <w:numPr>
          <w:ilvl w:val="0"/>
          <w:numId w:val="28"/>
        </w:numPr>
        <w:tabs>
          <w:tab w:val="left" w:pos="426"/>
        </w:tabs>
        <w:overflowPunct w:val="0"/>
        <w:autoSpaceDE/>
        <w:autoSpaceDN/>
        <w:ind w:left="426" w:hanging="426"/>
        <w:jc w:val="both"/>
        <w:rPr>
          <w:szCs w:val="24"/>
        </w:rPr>
      </w:pPr>
      <w:r>
        <w:rPr>
          <w:szCs w:val="24"/>
        </w:rPr>
        <w:t>Zlecenie części robót budowlanych lub dostaw i usług ujętych umową odpowiednim, wyspecjalizowanym jednostkom (Podwykonawc</w:t>
      </w:r>
      <w:r w:rsidR="00365AE0">
        <w:rPr>
          <w:szCs w:val="24"/>
        </w:rPr>
        <w:t xml:space="preserve">om) wyszczególnionym w ofercie </w:t>
      </w:r>
      <w:r>
        <w:rPr>
          <w:szCs w:val="24"/>
        </w:rPr>
        <w:t>i dalszym Podwykonawcom, może mieć miejsce, gdy:</w:t>
      </w:r>
    </w:p>
    <w:p w14:paraId="693D0C37" w14:textId="77777777" w:rsidR="00D575F0" w:rsidRDefault="00D575F0" w:rsidP="00D575F0">
      <w:pPr>
        <w:pStyle w:val="Standard"/>
        <w:numPr>
          <w:ilvl w:val="1"/>
          <w:numId w:val="25"/>
        </w:numPr>
        <w:tabs>
          <w:tab w:val="left" w:pos="851"/>
          <w:tab w:val="left" w:pos="1135"/>
        </w:tabs>
        <w:overflowPunct w:val="0"/>
        <w:autoSpaceDE/>
        <w:autoSpaceDN/>
        <w:ind w:left="851" w:hanging="284"/>
        <w:jc w:val="both"/>
        <w:rPr>
          <w:szCs w:val="24"/>
        </w:rPr>
      </w:pPr>
      <w:r>
        <w:rPr>
          <w:szCs w:val="24"/>
        </w:rPr>
        <w:t>nie spowoduje to wydłużenia czasu ani wzrostu kosztów określonych w niniejszej Umowie,</w:t>
      </w:r>
    </w:p>
    <w:p w14:paraId="660A77F0" w14:textId="77777777" w:rsidR="00D575F0" w:rsidRDefault="00D575F0" w:rsidP="00D575F0">
      <w:pPr>
        <w:pStyle w:val="Standard"/>
        <w:numPr>
          <w:ilvl w:val="1"/>
          <w:numId w:val="25"/>
        </w:numPr>
        <w:tabs>
          <w:tab w:val="left" w:pos="851"/>
          <w:tab w:val="left" w:pos="1135"/>
        </w:tabs>
        <w:overflowPunct w:val="0"/>
        <w:autoSpaceDE/>
        <w:autoSpaceDN/>
        <w:ind w:left="851" w:hanging="284"/>
        <w:jc w:val="both"/>
      </w:pPr>
      <w:r>
        <w:rPr>
          <w:szCs w:val="24"/>
        </w:rPr>
        <w:t>nie ulegnie zmianom zakres robót lub usług określony w § 1 niniejszej umowy.</w:t>
      </w:r>
    </w:p>
    <w:p w14:paraId="3AA829D9"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605A46BE" w14:textId="21018FA2" w:rsidR="00D575F0" w:rsidRDefault="00D575F0" w:rsidP="00D575F0">
      <w:pPr>
        <w:pStyle w:val="Standard"/>
        <w:numPr>
          <w:ilvl w:val="0"/>
          <w:numId w:val="28"/>
        </w:numPr>
        <w:tabs>
          <w:tab w:val="left" w:pos="426"/>
        </w:tabs>
        <w:overflowPunct w:val="0"/>
        <w:autoSpaceDE/>
        <w:autoSpaceDN/>
        <w:ind w:left="426" w:hanging="426"/>
        <w:jc w:val="both"/>
      </w:pPr>
      <w:r>
        <w:rPr>
          <w:rFonts w:eastAsia="Calibri"/>
          <w:szCs w:val="24"/>
          <w:lang w:eastAsia="en-US"/>
        </w:rPr>
        <w:t xml:space="preserve">Zamawiający, </w:t>
      </w:r>
      <w:r>
        <w:rPr>
          <w:szCs w:val="24"/>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8A7DB6">
        <w:rPr>
          <w:szCs w:val="24"/>
          <w:lang w:eastAsia="ar-SA"/>
        </w:rPr>
        <w:t xml:space="preserve">terenu </w:t>
      </w:r>
      <w:r>
        <w:rPr>
          <w:szCs w:val="24"/>
          <w:lang w:eastAsia="ar-SA"/>
        </w:rPr>
        <w:t xml:space="preserve">budowy, jeżeli działania Podwykonawcy lub dalszego Podwykonawcy na </w:t>
      </w:r>
      <w:r w:rsidR="008A7DB6">
        <w:rPr>
          <w:szCs w:val="24"/>
          <w:lang w:eastAsia="ar-SA"/>
        </w:rPr>
        <w:t xml:space="preserve">terenie </w:t>
      </w:r>
      <w:r>
        <w:rPr>
          <w:szCs w:val="24"/>
          <w:lang w:eastAsia="ar-SA"/>
        </w:rPr>
        <w:t>budowy naruszają postanowienia niniejszej Umowy.</w:t>
      </w:r>
    </w:p>
    <w:p w14:paraId="0258C9DC" w14:textId="3B576D6F" w:rsidR="00D575F0" w:rsidRDefault="00D575F0" w:rsidP="00D575F0">
      <w:pPr>
        <w:pStyle w:val="Standard"/>
        <w:numPr>
          <w:ilvl w:val="0"/>
          <w:numId w:val="28"/>
        </w:numPr>
        <w:tabs>
          <w:tab w:val="left" w:pos="426"/>
        </w:tabs>
        <w:overflowPunct w:val="0"/>
        <w:autoSpaceDE/>
        <w:autoSpaceDN/>
        <w:ind w:left="426" w:hanging="426"/>
        <w:jc w:val="both"/>
      </w:pPr>
      <w:r>
        <w:rPr>
          <w:szCs w:val="24"/>
        </w:rPr>
        <w:t>Wykonawca odpowiada za bezpieczeństwo Podwykonawców lub dalszych Podwykonawców biorących udział w</w:t>
      </w:r>
      <w:r w:rsidR="00365AE0">
        <w:rPr>
          <w:szCs w:val="24"/>
        </w:rPr>
        <w:t> </w:t>
      </w:r>
      <w:r>
        <w:rPr>
          <w:szCs w:val="24"/>
        </w:rPr>
        <w:t>realizacji robót budowlanych stanowiących przedmiot umowy.</w:t>
      </w:r>
    </w:p>
    <w:p w14:paraId="2344A071"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Jakakolwiek przerwa w realizacji przedmiotu zamówienia wynikająca z braku Podwykonawcy będzie traktowana jako przerwa wynikająca z przyczyn zależnych od Wykonawcy i nie może stanowić podstawy do zmiany terminu zakończenia robót.</w:t>
      </w:r>
    </w:p>
    <w:p w14:paraId="1ACBC647" w14:textId="4975FA1B" w:rsidR="00D575F0" w:rsidRDefault="00D575F0" w:rsidP="00D575F0">
      <w:pPr>
        <w:pStyle w:val="Standard"/>
        <w:numPr>
          <w:ilvl w:val="0"/>
          <w:numId w:val="28"/>
        </w:numPr>
        <w:tabs>
          <w:tab w:val="left" w:pos="426"/>
        </w:tabs>
        <w:overflowPunct w:val="0"/>
        <w:autoSpaceDE/>
        <w:autoSpaceDN/>
        <w:ind w:left="426" w:hanging="426"/>
        <w:jc w:val="both"/>
      </w:pPr>
      <w:r>
        <w:rPr>
          <w:szCs w:val="24"/>
        </w:rPr>
        <w:t>Umowy o podwykonawstwo, których przedmiotem są r</w:t>
      </w:r>
      <w:r w:rsidR="00365AE0">
        <w:rPr>
          <w:szCs w:val="24"/>
        </w:rPr>
        <w:t xml:space="preserve">oboty budowlane, a także umowy </w:t>
      </w:r>
      <w:r>
        <w:rPr>
          <w:szCs w:val="24"/>
        </w:rPr>
        <w:t>o podwykonawstwo z dalszymi Podwykonawcami mu</w:t>
      </w:r>
      <w:r w:rsidR="00365AE0">
        <w:rPr>
          <w:szCs w:val="24"/>
        </w:rPr>
        <w:t xml:space="preserve">szą być zawierane na zasadach, </w:t>
      </w:r>
      <w:r>
        <w:rPr>
          <w:szCs w:val="24"/>
        </w:rPr>
        <w:t>o których</w:t>
      </w:r>
      <w:r w:rsidR="00365AE0">
        <w:rPr>
          <w:szCs w:val="24"/>
        </w:rPr>
        <w:t xml:space="preserve"> mowa w niniejszym paragrafie.</w:t>
      </w:r>
    </w:p>
    <w:p w14:paraId="16825741"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Wykonawca, Zamawiający i Podwykonawca ponoszą solidarną odpowiedzialność za zapłatę wynagrodzenia za roboty budowlane wykonane przez Podwykonawcę lub dalszego Podwykonawcę.</w:t>
      </w:r>
    </w:p>
    <w:p w14:paraId="215A1AB4" w14:textId="41D8B1B0" w:rsidR="00D575F0" w:rsidRDefault="00D575F0" w:rsidP="00D575F0">
      <w:pPr>
        <w:pStyle w:val="Standard"/>
        <w:numPr>
          <w:ilvl w:val="0"/>
          <w:numId w:val="28"/>
        </w:numPr>
        <w:tabs>
          <w:tab w:val="left" w:pos="426"/>
        </w:tabs>
        <w:overflowPunct w:val="0"/>
        <w:autoSpaceDE/>
        <w:autoSpaceDN/>
        <w:ind w:left="426" w:hanging="426"/>
        <w:jc w:val="both"/>
      </w:pPr>
      <w:r>
        <w:rPr>
          <w:szCs w:val="24"/>
        </w:rPr>
        <w:t>Strony ustalają, że w przypadku zapłaty przez Zamawiającego wynagrodzenia Podwykonawcom lub dalszym Podwykonawcom stosownie do art. 647</w:t>
      </w:r>
      <w:r>
        <w:rPr>
          <w:szCs w:val="24"/>
          <w:vertAlign w:val="superscript"/>
        </w:rPr>
        <w:t>1</w:t>
      </w:r>
      <w:r>
        <w:rPr>
          <w:szCs w:val="24"/>
        </w:rPr>
        <w:t xml:space="preserve"> § 5 Kodeksu Cywilnego, mimo uprzedniej zapłaty za te roboty Wykonawcy, Zamawiający ma prawo żądać zwrotu zapłaconego wynagrodzenia wraz z ewe</w:t>
      </w:r>
      <w:r w:rsidR="00365AE0">
        <w:rPr>
          <w:szCs w:val="24"/>
        </w:rPr>
        <w:t xml:space="preserve">ntualnymi odsetkami i kosztami </w:t>
      </w:r>
      <w:r>
        <w:rPr>
          <w:szCs w:val="24"/>
        </w:rPr>
        <w:t>w całości od Wykonawcy.</w:t>
      </w:r>
    </w:p>
    <w:p w14:paraId="18BF26D0" w14:textId="098A9CA1" w:rsidR="00D575F0" w:rsidRDefault="00D575F0" w:rsidP="00D575F0">
      <w:pPr>
        <w:pStyle w:val="Standard"/>
        <w:numPr>
          <w:ilvl w:val="0"/>
          <w:numId w:val="28"/>
        </w:numPr>
        <w:tabs>
          <w:tab w:val="left" w:pos="426"/>
        </w:tabs>
        <w:overflowPunct w:val="0"/>
        <w:autoSpaceDE/>
        <w:autoSpaceDN/>
        <w:ind w:left="426" w:hanging="426"/>
        <w:jc w:val="both"/>
      </w:pPr>
      <w:r>
        <w:rPr>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w:t>
      </w:r>
      <w:r w:rsidR="00365AE0">
        <w:rPr>
          <w:szCs w:val="24"/>
        </w:rPr>
        <w:t xml:space="preserve">rzedłożoną Zamawiającemu umowę </w:t>
      </w:r>
      <w:r>
        <w:rPr>
          <w:szCs w:val="24"/>
        </w:rPr>
        <w:t>o podwykonawstwo, której przedmiotem są dostawy lub usługi, w przypadku uchylenia się od obowiązku zapłaty odpowiednio przez Wykonawcę, Podwykonawcę lub dalszego Podwykonawcę zamówienia na roboty budowlane.</w:t>
      </w:r>
    </w:p>
    <w:p w14:paraId="7840AE9C"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64778796"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58997B81"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1323E0ED" w14:textId="383EFECC" w:rsidR="00D575F0" w:rsidRDefault="00D575F0" w:rsidP="00D575F0">
      <w:pPr>
        <w:pStyle w:val="Standard"/>
        <w:numPr>
          <w:ilvl w:val="0"/>
          <w:numId w:val="28"/>
        </w:numPr>
        <w:tabs>
          <w:tab w:val="left" w:pos="426"/>
        </w:tabs>
        <w:overflowPunct w:val="0"/>
        <w:autoSpaceDE/>
        <w:autoSpaceDN/>
        <w:ind w:left="426" w:hanging="426"/>
        <w:jc w:val="both"/>
      </w:pPr>
      <w:r>
        <w:rPr>
          <w:szCs w:val="24"/>
        </w:rPr>
        <w:t>Zamawiający jest uprawniony do odstąpienia od dokonania bezpośredniej płatności na rzecz Podwykonawcy lub dalszego Podwykonawcy i do wypłaty Wykonawcy należnego wynagrodzenia, jeżeli Wykonawca zgłosi uwagi, o</w:t>
      </w:r>
      <w:r w:rsidR="00365AE0">
        <w:rPr>
          <w:szCs w:val="24"/>
        </w:rPr>
        <w:t> </w:t>
      </w:r>
      <w:r>
        <w:rPr>
          <w:szCs w:val="24"/>
        </w:rPr>
        <w:t>których mowa w ust. 30 powyżej i wykaże niezasadność takiej płatności, lub jeżeli Wykonawca nie zgłosi uwag o</w:t>
      </w:r>
      <w:r w:rsidR="00365AE0">
        <w:rPr>
          <w:szCs w:val="24"/>
        </w:rPr>
        <w:t> </w:t>
      </w:r>
      <w:r>
        <w:rPr>
          <w:szCs w:val="24"/>
        </w:rPr>
        <w:t>których mowa w ust. 30 powyżej, a Podwykonawca lub dalszy Podwykonawca nie wykażą zasadności takiej płatności.</w:t>
      </w:r>
    </w:p>
    <w:p w14:paraId="6278AE80"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4ACB4C80"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442A8D5" w14:textId="1A36300C" w:rsidR="00D575F0" w:rsidRDefault="00D575F0" w:rsidP="00D575F0">
      <w:pPr>
        <w:pStyle w:val="Standard"/>
        <w:numPr>
          <w:ilvl w:val="0"/>
          <w:numId w:val="28"/>
        </w:numPr>
        <w:tabs>
          <w:tab w:val="left" w:pos="426"/>
        </w:tabs>
        <w:overflowPunct w:val="0"/>
        <w:autoSpaceDE/>
        <w:autoSpaceDN/>
        <w:ind w:left="426" w:hanging="426"/>
        <w:jc w:val="both"/>
      </w:pPr>
      <w:r>
        <w:rPr>
          <w:szCs w:val="24"/>
        </w:rPr>
        <w:t>Podstawą płatności bezpośredniej dokonywanej przez Zamawiającego na rzecz Podwykonawcy lub dalszego Podwykonawcy będzie kopia faktury lub rachunku Podwykonawcy lub dalszego Podwykonawcy, potwierdzona za zgodność z oryginałem przez Wykonawcę lub Podwykonawcę, pr</w:t>
      </w:r>
      <w:r w:rsidR="00365AE0">
        <w:rPr>
          <w:szCs w:val="24"/>
        </w:rPr>
        <w:t xml:space="preserve">zedstawiona Zamawiającemu wraz </w:t>
      </w:r>
      <w:r>
        <w:rPr>
          <w:szCs w:val="24"/>
        </w:rPr>
        <w:t>z potwierdzoną za zgodność z oryginałem kopią protokołu odbioru przez Wykonawcę lub Podwykonawcę robót budowlanych, lub potwierdzeniem odbioru dostaw lub usług.</w:t>
      </w:r>
    </w:p>
    <w:p w14:paraId="3C53E785"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79E5A1C5"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Równowartość  kwoty zapłaconej Podwykonawcy lub dalszemu Podwykonawcy, bądź skierowanej do depozytu sądowego, Zamawiający potrąci z wynagrodzenia należnego Wykonawcy.</w:t>
      </w:r>
    </w:p>
    <w:p w14:paraId="797BF534" w14:textId="7F6012B7" w:rsidR="00D575F0" w:rsidRDefault="00D575F0" w:rsidP="00D575F0">
      <w:pPr>
        <w:pStyle w:val="Standard"/>
        <w:numPr>
          <w:ilvl w:val="0"/>
          <w:numId w:val="28"/>
        </w:numPr>
        <w:tabs>
          <w:tab w:val="left" w:pos="426"/>
        </w:tabs>
        <w:overflowPunct w:val="0"/>
        <w:autoSpaceDE/>
        <w:autoSpaceDN/>
        <w:ind w:left="426" w:hanging="426"/>
        <w:jc w:val="both"/>
      </w:pPr>
      <w:r>
        <w:rPr>
          <w:szCs w:val="24"/>
        </w:rPr>
        <w:t>W sytuacji określonej w ust. 36 powyżej Zmawiający może dokonać potrącenia kwoty zapłaconej Podwykonawcy z</w:t>
      </w:r>
      <w:r w:rsidR="00365AE0">
        <w:rPr>
          <w:szCs w:val="24"/>
        </w:rPr>
        <w:t> </w:t>
      </w:r>
      <w:r>
        <w:rPr>
          <w:szCs w:val="24"/>
        </w:rPr>
        <w:t>dowolnej płatności przysługującej Wykonawcy lub z zabezpieczenia należytego wykonania umowy.</w:t>
      </w:r>
    </w:p>
    <w:p w14:paraId="237AC8CC" w14:textId="77777777" w:rsidR="00D575F0" w:rsidRDefault="00D575F0" w:rsidP="00D575F0">
      <w:pPr>
        <w:pStyle w:val="Standard"/>
        <w:numPr>
          <w:ilvl w:val="0"/>
          <w:numId w:val="28"/>
        </w:numPr>
        <w:tabs>
          <w:tab w:val="left" w:pos="426"/>
        </w:tabs>
        <w:overflowPunct w:val="0"/>
        <w:autoSpaceDE/>
        <w:autoSpaceDN/>
        <w:ind w:left="426" w:hanging="426"/>
        <w:jc w:val="both"/>
      </w:pPr>
      <w:r>
        <w:rPr>
          <w:szCs w:val="24"/>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2E139057" w14:textId="3928284A" w:rsidR="00D575F0" w:rsidRPr="00923B92" w:rsidRDefault="00D575F0" w:rsidP="00AE22B0">
      <w:pPr>
        <w:ind w:left="360"/>
        <w:jc w:val="both"/>
      </w:pPr>
    </w:p>
    <w:p w14:paraId="02235924" w14:textId="77777777" w:rsidR="006E11BA" w:rsidRPr="00923B92" w:rsidRDefault="006E11BA" w:rsidP="006E11BA">
      <w:pPr>
        <w:spacing w:line="360" w:lineRule="auto"/>
        <w:jc w:val="center"/>
      </w:pPr>
    </w:p>
    <w:p w14:paraId="211F7367" w14:textId="77777777" w:rsidR="006E11BA" w:rsidRPr="00923B92" w:rsidRDefault="006E11BA" w:rsidP="006E11BA">
      <w:pPr>
        <w:jc w:val="center"/>
      </w:pPr>
      <w:r w:rsidRPr="00923B92">
        <w:t>§ 9</w:t>
      </w:r>
    </w:p>
    <w:p w14:paraId="4E9AE82C" w14:textId="77777777" w:rsidR="006E11BA" w:rsidRPr="00923B92" w:rsidRDefault="006E11BA" w:rsidP="006E11BA">
      <w:pPr>
        <w:jc w:val="center"/>
      </w:pPr>
    </w:p>
    <w:p w14:paraId="27C9C1D8" w14:textId="77777777" w:rsidR="006E11BA" w:rsidRPr="00923B92" w:rsidRDefault="006E11BA" w:rsidP="006E11BA">
      <w:pPr>
        <w:jc w:val="both"/>
      </w:pPr>
      <w:r w:rsidRPr="00923B92">
        <w:t>Strony postanawiają, że obowiązującą je formą odszkodowania stanowią kary umowne, stosowane w następujących przypadkach i wielkościach:</w:t>
      </w:r>
    </w:p>
    <w:p w14:paraId="021E377E" w14:textId="77777777" w:rsidR="006E11BA" w:rsidRPr="00923B92" w:rsidRDefault="006E11BA" w:rsidP="006E11BA">
      <w:pPr>
        <w:jc w:val="both"/>
      </w:pPr>
    </w:p>
    <w:p w14:paraId="5C437CD7" w14:textId="77777777" w:rsidR="006E11BA" w:rsidRPr="00923B92" w:rsidRDefault="006E11BA" w:rsidP="006E11BA">
      <w:pPr>
        <w:numPr>
          <w:ilvl w:val="0"/>
          <w:numId w:val="2"/>
        </w:numPr>
        <w:adjustRightInd/>
        <w:jc w:val="both"/>
      </w:pPr>
      <w:r w:rsidRPr="00923B92">
        <w:t>WYKONAWCA zapłaci ZAMAWIAJĄCEMU kary umowne w przypadku:</w:t>
      </w:r>
    </w:p>
    <w:p w14:paraId="24193A6C" w14:textId="7CE0855C" w:rsidR="006E11BA" w:rsidRPr="00923B92" w:rsidRDefault="006E11BA" w:rsidP="006E11BA">
      <w:pPr>
        <w:ind w:left="709" w:hanging="283"/>
        <w:jc w:val="both"/>
      </w:pPr>
      <w:r w:rsidRPr="00923B92">
        <w:t xml:space="preserve">a/ opóźnienia w należytym wykonaniu umowy w wysokości 0,5 % ofertowej ceny </w:t>
      </w:r>
      <w:r w:rsidR="002940F0">
        <w:t>maksymalnej, o której mowa w § 3 ust. 6</w:t>
      </w:r>
      <w:r w:rsidR="002940F0" w:rsidRPr="00923B92">
        <w:t xml:space="preserve"> </w:t>
      </w:r>
      <w:r w:rsidRPr="00923B92">
        <w:t>za każdy rozpoczęty dzień opóźnienia, odpowiednio do terminów wskazanych w § 2 ust. 2 niniejszej umowy,</w:t>
      </w:r>
    </w:p>
    <w:p w14:paraId="76E30471" w14:textId="673E19E6" w:rsidR="006E11BA" w:rsidRPr="00923B92" w:rsidRDefault="006E11BA" w:rsidP="006E11BA">
      <w:pPr>
        <w:ind w:left="709" w:hanging="283"/>
        <w:jc w:val="both"/>
      </w:pPr>
      <w:r w:rsidRPr="00923B92">
        <w:t xml:space="preserve">b/ opóźnienia w usunięciu wad stwierdzonych przy odbiorze lub ujawnionych w okresie rękojmi, w wysokości 0,5 % </w:t>
      </w:r>
      <w:r w:rsidR="002940F0">
        <w:t xml:space="preserve">ceny </w:t>
      </w:r>
      <w:r w:rsidR="002940F0" w:rsidRPr="002940F0">
        <w:t>maksymalnej, o której mowa w § 3 ust. 6</w:t>
      </w:r>
      <w:r w:rsidR="002940F0">
        <w:t xml:space="preserve"> </w:t>
      </w:r>
      <w:r w:rsidRPr="00923B92">
        <w:t>za każdy rozpoczęty dzień opóźnienia, liczony od upływu wyznaczonego WYKONAWCY terminu usunięcia wad,</w:t>
      </w:r>
    </w:p>
    <w:p w14:paraId="7E2E60A1" w14:textId="055F496D" w:rsidR="006E11BA" w:rsidRPr="00923B92" w:rsidRDefault="006E11BA" w:rsidP="006E11BA">
      <w:pPr>
        <w:ind w:left="709" w:hanging="283"/>
        <w:jc w:val="both"/>
      </w:pPr>
      <w:r w:rsidRPr="00923B92">
        <w:t xml:space="preserve">c/ opóźnienia w rozpoczęciu realizacji zlecenia lub spowodowanie przerwy w realizacji zlecenia z przyczyn zależnych od WYKONAWCY, w wysokości 0,5 % </w:t>
      </w:r>
      <w:r w:rsidR="002940F0" w:rsidRPr="002940F0">
        <w:t>ceny maksymalnej, o której mowa w § 3 ust. 6</w:t>
      </w:r>
      <w:r w:rsidR="002940F0">
        <w:t xml:space="preserve"> </w:t>
      </w:r>
      <w:r w:rsidRPr="00923B92">
        <w:t xml:space="preserve">za każdy dzień opóźnienia lub przerwy, a w przypadku zwłoki w usunięciu awarii w wysokości 0,5 % </w:t>
      </w:r>
      <w:r w:rsidR="002940F0" w:rsidRPr="002940F0">
        <w:t>ceny maksymalnej, o której mowa w § 3 ust. 6</w:t>
      </w:r>
      <w:r w:rsidRPr="00923B92">
        <w:t>za każdą następną godzinę opóźnienia, odpowiednio do terminów wskazanych w § 2 ust. 2,</w:t>
      </w:r>
    </w:p>
    <w:p w14:paraId="543DEAD0" w14:textId="588A92D1" w:rsidR="006E11BA" w:rsidRPr="00923B92" w:rsidRDefault="006E11BA" w:rsidP="006E11BA">
      <w:pPr>
        <w:ind w:left="709" w:hanging="283"/>
        <w:jc w:val="both"/>
      </w:pPr>
      <w:r w:rsidRPr="00923B92">
        <w:t>d/ odstąpienia przez WYKONAWCĘ od wykonania zlecenia, z przyczyn za które  ZAMAWIAJĄCY nie odpowiada, w</w:t>
      </w:r>
      <w:r w:rsidR="00365AE0">
        <w:t> </w:t>
      </w:r>
      <w:r w:rsidRPr="00923B92">
        <w:t xml:space="preserve">wysokości 20 % </w:t>
      </w:r>
      <w:r w:rsidR="002940F0" w:rsidRPr="002940F0">
        <w:t>ceny maksymalnej, o której mowa w § 3 ust. 6</w:t>
      </w:r>
      <w:r w:rsidRPr="00923B92">
        <w:t xml:space="preserve">, </w:t>
      </w:r>
    </w:p>
    <w:p w14:paraId="6665FDCF" w14:textId="77777777" w:rsidR="006E11BA" w:rsidRPr="00923B92" w:rsidRDefault="006E11BA" w:rsidP="006E11BA">
      <w:pPr>
        <w:ind w:left="709" w:hanging="283"/>
        <w:jc w:val="both"/>
      </w:pPr>
      <w:r w:rsidRPr="00923B92">
        <w:t>e/ w przypadku braku zapłaty lub nieterminowej zapłaty wynagrodzenia należnego podwykonawcom lub dalszym podwykonawcom - w wysokości 0,10% wynagrodzenia umownego brutto należnego podwykonawcy lub dalszemu podwykonawcy, za każdy dzień opóźnienia w zapłacie, naliczoną od terminu zapłaty wynikającego z umowy łączącej podwykonawcę z WYKONAWCĄ lub podwykonawcę z dalszym podwykonawcą.,</w:t>
      </w:r>
    </w:p>
    <w:p w14:paraId="71C6DCA4" w14:textId="132001EF" w:rsidR="006E11BA" w:rsidRPr="00923B92" w:rsidRDefault="006E11BA" w:rsidP="006E11BA">
      <w:pPr>
        <w:tabs>
          <w:tab w:val="num" w:pos="720"/>
        </w:tabs>
        <w:ind w:left="709" w:hanging="283"/>
        <w:jc w:val="both"/>
      </w:pPr>
      <w:r w:rsidRPr="00923B92">
        <w:t>f/ w przypadku</w:t>
      </w:r>
      <w:r w:rsidR="002940F0">
        <w:t xml:space="preserve"> </w:t>
      </w:r>
      <w:r w:rsidRPr="00923B92">
        <w:t>nieprzedłożenia do zaakceptowania projektu umowy o podwykonawstwo, której przedmiotem są roboty budowlane, lub projektu jej zmiany – w wysokości 500,00 zł za każdy nieprzedłożony do zaakceptowania projekt umowy lub zmiany;</w:t>
      </w:r>
    </w:p>
    <w:p w14:paraId="750B75BD" w14:textId="77777777" w:rsidR="006E11BA" w:rsidRPr="00923B92" w:rsidRDefault="006E11BA" w:rsidP="006E11BA">
      <w:pPr>
        <w:tabs>
          <w:tab w:val="num" w:pos="720"/>
        </w:tabs>
        <w:ind w:left="709" w:hanging="283"/>
        <w:jc w:val="both"/>
      </w:pPr>
      <w:r w:rsidRPr="00923B92">
        <w:t>g/ w przypadku  nieprzedłożenia poświadczonej za zgodność z oryginałem kopii umowy o podwykonawstwo lub jej zmiany w terminie 7 dni od dnia jej zawarcia – w wysokości 500,00 zł za każdy nieprzedłożony do zaakceptowania projekt umowy lub zmiany;</w:t>
      </w:r>
    </w:p>
    <w:p w14:paraId="53B0BEBB" w14:textId="14AF2A1C" w:rsidR="006E11BA" w:rsidRPr="00923B92" w:rsidRDefault="006E11BA" w:rsidP="006E11BA">
      <w:pPr>
        <w:tabs>
          <w:tab w:val="num" w:pos="720"/>
        </w:tabs>
        <w:ind w:left="709" w:hanging="283"/>
        <w:jc w:val="both"/>
      </w:pPr>
      <w:r w:rsidRPr="00923B92">
        <w:t xml:space="preserve">h/  w przypadku braku zmiany umowy o podwykonawstwo w zakresie terminu zapłaty (dłuższy niż 30 dni) </w:t>
      </w:r>
      <w:r w:rsidR="00365AE0">
        <w:t>–</w:t>
      </w:r>
      <w:r w:rsidRPr="00923B92">
        <w:t xml:space="preserve"> w</w:t>
      </w:r>
      <w:r w:rsidR="00365AE0">
        <w:t> </w:t>
      </w:r>
      <w:r w:rsidRPr="00923B92">
        <w:t>wysokości  500,00 zł</w:t>
      </w:r>
    </w:p>
    <w:p w14:paraId="3E91FB81" w14:textId="58A2B389" w:rsidR="006E11BA" w:rsidRDefault="006E11BA" w:rsidP="006E11BA">
      <w:pPr>
        <w:tabs>
          <w:tab w:val="num" w:pos="720"/>
        </w:tabs>
        <w:ind w:left="709" w:hanging="283"/>
        <w:jc w:val="both"/>
      </w:pPr>
      <w:r w:rsidRPr="00923B92">
        <w:t>i/  odstąpienia od umowy przez ZAMAWIAJĄCEGO, z przyczyn za które odpowiada WYKONAWCA , w</w:t>
      </w:r>
      <w:r w:rsidR="00365AE0">
        <w:t> </w:t>
      </w:r>
      <w:r w:rsidRPr="00923B92">
        <w:t xml:space="preserve">szczególności jeżeli WYKONAWCA nie przystąpi w wymaganym terminie do wykonania zleconych prac oraz będzie nienależycie wykonywał roboty objęte niniejszą umową, w wysokości 20 % </w:t>
      </w:r>
      <w:r w:rsidR="002940F0" w:rsidRPr="002940F0">
        <w:t>ceny maksymalnej, o której mowa w § 3 ust. 6</w:t>
      </w:r>
      <w:r w:rsidR="002940F0">
        <w:t>.</w:t>
      </w:r>
    </w:p>
    <w:p w14:paraId="2FC529DF" w14:textId="71505E8C" w:rsidR="00445337" w:rsidRPr="00923B92" w:rsidRDefault="00445337" w:rsidP="006E11BA">
      <w:pPr>
        <w:tabs>
          <w:tab w:val="num" w:pos="720"/>
        </w:tabs>
        <w:ind w:left="709" w:hanging="283"/>
        <w:jc w:val="both"/>
      </w:pPr>
      <w:r>
        <w:t xml:space="preserve">j/ </w:t>
      </w:r>
      <w:r w:rsidRPr="00445337">
        <w:t>jeżeli Wykonawca nie wywiąże si</w:t>
      </w:r>
      <w:r>
        <w:t>ę z obowiązku określonego w § 17</w:t>
      </w:r>
      <w:r w:rsidRPr="00445337">
        <w:t xml:space="preserve"> ust. 6 niniejszej Umowy - w </w:t>
      </w:r>
      <w:r w:rsidRPr="00DF2361">
        <w:t xml:space="preserve">wysokości 1% ceny maksymalnej, o której mowa w </w:t>
      </w:r>
      <w:r w:rsidRPr="00445337">
        <w:t>§ 3 ust</w:t>
      </w:r>
      <w:r w:rsidRPr="002940F0">
        <w:t xml:space="preserve">. </w:t>
      </w:r>
      <w:r w:rsidRPr="00445337">
        <w:t>6.</w:t>
      </w:r>
    </w:p>
    <w:p w14:paraId="016A491A" w14:textId="77777777" w:rsidR="006E11BA" w:rsidRPr="00923B92" w:rsidRDefault="006E11BA" w:rsidP="006E11BA">
      <w:pPr>
        <w:numPr>
          <w:ilvl w:val="0"/>
          <w:numId w:val="2"/>
        </w:numPr>
        <w:adjustRightInd/>
        <w:jc w:val="both"/>
      </w:pPr>
      <w:r w:rsidRPr="00923B92">
        <w:t>ZAMAWIAJĄCY zapłaci WYKONAWCY kary umowne za odstąpienie od umowy z przyczyn zależnych od ZAMAWIAJĄCEGO, z wyjątkiem przyczyny, o której mowa w §10 umowy, w wysokości określonej w ust. 1 lit. d).</w:t>
      </w:r>
    </w:p>
    <w:p w14:paraId="658317A0" w14:textId="77777777" w:rsidR="006E11BA" w:rsidRPr="00923B92" w:rsidRDefault="006E11BA" w:rsidP="006E11BA">
      <w:pPr>
        <w:numPr>
          <w:ilvl w:val="0"/>
          <w:numId w:val="2"/>
        </w:numPr>
        <w:adjustRightInd/>
        <w:jc w:val="both"/>
      </w:pPr>
      <w:r w:rsidRPr="00923B92">
        <w:t>ZAMAWIAJĄCY może odstąpić od umowy z przyczyn zależnych od WYKONAWCY jeżeli WYKONAWCA bez uzgodnienia z ZAMAWIAJĄCYM:</w:t>
      </w:r>
    </w:p>
    <w:p w14:paraId="712E4345" w14:textId="77777777" w:rsidR="006E11BA" w:rsidRPr="00923B92" w:rsidRDefault="006E11BA" w:rsidP="006E11BA">
      <w:pPr>
        <w:ind w:left="709" w:hanging="283"/>
        <w:jc w:val="both"/>
      </w:pPr>
      <w:r w:rsidRPr="00923B92">
        <w:t>a/ nie przystąpi do realizacji zamówienia w terminie 48 godzin od dnia powiadomienia o konieczności wykonania robót,</w:t>
      </w:r>
    </w:p>
    <w:p w14:paraId="16D793D2" w14:textId="77777777" w:rsidR="006E11BA" w:rsidRPr="00923B92" w:rsidRDefault="006E11BA" w:rsidP="006E11BA">
      <w:pPr>
        <w:ind w:left="709" w:hanging="283"/>
        <w:jc w:val="both"/>
      </w:pPr>
      <w:r w:rsidRPr="00923B92">
        <w:t>b/ przerwa w realizacji zamówienia z przyczyn zależnych od WYKONAWCY jest dłuższa niż 48 godzin,</w:t>
      </w:r>
    </w:p>
    <w:p w14:paraId="5953220F" w14:textId="2E6790A5" w:rsidR="002940F0" w:rsidRDefault="006E11BA" w:rsidP="00AE22B0">
      <w:pPr>
        <w:ind w:left="709" w:hanging="283"/>
        <w:jc w:val="both"/>
      </w:pPr>
      <w:r w:rsidRPr="00923B92">
        <w:t xml:space="preserve">c/ WYKONAWCA </w:t>
      </w:r>
      <w:r w:rsidR="002940F0" w:rsidRPr="002940F0">
        <w:t>nie wykonuje prac i robót zgodnie z niniejszą Umową lub nienależycie wykonuje którekolwiek ze zobowiązań umownych i nie zmieni sposobu wykonywania pomimo pisemnego wezwania przez Zamawiającego i</w:t>
      </w:r>
      <w:r w:rsidR="00365AE0">
        <w:t> </w:t>
      </w:r>
      <w:r w:rsidR="002940F0" w:rsidRPr="002940F0">
        <w:t>wyznaczenia mu w tym celu odpowiedniego terminu</w:t>
      </w:r>
      <w:r w:rsidR="002940F0">
        <w:t>,</w:t>
      </w:r>
    </w:p>
    <w:p w14:paraId="6E58FD31" w14:textId="77777777" w:rsidR="002940F0" w:rsidRDefault="002940F0" w:rsidP="00AE22B0">
      <w:pPr>
        <w:ind w:left="709" w:hanging="283"/>
        <w:jc w:val="both"/>
      </w:pPr>
      <w:r>
        <w:t xml:space="preserve">d/ </w:t>
      </w:r>
      <w:r w:rsidRPr="002940F0">
        <w:t>czynności objęte niniejszą Umową wykonuje bez zgody Zamawiającego  podmiot inny niż wskazany w ofercie Wykonawcy lub w niniejszej Umowie,</w:t>
      </w:r>
    </w:p>
    <w:p w14:paraId="6F1CCDF9" w14:textId="77777777" w:rsidR="002940F0" w:rsidRDefault="002940F0" w:rsidP="00AE22B0">
      <w:pPr>
        <w:ind w:left="709" w:hanging="283"/>
        <w:jc w:val="both"/>
      </w:pPr>
      <w:r>
        <w:t xml:space="preserve">e/ </w:t>
      </w:r>
      <w:r w:rsidRPr="002940F0">
        <w:t>Wykonawca nie przedłuża ważności wygasającego wymaganego zabezpieczenia należytego wykonania umowy, ubezpieczenia od odpowiedzialności cywilnej lub ubezpieczenia robót,</w:t>
      </w:r>
    </w:p>
    <w:p w14:paraId="30A2156A" w14:textId="77777777" w:rsidR="002940F0" w:rsidRDefault="002940F0" w:rsidP="00AE22B0">
      <w:pPr>
        <w:ind w:left="709" w:hanging="283"/>
        <w:jc w:val="both"/>
      </w:pPr>
      <w:r>
        <w:t xml:space="preserve">f/ </w:t>
      </w:r>
      <w:r w:rsidRPr="002940F0">
        <w:t>Wykonawca wykonuje zamówienie z udziałem Podwykonawcy bez zachowania zasad zawierania umów, o których mowa w § 12 niniejszej Umowy,</w:t>
      </w:r>
    </w:p>
    <w:p w14:paraId="5D5A3792" w14:textId="77777777" w:rsidR="002940F0" w:rsidRDefault="002940F0" w:rsidP="00AE22B0">
      <w:pPr>
        <w:ind w:left="709" w:hanging="283"/>
        <w:jc w:val="both"/>
      </w:pPr>
      <w:r>
        <w:t xml:space="preserve">g/ </w:t>
      </w:r>
      <w:r w:rsidRPr="002940F0">
        <w:t xml:space="preserve">Wykonawca został postawiony w stan likwidacji lub ogłoszono jego upadłość, </w:t>
      </w:r>
    </w:p>
    <w:p w14:paraId="6FC6B72B" w14:textId="77777777" w:rsidR="002940F0" w:rsidRDefault="002940F0" w:rsidP="00AE22B0">
      <w:pPr>
        <w:ind w:left="709" w:hanging="283"/>
        <w:jc w:val="both"/>
      </w:pPr>
      <w:r>
        <w:t xml:space="preserve">h/ </w:t>
      </w:r>
      <w:r w:rsidRPr="002940F0">
        <w:t>W wyniku wszczętego postępowania egzekucyjnego nastąpi zajęcie majątku Wykonawcy,</w:t>
      </w:r>
    </w:p>
    <w:p w14:paraId="40B19114" w14:textId="5FE185B9" w:rsidR="002940F0" w:rsidRPr="002940F0" w:rsidRDefault="002940F0" w:rsidP="00AE22B0">
      <w:pPr>
        <w:ind w:left="709" w:hanging="283"/>
        <w:jc w:val="both"/>
      </w:pPr>
      <w:r>
        <w:t xml:space="preserve">i/ </w:t>
      </w:r>
      <w:r w:rsidRPr="002940F0">
        <w:t xml:space="preserve">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udziału w postępowaniu w stopniu nie mniejszym niż Podwykonawca, na którego </w:t>
      </w:r>
      <w:r w:rsidR="00365AE0">
        <w:t xml:space="preserve">zasoby Wykonawca powoływał się </w:t>
      </w:r>
      <w:r w:rsidRPr="002940F0">
        <w:t>w trakcie postępowania o udzielenie zamówienia,</w:t>
      </w:r>
    </w:p>
    <w:p w14:paraId="674EAC8A" w14:textId="0A2AD44A" w:rsidR="006E11BA" w:rsidRPr="00923B92" w:rsidRDefault="006E11BA" w:rsidP="006E11BA">
      <w:pPr>
        <w:ind w:left="709" w:hanging="283"/>
        <w:jc w:val="both"/>
      </w:pPr>
    </w:p>
    <w:p w14:paraId="503E0E63" w14:textId="77777777" w:rsidR="006E11BA" w:rsidRPr="00923B92" w:rsidRDefault="006E11BA" w:rsidP="006E11BA">
      <w:pPr>
        <w:pStyle w:val="Tekstpodstawowy"/>
        <w:numPr>
          <w:ilvl w:val="0"/>
          <w:numId w:val="2"/>
        </w:numPr>
        <w:adjustRightInd/>
        <w:spacing w:after="0"/>
        <w:jc w:val="both"/>
      </w:pPr>
      <w:r w:rsidRPr="00923B92">
        <w:t>ZAMAWIAJĄCY zastrzega sobie prawo do potrącenia naliczonych kar umownych z faktur wystawionych przez WYKONAWCĘ.</w:t>
      </w:r>
    </w:p>
    <w:p w14:paraId="77BAC726" w14:textId="77777777" w:rsidR="006E11BA" w:rsidRDefault="006E11BA" w:rsidP="006E11BA">
      <w:pPr>
        <w:pStyle w:val="Tekstpodstawowy"/>
        <w:numPr>
          <w:ilvl w:val="0"/>
          <w:numId w:val="2"/>
        </w:numPr>
        <w:adjustRightInd/>
        <w:spacing w:after="0"/>
        <w:jc w:val="both"/>
      </w:pPr>
      <w:r w:rsidRPr="00923B92">
        <w:t>Strony zastrzegają sobie prawo do odszkodowania uzupełniającego, przenoszącego wysokość kar umownych do wysokości rzeczywiście poniesionej szkody.</w:t>
      </w:r>
    </w:p>
    <w:p w14:paraId="551F9C2E" w14:textId="0F5684B9" w:rsidR="002940F0" w:rsidRDefault="002940F0" w:rsidP="006E11BA">
      <w:pPr>
        <w:pStyle w:val="Tekstpodstawowy"/>
        <w:numPr>
          <w:ilvl w:val="0"/>
          <w:numId w:val="2"/>
        </w:numPr>
        <w:adjustRightInd/>
        <w:spacing w:after="0"/>
        <w:jc w:val="both"/>
      </w:pPr>
      <w:r w:rsidRPr="002940F0">
        <w:t>Naliczenie kar umownych z poszczególnych tytułów wskazanych w niniejszym paragrafie jest niezależne od siebie</w:t>
      </w:r>
      <w:r>
        <w:t xml:space="preserve">. </w:t>
      </w:r>
    </w:p>
    <w:p w14:paraId="2C9B1A31" w14:textId="5DCDCE9D" w:rsidR="002940F0" w:rsidRPr="00923B92" w:rsidRDefault="002940F0" w:rsidP="006E11BA">
      <w:pPr>
        <w:pStyle w:val="Tekstpodstawowy"/>
        <w:numPr>
          <w:ilvl w:val="0"/>
          <w:numId w:val="2"/>
        </w:numPr>
        <w:adjustRightInd/>
        <w:spacing w:after="0"/>
        <w:jc w:val="both"/>
      </w:pPr>
      <w:r w:rsidRPr="002940F0">
        <w:t>Zapłata kar umownych nie wpływa na zobowiązania Wykonawcy</w:t>
      </w:r>
    </w:p>
    <w:p w14:paraId="5376FF2E" w14:textId="77777777" w:rsidR="006E11BA" w:rsidRPr="00923B92" w:rsidRDefault="006E11BA" w:rsidP="006E11BA">
      <w:pPr>
        <w:jc w:val="center"/>
      </w:pPr>
    </w:p>
    <w:p w14:paraId="172863A7" w14:textId="77777777" w:rsidR="006E11BA" w:rsidRPr="00923B92" w:rsidRDefault="006E11BA" w:rsidP="006E11BA">
      <w:pPr>
        <w:spacing w:after="240"/>
        <w:jc w:val="center"/>
      </w:pPr>
      <w:r w:rsidRPr="00923B92">
        <w:t>§ 10</w:t>
      </w:r>
    </w:p>
    <w:p w14:paraId="0383AC47" w14:textId="273D2F96" w:rsidR="006E11BA" w:rsidRPr="00923B92" w:rsidRDefault="006E11BA" w:rsidP="006E11BA">
      <w:pPr>
        <w:pStyle w:val="Tekstpodstawowy"/>
        <w:adjustRightInd/>
        <w:spacing w:after="0"/>
        <w:jc w:val="both"/>
      </w:pPr>
      <w:r w:rsidRPr="00923B92">
        <w:t xml:space="preserve">ZAMAWIAJĄCEMU przysługuje prawo do odstąpienia od umowy, w razie wystąpienia istotnej zmiany okoliczności powodującej, że wykonanie umowy nie leży w interesie publicznym, czego nie można było przewidzieć w chwili zawarcia umowy. </w:t>
      </w:r>
      <w:r w:rsidR="002940F0" w:rsidRPr="002940F0">
        <w:t>Odstąpienie następuje w terminie 30 dni od dnia powzięcia informacji o tych okolicznościach. W takim wypadku Wykonawca może żądać jedynie wynagrodzenia należnego mu z tytułu wykonania części umowy wykonanej do dnia odstąpienia</w:t>
      </w:r>
    </w:p>
    <w:p w14:paraId="69D3FC9F" w14:textId="77777777" w:rsidR="00365AE0" w:rsidRPr="00923B92" w:rsidRDefault="00365AE0" w:rsidP="006E11BA">
      <w:pPr>
        <w:adjustRightInd/>
        <w:jc w:val="both"/>
      </w:pPr>
    </w:p>
    <w:p w14:paraId="35BD1108" w14:textId="77777777" w:rsidR="006E11BA" w:rsidRPr="00923B92" w:rsidRDefault="006E11BA" w:rsidP="006E11BA">
      <w:pPr>
        <w:spacing w:after="240"/>
        <w:jc w:val="center"/>
      </w:pPr>
      <w:r w:rsidRPr="00923B92">
        <w:t>§ 11</w:t>
      </w:r>
    </w:p>
    <w:p w14:paraId="31433C25" w14:textId="77777777" w:rsidR="006E11BA" w:rsidRPr="00923B92" w:rsidRDefault="006E11BA" w:rsidP="006E11BA">
      <w:pPr>
        <w:numPr>
          <w:ilvl w:val="0"/>
          <w:numId w:val="16"/>
        </w:numPr>
        <w:tabs>
          <w:tab w:val="clear" w:pos="720"/>
          <w:tab w:val="num" w:pos="284"/>
        </w:tabs>
        <w:ind w:left="284" w:hanging="284"/>
        <w:jc w:val="both"/>
      </w:pPr>
      <w:r w:rsidRPr="00923B92">
        <w:t>Odstąpienie od umowy przez którąkolwiek ze stron wymaga formy pisemnej z jednoczesnym podaniem uzasadnienia, pod rygorem nieważności.</w:t>
      </w:r>
    </w:p>
    <w:p w14:paraId="7B6721EB" w14:textId="77777777" w:rsidR="006E11BA" w:rsidRPr="00923B92" w:rsidRDefault="006E11BA" w:rsidP="006E11BA">
      <w:pPr>
        <w:numPr>
          <w:ilvl w:val="0"/>
          <w:numId w:val="16"/>
        </w:numPr>
        <w:tabs>
          <w:tab w:val="clear" w:pos="720"/>
          <w:tab w:val="num" w:pos="284"/>
        </w:tabs>
        <w:ind w:left="284" w:hanging="284"/>
        <w:jc w:val="both"/>
      </w:pPr>
      <w:r w:rsidRPr="00923B92">
        <w:t>Odstąpienie od umowy może nastąpić w terminie 30 dni od dnia wystąpienia okoliczności stanowiącej podstawę do tego odstąpienia.</w:t>
      </w:r>
    </w:p>
    <w:p w14:paraId="3E8D2357" w14:textId="77777777" w:rsidR="006E11BA" w:rsidRPr="00923B92" w:rsidRDefault="006E11BA" w:rsidP="006E11BA">
      <w:pPr>
        <w:numPr>
          <w:ilvl w:val="0"/>
          <w:numId w:val="16"/>
        </w:numPr>
        <w:tabs>
          <w:tab w:val="clear" w:pos="720"/>
          <w:tab w:val="num" w:pos="284"/>
        </w:tabs>
        <w:ind w:left="284" w:hanging="284"/>
        <w:jc w:val="both"/>
      </w:pPr>
      <w:r w:rsidRPr="00923B92">
        <w:t>W przypadku odstąpienia od umowy przez którąkolwiek ze stron ZAMAWIAJĄCY dokona odbioru wykonanych do dnia odstąpienia robót, i zapłaci za nie na zasadach określonych w §3, §5 i §9 niniejszej umowy.</w:t>
      </w:r>
    </w:p>
    <w:p w14:paraId="47919AE5" w14:textId="77777777" w:rsidR="006E11BA" w:rsidRPr="00923B92" w:rsidRDefault="006E11BA" w:rsidP="006E11BA">
      <w:pPr>
        <w:jc w:val="both"/>
      </w:pPr>
    </w:p>
    <w:p w14:paraId="37F01850" w14:textId="77777777" w:rsidR="006E11BA" w:rsidRPr="00923B92" w:rsidRDefault="006E11BA" w:rsidP="006E11BA">
      <w:pPr>
        <w:spacing w:after="240"/>
        <w:jc w:val="center"/>
      </w:pPr>
      <w:r w:rsidRPr="00923B92">
        <w:t>§ 12</w:t>
      </w:r>
    </w:p>
    <w:p w14:paraId="10E175BB" w14:textId="77777777" w:rsidR="006E11BA" w:rsidRPr="00923B92" w:rsidRDefault="006E11BA" w:rsidP="006E11BA">
      <w:pPr>
        <w:pStyle w:val="Tekstpodstawowy"/>
        <w:spacing w:after="0"/>
        <w:jc w:val="both"/>
      </w:pPr>
      <w:r w:rsidRPr="00923B92">
        <w:t>Za szkody wynikłe w czasie prowadzenia prac jak również za wszelkie zdarzenia powstałe z tej przyczyny odpowiedzialny będzie WYKONAWCA.</w:t>
      </w:r>
    </w:p>
    <w:p w14:paraId="346E310B" w14:textId="77777777" w:rsidR="006E11BA" w:rsidRPr="00923B92" w:rsidRDefault="006E11BA" w:rsidP="006E11BA">
      <w:pPr>
        <w:jc w:val="center"/>
      </w:pPr>
    </w:p>
    <w:p w14:paraId="025C4FFC" w14:textId="77777777" w:rsidR="006E11BA" w:rsidRPr="00923B92" w:rsidRDefault="006E11BA" w:rsidP="006E11BA">
      <w:pPr>
        <w:spacing w:after="240"/>
        <w:jc w:val="center"/>
      </w:pPr>
      <w:r w:rsidRPr="00923B92">
        <w:sym w:font="Times New Roman" w:char="00A7"/>
      </w:r>
      <w:r w:rsidRPr="00923B92">
        <w:t xml:space="preserve"> 13</w:t>
      </w:r>
    </w:p>
    <w:p w14:paraId="2A7539FC" w14:textId="77777777" w:rsidR="006E11BA" w:rsidRPr="00923B92" w:rsidRDefault="006E11BA" w:rsidP="006E11BA">
      <w:r w:rsidRPr="00923B92">
        <w:t>Integralne części składowe umowy stanowią ponadto:</w:t>
      </w:r>
    </w:p>
    <w:p w14:paraId="6E3E3E4E" w14:textId="77777777" w:rsidR="006E11BA" w:rsidRPr="00923B92" w:rsidRDefault="006E11BA" w:rsidP="006E11BA">
      <w:pPr>
        <w:numPr>
          <w:ilvl w:val="0"/>
          <w:numId w:val="4"/>
        </w:numPr>
        <w:adjustRightInd/>
        <w:jc w:val="both"/>
      </w:pPr>
      <w:r w:rsidRPr="00923B92">
        <w:t>Oferta WYKONAWCY.</w:t>
      </w:r>
    </w:p>
    <w:p w14:paraId="64E92B4C" w14:textId="77777777" w:rsidR="006E11BA" w:rsidRPr="00923B92" w:rsidRDefault="006E11BA" w:rsidP="006E11BA">
      <w:pPr>
        <w:numPr>
          <w:ilvl w:val="0"/>
          <w:numId w:val="4"/>
        </w:numPr>
        <w:adjustRightInd/>
      </w:pPr>
      <w:r w:rsidRPr="00923B92">
        <w:t>Specyfikacja Istotnych Warunków Zamówienia.</w:t>
      </w:r>
    </w:p>
    <w:p w14:paraId="602EF147" w14:textId="77777777" w:rsidR="006E11BA" w:rsidRPr="00923B92" w:rsidRDefault="006E11BA" w:rsidP="006E11BA">
      <w:pPr>
        <w:spacing w:line="360" w:lineRule="auto"/>
        <w:jc w:val="center"/>
      </w:pPr>
      <w:r w:rsidRPr="00923B92">
        <w:t>§ 14</w:t>
      </w:r>
    </w:p>
    <w:p w14:paraId="03EB1580" w14:textId="77777777" w:rsidR="006E11BA" w:rsidRPr="00923B92" w:rsidRDefault="006E11BA" w:rsidP="006E11BA">
      <w:pPr>
        <w:pStyle w:val="Tekstpodstawowy"/>
        <w:jc w:val="both"/>
      </w:pPr>
      <w:r w:rsidRPr="00923B92">
        <w:t>Zmiana postanowień zawartej umowy może nastąpić za zgodą obu stron wyrażoną na piśmie pod rygorem nieważności.</w:t>
      </w:r>
    </w:p>
    <w:p w14:paraId="6CA487C5" w14:textId="77777777" w:rsidR="006E11BA" w:rsidRPr="00923B92" w:rsidRDefault="006E11BA" w:rsidP="006E11BA">
      <w:pPr>
        <w:spacing w:line="360" w:lineRule="auto"/>
        <w:jc w:val="both"/>
      </w:pPr>
    </w:p>
    <w:p w14:paraId="7EF97A36" w14:textId="77777777" w:rsidR="006E11BA" w:rsidRPr="00923B92" w:rsidRDefault="006E11BA" w:rsidP="006E11BA">
      <w:pPr>
        <w:spacing w:line="360" w:lineRule="auto"/>
        <w:jc w:val="center"/>
      </w:pPr>
      <w:r w:rsidRPr="00923B92">
        <w:t>§ 15</w:t>
      </w:r>
    </w:p>
    <w:p w14:paraId="43D26E51" w14:textId="3CE14445" w:rsidR="006E11BA" w:rsidRPr="00923B92" w:rsidRDefault="006E11BA" w:rsidP="006E11BA">
      <w:pPr>
        <w:pStyle w:val="Tekstpodstawowy"/>
        <w:spacing w:after="0"/>
        <w:jc w:val="both"/>
      </w:pPr>
      <w:r w:rsidRPr="00923B92">
        <w:t>W sprawach nie uregulowanych niniejszą Umową mają zastosowanie przepisy ustawy z dnia  29 stycznia 2004 r. Prawo zamówień publicznych</w:t>
      </w:r>
      <w:r w:rsidR="00205EAD">
        <w:t xml:space="preserve"> </w:t>
      </w:r>
      <w:r w:rsidR="00205EAD" w:rsidRPr="00230D00">
        <w:t>(</w:t>
      </w:r>
      <w:proofErr w:type="spellStart"/>
      <w:r w:rsidR="00205EAD" w:rsidRPr="00230D00">
        <w:t>t.j</w:t>
      </w:r>
      <w:proofErr w:type="spellEnd"/>
      <w:r w:rsidR="00205EAD" w:rsidRPr="00230D00">
        <w:t>. Dz. U. z 2019</w:t>
      </w:r>
      <w:r w:rsidR="00102E94">
        <w:t xml:space="preserve"> </w:t>
      </w:r>
      <w:r w:rsidR="00205EAD" w:rsidRPr="00230D00">
        <w:t>r., poz. 1843)</w:t>
      </w:r>
      <w:r w:rsidR="00205EAD">
        <w:t xml:space="preserve"> </w:t>
      </w:r>
      <w:r w:rsidRPr="00923B92">
        <w:t xml:space="preserve">Specyfikacji Istotnych Warunków Zamówienia oraz Kodeksu Cywilnego </w:t>
      </w:r>
      <w:r w:rsidRPr="00923B92">
        <w:rPr>
          <w:snapToGrid w:val="0"/>
        </w:rPr>
        <w:t>i Prawa Budowlanego</w:t>
      </w:r>
      <w:r w:rsidRPr="00923B92">
        <w:t>.</w:t>
      </w:r>
    </w:p>
    <w:p w14:paraId="545B5E11" w14:textId="77777777" w:rsidR="006E11BA" w:rsidRPr="00923B92" w:rsidRDefault="006E11BA" w:rsidP="00923B92"/>
    <w:p w14:paraId="503492E8" w14:textId="77777777" w:rsidR="006E11BA" w:rsidRPr="00923B92" w:rsidRDefault="006E11BA" w:rsidP="006E11BA">
      <w:pPr>
        <w:jc w:val="center"/>
      </w:pPr>
      <w:r w:rsidRPr="00923B92">
        <w:t>§ 16</w:t>
      </w:r>
    </w:p>
    <w:p w14:paraId="0BF4BB3B" w14:textId="77777777" w:rsidR="006E11BA" w:rsidRPr="00923B92" w:rsidRDefault="006E11BA" w:rsidP="006E11BA">
      <w:pPr>
        <w:adjustRightInd/>
        <w:jc w:val="both"/>
      </w:pPr>
      <w:r w:rsidRPr="00923B92">
        <w:t>1. Zakazuje się istotnych zmian postanowień zawartej umowy w stosunku do treści oferty, na podstawie której dokonano wyboru WYKONAWCY, chyba że będą to zmiany wynikające z następujących przesłanek:</w:t>
      </w:r>
    </w:p>
    <w:p w14:paraId="46BF7DF5" w14:textId="7133A46A" w:rsidR="006E11BA" w:rsidRPr="00923B92" w:rsidRDefault="006E11BA" w:rsidP="006E11BA">
      <w:pPr>
        <w:pStyle w:val="Akapitzlist"/>
        <w:numPr>
          <w:ilvl w:val="0"/>
          <w:numId w:val="20"/>
        </w:numPr>
        <w:adjustRightInd/>
        <w:spacing w:after="120"/>
        <w:jc w:val="both"/>
      </w:pPr>
      <w:r w:rsidRPr="00923B92">
        <w:t xml:space="preserve">wystąpienie uzasadnionych zmian w zakresie sposobu wykonania przedmiotu zamówienia proponowanych przez </w:t>
      </w:r>
      <w:r w:rsidR="00846C01">
        <w:t>Z</w:t>
      </w:r>
      <w:r w:rsidRPr="00923B92">
        <w:t xml:space="preserve">amawiającego lub </w:t>
      </w:r>
      <w:r w:rsidR="00846C01">
        <w:t>W</w:t>
      </w:r>
      <w:r w:rsidRPr="00923B92">
        <w:t xml:space="preserve">ykonawcę , jeżeli zmiany te są korzystne dla </w:t>
      </w:r>
      <w:r w:rsidR="00846C01">
        <w:t>Z</w:t>
      </w:r>
      <w:r w:rsidRPr="00923B92">
        <w:t>amawiającego</w:t>
      </w:r>
      <w:r w:rsidR="00846C01">
        <w:t>.</w:t>
      </w:r>
      <w:r w:rsidRPr="00923B92">
        <w:t xml:space="preserve"> </w:t>
      </w:r>
    </w:p>
    <w:p w14:paraId="3B4FEA55" w14:textId="4AFDD04D" w:rsidR="006E11BA" w:rsidRPr="00923B92" w:rsidRDefault="006E11BA" w:rsidP="006E11BA">
      <w:pPr>
        <w:pStyle w:val="Akapitzlist"/>
        <w:numPr>
          <w:ilvl w:val="0"/>
          <w:numId w:val="20"/>
        </w:numPr>
        <w:adjustRightInd/>
        <w:spacing w:after="120"/>
        <w:jc w:val="both"/>
      </w:pPr>
      <w:r w:rsidRPr="00923B92">
        <w:t>wystąpienie siły wyższej np. wystąpienie zdarzenia losowego wywołanego przez czynniki zewnętrzne , którego nie można było przewidzieć, w szczególności zagrażającego bezpośrednio życiu lub zdrowiu ludzi lub grożącego powstaniem szkody w znacznych rozmiarach</w:t>
      </w:r>
      <w:r w:rsidR="00846C01">
        <w:t>.</w:t>
      </w:r>
    </w:p>
    <w:p w14:paraId="03DD9FEA" w14:textId="65376819" w:rsidR="006E11BA" w:rsidRPr="00923B92" w:rsidRDefault="006E11BA" w:rsidP="006E11BA">
      <w:pPr>
        <w:pStyle w:val="Akapitzlist"/>
        <w:numPr>
          <w:ilvl w:val="0"/>
          <w:numId w:val="20"/>
        </w:numPr>
        <w:adjustRightInd/>
        <w:spacing w:after="120"/>
        <w:jc w:val="both"/>
      </w:pPr>
      <w:r w:rsidRPr="00923B92">
        <w:t xml:space="preserve">z powodu działań osób trzecich uniemożliwiających wykonanie prac, które to działania nie są konsekwencją winy którejkolwiek ze stron. </w:t>
      </w:r>
    </w:p>
    <w:p w14:paraId="684C9019" w14:textId="19A16F03" w:rsidR="006E11BA" w:rsidRPr="00923B92" w:rsidRDefault="006E11BA" w:rsidP="006E11BA">
      <w:pPr>
        <w:pStyle w:val="Akapitzlist"/>
        <w:numPr>
          <w:ilvl w:val="0"/>
          <w:numId w:val="20"/>
        </w:numPr>
        <w:adjustRightInd/>
        <w:spacing w:after="120"/>
        <w:jc w:val="both"/>
      </w:pPr>
      <w:r w:rsidRPr="00923B92">
        <w:t>przekształcenie lub zmiana siedziby którejkolwiek ze stron umowy</w:t>
      </w:r>
      <w:r w:rsidR="00846C01">
        <w:t>.</w:t>
      </w:r>
    </w:p>
    <w:p w14:paraId="5C4102D8" w14:textId="612C7717" w:rsidR="006E11BA" w:rsidRPr="00923B92" w:rsidRDefault="006E11BA" w:rsidP="006E11BA">
      <w:pPr>
        <w:pStyle w:val="Akapitzlist"/>
        <w:numPr>
          <w:ilvl w:val="0"/>
          <w:numId w:val="20"/>
        </w:numPr>
        <w:adjustRightInd/>
        <w:spacing w:after="120"/>
        <w:jc w:val="both"/>
      </w:pPr>
      <w:r w:rsidRPr="00923B92">
        <w:t>zmiana osób reprezentujących strony oraz innych osób z nazwiska wymienionych w umowie</w:t>
      </w:r>
      <w:r w:rsidR="00846C01">
        <w:t>.</w:t>
      </w:r>
    </w:p>
    <w:p w14:paraId="45170AA9" w14:textId="01E1A59F" w:rsidR="006E11BA" w:rsidRPr="00923B92" w:rsidRDefault="006E11BA" w:rsidP="006E11BA">
      <w:pPr>
        <w:pStyle w:val="Akapitzlist"/>
        <w:numPr>
          <w:ilvl w:val="0"/>
          <w:numId w:val="20"/>
        </w:numPr>
        <w:adjustRightInd/>
        <w:spacing w:after="120"/>
        <w:jc w:val="both"/>
      </w:pPr>
      <w:r w:rsidRPr="00923B92">
        <w:t>dostosowanie umowy do zmian powszechnie obowiązujących przepisów prawa mających wpływ na realizację przedmiotu zamówienia</w:t>
      </w:r>
      <w:r w:rsidR="00846C01">
        <w:t>.</w:t>
      </w:r>
    </w:p>
    <w:p w14:paraId="2000C858" w14:textId="29034119" w:rsidR="006E11BA" w:rsidRPr="00923B92" w:rsidRDefault="006E11BA" w:rsidP="006E11BA">
      <w:pPr>
        <w:pStyle w:val="Akapitzlist"/>
        <w:numPr>
          <w:ilvl w:val="0"/>
          <w:numId w:val="20"/>
        </w:numPr>
        <w:adjustRightInd/>
        <w:spacing w:after="120"/>
        <w:jc w:val="both"/>
      </w:pPr>
      <w:r w:rsidRPr="00923B92">
        <w:t>dostosowania umowy do zmian powszechnie obowiązujących przepisów prawa mających</w:t>
      </w:r>
      <w:r w:rsidR="00846C01">
        <w:t>.</w:t>
      </w:r>
    </w:p>
    <w:p w14:paraId="59128E5E" w14:textId="489B6654" w:rsidR="006E11BA" w:rsidRPr="00923B92" w:rsidRDefault="006E11BA" w:rsidP="006E11BA">
      <w:pPr>
        <w:pStyle w:val="Akapitzlist"/>
        <w:numPr>
          <w:ilvl w:val="0"/>
          <w:numId w:val="20"/>
        </w:numPr>
        <w:tabs>
          <w:tab w:val="left" w:pos="426"/>
        </w:tabs>
        <w:adjustRightInd/>
        <w:jc w:val="both"/>
      </w:pPr>
      <w:r w:rsidRPr="00923B92">
        <w:t>wpływ na realizację przedmiotu zamówienia, nie dotyczy wzrostu stawki podatku VAT ( wzrost stawki podatku VAT nie wpływa na wysokość wynagrodzenia Wykonawcy. Koszty związane ze wzrostem stawki podatku VAT obciążają Wykonawcę wprowadzenie lub zmiana podwykonawcy robót</w:t>
      </w:r>
      <w:r w:rsidR="00846C01">
        <w:t>.</w:t>
      </w:r>
    </w:p>
    <w:p w14:paraId="37EC810B" w14:textId="0CB18CBF" w:rsidR="006E11BA" w:rsidRPr="00923B92" w:rsidRDefault="006E11BA" w:rsidP="006E11BA">
      <w:pPr>
        <w:pStyle w:val="Akapitzlist"/>
        <w:numPr>
          <w:ilvl w:val="0"/>
          <w:numId w:val="20"/>
        </w:numPr>
        <w:adjustRightInd/>
        <w:spacing w:after="120"/>
        <w:jc w:val="both"/>
      </w:pPr>
      <w:r w:rsidRPr="00923B92">
        <w:t xml:space="preserve">zmiana podwykonawcy w sytuacji, gdy z przyczyn, których nie można było przewidzieć w chwili zawarcia umowy, konieczne będzie dla prawidłowego wykonania umowy posłużenie się przez Wykonawcę nowym podwykonawcą, który będzie realizować część lub cały zakres powierzony uprzednio innym podwykonawcom. Jeśli zmiana lub rezygnacja podwykonawcy dotyczy podmiotu, na którego zasoby Wykonawca powoływał się, na zasadach określonych w art. 26 ust. 2b ustawy, w chwili wykazania spełnienia warunków udziału w postępowaniu, o których mowa w art. 22 ust. 1 ustawy, Wykonawca jest obowiązany wykazać </w:t>
      </w:r>
      <w:r w:rsidR="00846C01">
        <w:t>Z</w:t>
      </w:r>
      <w:r w:rsidRPr="00923B92">
        <w:t>amawiającemu, iż proponowany inny podwykonawca lub Wykonawca samodzielnie spełnia je w stopniu nie mniejszym niż wymagany w trakcie postępowania o udzielenie zamówienia.</w:t>
      </w:r>
    </w:p>
    <w:p w14:paraId="32FEF6E5" w14:textId="07BB2270" w:rsidR="006E11BA" w:rsidRPr="00923B92" w:rsidRDefault="00365AE0" w:rsidP="00AE22B0">
      <w:pPr>
        <w:pStyle w:val="Akapitzlist"/>
        <w:ind w:left="0"/>
      </w:pPr>
      <w:r>
        <w:t xml:space="preserve">2. </w:t>
      </w:r>
      <w:r w:rsidR="006E11BA" w:rsidRPr="00923B92">
        <w:t xml:space="preserve">Warunkiem dokonania zmiany do umowy jest: </w:t>
      </w:r>
    </w:p>
    <w:p w14:paraId="4BE123C2" w14:textId="52806D6A" w:rsidR="006E11BA" w:rsidRPr="00923B92" w:rsidRDefault="006E11BA" w:rsidP="00AE22B0">
      <w:pPr>
        <w:pStyle w:val="Akapitzlist"/>
        <w:ind w:left="284"/>
      </w:pPr>
      <w:r w:rsidRPr="00923B92">
        <w:t>1)</w:t>
      </w:r>
      <w:r w:rsidRPr="00923B92">
        <w:tab/>
        <w:t>Strona występująca o zmianę postanowień umowy zobowiązana jest do udokumentowania zaistnienia okoliczności, na które powołuje się jako podstawę zmiany umowy,</w:t>
      </w:r>
    </w:p>
    <w:p w14:paraId="1725A950" w14:textId="77777777" w:rsidR="006E11BA" w:rsidRPr="00923B92" w:rsidRDefault="006E11BA" w:rsidP="006E11BA">
      <w:pPr>
        <w:pStyle w:val="Akapitzlist"/>
        <w:ind w:left="284"/>
      </w:pPr>
      <w:r w:rsidRPr="00923B92">
        <w:t>2)</w:t>
      </w:r>
      <w:r w:rsidRPr="00923B92">
        <w:tab/>
        <w:t>wniosek o zmianę postanowień umowy musi być wyrażony na piśmie,</w:t>
      </w:r>
    </w:p>
    <w:p w14:paraId="1ADD21C1" w14:textId="77777777" w:rsidR="006E11BA" w:rsidRPr="00923B92" w:rsidRDefault="006E11BA" w:rsidP="006E11BA">
      <w:pPr>
        <w:pStyle w:val="Akapitzlist"/>
        <w:ind w:left="284"/>
      </w:pPr>
      <w:r w:rsidRPr="00923B92">
        <w:t>3)</w:t>
      </w:r>
      <w:r w:rsidRPr="00923B92">
        <w:tab/>
        <w:t>wniosek, o którym mowa w pkt. 2 musi zawierać:</w:t>
      </w:r>
    </w:p>
    <w:p w14:paraId="3064ABBA" w14:textId="77777777" w:rsidR="006E11BA" w:rsidRPr="00923B92" w:rsidRDefault="006E11BA" w:rsidP="006E11BA">
      <w:pPr>
        <w:pStyle w:val="Akapitzlist"/>
        <w:ind w:left="709"/>
      </w:pPr>
      <w:r w:rsidRPr="00923B92">
        <w:t>a)</w:t>
      </w:r>
      <w:r w:rsidRPr="00923B92">
        <w:tab/>
        <w:t xml:space="preserve">opis propozycji zmiany, </w:t>
      </w:r>
    </w:p>
    <w:p w14:paraId="211CC468" w14:textId="77777777" w:rsidR="006E11BA" w:rsidRPr="00923B92" w:rsidRDefault="006E11BA" w:rsidP="006E11BA">
      <w:pPr>
        <w:pStyle w:val="Akapitzlist"/>
        <w:ind w:left="709"/>
      </w:pPr>
      <w:r w:rsidRPr="00923B92">
        <w:t>b)</w:t>
      </w:r>
      <w:r w:rsidRPr="00923B92">
        <w:tab/>
        <w:t>uzasadnienie zmiany,</w:t>
      </w:r>
    </w:p>
    <w:p w14:paraId="67A78858" w14:textId="77777777" w:rsidR="006E11BA" w:rsidRPr="00D55E96" w:rsidRDefault="006E11BA" w:rsidP="006E11BA">
      <w:pPr>
        <w:pStyle w:val="Akapitzlist"/>
        <w:ind w:left="709"/>
      </w:pPr>
      <w:r w:rsidRPr="00D55E96">
        <w:t>c)</w:t>
      </w:r>
      <w:r w:rsidRPr="00D55E96">
        <w:tab/>
        <w:t>opis wpływu zmiany na warunki realizacji umowy.</w:t>
      </w:r>
    </w:p>
    <w:p w14:paraId="21268B83" w14:textId="77777777" w:rsidR="006E11BA" w:rsidRPr="00D55E96" w:rsidRDefault="006E11BA" w:rsidP="006E11BA">
      <w:pPr>
        <w:adjustRightInd/>
        <w:jc w:val="both"/>
      </w:pPr>
    </w:p>
    <w:p w14:paraId="04C75BD8" w14:textId="77CDD492" w:rsidR="00D55E96" w:rsidRPr="00D55E96" w:rsidRDefault="00D55E96" w:rsidP="00D55E96">
      <w:pPr>
        <w:spacing w:after="60"/>
        <w:jc w:val="center"/>
      </w:pPr>
      <w:r w:rsidRPr="00D55E96">
        <w:t>§ 1</w:t>
      </w:r>
      <w:r w:rsidR="006A6229">
        <w:t>8</w:t>
      </w:r>
    </w:p>
    <w:p w14:paraId="6F1B1FBE" w14:textId="4C0B50E0" w:rsidR="00D55E96" w:rsidRPr="00D55E96" w:rsidRDefault="00D55E96" w:rsidP="00D55E96">
      <w:pPr>
        <w:pStyle w:val="Tekstpodstawowy"/>
        <w:numPr>
          <w:ilvl w:val="0"/>
          <w:numId w:val="31"/>
        </w:numPr>
        <w:tabs>
          <w:tab w:val="clear" w:pos="360"/>
          <w:tab w:val="num" w:pos="284"/>
        </w:tabs>
        <w:adjustRightInd/>
        <w:spacing w:after="60"/>
        <w:ind w:left="284" w:hanging="284"/>
        <w:jc w:val="both"/>
      </w:pPr>
      <w:r w:rsidRPr="00D55E96">
        <w:t xml:space="preserve">Wykonawca wniósł przed podpisaniem umowy zabezpieczenie należytego jej wykonania w formie: </w:t>
      </w:r>
      <w:r w:rsidRPr="00D55E96">
        <w:rPr>
          <w:b/>
        </w:rPr>
        <w:t xml:space="preserve">………… </w:t>
      </w:r>
      <w:r w:rsidRPr="00D55E96">
        <w:t xml:space="preserve">w wysokości: </w:t>
      </w:r>
      <w:r w:rsidRPr="00DF2361">
        <w:t>……………. zł</w:t>
      </w:r>
      <w:r w:rsidRPr="00D55E96">
        <w:t>, co stanowi 5% ceny ofertowej brutto.</w:t>
      </w:r>
    </w:p>
    <w:p w14:paraId="7E9DB7A7" w14:textId="77777777" w:rsidR="00D55E96" w:rsidRPr="00D55E96" w:rsidRDefault="00D55E96" w:rsidP="00D55E96">
      <w:pPr>
        <w:pStyle w:val="Tekstpodstawowy"/>
        <w:numPr>
          <w:ilvl w:val="0"/>
          <w:numId w:val="31"/>
        </w:numPr>
        <w:tabs>
          <w:tab w:val="clear" w:pos="360"/>
          <w:tab w:val="num" w:pos="284"/>
        </w:tabs>
        <w:adjustRightInd/>
        <w:spacing w:after="60"/>
        <w:ind w:left="284" w:hanging="284"/>
        <w:jc w:val="both"/>
      </w:pPr>
      <w:r w:rsidRPr="00D55E96">
        <w:t>30% z całkowitej wartości wniesionego zabezpieczenia należytego wykonania umowy będzie przeznaczone na pokrycie roszczeń z tytułu rękojmi.</w:t>
      </w:r>
    </w:p>
    <w:p w14:paraId="039B76C9" w14:textId="77777777" w:rsidR="00D55E96" w:rsidRPr="00D55E96" w:rsidRDefault="00D55E96" w:rsidP="00D55E96">
      <w:pPr>
        <w:pStyle w:val="Tekstpodstawowy"/>
        <w:numPr>
          <w:ilvl w:val="0"/>
          <w:numId w:val="31"/>
        </w:numPr>
        <w:tabs>
          <w:tab w:val="clear" w:pos="360"/>
          <w:tab w:val="num" w:pos="284"/>
        </w:tabs>
        <w:adjustRightInd/>
        <w:spacing w:after="60"/>
        <w:ind w:left="284" w:hanging="284"/>
        <w:jc w:val="both"/>
      </w:pPr>
      <w:r w:rsidRPr="00D55E96">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w:t>
      </w:r>
    </w:p>
    <w:p w14:paraId="7E28ACE5" w14:textId="77777777" w:rsidR="00D55E96" w:rsidRPr="00DF2361" w:rsidRDefault="00D55E96" w:rsidP="00D55E96">
      <w:pPr>
        <w:pStyle w:val="Tekstpodstawowy"/>
        <w:numPr>
          <w:ilvl w:val="0"/>
          <w:numId w:val="31"/>
        </w:numPr>
        <w:tabs>
          <w:tab w:val="clear" w:pos="360"/>
          <w:tab w:val="num" w:pos="284"/>
        </w:tabs>
        <w:adjustRightInd/>
        <w:spacing w:after="60"/>
        <w:ind w:left="284" w:hanging="284"/>
        <w:jc w:val="both"/>
      </w:pPr>
      <w:r w:rsidRPr="00DF2361">
        <w:t>Zamawiający dokona zwrotu zabezpieczenia należytego wykonania umowy w następujący sposób:</w:t>
      </w:r>
    </w:p>
    <w:p w14:paraId="797DD003" w14:textId="77777777" w:rsidR="00D55E96" w:rsidRPr="00DF2361" w:rsidRDefault="00D55E96" w:rsidP="00D55E96">
      <w:pPr>
        <w:pStyle w:val="Tekstpodstawowy"/>
        <w:numPr>
          <w:ilvl w:val="0"/>
          <w:numId w:val="30"/>
        </w:numPr>
        <w:tabs>
          <w:tab w:val="left" w:pos="567"/>
        </w:tabs>
        <w:spacing w:after="60"/>
        <w:ind w:left="567" w:hanging="283"/>
        <w:jc w:val="both"/>
      </w:pPr>
      <w:r w:rsidRPr="00DF2361">
        <w:t>70 % wartości zabezpieczenia zostanie zwrócone w terminie 30 dni od dnia wykonania zamówienia i uznania przez Zamawiającego za należycie wykonane,</w:t>
      </w:r>
    </w:p>
    <w:p w14:paraId="6AA208FC" w14:textId="127138E8" w:rsidR="00D55E96" w:rsidRPr="00DF2361" w:rsidRDefault="00D55E96" w:rsidP="00D55E96">
      <w:pPr>
        <w:pStyle w:val="Tekstpodstawowy"/>
        <w:numPr>
          <w:ilvl w:val="0"/>
          <w:numId w:val="30"/>
        </w:numPr>
        <w:tabs>
          <w:tab w:val="left" w:pos="567"/>
        </w:tabs>
        <w:spacing w:after="60"/>
        <w:ind w:left="567" w:hanging="283"/>
        <w:jc w:val="both"/>
      </w:pPr>
      <w:r w:rsidRPr="00DF2361">
        <w:t>30 % wartości zabezpieczenia zostanie zatrzymane przez Zamawiającego na zabezpieczenie roszczeń z tytułu rękojmi za wady, kwota ta zostanie zwrócona w terminie 15 dni po upływie okresu rękojmi za wady</w:t>
      </w:r>
      <w:r w:rsidR="00846C01">
        <w:t>, liczonego od podpisania ostatniego protokołu odbioru zleconych robót w ramach realizacji niniejszego zamówienia.</w:t>
      </w:r>
    </w:p>
    <w:p w14:paraId="653F9C2A" w14:textId="77777777" w:rsidR="00D55E96" w:rsidRPr="00DF2361" w:rsidRDefault="00D55E96" w:rsidP="00D55E96">
      <w:pPr>
        <w:pStyle w:val="Tekstpodstawowy"/>
        <w:numPr>
          <w:ilvl w:val="0"/>
          <w:numId w:val="31"/>
        </w:numPr>
        <w:tabs>
          <w:tab w:val="clear" w:pos="360"/>
          <w:tab w:val="num" w:pos="284"/>
        </w:tabs>
        <w:adjustRightInd/>
        <w:spacing w:after="60"/>
        <w:ind w:left="284" w:hanging="284"/>
        <w:jc w:val="both"/>
      </w:pPr>
      <w:r w:rsidRPr="00DF2361">
        <w:t>Jeżeli zostanie przesunięty termin realizacji zamówienia, Wykonawca zobowiązany jest odpowiednio przesunąć termin ważności poręczenia lub gwarancji, najpóźniej w terminie podpisania aneksu do umowy.</w:t>
      </w:r>
    </w:p>
    <w:p w14:paraId="5456D152" w14:textId="6109EEBE" w:rsidR="00D55E96" w:rsidRPr="00DF2361" w:rsidRDefault="00D55E96" w:rsidP="00D55E96">
      <w:pPr>
        <w:pStyle w:val="Tekstpodstawowy"/>
        <w:numPr>
          <w:ilvl w:val="0"/>
          <w:numId w:val="31"/>
        </w:numPr>
        <w:tabs>
          <w:tab w:val="clear" w:pos="360"/>
          <w:tab w:val="num" w:pos="284"/>
        </w:tabs>
        <w:adjustRightInd/>
        <w:spacing w:after="60"/>
        <w:ind w:left="284" w:hanging="284"/>
        <w:jc w:val="both"/>
      </w:pPr>
      <w:r w:rsidRPr="00DF2361">
        <w:t xml:space="preserve">Wykonawca ma obowiązek najpóźniej na 14 dni przed upływem terminu ważności zabezpieczenia, o którym mowa w ust. 4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 § </w:t>
      </w:r>
      <w:r w:rsidR="00C9190A" w:rsidRPr="00DF2361">
        <w:t>9</w:t>
      </w:r>
      <w:r w:rsidRPr="00DF2361">
        <w:t xml:space="preserve"> ust. 1 lit. </w:t>
      </w:r>
      <w:r w:rsidR="00A24BF8" w:rsidRPr="00DF2361">
        <w:t>j</w:t>
      </w:r>
      <w:r w:rsidRPr="00DF2361">
        <w:t>) niniejszej Umowy, która przy braku dobrowolnej zapłaty zostanie pokryta z faktury bądź ze środków uzyskanych przez Zamawiającego z obowiązującego jeszcze zabezpieczenia.</w:t>
      </w:r>
    </w:p>
    <w:p w14:paraId="21A91D5E" w14:textId="77777777" w:rsidR="00D55E96" w:rsidRPr="00DF2361" w:rsidRDefault="00D55E96" w:rsidP="00D55E96">
      <w:pPr>
        <w:pStyle w:val="Tekstpodstawowy"/>
        <w:numPr>
          <w:ilvl w:val="0"/>
          <w:numId w:val="31"/>
        </w:numPr>
        <w:tabs>
          <w:tab w:val="clear" w:pos="360"/>
          <w:tab w:val="num" w:pos="284"/>
        </w:tabs>
        <w:adjustRightInd/>
        <w:spacing w:after="60"/>
        <w:ind w:left="284" w:hanging="284"/>
        <w:jc w:val="both"/>
      </w:pPr>
      <w:r w:rsidRPr="00DF2361">
        <w:t>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39F4F0D1" w14:textId="77777777" w:rsidR="00D55E96" w:rsidRPr="00846C01" w:rsidRDefault="00D55E96" w:rsidP="006E11BA">
      <w:pPr>
        <w:adjustRightInd/>
        <w:jc w:val="both"/>
      </w:pPr>
    </w:p>
    <w:p w14:paraId="4DFB8898" w14:textId="1C942614" w:rsidR="006A6229" w:rsidRDefault="006A6229" w:rsidP="006A6229">
      <w:pPr>
        <w:spacing w:line="360" w:lineRule="auto"/>
        <w:jc w:val="center"/>
      </w:pPr>
      <w:r>
        <w:t>§ 19</w:t>
      </w:r>
    </w:p>
    <w:p w14:paraId="45B41CD7" w14:textId="77777777" w:rsidR="006A6229" w:rsidRDefault="006A6229" w:rsidP="006A6229">
      <w:pPr>
        <w:numPr>
          <w:ilvl w:val="1"/>
          <w:numId w:val="32"/>
        </w:numPr>
        <w:suppressAutoHyphens/>
        <w:autoSpaceDE/>
        <w:autoSpaceDN/>
        <w:adjustRightInd/>
        <w:ind w:left="284" w:right="-108" w:hanging="284"/>
        <w:jc w:val="both"/>
        <w:rPr>
          <w:bCs/>
          <w:szCs w:val="24"/>
        </w:rPr>
      </w:pPr>
      <w:r>
        <w:rPr>
          <w:bCs/>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29C333FB" w14:textId="77777777" w:rsidR="006A6229" w:rsidRDefault="006A6229" w:rsidP="006A6229">
      <w:pPr>
        <w:numPr>
          <w:ilvl w:val="1"/>
          <w:numId w:val="32"/>
        </w:numPr>
        <w:tabs>
          <w:tab w:val="left" w:pos="284"/>
        </w:tabs>
        <w:suppressAutoHyphens/>
        <w:autoSpaceDE/>
        <w:autoSpaceDN/>
        <w:adjustRightInd/>
        <w:ind w:left="284" w:right="-108" w:hanging="284"/>
        <w:jc w:val="both"/>
        <w:rPr>
          <w:bCs/>
          <w:szCs w:val="24"/>
        </w:rPr>
      </w:pPr>
      <w:r>
        <w:rPr>
          <w:bCs/>
          <w:szCs w:val="24"/>
        </w:rPr>
        <w:t>Strony zobowiązują się do bezwzględnego nieujawniania wszelkich informacji poufnych.</w:t>
      </w:r>
    </w:p>
    <w:p w14:paraId="40ADEFC9" w14:textId="77777777" w:rsidR="006A6229" w:rsidRDefault="006A6229" w:rsidP="006A6229">
      <w:pPr>
        <w:numPr>
          <w:ilvl w:val="1"/>
          <w:numId w:val="32"/>
        </w:numPr>
        <w:suppressAutoHyphens/>
        <w:autoSpaceDE/>
        <w:autoSpaceDN/>
        <w:adjustRightInd/>
        <w:ind w:left="284" w:right="-108" w:hanging="284"/>
        <w:jc w:val="both"/>
        <w:rPr>
          <w:bCs/>
          <w:szCs w:val="24"/>
        </w:rPr>
      </w:pPr>
      <w:r>
        <w:rPr>
          <w:bCs/>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6BD4D66C" w14:textId="77777777" w:rsidR="006A6229" w:rsidRDefault="006A6229" w:rsidP="006A6229">
      <w:pPr>
        <w:numPr>
          <w:ilvl w:val="1"/>
          <w:numId w:val="32"/>
        </w:numPr>
        <w:suppressAutoHyphens/>
        <w:autoSpaceDE/>
        <w:autoSpaceDN/>
        <w:adjustRightInd/>
        <w:ind w:left="284" w:right="-108" w:hanging="284"/>
        <w:jc w:val="both"/>
        <w:rPr>
          <w:bCs/>
          <w:szCs w:val="24"/>
        </w:rPr>
      </w:pPr>
      <w:r>
        <w:rPr>
          <w:bCs/>
          <w:szCs w:val="24"/>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5F32D65B" w14:textId="77777777" w:rsidR="006A6229" w:rsidRDefault="006A6229" w:rsidP="006A6229">
      <w:pPr>
        <w:numPr>
          <w:ilvl w:val="1"/>
          <w:numId w:val="32"/>
        </w:numPr>
        <w:suppressAutoHyphens/>
        <w:autoSpaceDE/>
        <w:autoSpaceDN/>
        <w:adjustRightInd/>
        <w:ind w:left="284" w:right="-108" w:hanging="284"/>
        <w:jc w:val="both"/>
        <w:rPr>
          <w:bCs/>
          <w:szCs w:val="24"/>
        </w:rPr>
      </w:pPr>
      <w:r>
        <w:rPr>
          <w:bCs/>
          <w:szCs w:val="24"/>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3C565B44" w14:textId="77777777" w:rsidR="006A6229" w:rsidRDefault="006A6229" w:rsidP="006A6229">
      <w:pPr>
        <w:numPr>
          <w:ilvl w:val="1"/>
          <w:numId w:val="32"/>
        </w:numPr>
        <w:suppressAutoHyphens/>
        <w:autoSpaceDE/>
        <w:autoSpaceDN/>
        <w:adjustRightInd/>
        <w:ind w:left="284" w:right="-108" w:hanging="284"/>
        <w:jc w:val="both"/>
        <w:rPr>
          <w:bCs/>
          <w:szCs w:val="24"/>
        </w:rPr>
      </w:pPr>
      <w:r>
        <w:rPr>
          <w:bCs/>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57F8235B" w14:textId="77777777" w:rsidR="006A6229" w:rsidRDefault="006A6229" w:rsidP="006A6229">
      <w:pPr>
        <w:numPr>
          <w:ilvl w:val="1"/>
          <w:numId w:val="32"/>
        </w:numPr>
        <w:suppressAutoHyphens/>
        <w:autoSpaceDE/>
        <w:autoSpaceDN/>
        <w:adjustRightInd/>
        <w:ind w:left="284" w:right="-108" w:hanging="284"/>
        <w:jc w:val="both"/>
        <w:rPr>
          <w:bCs/>
          <w:szCs w:val="24"/>
        </w:rPr>
      </w:pPr>
      <w:r>
        <w:rPr>
          <w:bCs/>
          <w:szCs w:val="24"/>
        </w:rPr>
        <w:t>Wykonawca ma obowiązek niezwłocznego zawiadomienia ZAMAWIAJĄCEGO o naruszeniu lub powstaniu zagrożenia naruszenia informacji poufnej i okolicznościach tego zdarzenia.</w:t>
      </w:r>
    </w:p>
    <w:p w14:paraId="65714A39" w14:textId="77777777" w:rsidR="006A6229" w:rsidRDefault="006A6229" w:rsidP="006A6229">
      <w:pPr>
        <w:spacing w:after="60"/>
        <w:jc w:val="center"/>
      </w:pPr>
    </w:p>
    <w:p w14:paraId="463969B0" w14:textId="6F668228" w:rsidR="006A6229" w:rsidRDefault="006A6229" w:rsidP="006A6229">
      <w:pPr>
        <w:spacing w:line="360" w:lineRule="auto"/>
        <w:jc w:val="center"/>
      </w:pPr>
      <w:r>
        <w:t>§ 20</w:t>
      </w:r>
    </w:p>
    <w:p w14:paraId="23985DE1" w14:textId="77777777" w:rsidR="006A6229" w:rsidRPr="005E63FF" w:rsidRDefault="006A6229" w:rsidP="006A6229">
      <w:pPr>
        <w:pStyle w:val="Akapitzlist"/>
        <w:numPr>
          <w:ilvl w:val="0"/>
          <w:numId w:val="33"/>
        </w:numPr>
        <w:tabs>
          <w:tab w:val="left" w:pos="1560"/>
        </w:tabs>
        <w:autoSpaceDE/>
        <w:autoSpaceDN/>
        <w:adjustRightInd/>
        <w:ind w:left="284" w:hanging="284"/>
        <w:contextualSpacing/>
        <w:jc w:val="both"/>
        <w:rPr>
          <w:rFonts w:eastAsia="Calibri"/>
        </w:rPr>
      </w:pPr>
      <w:r w:rsidRPr="005E63FF">
        <w:rPr>
          <w:rFonts w:eastAsia="Calibri"/>
        </w:rPr>
        <w:t>Zgodnie z art. 13 rozporządzenia Parlamentu Europejskiego i Rady (UE) 2016/679 w sprawie ochrony osób fizycznych w związku z przetwarzaniem danych osobowych i w sprawie swobodnego przepływu takich danych oraz uchylenia dyrektywy 95/46/WE z dnia 27 kwietnia 2016r. (Dz. Urz. UE L119 z 4 maja 2016 r.) zwanego dalej RODO, informujemy, iż</w:t>
      </w:r>
      <w:r>
        <w:rPr>
          <w:rFonts w:eastAsia="Calibri"/>
        </w:rPr>
        <w:t>:</w:t>
      </w:r>
    </w:p>
    <w:p w14:paraId="27564B85" w14:textId="77777777" w:rsidR="006A6229" w:rsidRPr="00591B6E" w:rsidRDefault="006A6229" w:rsidP="006A6229">
      <w:pPr>
        <w:numPr>
          <w:ilvl w:val="0"/>
          <w:numId w:val="34"/>
        </w:numPr>
        <w:autoSpaceDE/>
        <w:autoSpaceDN/>
        <w:adjustRightInd/>
        <w:spacing w:after="150"/>
        <w:ind w:left="709" w:hanging="283"/>
        <w:contextualSpacing/>
        <w:jc w:val="both"/>
      </w:pPr>
      <w:r>
        <w:t>A</w:t>
      </w:r>
      <w:r w:rsidRPr="00591B6E">
        <w:t>dministratorem Pani/Pana danych osobowych jest Prezydent Miasta Leszna ul. Kazimierza Karasia 15, 64-100 Leszno;</w:t>
      </w:r>
    </w:p>
    <w:p w14:paraId="349BEB6F" w14:textId="77777777" w:rsidR="006A6229" w:rsidRPr="00591B6E" w:rsidRDefault="006A6229" w:rsidP="006A6229">
      <w:pPr>
        <w:numPr>
          <w:ilvl w:val="0"/>
          <w:numId w:val="35"/>
        </w:numPr>
        <w:autoSpaceDE/>
        <w:autoSpaceDN/>
        <w:adjustRightInd/>
        <w:spacing w:after="150"/>
        <w:ind w:left="709" w:hanging="283"/>
        <w:contextualSpacing/>
        <w:jc w:val="both"/>
        <w:rPr>
          <w:color w:val="00B0F0"/>
        </w:rPr>
      </w:pPr>
      <w:r w:rsidRPr="00591B6E">
        <w:t xml:space="preserve">dane kontaktowe inspektora ochrony danych osobowych: </w:t>
      </w:r>
      <w:r>
        <w:t xml:space="preserve">Administrator wyznaczył Inspektora ochrony danych osobowych, z którym można kontaktować się pod </w:t>
      </w:r>
      <w:r w:rsidRPr="00591B6E">
        <w:t>adres</w:t>
      </w:r>
      <w:r>
        <w:t>em</w:t>
      </w:r>
      <w:r w:rsidRPr="00591B6E">
        <w:t xml:space="preserve"> e-mail: </w:t>
      </w:r>
      <w:r>
        <w:t>iod@leszno.pl</w:t>
      </w:r>
      <w:r w:rsidRPr="00591B6E">
        <w:t>;</w:t>
      </w:r>
    </w:p>
    <w:p w14:paraId="5CA3CB0D" w14:textId="05BD370B" w:rsidR="006A6229" w:rsidRPr="00591B6E" w:rsidRDefault="006A6229" w:rsidP="006A6229">
      <w:pPr>
        <w:numPr>
          <w:ilvl w:val="0"/>
          <w:numId w:val="35"/>
        </w:numPr>
        <w:autoSpaceDE/>
        <w:autoSpaceDN/>
        <w:adjustRightInd/>
        <w:spacing w:after="150"/>
        <w:ind w:left="709" w:hanging="283"/>
        <w:contextualSpacing/>
        <w:jc w:val="both"/>
        <w:rPr>
          <w:color w:val="00B0F0"/>
        </w:rPr>
      </w:pPr>
      <w:r w:rsidRPr="00591B6E">
        <w:t>Pani/Pana dane osobowe przetwarzane będą na podstawie art. 6 ust. 1 lit. b) i c)</w:t>
      </w:r>
      <w:r w:rsidRPr="00591B6E">
        <w:rPr>
          <w:i/>
        </w:rPr>
        <w:t xml:space="preserve"> </w:t>
      </w:r>
      <w:r w:rsidRPr="00591B6E">
        <w:t xml:space="preserve">RODO w celu związanym z postępowaniem o udzielenie zamówienia publicznego pn.: </w:t>
      </w:r>
      <w:r w:rsidRPr="00591B6E">
        <w:rPr>
          <w:b/>
          <w:bCs/>
        </w:rPr>
        <w:t>„</w:t>
      </w:r>
      <w:r w:rsidRPr="006A6229">
        <w:rPr>
          <w:b/>
        </w:rPr>
        <w:t>Usuwanie kolizji elektroenergetycznych oraz remonty i konserwacja instalacji oświetlenia ulicznego na terenie miasta Leszna</w:t>
      </w:r>
      <w:r w:rsidRPr="00591B6E">
        <w:rPr>
          <w:b/>
          <w:bCs/>
        </w:rPr>
        <w:t>”</w:t>
      </w:r>
      <w:r w:rsidRPr="00591B6E">
        <w:rPr>
          <w:i/>
        </w:rPr>
        <w:t xml:space="preserve">, </w:t>
      </w:r>
      <w:r w:rsidRPr="00591B6E">
        <w:t>znak sprawy:</w:t>
      </w:r>
      <w:r w:rsidRPr="00591B6E">
        <w:rPr>
          <w:i/>
        </w:rPr>
        <w:t xml:space="preserve"> </w:t>
      </w:r>
      <w:r>
        <w:rPr>
          <w:b/>
        </w:rPr>
        <w:t>MZD……..</w:t>
      </w:r>
      <w:r w:rsidRPr="00591B6E">
        <w:rPr>
          <w:i/>
        </w:rPr>
        <w:t xml:space="preserve"> </w:t>
      </w:r>
      <w:r w:rsidRPr="00591B6E">
        <w:t>prowadzonym w trybie przetargu nieograniczonego;</w:t>
      </w:r>
    </w:p>
    <w:p w14:paraId="12B1A7BD" w14:textId="77777777" w:rsidR="006A6229" w:rsidRPr="00591B6E" w:rsidRDefault="006A6229" w:rsidP="006A6229">
      <w:pPr>
        <w:numPr>
          <w:ilvl w:val="0"/>
          <w:numId w:val="35"/>
        </w:numPr>
        <w:autoSpaceDE/>
        <w:autoSpaceDN/>
        <w:adjustRightInd/>
        <w:spacing w:after="150"/>
        <w:ind w:left="709" w:hanging="283"/>
        <w:contextualSpacing/>
        <w:jc w:val="both"/>
        <w:rPr>
          <w:color w:val="00B0F0"/>
        </w:rPr>
      </w:pPr>
      <w:r w:rsidRPr="00591B6E">
        <w:t>odbiorcami Pani/Pana danych osobowych będą osoby lub podmioty, którym udostępniona zostanie dokumentacja postępowania w oparciu o art. 8 oraz art. 96 ust. 3 ustawy z dnia 29 stycznia 2004 r. – Prawo zamówień publicznych (</w:t>
      </w:r>
      <w:proofErr w:type="spellStart"/>
      <w:r w:rsidRPr="00591B6E">
        <w:t>t.j</w:t>
      </w:r>
      <w:proofErr w:type="spellEnd"/>
      <w:r w:rsidRPr="00591B6E">
        <w:t>. Dz. U. z 201</w:t>
      </w:r>
      <w:r>
        <w:t>9</w:t>
      </w:r>
      <w:r w:rsidRPr="00591B6E">
        <w:t xml:space="preserve"> r., poz. </w:t>
      </w:r>
      <w:r>
        <w:t>1843</w:t>
      </w:r>
      <w:r w:rsidRPr="00591B6E">
        <w:t xml:space="preserve">), dalej „ustawa </w:t>
      </w:r>
      <w:proofErr w:type="spellStart"/>
      <w:r w:rsidRPr="00591B6E">
        <w:t>Pzp</w:t>
      </w:r>
      <w:proofErr w:type="spellEnd"/>
      <w:r w:rsidRPr="00591B6E">
        <w:t xml:space="preserve">”; </w:t>
      </w:r>
    </w:p>
    <w:p w14:paraId="447CB45C" w14:textId="77777777" w:rsidR="006A6229" w:rsidRPr="00591B6E" w:rsidRDefault="006A6229" w:rsidP="006A6229">
      <w:pPr>
        <w:numPr>
          <w:ilvl w:val="0"/>
          <w:numId w:val="35"/>
        </w:numPr>
        <w:autoSpaceDE/>
        <w:autoSpaceDN/>
        <w:adjustRightInd/>
        <w:spacing w:after="150"/>
        <w:ind w:left="709" w:hanging="283"/>
        <w:contextualSpacing/>
        <w:jc w:val="both"/>
      </w:pPr>
      <w:r w:rsidRPr="00591B6E">
        <w:t xml:space="preserve"> Pani/Pana dane osobowe nie będą przekazywane do państwa trzeciego/organizacji międzynarodowej;</w:t>
      </w:r>
    </w:p>
    <w:p w14:paraId="7F1FF7D2" w14:textId="77777777" w:rsidR="006A6229" w:rsidRPr="00591B6E" w:rsidRDefault="006A6229" w:rsidP="006A6229">
      <w:pPr>
        <w:numPr>
          <w:ilvl w:val="0"/>
          <w:numId w:val="35"/>
        </w:numPr>
        <w:autoSpaceDE/>
        <w:autoSpaceDN/>
        <w:adjustRightInd/>
        <w:spacing w:after="150"/>
        <w:ind w:left="709" w:hanging="283"/>
        <w:contextualSpacing/>
        <w:jc w:val="both"/>
        <w:rPr>
          <w:color w:val="00B0F0"/>
        </w:rPr>
      </w:pPr>
      <w:r w:rsidRPr="00591B6E">
        <w:t xml:space="preserve">Pani/Pana dane osobowe będą przechowywane, zgodnie z art. 97 ust. 1 ustawy </w:t>
      </w:r>
      <w:proofErr w:type="spellStart"/>
      <w:r w:rsidRPr="00591B6E">
        <w:t>Pzp</w:t>
      </w:r>
      <w:proofErr w:type="spellEnd"/>
      <w:r w:rsidRPr="00591B6E">
        <w:t>, przez okres 4 lat od dnia zakończenia postępowania o udzielenie zamówienia, a jeżeli czas trwania umowy przekracza 4 lata, okres przechowywania obejmuje cały czas trwania umowy;</w:t>
      </w:r>
    </w:p>
    <w:p w14:paraId="087341A8" w14:textId="77777777" w:rsidR="006A6229" w:rsidRPr="00591B6E" w:rsidRDefault="006A6229" w:rsidP="006A6229">
      <w:pPr>
        <w:numPr>
          <w:ilvl w:val="0"/>
          <w:numId w:val="35"/>
        </w:numPr>
        <w:autoSpaceDE/>
        <w:autoSpaceDN/>
        <w:adjustRightInd/>
        <w:spacing w:after="150"/>
        <w:ind w:left="709" w:hanging="283"/>
        <w:contextualSpacing/>
        <w:jc w:val="both"/>
        <w:rPr>
          <w:b/>
          <w:i/>
        </w:rPr>
      </w:pPr>
      <w:r w:rsidRPr="00591B6E">
        <w:t xml:space="preserve">obowiązek podania przez Panią/Pana danych osobowych bezpośrednio Pani/Pana dotyczących jest wymogiem ustawowym określonym w przepisach ustawy </w:t>
      </w:r>
      <w:proofErr w:type="spellStart"/>
      <w:r w:rsidRPr="00591B6E">
        <w:t>Pzp</w:t>
      </w:r>
      <w:proofErr w:type="spellEnd"/>
      <w:r w:rsidRPr="00591B6E">
        <w:t xml:space="preserve">, związanym z udziałem w postępowaniu o udzielenie zamówienia publicznego; konsekwencje niepodania określonych danych wynikają z ustawy </w:t>
      </w:r>
      <w:proofErr w:type="spellStart"/>
      <w:r w:rsidRPr="00591B6E">
        <w:t>Pzp</w:t>
      </w:r>
      <w:proofErr w:type="spellEnd"/>
      <w:r w:rsidRPr="00591B6E">
        <w:t xml:space="preserve">;  </w:t>
      </w:r>
    </w:p>
    <w:p w14:paraId="48AA8201" w14:textId="77777777" w:rsidR="006A6229" w:rsidRPr="00591B6E" w:rsidRDefault="006A6229" w:rsidP="006A6229">
      <w:pPr>
        <w:numPr>
          <w:ilvl w:val="0"/>
          <w:numId w:val="35"/>
        </w:numPr>
        <w:autoSpaceDE/>
        <w:autoSpaceDN/>
        <w:adjustRightInd/>
        <w:spacing w:after="150"/>
        <w:ind w:left="709" w:hanging="283"/>
        <w:contextualSpacing/>
        <w:jc w:val="both"/>
      </w:pPr>
      <w:r w:rsidRPr="00591B6E">
        <w:t>w odniesieniu do Pani/Pana danych osobowych decyzje nie będą podejmowane w sposób zautomatyzowany, stosowanie do art. 22 RODO;</w:t>
      </w:r>
    </w:p>
    <w:p w14:paraId="504A2E23" w14:textId="77777777" w:rsidR="006A6229" w:rsidRPr="00591B6E" w:rsidRDefault="006A6229" w:rsidP="006A6229">
      <w:pPr>
        <w:numPr>
          <w:ilvl w:val="0"/>
          <w:numId w:val="35"/>
        </w:numPr>
        <w:autoSpaceDE/>
        <w:autoSpaceDN/>
        <w:adjustRightInd/>
        <w:spacing w:after="150"/>
        <w:ind w:left="709" w:hanging="283"/>
        <w:contextualSpacing/>
        <w:jc w:val="both"/>
        <w:rPr>
          <w:color w:val="00B0F0"/>
        </w:rPr>
      </w:pPr>
      <w:r w:rsidRPr="00591B6E">
        <w:t>posiada Pani/Pan:</w:t>
      </w:r>
    </w:p>
    <w:p w14:paraId="48D8E362" w14:textId="77777777" w:rsidR="006A6229" w:rsidRPr="00591B6E" w:rsidRDefault="006A6229" w:rsidP="006A6229">
      <w:pPr>
        <w:numPr>
          <w:ilvl w:val="0"/>
          <w:numId w:val="36"/>
        </w:numPr>
        <w:autoSpaceDE/>
        <w:autoSpaceDN/>
        <w:adjustRightInd/>
        <w:spacing w:after="150"/>
        <w:ind w:left="993" w:hanging="283"/>
        <w:contextualSpacing/>
        <w:jc w:val="both"/>
        <w:rPr>
          <w:color w:val="00B0F0"/>
        </w:rPr>
      </w:pPr>
      <w:r w:rsidRPr="00591B6E">
        <w:t>na podstawie art. 15 RODO prawo dostępu do danych osobowych Pani/Pana dotyczących;</w:t>
      </w:r>
    </w:p>
    <w:p w14:paraId="43980B4E" w14:textId="77777777" w:rsidR="006A6229" w:rsidRPr="00591B6E" w:rsidRDefault="006A6229" w:rsidP="006A6229">
      <w:pPr>
        <w:numPr>
          <w:ilvl w:val="0"/>
          <w:numId w:val="36"/>
        </w:numPr>
        <w:autoSpaceDE/>
        <w:autoSpaceDN/>
        <w:adjustRightInd/>
        <w:spacing w:after="150"/>
        <w:ind w:left="993" w:hanging="283"/>
        <w:contextualSpacing/>
        <w:jc w:val="both"/>
      </w:pPr>
      <w:r w:rsidRPr="00591B6E">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591B6E">
        <w:t>Pzp</w:t>
      </w:r>
      <w:proofErr w:type="spellEnd"/>
      <w:r w:rsidRPr="00591B6E">
        <w:t xml:space="preserve"> oraz nie może naruszać integralności protokołu oraz jego załączników);</w:t>
      </w:r>
    </w:p>
    <w:p w14:paraId="3AF68DF9" w14:textId="77777777" w:rsidR="006A6229" w:rsidRPr="00591B6E" w:rsidRDefault="006A6229" w:rsidP="006A6229">
      <w:pPr>
        <w:numPr>
          <w:ilvl w:val="0"/>
          <w:numId w:val="36"/>
        </w:numPr>
        <w:autoSpaceDE/>
        <w:autoSpaceDN/>
        <w:adjustRightInd/>
        <w:spacing w:after="150"/>
        <w:ind w:left="993" w:hanging="283"/>
        <w:contextualSpacing/>
        <w:jc w:val="both"/>
      </w:pPr>
      <w:r w:rsidRPr="00591B6E">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FB14CBF" w14:textId="77777777" w:rsidR="006A6229" w:rsidRPr="00177145" w:rsidRDefault="006A6229" w:rsidP="006A6229">
      <w:pPr>
        <w:numPr>
          <w:ilvl w:val="0"/>
          <w:numId w:val="36"/>
        </w:numPr>
        <w:autoSpaceDE/>
        <w:autoSpaceDN/>
        <w:adjustRightInd/>
        <w:spacing w:after="150"/>
        <w:ind w:left="993" w:hanging="283"/>
        <w:contextualSpacing/>
        <w:jc w:val="both"/>
        <w:rPr>
          <w:i/>
          <w:color w:val="00B0F0"/>
        </w:rPr>
      </w:pPr>
      <w:r w:rsidRPr="00591B6E">
        <w:t>prawo do wniesienia skargi do Prezesa Urzędu Ochrony Danych Osobowych, gdy uzna Pani/Pan, że przetwarzanie danych osobowych Pani/Pana dotyczących narusza przepisy RODO, o której mowa w art. 77 RODO;</w:t>
      </w:r>
    </w:p>
    <w:p w14:paraId="6FD9F335" w14:textId="77777777" w:rsidR="006A6229" w:rsidRPr="00591B6E" w:rsidRDefault="006A6229" w:rsidP="006A6229">
      <w:pPr>
        <w:numPr>
          <w:ilvl w:val="0"/>
          <w:numId w:val="35"/>
        </w:numPr>
        <w:autoSpaceDE/>
        <w:autoSpaceDN/>
        <w:adjustRightInd/>
        <w:spacing w:after="150"/>
        <w:ind w:left="709" w:hanging="283"/>
        <w:contextualSpacing/>
        <w:jc w:val="both"/>
        <w:rPr>
          <w:i/>
          <w:color w:val="00B0F0"/>
        </w:rPr>
      </w:pPr>
      <w:r w:rsidRPr="00591B6E">
        <w:t>nie przysługuje Pani/Panu:</w:t>
      </w:r>
    </w:p>
    <w:p w14:paraId="17541E75" w14:textId="77777777" w:rsidR="006A6229" w:rsidRPr="00591B6E" w:rsidRDefault="006A6229" w:rsidP="006A6229">
      <w:pPr>
        <w:numPr>
          <w:ilvl w:val="0"/>
          <w:numId w:val="37"/>
        </w:numPr>
        <w:autoSpaceDE/>
        <w:autoSpaceDN/>
        <w:adjustRightInd/>
        <w:spacing w:after="150"/>
        <w:ind w:left="993" w:hanging="283"/>
        <w:contextualSpacing/>
        <w:jc w:val="both"/>
        <w:rPr>
          <w:i/>
          <w:color w:val="00B0F0"/>
        </w:rPr>
      </w:pPr>
      <w:r w:rsidRPr="00591B6E">
        <w:t>w związku z art. 17 ust. 3 lit. b, d lub e RODO prawo do usunięcia danych osobowych;</w:t>
      </w:r>
    </w:p>
    <w:p w14:paraId="11213F0E" w14:textId="77777777" w:rsidR="006A6229" w:rsidRPr="00591B6E" w:rsidRDefault="006A6229" w:rsidP="006A6229">
      <w:pPr>
        <w:numPr>
          <w:ilvl w:val="0"/>
          <w:numId w:val="37"/>
        </w:numPr>
        <w:autoSpaceDE/>
        <w:autoSpaceDN/>
        <w:adjustRightInd/>
        <w:spacing w:after="150"/>
        <w:ind w:left="993" w:hanging="283"/>
        <w:contextualSpacing/>
        <w:jc w:val="both"/>
        <w:rPr>
          <w:b/>
          <w:i/>
        </w:rPr>
      </w:pPr>
      <w:r w:rsidRPr="00591B6E">
        <w:t>prawo do przenoszenia danych osobowych, o którym mowa w art. 20 RODO;</w:t>
      </w:r>
    </w:p>
    <w:p w14:paraId="437CB9AD" w14:textId="77777777" w:rsidR="006A6229" w:rsidRPr="0006136A" w:rsidRDefault="006A6229" w:rsidP="006A6229">
      <w:pPr>
        <w:numPr>
          <w:ilvl w:val="0"/>
          <w:numId w:val="37"/>
        </w:numPr>
        <w:autoSpaceDE/>
        <w:autoSpaceDN/>
        <w:adjustRightInd/>
        <w:spacing w:after="150"/>
        <w:ind w:left="993" w:hanging="283"/>
        <w:contextualSpacing/>
        <w:jc w:val="both"/>
        <w:rPr>
          <w:b/>
          <w:i/>
        </w:rPr>
      </w:pPr>
      <w:r w:rsidRPr="00591B6E">
        <w:rPr>
          <w:b/>
        </w:rPr>
        <w:t>na podstawie art. 21 RODO prawo sprzeciwu, wobec przetwarzania danych osobowych, gdyż podstawą prawną przetwarzania Pani/Pana danych osobowych jest art. 6 ust. 1 lit. b) i c) RODO</w:t>
      </w:r>
      <w:r w:rsidRPr="00591B6E">
        <w:t>.</w:t>
      </w:r>
      <w:r w:rsidRPr="00591B6E">
        <w:rPr>
          <w:b/>
        </w:rPr>
        <w:t xml:space="preserve"> </w:t>
      </w:r>
    </w:p>
    <w:p w14:paraId="22EC0787" w14:textId="77777777" w:rsidR="006A6229" w:rsidRPr="0006136A" w:rsidRDefault="006A6229" w:rsidP="006A6229">
      <w:pPr>
        <w:pStyle w:val="Akapitzlist"/>
        <w:widowControl w:val="0"/>
        <w:numPr>
          <w:ilvl w:val="0"/>
          <w:numId w:val="33"/>
        </w:numPr>
        <w:suppressAutoHyphens/>
        <w:ind w:left="720"/>
        <w:contextualSpacing/>
        <w:jc w:val="both"/>
        <w:rPr>
          <w:iCs/>
        </w:rPr>
      </w:pPr>
      <w:r w:rsidRPr="0006136A">
        <w:rPr>
          <w:iCs/>
        </w:rPr>
        <w:t xml:space="preserve">Wykonawca jest zobowiązany do wykonania w imieniu ZAMAWIAJĄCEGO obowiązków informacyjnych przewidzianych w art. 14 RODO wobec osób fizycznych, od których dane osobowe bezpośrednio lub pośrednio pozyskał w celu ubiegania się o udzielenie zamówienia publicznego będącego przedmiotem niniejszej umowy. </w:t>
      </w:r>
    </w:p>
    <w:p w14:paraId="26B55623" w14:textId="77777777" w:rsidR="006A6229" w:rsidRDefault="006A6229" w:rsidP="006E11BA">
      <w:pPr>
        <w:spacing w:line="360" w:lineRule="auto"/>
        <w:jc w:val="center"/>
      </w:pPr>
    </w:p>
    <w:p w14:paraId="5EC2D783" w14:textId="2E60D356" w:rsidR="006E11BA" w:rsidRPr="00923B92" w:rsidRDefault="00D55E96" w:rsidP="006E11BA">
      <w:pPr>
        <w:spacing w:line="360" w:lineRule="auto"/>
        <w:jc w:val="center"/>
      </w:pPr>
      <w:r>
        <w:t xml:space="preserve">§ </w:t>
      </w:r>
      <w:r w:rsidR="006A6229">
        <w:t>21</w:t>
      </w:r>
    </w:p>
    <w:p w14:paraId="73D29BE5" w14:textId="658AFA13" w:rsidR="006E11BA" w:rsidRDefault="002940F0" w:rsidP="006E11BA">
      <w:pPr>
        <w:pStyle w:val="Tekstpodstawowy3"/>
        <w:rPr>
          <w:sz w:val="20"/>
          <w:szCs w:val="20"/>
        </w:rPr>
      </w:pPr>
      <w:r>
        <w:rPr>
          <w:sz w:val="20"/>
          <w:szCs w:val="20"/>
        </w:rPr>
        <w:t xml:space="preserve">1. </w:t>
      </w:r>
      <w:r w:rsidR="006E11BA" w:rsidRPr="00923B92">
        <w:rPr>
          <w:sz w:val="20"/>
          <w:szCs w:val="20"/>
        </w:rPr>
        <w:t>Spory wynikłe na tle umowy rozstrzygać będzie Sąd właściwy miejscowo dla ZAMAWIAJĄCEGO.</w:t>
      </w:r>
    </w:p>
    <w:p w14:paraId="1FA88724" w14:textId="400B948E" w:rsidR="002940F0" w:rsidRPr="00923B92" w:rsidRDefault="002940F0" w:rsidP="006E11BA">
      <w:pPr>
        <w:pStyle w:val="Tekstpodstawowy3"/>
        <w:rPr>
          <w:sz w:val="20"/>
          <w:szCs w:val="20"/>
        </w:rPr>
      </w:pPr>
      <w:r>
        <w:rPr>
          <w:sz w:val="20"/>
          <w:szCs w:val="20"/>
        </w:rPr>
        <w:t xml:space="preserve">2. </w:t>
      </w:r>
      <w:r w:rsidRPr="002940F0">
        <w:rPr>
          <w:sz w:val="20"/>
          <w:szCs w:val="20"/>
        </w:rPr>
        <w:t>Prawem właściwym dla niniejszej umowy jest prawo polskie materialne i procesowe</w:t>
      </w:r>
      <w:r>
        <w:rPr>
          <w:sz w:val="20"/>
          <w:szCs w:val="20"/>
        </w:rPr>
        <w:t>.</w:t>
      </w:r>
    </w:p>
    <w:p w14:paraId="13621156" w14:textId="77777777" w:rsidR="006E11BA" w:rsidRPr="00923B92" w:rsidRDefault="006E11BA" w:rsidP="006E11BA"/>
    <w:p w14:paraId="343FDA7F" w14:textId="668C0C4B" w:rsidR="006E11BA" w:rsidRPr="00923B92" w:rsidRDefault="00D55E96" w:rsidP="006E11BA">
      <w:pPr>
        <w:spacing w:line="360" w:lineRule="auto"/>
        <w:jc w:val="center"/>
      </w:pPr>
      <w:r>
        <w:t xml:space="preserve">§ </w:t>
      </w:r>
      <w:r w:rsidR="006A6229">
        <w:t>22</w:t>
      </w:r>
    </w:p>
    <w:p w14:paraId="10AE1434" w14:textId="77777777" w:rsidR="006E11BA" w:rsidRPr="00923B92" w:rsidRDefault="006E11BA" w:rsidP="006E11BA">
      <w:pPr>
        <w:pStyle w:val="Tekstpodstawowy"/>
        <w:spacing w:after="0"/>
        <w:jc w:val="both"/>
      </w:pPr>
      <w:r w:rsidRPr="00923B92">
        <w:t>Umowę sporządzono w trzech jednobrzmiących egzemplarzach, 1-egz. dla WYKONAWCY i 2- egz. dla ZAMAWIAJACEGO.</w:t>
      </w:r>
    </w:p>
    <w:p w14:paraId="5669FDE6" w14:textId="77777777" w:rsidR="00E84B9B" w:rsidRPr="00DF2361" w:rsidRDefault="00E84B9B" w:rsidP="00ED1711">
      <w:pPr>
        <w:pStyle w:val="Tekstpodstawowy"/>
        <w:spacing w:after="0"/>
        <w:jc w:val="both"/>
        <w:rPr>
          <w:sz w:val="28"/>
          <w:szCs w:val="2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397901" w14:paraId="060A7CF3" w14:textId="77777777" w:rsidTr="00E84B9B">
        <w:trPr>
          <w:jc w:val="center"/>
        </w:trPr>
        <w:tc>
          <w:tcPr>
            <w:tcW w:w="5059" w:type="dxa"/>
          </w:tcPr>
          <w:p w14:paraId="3B3E4842" w14:textId="77777777" w:rsidR="00E84B9B" w:rsidRPr="00DF2361" w:rsidRDefault="00E84B9B" w:rsidP="00E84B9B">
            <w:pPr>
              <w:jc w:val="center"/>
              <w:rPr>
                <w:b/>
              </w:rPr>
            </w:pPr>
            <w:r w:rsidRPr="00DF2361">
              <w:rPr>
                <w:b/>
                <w:i/>
                <w:iCs/>
              </w:rPr>
              <w:t>WYKONAWCA:</w:t>
            </w:r>
          </w:p>
        </w:tc>
        <w:tc>
          <w:tcPr>
            <w:tcW w:w="5060" w:type="dxa"/>
          </w:tcPr>
          <w:p w14:paraId="5F66CE70" w14:textId="77777777" w:rsidR="00E84B9B" w:rsidRPr="00DF2361" w:rsidRDefault="00E84B9B" w:rsidP="00E84B9B">
            <w:pPr>
              <w:jc w:val="center"/>
              <w:rPr>
                <w:b/>
              </w:rPr>
            </w:pPr>
            <w:r w:rsidRPr="00DF2361">
              <w:rPr>
                <w:b/>
                <w:i/>
                <w:iCs/>
              </w:rPr>
              <w:t>ZAMAWIAJĄCY:</w:t>
            </w:r>
          </w:p>
        </w:tc>
      </w:tr>
    </w:tbl>
    <w:p w14:paraId="5B683D15" w14:textId="02ED85AD" w:rsidR="00490FA7" w:rsidRDefault="00490FA7" w:rsidP="00E84B9B">
      <w:pPr>
        <w:spacing w:line="360" w:lineRule="auto"/>
        <w:jc w:val="both"/>
        <w:rPr>
          <w:b/>
          <w:i/>
          <w:iCs/>
        </w:rPr>
      </w:pPr>
    </w:p>
    <w:p w14:paraId="476B9018" w14:textId="77777777" w:rsidR="00490FA7" w:rsidRPr="006E5513" w:rsidRDefault="00490FA7" w:rsidP="006E5513"/>
    <w:p w14:paraId="4C366BDB" w14:textId="77777777" w:rsidR="00490FA7" w:rsidRPr="006E5513" w:rsidRDefault="00490FA7" w:rsidP="006E5513"/>
    <w:p w14:paraId="1B9493CE" w14:textId="77777777" w:rsidR="00490FA7" w:rsidRPr="006E5513" w:rsidRDefault="00490FA7" w:rsidP="006E5513"/>
    <w:p w14:paraId="7A173D94" w14:textId="77777777" w:rsidR="00490FA7" w:rsidRPr="006E5513" w:rsidRDefault="00490FA7" w:rsidP="006E5513"/>
    <w:p w14:paraId="38A705FB" w14:textId="77777777" w:rsidR="00490FA7" w:rsidRPr="006E5513" w:rsidRDefault="00490FA7" w:rsidP="006E5513"/>
    <w:p w14:paraId="7C4E9D77" w14:textId="77777777" w:rsidR="00490FA7" w:rsidRPr="006E5513" w:rsidRDefault="00490FA7" w:rsidP="006E5513"/>
    <w:p w14:paraId="4D35753B" w14:textId="77777777" w:rsidR="00490FA7" w:rsidRPr="006E5513" w:rsidRDefault="00490FA7" w:rsidP="006E5513"/>
    <w:p w14:paraId="0A0BCAF4" w14:textId="77777777" w:rsidR="00490FA7" w:rsidRPr="006E5513" w:rsidRDefault="00490FA7" w:rsidP="006E5513"/>
    <w:p w14:paraId="185EAAFD" w14:textId="77777777" w:rsidR="00490FA7" w:rsidRPr="006E5513" w:rsidRDefault="00490FA7" w:rsidP="006E5513"/>
    <w:p w14:paraId="5D5CE238" w14:textId="77777777" w:rsidR="00490FA7" w:rsidRPr="006E5513" w:rsidRDefault="00490FA7" w:rsidP="006E5513"/>
    <w:p w14:paraId="1C8844F2" w14:textId="77777777" w:rsidR="00490FA7" w:rsidRPr="006E5513" w:rsidRDefault="00490FA7" w:rsidP="006E5513"/>
    <w:p w14:paraId="7EB821E0" w14:textId="77777777" w:rsidR="00490FA7" w:rsidRPr="006E5513" w:rsidRDefault="00490FA7" w:rsidP="006E5513"/>
    <w:p w14:paraId="7112A610" w14:textId="77777777" w:rsidR="00490FA7" w:rsidRPr="006E5513" w:rsidRDefault="00490FA7" w:rsidP="006E5513"/>
    <w:p w14:paraId="1E88D460" w14:textId="77777777" w:rsidR="00490FA7" w:rsidRPr="006E5513" w:rsidRDefault="00490FA7" w:rsidP="006E5513"/>
    <w:p w14:paraId="25D9A155" w14:textId="77777777" w:rsidR="00490FA7" w:rsidRPr="006E5513" w:rsidRDefault="00490FA7" w:rsidP="006E5513"/>
    <w:p w14:paraId="3DE55706" w14:textId="77777777" w:rsidR="00490FA7" w:rsidRPr="006E5513" w:rsidRDefault="00490FA7" w:rsidP="006E5513"/>
    <w:p w14:paraId="4EF2284E" w14:textId="77777777" w:rsidR="00490FA7" w:rsidRPr="006E5513" w:rsidRDefault="00490FA7" w:rsidP="006E5513"/>
    <w:p w14:paraId="3290809E" w14:textId="77777777" w:rsidR="00490FA7" w:rsidRPr="006E5513" w:rsidRDefault="00490FA7" w:rsidP="006E5513"/>
    <w:p w14:paraId="4248C423" w14:textId="77777777" w:rsidR="00490FA7" w:rsidRPr="006E5513" w:rsidRDefault="00490FA7" w:rsidP="006E5513"/>
    <w:p w14:paraId="21EC604F" w14:textId="77777777" w:rsidR="00490FA7" w:rsidRPr="006E5513" w:rsidRDefault="00490FA7" w:rsidP="006E5513"/>
    <w:p w14:paraId="604F6B38" w14:textId="77777777" w:rsidR="00490FA7" w:rsidRPr="006E5513" w:rsidRDefault="00490FA7" w:rsidP="006E5513"/>
    <w:p w14:paraId="32BA734F" w14:textId="77777777" w:rsidR="00490FA7" w:rsidRPr="006E5513" w:rsidRDefault="00490FA7" w:rsidP="006E5513"/>
    <w:p w14:paraId="660EB498" w14:textId="77777777" w:rsidR="00490FA7" w:rsidRPr="006E5513" w:rsidRDefault="00490FA7" w:rsidP="006E5513"/>
    <w:p w14:paraId="0E1E6B08" w14:textId="77777777" w:rsidR="00490FA7" w:rsidRPr="006E5513" w:rsidRDefault="00490FA7" w:rsidP="006E5513"/>
    <w:p w14:paraId="607A8345" w14:textId="77777777" w:rsidR="00490FA7" w:rsidRPr="006E5513" w:rsidRDefault="00490FA7" w:rsidP="006E5513"/>
    <w:p w14:paraId="56ABFE09" w14:textId="77777777" w:rsidR="00490FA7" w:rsidRPr="006E5513" w:rsidRDefault="00490FA7" w:rsidP="006E5513"/>
    <w:p w14:paraId="1444F9E2" w14:textId="77777777" w:rsidR="00490FA7" w:rsidRPr="006E5513" w:rsidRDefault="00490FA7" w:rsidP="006E5513"/>
    <w:p w14:paraId="00AFF787" w14:textId="77777777" w:rsidR="00490FA7" w:rsidRPr="006E5513" w:rsidRDefault="00490FA7" w:rsidP="006E5513"/>
    <w:p w14:paraId="180B8CAE" w14:textId="77777777" w:rsidR="00490FA7" w:rsidRPr="006E5513" w:rsidRDefault="00490FA7" w:rsidP="006E5513"/>
    <w:p w14:paraId="6D2DF358" w14:textId="79B7B79A" w:rsidR="00BF4A32" w:rsidRPr="006E5513" w:rsidRDefault="00BF4A32" w:rsidP="006E5513"/>
    <w:sectPr w:rsidR="00BF4A32" w:rsidRPr="006E5513" w:rsidSect="00923B92">
      <w:headerReference w:type="default" r:id="rId8"/>
      <w:footerReference w:type="default" r:id="rId9"/>
      <w:pgSz w:w="11907" w:h="16840" w:code="9"/>
      <w:pgMar w:top="1308"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A49D2" w14:textId="77777777" w:rsidR="004229D0" w:rsidRDefault="004229D0" w:rsidP="008357D5">
      <w:r>
        <w:separator/>
      </w:r>
    </w:p>
  </w:endnote>
  <w:endnote w:type="continuationSeparator" w:id="0">
    <w:p w14:paraId="2C5BDA86" w14:textId="77777777" w:rsidR="004229D0" w:rsidRDefault="004229D0"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60B74" w14:textId="77777777" w:rsidR="0041780A" w:rsidRPr="0035699A" w:rsidRDefault="0041780A">
    <w:pPr>
      <w:pStyle w:val="Stopka"/>
      <w:jc w:val="center"/>
      <w:rPr>
        <w:sz w:val="8"/>
      </w:rPr>
    </w:pPr>
    <w:r>
      <w:rPr>
        <w:noProof/>
      </w:rPr>
      <mc:AlternateContent>
        <mc:Choice Requires="wps">
          <w:drawing>
            <wp:anchor distT="0" distB="0" distL="114300" distR="114300" simplePos="0" relativeHeight="251662336" behindDoc="0" locked="0" layoutInCell="1" allowOverlap="1" wp14:anchorId="65069917" wp14:editId="08607129">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E131"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062"/>
      <w:gridCol w:w="3156"/>
    </w:tblGrid>
    <w:tr w:rsidR="0041780A" w14:paraId="29A4C420" w14:textId="77777777" w:rsidTr="00E84B9B">
      <w:tc>
        <w:tcPr>
          <w:tcW w:w="3373" w:type="dxa"/>
        </w:tcPr>
        <w:p w14:paraId="53923F8D" w14:textId="5D6F647E" w:rsidR="0041780A" w:rsidRDefault="00420702" w:rsidP="00E84B9B">
          <w:pPr>
            <w:pStyle w:val="Stopka"/>
            <w:tabs>
              <w:tab w:val="clear" w:pos="4536"/>
              <w:tab w:val="clear" w:pos="9072"/>
              <w:tab w:val="center" w:pos="4678"/>
              <w:tab w:val="right" w:pos="9356"/>
            </w:tabs>
            <w:ind w:right="284"/>
          </w:pPr>
          <w:r>
            <w:rPr>
              <w:sz w:val="16"/>
              <w:szCs w:val="16"/>
            </w:rPr>
            <w:t>MZD.27</w:t>
          </w:r>
          <w:r w:rsidR="00490FA7">
            <w:rPr>
              <w:sz w:val="16"/>
              <w:szCs w:val="16"/>
            </w:rPr>
            <w:t>1.1.</w:t>
          </w:r>
          <w:r>
            <w:rPr>
              <w:sz w:val="16"/>
              <w:szCs w:val="16"/>
            </w:rPr>
            <w:t>20</w:t>
          </w:r>
          <w:r w:rsidR="00490FA7">
            <w:rPr>
              <w:sz w:val="16"/>
              <w:szCs w:val="16"/>
            </w:rPr>
            <w:t>20</w:t>
          </w:r>
        </w:p>
      </w:tc>
      <w:tc>
        <w:tcPr>
          <w:tcW w:w="3373" w:type="dxa"/>
        </w:tcPr>
        <w:sdt>
          <w:sdtPr>
            <w:id w:val="2060132191"/>
            <w:docPartObj>
              <w:docPartGallery w:val="Page Numbers (Bottom of Page)"/>
              <w:docPartUnique/>
            </w:docPartObj>
          </w:sdtPr>
          <w:sdtEndPr/>
          <w:sdtContent>
            <w:p w14:paraId="2C9CD8F8" w14:textId="77777777" w:rsidR="0041780A" w:rsidRDefault="0041780A" w:rsidP="00E84B9B">
              <w:pPr>
                <w:pStyle w:val="Stopka"/>
                <w:jc w:val="center"/>
              </w:pPr>
              <w:r>
                <w:fldChar w:fldCharType="begin"/>
              </w:r>
              <w:r>
                <w:instrText>PAGE   \* MERGEFORMAT</w:instrText>
              </w:r>
              <w:r>
                <w:fldChar w:fldCharType="separate"/>
              </w:r>
              <w:r w:rsidR="006640E4">
                <w:rPr>
                  <w:noProof/>
                </w:rPr>
                <w:t>5</w:t>
              </w:r>
              <w:r>
                <w:rPr>
                  <w:noProof/>
                </w:rPr>
                <w:fldChar w:fldCharType="end"/>
              </w:r>
            </w:p>
          </w:sdtContent>
        </w:sdt>
      </w:tc>
      <w:tc>
        <w:tcPr>
          <w:tcW w:w="3373" w:type="dxa"/>
        </w:tcPr>
        <w:p w14:paraId="183C6648" w14:textId="77777777" w:rsidR="0041780A" w:rsidRDefault="0041780A" w:rsidP="00E84B9B">
          <w:pPr>
            <w:pStyle w:val="Stopka"/>
            <w:tabs>
              <w:tab w:val="clear" w:pos="4536"/>
              <w:tab w:val="clear" w:pos="9072"/>
              <w:tab w:val="center" w:pos="4678"/>
              <w:tab w:val="right" w:pos="9356"/>
            </w:tabs>
            <w:ind w:right="284"/>
            <w:rPr>
              <w:sz w:val="16"/>
              <w:szCs w:val="16"/>
            </w:rPr>
          </w:pPr>
          <w:r w:rsidRPr="008806BD">
            <w:rPr>
              <w:sz w:val="16"/>
              <w:szCs w:val="16"/>
            </w:rPr>
            <w:t>Opracował:</w:t>
          </w:r>
        </w:p>
        <w:p w14:paraId="602C96DF" w14:textId="2739F757" w:rsidR="0041780A" w:rsidRDefault="00420702" w:rsidP="00E84B9B">
          <w:pPr>
            <w:pStyle w:val="Stopka"/>
            <w:tabs>
              <w:tab w:val="clear" w:pos="4536"/>
              <w:tab w:val="clear" w:pos="9072"/>
              <w:tab w:val="center" w:pos="4678"/>
              <w:tab w:val="right" w:pos="9356"/>
            </w:tabs>
            <w:ind w:right="284"/>
          </w:pPr>
          <w:r>
            <w:rPr>
              <w:sz w:val="16"/>
              <w:szCs w:val="16"/>
            </w:rPr>
            <w:t>Miejski Zarząd Dróg</w:t>
          </w:r>
        </w:p>
      </w:tc>
    </w:tr>
  </w:tbl>
  <w:p w14:paraId="3104D4AB" w14:textId="77777777" w:rsidR="0041780A" w:rsidRPr="00ED449D" w:rsidRDefault="0041780A"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4C7D8" w14:textId="77777777" w:rsidR="004229D0" w:rsidRDefault="004229D0" w:rsidP="008357D5">
      <w:r>
        <w:separator/>
      </w:r>
    </w:p>
  </w:footnote>
  <w:footnote w:type="continuationSeparator" w:id="0">
    <w:p w14:paraId="1491BBC1" w14:textId="77777777" w:rsidR="004229D0" w:rsidRDefault="004229D0"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55C8" w14:textId="3ED34298" w:rsidR="0041780A" w:rsidRDefault="0041780A"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58240" behindDoc="0" locked="0" layoutInCell="1" allowOverlap="1" wp14:anchorId="132B65F3" wp14:editId="2CEF59AA">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A492"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umowa</w:t>
    </w:r>
    <w:r w:rsidR="001813C2">
      <w:rPr>
        <w:smallCaps/>
        <w:spacing w:val="14"/>
      </w:rPr>
      <w:t xml:space="preserve"> </w:t>
    </w:r>
    <w:r>
      <w:rPr>
        <w:smallCaps/>
        <w:spacing w:val="14"/>
      </w:rPr>
      <w:t>-</w:t>
    </w:r>
    <w:r w:rsidR="001813C2">
      <w:rPr>
        <w:smallCaps/>
        <w:spacing w:val="14"/>
      </w:rPr>
      <w:t xml:space="preserve"> </w:t>
    </w:r>
    <w:r>
      <w:rPr>
        <w:smallCaps/>
        <w:spacing w:val="14"/>
      </w:rPr>
      <w:t>projekt</w:t>
    </w:r>
  </w:p>
  <w:p w14:paraId="1D3C9FB7" w14:textId="6FD298A1" w:rsidR="0041780A" w:rsidRPr="00C86680" w:rsidRDefault="00923B92" w:rsidP="0060125D">
    <w:pPr>
      <w:jc w:val="center"/>
      <w:rPr>
        <w:smallCaps/>
        <w:spacing w:val="14"/>
        <w:sz w:val="18"/>
      </w:rPr>
    </w:pPr>
    <w:r w:rsidRPr="00C86680">
      <w:rPr>
        <w:smallCaps/>
        <w:noProof/>
        <w:spacing w:val="14"/>
        <w:sz w:val="18"/>
      </w:rPr>
      <mc:AlternateContent>
        <mc:Choice Requires="wps">
          <w:drawing>
            <wp:anchor distT="0" distB="0" distL="114300" distR="114300" simplePos="0" relativeHeight="251654144" behindDoc="0" locked="0" layoutInCell="1" allowOverlap="1" wp14:anchorId="3ADDF229" wp14:editId="5E2AD34B">
              <wp:simplePos x="0" y="0"/>
              <wp:positionH relativeFrom="column">
                <wp:posOffset>83820</wp:posOffset>
              </wp:positionH>
              <wp:positionV relativeFrom="paragraph">
                <wp:posOffset>267970</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7A863" id="Line 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1.1pt" to="495.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"/>
          </w:pict>
        </mc:Fallback>
      </mc:AlternateContent>
    </w:r>
    <w:r w:rsidR="0041780A" w:rsidRPr="00C86680">
      <w:rPr>
        <w:smallCaps/>
        <w:spacing w:val="14"/>
        <w:sz w:val="18"/>
      </w:rPr>
      <w:t>“</w:t>
    </w:r>
    <w:r w:rsidRPr="00923B92">
      <w:rPr>
        <w:smallCaps/>
        <w:spacing w:val="14"/>
        <w:sz w:val="18"/>
      </w:rPr>
      <w:t xml:space="preserve">Usuwanie kolizji elektroenergetycznych oraz remonty i konserwacja instalacji oświetlenia ulicznego na terenie miasta </w:t>
    </w:r>
    <w:r w:rsidR="00B43420">
      <w:rPr>
        <w:smallCaps/>
        <w:spacing w:val="14"/>
        <w:sz w:val="18"/>
      </w:rPr>
      <w:t>Leszna</w:t>
    </w:r>
    <w:r w:rsidR="0041780A" w:rsidRPr="00C86680">
      <w:rPr>
        <w:smallCaps/>
        <w:spacing w:val="14"/>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ED35DC"/>
    <w:multiLevelType w:val="multilevel"/>
    <w:tmpl w:val="90CECF4A"/>
    <w:lvl w:ilvl="0">
      <w:start w:val="3"/>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FD639B8"/>
    <w:multiLevelType w:val="multilevel"/>
    <w:tmpl w:val="11A667E0"/>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9B6ECD"/>
    <w:multiLevelType w:val="multilevel"/>
    <w:tmpl w:val="52D2C3CE"/>
    <w:lvl w:ilvl="0">
      <w:start w:val="1"/>
      <w:numFmt w:val="decimal"/>
      <w:lvlText w:val="%1)"/>
      <w:lvlJc w:val="left"/>
      <w:pPr>
        <w:ind w:left="1004" w:hanging="360"/>
      </w:pPr>
    </w:lvl>
    <w:lvl w:ilvl="1">
      <w:start w:val="1"/>
      <w:numFmt w:val="decimal"/>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8967A46"/>
    <w:multiLevelType w:val="hybridMultilevel"/>
    <w:tmpl w:val="0FEC3C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03C54DC"/>
    <w:multiLevelType w:val="multilevel"/>
    <w:tmpl w:val="B910143A"/>
    <w:lvl w:ilvl="0">
      <w:start w:val="1"/>
      <w:numFmt w:val="decimal"/>
      <w:lvlText w:val="%1)"/>
      <w:lvlJc w:val="left"/>
      <w:pPr>
        <w:tabs>
          <w:tab w:val="num" w:pos="705"/>
        </w:tabs>
        <w:ind w:left="705" w:hanging="360"/>
      </w:pPr>
      <w:rPr>
        <w:rFonts w:hint="default"/>
      </w:rPr>
    </w:lvl>
    <w:lvl w:ilvl="1" w:tentative="1">
      <w:start w:val="1"/>
      <w:numFmt w:val="lowerLetter"/>
      <w:lvlText w:val="%2."/>
      <w:lvlJc w:val="left"/>
      <w:pPr>
        <w:tabs>
          <w:tab w:val="num" w:pos="1425"/>
        </w:tabs>
        <w:ind w:left="1425" w:hanging="360"/>
      </w:p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9" w15:restartNumberingAfterBreak="0">
    <w:nsid w:val="206A36B1"/>
    <w:multiLevelType w:val="multilevel"/>
    <w:tmpl w:val="D0C6D8A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4522811"/>
    <w:multiLevelType w:val="hybridMultilevel"/>
    <w:tmpl w:val="61906AC4"/>
    <w:lvl w:ilvl="0" w:tplc="89A61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B4EEE"/>
    <w:multiLevelType w:val="multilevel"/>
    <w:tmpl w:val="EE6E9B0A"/>
    <w:lvl w:ilvl="0">
      <w:start w:val="1"/>
      <w:numFmt w:val="decimal"/>
      <w:lvlText w:val="%1."/>
      <w:lvlJc w:val="left"/>
      <w:pPr>
        <w:ind w:left="720" w:hanging="360"/>
      </w:pPr>
      <w:rPr>
        <w:sz w:val="20"/>
        <w:szCs w:val="20"/>
      </w:rPr>
    </w:lvl>
    <w:lvl w:ilvl="1">
      <w:start w:val="1"/>
      <w:numFmt w:val="lowerLetter"/>
      <w:lvlText w:val="%2."/>
      <w:lvlJc w:val="left"/>
      <w:pPr>
        <w:ind w:left="1080" w:hanging="360"/>
      </w:pPr>
      <w:rPr>
        <w:b w:val="0"/>
        <w:i w:val="0"/>
        <w:iCs w:val="0"/>
      </w:rPr>
    </w:lvl>
    <w:lvl w:ilvl="2">
      <w:start w:val="1"/>
      <w:numFmt w:val="lowerRoman"/>
      <w:lvlText w:val="%3)"/>
      <w:lvlJc w:val="left"/>
      <w:pPr>
        <w:ind w:left="1440" w:hanging="360"/>
      </w:pPr>
      <w:rPr>
        <w:rFonts w:cs="Times New Roman"/>
      </w:rPr>
    </w:lvl>
    <w:lvl w:ilvl="3">
      <w:start w:val="3"/>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i w:val="0"/>
        <w:sz w:val="20"/>
        <w:szCs w:val="20"/>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A269C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2A8F7D22"/>
    <w:multiLevelType w:val="multilevel"/>
    <w:tmpl w:val="C7405976"/>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D47318D"/>
    <w:multiLevelType w:val="multilevel"/>
    <w:tmpl w:val="5AB8CAC2"/>
    <w:lvl w:ilvl="0">
      <w:start w:val="1"/>
      <w:numFmt w:val="lowerLetter"/>
      <w:lvlText w:val="%1)"/>
      <w:lvlJc w:val="left"/>
      <w:pPr>
        <w:ind w:left="720" w:hanging="360"/>
      </w:pPr>
      <w:rPr>
        <w:sz w:val="20"/>
        <w:szCs w:val="20"/>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9"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2EC505C2"/>
    <w:multiLevelType w:val="multilevel"/>
    <w:tmpl w:val="2212968A"/>
    <w:lvl w:ilvl="0">
      <w:start w:val="1"/>
      <w:numFmt w:val="lowerLetter"/>
      <w:lvlText w:val="%1)"/>
      <w:lvlJc w:val="left"/>
      <w:pPr>
        <w:ind w:left="720" w:hanging="360"/>
      </w:pPr>
      <w:rPr>
        <w:strike w:val="0"/>
        <w:dstrike w:val="0"/>
        <w:sz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B5381D"/>
    <w:multiLevelType w:val="multilevel"/>
    <w:tmpl w:val="E4F2B460"/>
    <w:lvl w:ilvl="0">
      <w:start w:val="5"/>
      <w:numFmt w:val="decimal"/>
      <w:lvlText w:val="%1."/>
      <w:lvlJc w:val="left"/>
      <w:pPr>
        <w:ind w:left="720" w:hanging="360"/>
      </w:pPr>
      <w:rPr>
        <w:rFonts w:eastAsia="Times New Roman" w:cs="Times New Roman"/>
      </w:rPr>
    </w:lvl>
    <w:lvl w:ilvl="1">
      <w:start w:val="1"/>
      <w:numFmt w:val="lowerLetter"/>
      <w:lvlText w:val="%2)"/>
      <w:lvlJc w:val="left"/>
      <w:pPr>
        <w:ind w:left="1637" w:hanging="360"/>
      </w:pPr>
      <w:rPr>
        <w:sz w:val="20"/>
        <w:szCs w:val="20"/>
      </w:rPr>
    </w:lvl>
    <w:lvl w:ilvl="2">
      <w:start w:val="1"/>
      <w:numFmt w:val="lowerRoman"/>
      <w:lvlText w:val="%3)"/>
      <w:lvlJc w:val="left"/>
      <w:pPr>
        <w:ind w:left="1440" w:hanging="360"/>
      </w:pPr>
      <w:rPr>
        <w:sz w:val="24"/>
        <w:szCs w:val="24"/>
      </w:rPr>
    </w:lvl>
    <w:lvl w:ilvl="3">
      <w:start w:val="3"/>
      <w:numFmt w:val="decimal"/>
      <w:lvlText w:val="(%4)"/>
      <w:lvlJc w:val="left"/>
      <w:pPr>
        <w:ind w:left="1800" w:hanging="360"/>
      </w:pPr>
      <w:rPr>
        <w:sz w:val="24"/>
        <w:szCs w:val="24"/>
      </w:rPr>
    </w:lvl>
    <w:lvl w:ilvl="4">
      <w:start w:val="1"/>
      <w:numFmt w:val="lowerLetter"/>
      <w:lvlText w:val="(%5)"/>
      <w:lvlJc w:val="left"/>
      <w:pPr>
        <w:ind w:left="2160" w:hanging="360"/>
      </w:pPr>
      <w:rPr>
        <w:sz w:val="24"/>
        <w:szCs w:val="24"/>
      </w:rPr>
    </w:lvl>
    <w:lvl w:ilvl="5">
      <w:start w:val="1"/>
      <w:numFmt w:val="lowerRoman"/>
      <w:lvlText w:val="(%6)"/>
      <w:lvlJc w:val="left"/>
      <w:pPr>
        <w:ind w:left="2520" w:hanging="360"/>
      </w:pPr>
      <w:rPr>
        <w:sz w:val="24"/>
        <w:szCs w:val="24"/>
      </w:rPr>
    </w:lvl>
    <w:lvl w:ilvl="6">
      <w:start w:val="2"/>
      <w:numFmt w:val="decimal"/>
      <w:lvlText w:val="%7."/>
      <w:lvlJc w:val="left"/>
      <w:pPr>
        <w:ind w:left="2880" w:hanging="360"/>
      </w:pPr>
      <w:rPr>
        <w:sz w:val="24"/>
        <w:szCs w:val="24"/>
      </w:rPr>
    </w:lvl>
    <w:lvl w:ilvl="7">
      <w:start w:val="1"/>
      <w:numFmt w:val="lowerLetter"/>
      <w:lvlText w:val="%8."/>
      <w:lvlJc w:val="left"/>
      <w:pPr>
        <w:ind w:left="3240" w:hanging="360"/>
      </w:pPr>
      <w:rPr>
        <w:sz w:val="24"/>
        <w:szCs w:val="24"/>
      </w:rPr>
    </w:lvl>
    <w:lvl w:ilvl="8">
      <w:start w:val="1"/>
      <w:numFmt w:val="lowerRoman"/>
      <w:lvlText w:val="%9."/>
      <w:lvlJc w:val="left"/>
      <w:pPr>
        <w:ind w:left="3600" w:hanging="360"/>
      </w:pPr>
      <w:rPr>
        <w:sz w:val="24"/>
        <w:szCs w:val="24"/>
      </w:rPr>
    </w:lvl>
  </w:abstractNum>
  <w:abstractNum w:abstractNumId="24"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476941B3"/>
    <w:multiLevelType w:val="hybridMultilevel"/>
    <w:tmpl w:val="03A65EA6"/>
    <w:lvl w:ilvl="0" w:tplc="6A5CD840">
      <w:start w:val="1"/>
      <w:numFmt w:val="decimal"/>
      <w:lvlText w:val="%1."/>
      <w:lvlJc w:val="left"/>
      <w:pPr>
        <w:ind w:left="786"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94879"/>
    <w:multiLevelType w:val="hybridMultilevel"/>
    <w:tmpl w:val="FAC4F87E"/>
    <w:lvl w:ilvl="0" w:tplc="89A61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9" w15:restartNumberingAfterBreak="0">
    <w:nsid w:val="4FFB0668"/>
    <w:multiLevelType w:val="hybridMultilevel"/>
    <w:tmpl w:val="3B383680"/>
    <w:lvl w:ilvl="0" w:tplc="F72C08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8B3D2D"/>
    <w:multiLevelType w:val="multilevel"/>
    <w:tmpl w:val="2A94DD0C"/>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524C79D2"/>
    <w:multiLevelType w:val="multilevel"/>
    <w:tmpl w:val="40C2A3D0"/>
    <w:lvl w:ilvl="0">
      <w:start w:val="9"/>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8013B3"/>
    <w:multiLevelType w:val="hybridMultilevel"/>
    <w:tmpl w:val="E244E080"/>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3"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1873AF6"/>
    <w:multiLevelType w:val="multilevel"/>
    <w:tmpl w:val="0B120FEA"/>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62F509D8"/>
    <w:multiLevelType w:val="hybridMultilevel"/>
    <w:tmpl w:val="9B78D612"/>
    <w:lvl w:ilvl="0" w:tplc="693CB81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1C244E"/>
    <w:multiLevelType w:val="singleLevel"/>
    <w:tmpl w:val="F682689A"/>
    <w:lvl w:ilvl="0">
      <w:start w:val="1"/>
      <w:numFmt w:val="bullet"/>
      <w:lvlText w:val="-"/>
      <w:lvlJc w:val="left"/>
      <w:pPr>
        <w:tabs>
          <w:tab w:val="num" w:pos="825"/>
        </w:tabs>
        <w:ind w:left="825" w:hanging="360"/>
      </w:pPr>
      <w:rPr>
        <w:rFonts w:ascii="Times New Roman" w:hAnsi="Times New Roman" w:hint="default"/>
      </w:rPr>
    </w:lvl>
  </w:abstractNum>
  <w:abstractNum w:abstractNumId="37"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FB930A8"/>
    <w:multiLevelType w:val="multilevel"/>
    <w:tmpl w:val="C4E4DC6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4"/>
  </w:num>
  <w:num w:numId="3">
    <w:abstractNumId w:val="32"/>
  </w:num>
  <w:num w:numId="4">
    <w:abstractNumId w:val="10"/>
  </w:num>
  <w:num w:numId="5">
    <w:abstractNumId w:val="37"/>
  </w:num>
  <w:num w:numId="6">
    <w:abstractNumId w:val="19"/>
  </w:num>
  <w:num w:numId="7">
    <w:abstractNumId w:val="28"/>
  </w:num>
  <w:num w:numId="8">
    <w:abstractNumId w:val="1"/>
  </w:num>
  <w:num w:numId="9">
    <w:abstractNumId w:val="30"/>
  </w:num>
  <w:num w:numId="10">
    <w:abstractNumId w:val="16"/>
  </w:num>
  <w:num w:numId="11">
    <w:abstractNumId w:val="6"/>
  </w:num>
  <w:num w:numId="12">
    <w:abstractNumId w:val="33"/>
  </w:num>
  <w:num w:numId="13">
    <w:abstractNumId w:val="35"/>
  </w:num>
  <w:num w:numId="14">
    <w:abstractNumId w:val="12"/>
  </w:num>
  <w:num w:numId="15">
    <w:abstractNumId w:val="15"/>
  </w:num>
  <w:num w:numId="16">
    <w:abstractNumId w:val="26"/>
  </w:num>
  <w:num w:numId="17">
    <w:abstractNumId w:val="36"/>
  </w:num>
  <w:num w:numId="18">
    <w:abstractNumId w:val="29"/>
  </w:num>
  <w:num w:numId="19">
    <w:abstractNumId w:val="8"/>
  </w:num>
  <w:num w:numId="20">
    <w:abstractNumId w:val="5"/>
  </w:num>
  <w:num w:numId="21">
    <w:abstractNumId w:val="13"/>
  </w:num>
  <w:num w:numId="22">
    <w:abstractNumId w:val="18"/>
  </w:num>
  <w:num w:numId="23">
    <w:abstractNumId w:val="3"/>
  </w:num>
  <w:num w:numId="24">
    <w:abstractNumId w:val="23"/>
  </w:num>
  <w:num w:numId="25">
    <w:abstractNumId w:val="4"/>
  </w:num>
  <w:num w:numId="26">
    <w:abstractNumId w:val="9"/>
  </w:num>
  <w:num w:numId="27">
    <w:abstractNumId w:val="38"/>
  </w:num>
  <w:num w:numId="28">
    <w:abstractNumId w:val="31"/>
  </w:num>
  <w:num w:numId="29">
    <w:abstractNumId w:val="20"/>
  </w:num>
  <w:num w:numId="30">
    <w:abstractNumId w:val="17"/>
  </w:num>
  <w:num w:numId="31">
    <w:abstractNumId w:val="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14"/>
  </w:num>
  <w:num w:numId="36">
    <w:abstractNumId w:val="7"/>
  </w:num>
  <w:num w:numId="3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D5"/>
    <w:rsid w:val="00003633"/>
    <w:rsid w:val="000060C9"/>
    <w:rsid w:val="000231BC"/>
    <w:rsid w:val="00024830"/>
    <w:rsid w:val="00031BFA"/>
    <w:rsid w:val="000322AE"/>
    <w:rsid w:val="00034051"/>
    <w:rsid w:val="00036CFC"/>
    <w:rsid w:val="00042669"/>
    <w:rsid w:val="00055187"/>
    <w:rsid w:val="00086B3D"/>
    <w:rsid w:val="00090868"/>
    <w:rsid w:val="000B1D4A"/>
    <w:rsid w:val="000B54B9"/>
    <w:rsid w:val="000C19FF"/>
    <w:rsid w:val="000C49E5"/>
    <w:rsid w:val="000D1F27"/>
    <w:rsid w:val="000D2582"/>
    <w:rsid w:val="000F3A21"/>
    <w:rsid w:val="0010022C"/>
    <w:rsid w:val="00102E94"/>
    <w:rsid w:val="00113321"/>
    <w:rsid w:val="001237ED"/>
    <w:rsid w:val="0012766C"/>
    <w:rsid w:val="00135041"/>
    <w:rsid w:val="00141826"/>
    <w:rsid w:val="00150580"/>
    <w:rsid w:val="00151625"/>
    <w:rsid w:val="00152DEC"/>
    <w:rsid w:val="00156A9D"/>
    <w:rsid w:val="0015744E"/>
    <w:rsid w:val="001813C2"/>
    <w:rsid w:val="001842C8"/>
    <w:rsid w:val="0019344A"/>
    <w:rsid w:val="001B7492"/>
    <w:rsid w:val="001D3EE7"/>
    <w:rsid w:val="001D5CF1"/>
    <w:rsid w:val="001E469B"/>
    <w:rsid w:val="001F0516"/>
    <w:rsid w:val="001F319C"/>
    <w:rsid w:val="001F4CCA"/>
    <w:rsid w:val="00205EAD"/>
    <w:rsid w:val="00222215"/>
    <w:rsid w:val="00225826"/>
    <w:rsid w:val="00225E5A"/>
    <w:rsid w:val="00230D00"/>
    <w:rsid w:val="002343C3"/>
    <w:rsid w:val="0025782F"/>
    <w:rsid w:val="0026044A"/>
    <w:rsid w:val="00275AE9"/>
    <w:rsid w:val="00280A29"/>
    <w:rsid w:val="00290179"/>
    <w:rsid w:val="00291558"/>
    <w:rsid w:val="002940F0"/>
    <w:rsid w:val="002B2A44"/>
    <w:rsid w:val="002B5FD9"/>
    <w:rsid w:val="002B73DD"/>
    <w:rsid w:val="002D2BFE"/>
    <w:rsid w:val="002E0AF7"/>
    <w:rsid w:val="002F3251"/>
    <w:rsid w:val="0030330E"/>
    <w:rsid w:val="00304DA8"/>
    <w:rsid w:val="003108F7"/>
    <w:rsid w:val="00316779"/>
    <w:rsid w:val="00323F92"/>
    <w:rsid w:val="003322D2"/>
    <w:rsid w:val="00333FA5"/>
    <w:rsid w:val="0034687B"/>
    <w:rsid w:val="00346B34"/>
    <w:rsid w:val="0035699A"/>
    <w:rsid w:val="00357B54"/>
    <w:rsid w:val="00362254"/>
    <w:rsid w:val="003626BE"/>
    <w:rsid w:val="00365AE0"/>
    <w:rsid w:val="00397901"/>
    <w:rsid w:val="003D275D"/>
    <w:rsid w:val="003D53C9"/>
    <w:rsid w:val="003E6530"/>
    <w:rsid w:val="003E7D64"/>
    <w:rsid w:val="00410515"/>
    <w:rsid w:val="0041780A"/>
    <w:rsid w:val="00420702"/>
    <w:rsid w:val="004229D0"/>
    <w:rsid w:val="004267CE"/>
    <w:rsid w:val="00430EAD"/>
    <w:rsid w:val="00437F28"/>
    <w:rsid w:val="00442425"/>
    <w:rsid w:val="00445337"/>
    <w:rsid w:val="00456885"/>
    <w:rsid w:val="0047661E"/>
    <w:rsid w:val="00490FA7"/>
    <w:rsid w:val="004D33F8"/>
    <w:rsid w:val="004D3762"/>
    <w:rsid w:val="004E17F7"/>
    <w:rsid w:val="00507A1E"/>
    <w:rsid w:val="0051269B"/>
    <w:rsid w:val="00520E22"/>
    <w:rsid w:val="005272C6"/>
    <w:rsid w:val="00541BC9"/>
    <w:rsid w:val="00552DF6"/>
    <w:rsid w:val="00554B83"/>
    <w:rsid w:val="00556B5B"/>
    <w:rsid w:val="00561326"/>
    <w:rsid w:val="005636E6"/>
    <w:rsid w:val="00565B24"/>
    <w:rsid w:val="00567394"/>
    <w:rsid w:val="00576AFC"/>
    <w:rsid w:val="00581A2C"/>
    <w:rsid w:val="00590433"/>
    <w:rsid w:val="00590FF7"/>
    <w:rsid w:val="005A37FE"/>
    <w:rsid w:val="005A7A73"/>
    <w:rsid w:val="005D4EC1"/>
    <w:rsid w:val="005D767A"/>
    <w:rsid w:val="005E41DA"/>
    <w:rsid w:val="005F2DCE"/>
    <w:rsid w:val="005F50AF"/>
    <w:rsid w:val="00600CC4"/>
    <w:rsid w:val="0060125D"/>
    <w:rsid w:val="00604194"/>
    <w:rsid w:val="006122CA"/>
    <w:rsid w:val="00631005"/>
    <w:rsid w:val="0063164A"/>
    <w:rsid w:val="00635BF2"/>
    <w:rsid w:val="006376DA"/>
    <w:rsid w:val="00646DE6"/>
    <w:rsid w:val="006523CD"/>
    <w:rsid w:val="006640E4"/>
    <w:rsid w:val="006733CB"/>
    <w:rsid w:val="00686DA2"/>
    <w:rsid w:val="006960CC"/>
    <w:rsid w:val="006A0889"/>
    <w:rsid w:val="006A6229"/>
    <w:rsid w:val="006B02EF"/>
    <w:rsid w:val="006B38EB"/>
    <w:rsid w:val="006B7633"/>
    <w:rsid w:val="006C7210"/>
    <w:rsid w:val="006D79F7"/>
    <w:rsid w:val="006E11BA"/>
    <w:rsid w:val="006E5513"/>
    <w:rsid w:val="006F6826"/>
    <w:rsid w:val="006F6862"/>
    <w:rsid w:val="006F6DAB"/>
    <w:rsid w:val="007113F8"/>
    <w:rsid w:val="0071204B"/>
    <w:rsid w:val="00714358"/>
    <w:rsid w:val="00735C73"/>
    <w:rsid w:val="007414ED"/>
    <w:rsid w:val="00745B78"/>
    <w:rsid w:val="00757C54"/>
    <w:rsid w:val="00760B55"/>
    <w:rsid w:val="00761653"/>
    <w:rsid w:val="00771DBC"/>
    <w:rsid w:val="007769F9"/>
    <w:rsid w:val="0078200A"/>
    <w:rsid w:val="007842C2"/>
    <w:rsid w:val="00786E13"/>
    <w:rsid w:val="007908B7"/>
    <w:rsid w:val="007B5785"/>
    <w:rsid w:val="007B7724"/>
    <w:rsid w:val="007C3F8B"/>
    <w:rsid w:val="007C6AC2"/>
    <w:rsid w:val="007C734A"/>
    <w:rsid w:val="007F1FAE"/>
    <w:rsid w:val="008025C2"/>
    <w:rsid w:val="0081604D"/>
    <w:rsid w:val="008357D5"/>
    <w:rsid w:val="00841277"/>
    <w:rsid w:val="0084255E"/>
    <w:rsid w:val="00846056"/>
    <w:rsid w:val="00846C01"/>
    <w:rsid w:val="00861B4B"/>
    <w:rsid w:val="00861ED3"/>
    <w:rsid w:val="00861F4B"/>
    <w:rsid w:val="00872708"/>
    <w:rsid w:val="00873BEF"/>
    <w:rsid w:val="00881045"/>
    <w:rsid w:val="0089696B"/>
    <w:rsid w:val="008A7DB6"/>
    <w:rsid w:val="008B6CE2"/>
    <w:rsid w:val="008D498D"/>
    <w:rsid w:val="008D6A0C"/>
    <w:rsid w:val="008E443D"/>
    <w:rsid w:val="008E5B93"/>
    <w:rsid w:val="008E6A86"/>
    <w:rsid w:val="008E7E83"/>
    <w:rsid w:val="008F42D8"/>
    <w:rsid w:val="0090699A"/>
    <w:rsid w:val="00915119"/>
    <w:rsid w:val="0091728B"/>
    <w:rsid w:val="00923B92"/>
    <w:rsid w:val="00950894"/>
    <w:rsid w:val="00982493"/>
    <w:rsid w:val="0098433A"/>
    <w:rsid w:val="009A6483"/>
    <w:rsid w:val="009B3DD1"/>
    <w:rsid w:val="009B701D"/>
    <w:rsid w:val="009C1788"/>
    <w:rsid w:val="009D22EA"/>
    <w:rsid w:val="009D46A0"/>
    <w:rsid w:val="009E4012"/>
    <w:rsid w:val="009F7EA4"/>
    <w:rsid w:val="00A06099"/>
    <w:rsid w:val="00A17894"/>
    <w:rsid w:val="00A24BF8"/>
    <w:rsid w:val="00A35632"/>
    <w:rsid w:val="00A362A4"/>
    <w:rsid w:val="00A61698"/>
    <w:rsid w:val="00A84DDF"/>
    <w:rsid w:val="00A91A6D"/>
    <w:rsid w:val="00AB61C0"/>
    <w:rsid w:val="00AC4C8B"/>
    <w:rsid w:val="00AC7547"/>
    <w:rsid w:val="00AE22B0"/>
    <w:rsid w:val="00AF3142"/>
    <w:rsid w:val="00B43420"/>
    <w:rsid w:val="00B47779"/>
    <w:rsid w:val="00B47A56"/>
    <w:rsid w:val="00B5412E"/>
    <w:rsid w:val="00B743EC"/>
    <w:rsid w:val="00B96087"/>
    <w:rsid w:val="00B97DB1"/>
    <w:rsid w:val="00BC23C5"/>
    <w:rsid w:val="00BE0D55"/>
    <w:rsid w:val="00BE6364"/>
    <w:rsid w:val="00BF4A32"/>
    <w:rsid w:val="00BF6C12"/>
    <w:rsid w:val="00C102FA"/>
    <w:rsid w:val="00C132D9"/>
    <w:rsid w:val="00C148FA"/>
    <w:rsid w:val="00C275A2"/>
    <w:rsid w:val="00C33A2E"/>
    <w:rsid w:val="00C4142E"/>
    <w:rsid w:val="00C4673A"/>
    <w:rsid w:val="00C52824"/>
    <w:rsid w:val="00C53B24"/>
    <w:rsid w:val="00C6679E"/>
    <w:rsid w:val="00C6772E"/>
    <w:rsid w:val="00C86680"/>
    <w:rsid w:val="00C9190A"/>
    <w:rsid w:val="00C93FFF"/>
    <w:rsid w:val="00C96F7B"/>
    <w:rsid w:val="00CA6EB3"/>
    <w:rsid w:val="00CB08BF"/>
    <w:rsid w:val="00CB3D19"/>
    <w:rsid w:val="00CB45C0"/>
    <w:rsid w:val="00CC08DE"/>
    <w:rsid w:val="00CC20E8"/>
    <w:rsid w:val="00CE1F81"/>
    <w:rsid w:val="00CE4ED1"/>
    <w:rsid w:val="00D52611"/>
    <w:rsid w:val="00D55E96"/>
    <w:rsid w:val="00D55F5A"/>
    <w:rsid w:val="00D575F0"/>
    <w:rsid w:val="00D911AA"/>
    <w:rsid w:val="00D964AC"/>
    <w:rsid w:val="00DA764C"/>
    <w:rsid w:val="00DC2FC8"/>
    <w:rsid w:val="00DF2361"/>
    <w:rsid w:val="00E0728C"/>
    <w:rsid w:val="00E25C1B"/>
    <w:rsid w:val="00E32154"/>
    <w:rsid w:val="00E37DDF"/>
    <w:rsid w:val="00E42BE5"/>
    <w:rsid w:val="00E60418"/>
    <w:rsid w:val="00E64570"/>
    <w:rsid w:val="00E77EA9"/>
    <w:rsid w:val="00E84B9B"/>
    <w:rsid w:val="00E87664"/>
    <w:rsid w:val="00E97504"/>
    <w:rsid w:val="00EA13E0"/>
    <w:rsid w:val="00EA5D31"/>
    <w:rsid w:val="00ED1655"/>
    <w:rsid w:val="00ED1711"/>
    <w:rsid w:val="00ED2D9F"/>
    <w:rsid w:val="00EE2AB0"/>
    <w:rsid w:val="00EF7A38"/>
    <w:rsid w:val="00F17AB2"/>
    <w:rsid w:val="00F22F03"/>
    <w:rsid w:val="00F51E53"/>
    <w:rsid w:val="00F57ADE"/>
    <w:rsid w:val="00F60F9F"/>
    <w:rsid w:val="00F61845"/>
    <w:rsid w:val="00F622FB"/>
    <w:rsid w:val="00F816A2"/>
    <w:rsid w:val="00F92850"/>
    <w:rsid w:val="00F968FD"/>
    <w:rsid w:val="00FA01D7"/>
    <w:rsid w:val="00FA17D5"/>
    <w:rsid w:val="00FB67A8"/>
    <w:rsid w:val="00FD66FD"/>
    <w:rsid w:val="00FE2925"/>
    <w:rsid w:val="00FF4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8C964"/>
  <w15:docId w15:val="{AB548C70-B639-40EA-84D3-290FD68D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qFormat/>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6"/>
      </w:numPr>
    </w:pPr>
  </w:style>
  <w:style w:type="numbering" w:customStyle="1" w:styleId="WW8Num33">
    <w:name w:val="WW8Num33"/>
    <w:basedOn w:val="Bezlisty"/>
    <w:rsid w:val="00C4673A"/>
    <w:pPr>
      <w:numPr>
        <w:numId w:val="7"/>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styleId="Poprawka">
    <w:name w:val="Revision"/>
    <w:hidden/>
    <w:uiPriority w:val="99"/>
    <w:semiHidden/>
    <w:rsid w:val="00AE22B0"/>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21ED-0492-4BD1-AD1A-8CAC4910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7646</Words>
  <Characters>45878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53418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madamski</dc:creator>
  <cp:lastModifiedBy>Olejniczak Marcin</cp:lastModifiedBy>
  <cp:revision>11</cp:revision>
  <cp:lastPrinted>2017-06-07T11:10:00Z</cp:lastPrinted>
  <dcterms:created xsi:type="dcterms:W3CDTF">2020-01-10T11:59:00Z</dcterms:created>
  <dcterms:modified xsi:type="dcterms:W3CDTF">2020-01-15T12:25:00Z</dcterms:modified>
</cp:coreProperties>
</file>