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29" w:rsidRDefault="006D6783">
      <w:pPr>
        <w:pStyle w:val="Tre"/>
        <w:spacing w:line="360" w:lineRule="auto"/>
        <w:jc w:val="center"/>
        <w:rPr>
          <w:sz w:val="28"/>
          <w:szCs w:val="28"/>
        </w:rPr>
      </w:pPr>
      <w:r>
        <w:rPr>
          <w:sz w:val="28"/>
          <w:szCs w:val="28"/>
        </w:rPr>
        <w:t xml:space="preserve">Zarządzenie nr </w:t>
      </w:r>
      <w:r w:rsidR="006E78E0">
        <w:rPr>
          <w:sz w:val="28"/>
          <w:szCs w:val="28"/>
        </w:rPr>
        <w:t>441</w:t>
      </w:r>
      <w:r>
        <w:rPr>
          <w:sz w:val="28"/>
          <w:szCs w:val="28"/>
        </w:rPr>
        <w:t>/2019</w:t>
      </w:r>
    </w:p>
    <w:p w:rsidR="003B4029" w:rsidRDefault="006D6783">
      <w:pPr>
        <w:pStyle w:val="Tre"/>
        <w:spacing w:line="360" w:lineRule="auto"/>
        <w:jc w:val="center"/>
        <w:rPr>
          <w:sz w:val="28"/>
          <w:szCs w:val="28"/>
        </w:rPr>
      </w:pPr>
      <w:r>
        <w:rPr>
          <w:sz w:val="28"/>
          <w:szCs w:val="28"/>
        </w:rPr>
        <w:t>Prezydenta Miasta Leszna</w:t>
      </w:r>
    </w:p>
    <w:p w:rsidR="003B4029" w:rsidRDefault="006D6783">
      <w:pPr>
        <w:pStyle w:val="Tre"/>
        <w:spacing w:line="360" w:lineRule="auto"/>
        <w:jc w:val="center"/>
        <w:rPr>
          <w:sz w:val="24"/>
          <w:szCs w:val="24"/>
        </w:rPr>
      </w:pPr>
      <w:r>
        <w:rPr>
          <w:sz w:val="28"/>
          <w:szCs w:val="28"/>
        </w:rPr>
        <w:t>z dnia 09 września 2019 roku</w:t>
      </w:r>
    </w:p>
    <w:p w:rsidR="003B4029" w:rsidRDefault="003B4029">
      <w:pPr>
        <w:pStyle w:val="Tre"/>
        <w:spacing w:line="360" w:lineRule="auto"/>
        <w:jc w:val="center"/>
        <w:rPr>
          <w:sz w:val="24"/>
          <w:szCs w:val="24"/>
        </w:rPr>
      </w:pPr>
    </w:p>
    <w:p w:rsidR="003B4029" w:rsidRDefault="003B4029">
      <w:pPr>
        <w:pStyle w:val="Tre"/>
        <w:spacing w:line="360" w:lineRule="auto"/>
        <w:jc w:val="center"/>
        <w:rPr>
          <w:sz w:val="24"/>
          <w:szCs w:val="24"/>
        </w:rPr>
      </w:pPr>
    </w:p>
    <w:p w:rsidR="003B4029" w:rsidRDefault="006D6783">
      <w:pPr>
        <w:pStyle w:val="Tre"/>
        <w:spacing w:line="360" w:lineRule="auto"/>
        <w:jc w:val="both"/>
        <w:rPr>
          <w:sz w:val="24"/>
          <w:szCs w:val="24"/>
          <w:u w:color="000000"/>
        </w:rPr>
      </w:pPr>
      <w:bookmarkStart w:id="0" w:name="p0"/>
      <w:bookmarkEnd w:id="0"/>
      <w:r>
        <w:rPr>
          <w:sz w:val="24"/>
          <w:szCs w:val="24"/>
          <w:u w:color="000000"/>
        </w:rPr>
        <w:t>Na podstawie art. 16a ustawy z 25 października 1991 r. o organizowaniu i prowadzeniu działalności kulturalnej (tj. Dz. U. z 2018 r. poz. 1983</w:t>
      </w:r>
      <w:r w:rsidR="00EF30F3">
        <w:rPr>
          <w:sz w:val="24"/>
          <w:szCs w:val="24"/>
          <w:u w:color="000000"/>
        </w:rPr>
        <w:t xml:space="preserve"> ze zm.</w:t>
      </w:r>
      <w:r>
        <w:rPr>
          <w:sz w:val="24"/>
          <w:szCs w:val="24"/>
          <w:u w:color="000000"/>
        </w:rPr>
        <w:t>) zarządza się, co następuje:</w:t>
      </w:r>
    </w:p>
    <w:p w:rsidR="003B4029" w:rsidRDefault="003B4029">
      <w:pPr>
        <w:pStyle w:val="Tre"/>
        <w:spacing w:line="360" w:lineRule="auto"/>
        <w:jc w:val="both"/>
        <w:rPr>
          <w:sz w:val="24"/>
          <w:szCs w:val="24"/>
          <w:u w:color="000000"/>
        </w:rPr>
      </w:pPr>
    </w:p>
    <w:p w:rsidR="003B4029" w:rsidRDefault="006D6783">
      <w:pPr>
        <w:pStyle w:val="Tre"/>
        <w:spacing w:line="360" w:lineRule="auto"/>
        <w:jc w:val="center"/>
        <w:rPr>
          <w:sz w:val="24"/>
          <w:szCs w:val="24"/>
          <w:u w:color="000000"/>
        </w:rPr>
      </w:pPr>
      <w:r>
        <w:rPr>
          <w:sz w:val="24"/>
          <w:szCs w:val="24"/>
          <w:u w:color="000000"/>
        </w:rPr>
        <w:t>§ 1</w:t>
      </w:r>
    </w:p>
    <w:p w:rsidR="003B4029" w:rsidRDefault="003B4029">
      <w:pPr>
        <w:pStyle w:val="Tre"/>
        <w:spacing w:line="360" w:lineRule="auto"/>
        <w:jc w:val="center"/>
        <w:rPr>
          <w:sz w:val="24"/>
          <w:szCs w:val="24"/>
          <w:u w:color="000000"/>
        </w:rPr>
      </w:pPr>
    </w:p>
    <w:p w:rsidR="003B4029" w:rsidRDefault="006D6783">
      <w:pPr>
        <w:pStyle w:val="Tre"/>
        <w:spacing w:line="360" w:lineRule="auto"/>
        <w:jc w:val="both"/>
        <w:rPr>
          <w:sz w:val="24"/>
          <w:szCs w:val="24"/>
          <w:u w:color="000000"/>
        </w:rPr>
      </w:pPr>
      <w:r>
        <w:rPr>
          <w:sz w:val="24"/>
          <w:szCs w:val="24"/>
          <w:u w:color="000000"/>
        </w:rPr>
        <w:t>Powierza się panu Zbigniewowi Rybce pełnienie obowiązków Dyrektora Teatru Miejskiego w Lesznie.</w:t>
      </w:r>
    </w:p>
    <w:p w:rsidR="003B4029" w:rsidRDefault="003B4029">
      <w:pPr>
        <w:pStyle w:val="Tre"/>
        <w:spacing w:line="360" w:lineRule="auto"/>
        <w:jc w:val="both"/>
        <w:rPr>
          <w:sz w:val="24"/>
          <w:szCs w:val="24"/>
          <w:u w:color="000000"/>
        </w:rPr>
      </w:pPr>
    </w:p>
    <w:p w:rsidR="003B4029" w:rsidRDefault="006D6783">
      <w:pPr>
        <w:pStyle w:val="Tre"/>
        <w:spacing w:line="360" w:lineRule="auto"/>
        <w:jc w:val="center"/>
        <w:rPr>
          <w:sz w:val="24"/>
          <w:szCs w:val="24"/>
          <w:u w:color="000000"/>
        </w:rPr>
      </w:pPr>
      <w:r>
        <w:rPr>
          <w:sz w:val="24"/>
          <w:szCs w:val="24"/>
          <w:u w:color="000000"/>
        </w:rPr>
        <w:t>§ 2</w:t>
      </w:r>
    </w:p>
    <w:p w:rsidR="003B4029" w:rsidRDefault="003B4029">
      <w:pPr>
        <w:pStyle w:val="Tre"/>
        <w:spacing w:line="360" w:lineRule="auto"/>
        <w:jc w:val="center"/>
        <w:rPr>
          <w:sz w:val="24"/>
          <w:szCs w:val="24"/>
          <w:u w:color="000000"/>
        </w:rPr>
      </w:pPr>
    </w:p>
    <w:p w:rsidR="003B4029" w:rsidRDefault="006D6783">
      <w:pPr>
        <w:pStyle w:val="Tre"/>
        <w:spacing w:line="360" w:lineRule="auto"/>
        <w:jc w:val="both"/>
        <w:rPr>
          <w:sz w:val="24"/>
          <w:szCs w:val="24"/>
          <w:u w:color="000000"/>
        </w:rPr>
      </w:pPr>
      <w:r>
        <w:rPr>
          <w:sz w:val="24"/>
          <w:szCs w:val="24"/>
          <w:u w:color="000000"/>
        </w:rPr>
        <w:t xml:space="preserve">Powierzenie następuje do czasu powołania </w:t>
      </w:r>
      <w:r w:rsidR="009254A3" w:rsidRPr="00E96688">
        <w:rPr>
          <w:color w:val="000000" w:themeColor="text1"/>
          <w:sz w:val="24"/>
          <w:szCs w:val="24"/>
          <w:u w:color="000000"/>
        </w:rPr>
        <w:t>nowego</w:t>
      </w:r>
      <w:r w:rsidR="009254A3">
        <w:rPr>
          <w:sz w:val="24"/>
          <w:szCs w:val="24"/>
          <w:u w:color="000000"/>
        </w:rPr>
        <w:t xml:space="preserve"> </w:t>
      </w:r>
      <w:r>
        <w:rPr>
          <w:sz w:val="24"/>
          <w:szCs w:val="24"/>
          <w:u w:color="000000"/>
        </w:rPr>
        <w:t>Dyrektora Teatru Miejskiego w Lesznie</w:t>
      </w:r>
      <w:r w:rsidR="009254A3">
        <w:rPr>
          <w:sz w:val="24"/>
          <w:szCs w:val="24"/>
          <w:u w:color="000000"/>
        </w:rPr>
        <w:t>.</w:t>
      </w:r>
    </w:p>
    <w:p w:rsidR="003B4029" w:rsidRDefault="003B4029">
      <w:pPr>
        <w:pStyle w:val="Tre"/>
        <w:spacing w:line="360" w:lineRule="auto"/>
        <w:jc w:val="both"/>
        <w:rPr>
          <w:sz w:val="24"/>
          <w:szCs w:val="24"/>
          <w:u w:color="000000"/>
        </w:rPr>
      </w:pPr>
    </w:p>
    <w:p w:rsidR="003B4029" w:rsidRDefault="006D6783">
      <w:pPr>
        <w:pStyle w:val="Tre"/>
        <w:spacing w:line="360" w:lineRule="auto"/>
        <w:jc w:val="center"/>
        <w:rPr>
          <w:sz w:val="24"/>
          <w:szCs w:val="24"/>
          <w:u w:color="000000"/>
        </w:rPr>
      </w:pPr>
      <w:r>
        <w:rPr>
          <w:sz w:val="24"/>
          <w:szCs w:val="24"/>
          <w:u w:color="000000"/>
        </w:rPr>
        <w:t>§ 3</w:t>
      </w:r>
    </w:p>
    <w:p w:rsidR="003B4029" w:rsidRDefault="003B4029">
      <w:pPr>
        <w:pStyle w:val="Tre"/>
        <w:spacing w:line="360" w:lineRule="auto"/>
        <w:jc w:val="center"/>
        <w:rPr>
          <w:sz w:val="24"/>
          <w:szCs w:val="24"/>
          <w:u w:color="000000"/>
        </w:rPr>
      </w:pPr>
    </w:p>
    <w:p w:rsidR="003B4029" w:rsidRDefault="006D6783">
      <w:pPr>
        <w:pStyle w:val="Tre"/>
        <w:spacing w:line="360" w:lineRule="auto"/>
        <w:jc w:val="both"/>
        <w:rPr>
          <w:sz w:val="24"/>
          <w:szCs w:val="24"/>
          <w:u w:color="000000"/>
        </w:rPr>
      </w:pPr>
      <w:r>
        <w:rPr>
          <w:sz w:val="24"/>
          <w:szCs w:val="24"/>
          <w:u w:color="000000"/>
        </w:rPr>
        <w:t>Wykonanie zarządzenia powierza się panu Tomaszowi Szymańskiemu – Naczelnikowi Wydziału Kultury i Sportu.</w:t>
      </w:r>
    </w:p>
    <w:p w:rsidR="003B4029" w:rsidRDefault="003B4029">
      <w:pPr>
        <w:pStyle w:val="Tre"/>
        <w:spacing w:line="360" w:lineRule="auto"/>
        <w:jc w:val="both"/>
        <w:rPr>
          <w:sz w:val="24"/>
          <w:szCs w:val="24"/>
          <w:u w:color="000000"/>
        </w:rPr>
      </w:pPr>
    </w:p>
    <w:p w:rsidR="003B4029" w:rsidRDefault="006D6783">
      <w:pPr>
        <w:pStyle w:val="Tre"/>
        <w:spacing w:line="360" w:lineRule="auto"/>
        <w:jc w:val="center"/>
        <w:rPr>
          <w:sz w:val="24"/>
          <w:szCs w:val="24"/>
          <w:u w:color="000000"/>
        </w:rPr>
      </w:pPr>
      <w:r>
        <w:rPr>
          <w:sz w:val="24"/>
          <w:szCs w:val="24"/>
          <w:u w:color="000000"/>
        </w:rPr>
        <w:t>§ 4</w:t>
      </w:r>
    </w:p>
    <w:p w:rsidR="003B4029" w:rsidRDefault="003B4029">
      <w:pPr>
        <w:pStyle w:val="Tre"/>
        <w:spacing w:line="360" w:lineRule="auto"/>
        <w:jc w:val="center"/>
        <w:rPr>
          <w:sz w:val="24"/>
          <w:szCs w:val="24"/>
          <w:u w:color="000000"/>
        </w:rPr>
      </w:pPr>
    </w:p>
    <w:p w:rsidR="003B4029" w:rsidRDefault="006D6783">
      <w:pPr>
        <w:pStyle w:val="Tre"/>
        <w:spacing w:line="360" w:lineRule="auto"/>
        <w:jc w:val="both"/>
        <w:rPr>
          <w:sz w:val="24"/>
          <w:szCs w:val="24"/>
          <w:u w:color="000000"/>
        </w:rPr>
      </w:pPr>
      <w:r>
        <w:rPr>
          <w:sz w:val="24"/>
          <w:szCs w:val="24"/>
          <w:u w:color="000000"/>
        </w:rPr>
        <w:t>Zarządzenie wchodzi w życie z dniem 09 września 2019 roku.</w:t>
      </w:r>
    </w:p>
    <w:p w:rsidR="003B4029" w:rsidRDefault="003B4029">
      <w:pPr>
        <w:pStyle w:val="Tre"/>
        <w:spacing w:line="360" w:lineRule="auto"/>
        <w:jc w:val="both"/>
        <w:rPr>
          <w:sz w:val="24"/>
          <w:szCs w:val="24"/>
          <w:u w:color="000000"/>
        </w:rPr>
      </w:pPr>
    </w:p>
    <w:p w:rsidR="003B4029" w:rsidRDefault="003B4029">
      <w:pPr>
        <w:pStyle w:val="Tre"/>
        <w:spacing w:line="360" w:lineRule="auto"/>
        <w:jc w:val="both"/>
        <w:rPr>
          <w:sz w:val="24"/>
          <w:szCs w:val="24"/>
          <w:u w:color="000000"/>
        </w:rPr>
      </w:pPr>
    </w:p>
    <w:p w:rsidR="003B4029" w:rsidRDefault="003B4029">
      <w:pPr>
        <w:pStyle w:val="Tre"/>
        <w:spacing w:line="360" w:lineRule="auto"/>
        <w:jc w:val="both"/>
        <w:rPr>
          <w:sz w:val="24"/>
          <w:szCs w:val="24"/>
          <w:u w:color="000000"/>
        </w:rPr>
      </w:pPr>
    </w:p>
    <w:p w:rsidR="006E78E0" w:rsidRDefault="006E78E0" w:rsidP="006E78E0">
      <w:pPr>
        <w:pStyle w:val="Tre"/>
        <w:spacing w:line="360" w:lineRule="auto"/>
        <w:jc w:val="both"/>
        <w:rPr>
          <w:sz w:val="24"/>
          <w:szCs w:val="24"/>
          <w:u w:color="000000"/>
        </w:rPr>
      </w:pP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t>Prezydent Miasta Leszna</w:t>
      </w:r>
    </w:p>
    <w:p w:rsidR="006E78E0" w:rsidRDefault="006E78E0" w:rsidP="006E78E0">
      <w:pPr>
        <w:pStyle w:val="Tre"/>
        <w:spacing w:line="360" w:lineRule="auto"/>
        <w:jc w:val="both"/>
        <w:rPr>
          <w:sz w:val="24"/>
          <w:szCs w:val="24"/>
          <w:u w:color="000000"/>
        </w:rPr>
      </w:pPr>
    </w:p>
    <w:p w:rsidR="006E78E0" w:rsidRDefault="006E78E0" w:rsidP="006E78E0">
      <w:pPr>
        <w:pStyle w:val="Tre"/>
        <w:spacing w:line="360" w:lineRule="auto"/>
        <w:jc w:val="both"/>
        <w:rPr>
          <w:sz w:val="24"/>
          <w:szCs w:val="24"/>
          <w:u w:color="000000"/>
        </w:rPr>
      </w:pP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p>
    <w:p w:rsidR="006E78E0" w:rsidRDefault="006E78E0" w:rsidP="006E78E0">
      <w:pPr>
        <w:pStyle w:val="Tre"/>
        <w:spacing w:line="360" w:lineRule="auto"/>
        <w:jc w:val="both"/>
        <w:rPr>
          <w:sz w:val="24"/>
          <w:szCs w:val="24"/>
          <w:u w:color="000000"/>
        </w:rPr>
      </w:pP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t xml:space="preserve">      Łukasz Borowiak</w:t>
      </w:r>
    </w:p>
    <w:p w:rsidR="003B4029" w:rsidRDefault="003B4029">
      <w:pPr>
        <w:pStyle w:val="Tre"/>
        <w:spacing w:line="360" w:lineRule="auto"/>
        <w:jc w:val="both"/>
        <w:rPr>
          <w:sz w:val="24"/>
          <w:szCs w:val="24"/>
          <w:u w:color="000000"/>
        </w:rPr>
      </w:pPr>
    </w:p>
    <w:p w:rsidR="003B4029" w:rsidRDefault="003B4029">
      <w:pPr>
        <w:pStyle w:val="Tre"/>
        <w:spacing w:line="360" w:lineRule="auto"/>
        <w:jc w:val="both"/>
        <w:rPr>
          <w:sz w:val="24"/>
          <w:szCs w:val="24"/>
          <w:u w:color="000000"/>
        </w:rPr>
      </w:pPr>
    </w:p>
    <w:p w:rsidR="003B4029" w:rsidRDefault="003B4029">
      <w:pPr>
        <w:pStyle w:val="Tre"/>
        <w:spacing w:line="360" w:lineRule="auto"/>
        <w:jc w:val="both"/>
        <w:rPr>
          <w:sz w:val="24"/>
          <w:szCs w:val="24"/>
          <w:u w:color="000000"/>
        </w:rPr>
      </w:pPr>
    </w:p>
    <w:p w:rsidR="003B4029" w:rsidRDefault="006D6783">
      <w:pPr>
        <w:pStyle w:val="Tre"/>
        <w:spacing w:line="360" w:lineRule="auto"/>
        <w:jc w:val="center"/>
        <w:rPr>
          <w:sz w:val="28"/>
          <w:szCs w:val="28"/>
          <w:u w:color="000000"/>
        </w:rPr>
      </w:pPr>
      <w:r>
        <w:rPr>
          <w:sz w:val="28"/>
          <w:szCs w:val="28"/>
          <w:u w:color="000000"/>
        </w:rPr>
        <w:lastRenderedPageBreak/>
        <w:t>Uzasadnienie</w:t>
      </w:r>
    </w:p>
    <w:p w:rsidR="003B4029" w:rsidRDefault="003B4029">
      <w:pPr>
        <w:pStyle w:val="Tre"/>
        <w:spacing w:line="360" w:lineRule="auto"/>
        <w:jc w:val="center"/>
        <w:rPr>
          <w:sz w:val="28"/>
          <w:szCs w:val="28"/>
          <w:u w:color="000000"/>
        </w:rPr>
      </w:pPr>
    </w:p>
    <w:p w:rsidR="003B4029" w:rsidRDefault="006D6783" w:rsidP="00E96688">
      <w:pPr>
        <w:pStyle w:val="Tre"/>
        <w:jc w:val="both"/>
        <w:rPr>
          <w:sz w:val="24"/>
          <w:szCs w:val="24"/>
          <w:u w:color="000000"/>
        </w:rPr>
      </w:pPr>
      <w:r>
        <w:rPr>
          <w:sz w:val="24"/>
          <w:szCs w:val="24"/>
          <w:u w:color="000000"/>
        </w:rPr>
        <w:tab/>
        <w:t xml:space="preserve">Zarządzeniem Prezydenta Miasta Leszna z dnia 06 września 2019 roku </w:t>
      </w:r>
      <w:r w:rsidR="00E96688">
        <w:rPr>
          <w:sz w:val="24"/>
          <w:szCs w:val="24"/>
          <w:u w:color="000000"/>
        </w:rPr>
        <w:t xml:space="preserve">                           </w:t>
      </w:r>
      <w:r>
        <w:rPr>
          <w:sz w:val="24"/>
          <w:szCs w:val="24"/>
          <w:u w:color="000000"/>
        </w:rPr>
        <w:t xml:space="preserve">nr </w:t>
      </w:r>
      <w:r w:rsidR="006E78E0">
        <w:rPr>
          <w:sz w:val="24"/>
          <w:szCs w:val="24"/>
          <w:u w:color="000000"/>
        </w:rPr>
        <w:t>440/</w:t>
      </w:r>
      <w:r>
        <w:rPr>
          <w:sz w:val="24"/>
          <w:szCs w:val="24"/>
          <w:u w:color="000000"/>
        </w:rPr>
        <w:t>2019 odwołano dotychczasowego Dyrektora Teatru Miejskiego w Lesznie pana Błażeja Baraniaka. W efekcie stanowisko dyrektora nie jest obecnie obsadzone.</w:t>
      </w:r>
    </w:p>
    <w:p w:rsidR="003B4029" w:rsidRDefault="003B4029" w:rsidP="00E96688">
      <w:pPr>
        <w:pStyle w:val="Tre"/>
        <w:jc w:val="both"/>
        <w:rPr>
          <w:sz w:val="24"/>
          <w:szCs w:val="24"/>
          <w:u w:color="000000"/>
        </w:rPr>
      </w:pPr>
    </w:p>
    <w:p w:rsidR="003B4029" w:rsidRDefault="006D6783" w:rsidP="00E96688">
      <w:pPr>
        <w:pStyle w:val="Tre"/>
        <w:jc w:val="both"/>
        <w:rPr>
          <w:sz w:val="24"/>
          <w:szCs w:val="24"/>
          <w:u w:color="000000"/>
        </w:rPr>
      </w:pPr>
      <w:r>
        <w:rPr>
          <w:sz w:val="24"/>
          <w:szCs w:val="24"/>
          <w:u w:color="000000"/>
        </w:rPr>
        <w:tab/>
        <w:t>Teatr Miejski w Lesznie jest samorządową instytucją kultury w rozumieniu przepisu art. 2 i art. 9 ust. 1 ustawy o organizowaniu i prowadzeniu działalności kulturalnej. Z kolei zgodnie z art. 10 ust. 1 powołanej ustawy organizatorem Teatru Miejskiego w Lesznie jest Prezydent Miasta Leszna.</w:t>
      </w:r>
    </w:p>
    <w:p w:rsidR="003B4029" w:rsidRDefault="003B4029" w:rsidP="00E96688">
      <w:pPr>
        <w:pStyle w:val="Tre"/>
        <w:jc w:val="both"/>
        <w:rPr>
          <w:sz w:val="24"/>
          <w:szCs w:val="24"/>
          <w:u w:color="000000"/>
        </w:rPr>
      </w:pPr>
    </w:p>
    <w:p w:rsidR="003B4029" w:rsidRDefault="006D6783" w:rsidP="00E96688">
      <w:pPr>
        <w:pStyle w:val="Tre"/>
        <w:jc w:val="both"/>
        <w:rPr>
          <w:sz w:val="24"/>
          <w:szCs w:val="24"/>
          <w:u w:color="000000"/>
        </w:rPr>
      </w:pPr>
      <w:r>
        <w:rPr>
          <w:sz w:val="24"/>
          <w:szCs w:val="24"/>
          <w:u w:color="000000"/>
        </w:rPr>
        <w:tab/>
        <w:t xml:space="preserve">Zgodnie z art. 16a ustawy o organizowaniu i prowadzeniu działalności kulturalnej </w:t>
      </w:r>
      <w:r w:rsidR="009254A3">
        <w:rPr>
          <w:sz w:val="24"/>
          <w:szCs w:val="24"/>
          <w:u w:color="000000"/>
        </w:rPr>
        <w:t xml:space="preserve">         </w:t>
      </w:r>
      <w:r>
        <w:rPr>
          <w:sz w:val="24"/>
          <w:szCs w:val="24"/>
          <w:u w:color="000000"/>
        </w:rPr>
        <w:t xml:space="preserve">w przypadku wakatu na stanowisku dyrektora instytucji kultury organizator może powierzyć pełnienie obowiązków dyrektora wybranej przez siebie osobie. Jednocześnie przepis ten nie określa wymogów, jakie musi spełniać osoba, której powierzone zostają obowiązki. </w:t>
      </w:r>
      <w:r w:rsidR="009254A3">
        <w:rPr>
          <w:sz w:val="24"/>
          <w:szCs w:val="24"/>
          <w:u w:color="000000"/>
        </w:rPr>
        <w:t xml:space="preserve">        </w:t>
      </w:r>
      <w:r>
        <w:rPr>
          <w:sz w:val="24"/>
          <w:szCs w:val="24"/>
          <w:u w:color="000000"/>
        </w:rPr>
        <w:t xml:space="preserve">W tym zakresie organizator ma swobodę podejmowania decyzji. Jednocześnie powierzenie obowiązków następuje do czasu powołania nowego dyrektora. Samo powierzenie może </w:t>
      </w:r>
      <w:r w:rsidR="009254A3">
        <w:rPr>
          <w:sz w:val="24"/>
          <w:szCs w:val="24"/>
          <w:u w:color="000000"/>
        </w:rPr>
        <w:t xml:space="preserve">       </w:t>
      </w:r>
      <w:r>
        <w:rPr>
          <w:sz w:val="24"/>
          <w:szCs w:val="24"/>
          <w:u w:color="000000"/>
        </w:rPr>
        <w:t>z kolei nastąpić na okres nie dłuższy, niż do końca sezonu artystycznego następującego po sezonie, w którym nastąpiło powierzenie obowiązków dyrektora.</w:t>
      </w:r>
    </w:p>
    <w:p w:rsidR="003B4029" w:rsidRDefault="003B4029" w:rsidP="00E96688">
      <w:pPr>
        <w:pStyle w:val="Tre"/>
        <w:jc w:val="both"/>
        <w:rPr>
          <w:sz w:val="24"/>
          <w:szCs w:val="24"/>
          <w:u w:color="000000"/>
        </w:rPr>
      </w:pPr>
    </w:p>
    <w:p w:rsidR="003B4029" w:rsidRDefault="006D6783" w:rsidP="00E96688">
      <w:pPr>
        <w:pStyle w:val="Tre"/>
        <w:jc w:val="both"/>
        <w:rPr>
          <w:sz w:val="24"/>
          <w:szCs w:val="24"/>
          <w:u w:color="000000"/>
        </w:rPr>
      </w:pPr>
      <w:r>
        <w:rPr>
          <w:sz w:val="24"/>
          <w:szCs w:val="24"/>
          <w:u w:color="000000"/>
        </w:rPr>
        <w:tab/>
        <w:t xml:space="preserve">Po dokonaniu szczegółowej analizy sytuacji Teatru Miejskiego w Lesznie uznano, </w:t>
      </w:r>
      <w:r w:rsidR="009254A3">
        <w:rPr>
          <w:sz w:val="24"/>
          <w:szCs w:val="24"/>
          <w:u w:color="000000"/>
        </w:rPr>
        <w:t xml:space="preserve">     </w:t>
      </w:r>
      <w:r>
        <w:rPr>
          <w:sz w:val="24"/>
          <w:szCs w:val="24"/>
          <w:u w:color="000000"/>
        </w:rPr>
        <w:t xml:space="preserve">iż  jego skuteczne funkcjonowanie nie jest możliwe bez osoby pełniącej obowiązki dyrektora. Organizator dokonał w tej sytuacji przeglądu potencjalnych kandydatów, kierując się ich doświadczeniem w kierowaniu teatrami. W wyniku przeglądu Organizator podjął decyzję </w:t>
      </w:r>
      <w:r w:rsidR="009254A3">
        <w:rPr>
          <w:sz w:val="24"/>
          <w:szCs w:val="24"/>
          <w:u w:color="000000"/>
        </w:rPr>
        <w:t xml:space="preserve">     </w:t>
      </w:r>
      <w:r>
        <w:rPr>
          <w:sz w:val="24"/>
          <w:szCs w:val="24"/>
          <w:u w:color="000000"/>
        </w:rPr>
        <w:t xml:space="preserve">o powierzeniu obowiązków dyrektora panu doktorowi Zbigniewowi Rybce, który poszczycić się może wieloletnim doświadczeniem w kierowaniu instytucjami teatralnymi. W toku swej kariery pełnił funkcję dyrektora Teatru Powszechnego w Radomiu oraz Teatru im. Wandy Siemaszkowej w Rzeszowie. Posiada także tytuł doktora sztuk teatralnych. Organizator </w:t>
      </w:r>
      <w:r w:rsidR="009254A3">
        <w:rPr>
          <w:sz w:val="24"/>
          <w:szCs w:val="24"/>
          <w:u w:color="000000"/>
        </w:rPr>
        <w:t xml:space="preserve">      </w:t>
      </w:r>
      <w:r>
        <w:rPr>
          <w:sz w:val="24"/>
          <w:szCs w:val="24"/>
          <w:u w:color="000000"/>
        </w:rPr>
        <w:t xml:space="preserve">w tych okolicznościach uznał, że pan doktor Zbigniew Rybka daje gwarancję realizacji misji Teatru Miejskiego w Lesznie i odpowiedni poziom artystyczny tej instytucji. </w:t>
      </w:r>
    </w:p>
    <w:p w:rsidR="003B4029" w:rsidRDefault="003B4029" w:rsidP="00E96688">
      <w:pPr>
        <w:pStyle w:val="Tre"/>
        <w:jc w:val="both"/>
        <w:rPr>
          <w:sz w:val="24"/>
          <w:szCs w:val="24"/>
          <w:u w:color="000000"/>
        </w:rPr>
      </w:pPr>
    </w:p>
    <w:p w:rsidR="003B4029" w:rsidRDefault="006D6783" w:rsidP="00E96688">
      <w:pPr>
        <w:pStyle w:val="Tre"/>
        <w:jc w:val="both"/>
        <w:rPr>
          <w:sz w:val="24"/>
          <w:szCs w:val="24"/>
          <w:u w:color="000000"/>
        </w:rPr>
      </w:pPr>
      <w:r>
        <w:rPr>
          <w:sz w:val="24"/>
          <w:szCs w:val="24"/>
          <w:u w:color="000000"/>
        </w:rPr>
        <w:tab/>
        <w:t xml:space="preserve">Powołanie zostało dokonane zgodnie z przepisami na czas określony. Organizator przeprowadzi konkurs w celu wyłonienia nowego Dyrektora Teatru Miejskiego w Lesznie. </w:t>
      </w:r>
      <w:r w:rsidR="009254A3">
        <w:rPr>
          <w:sz w:val="24"/>
          <w:szCs w:val="24"/>
          <w:u w:color="000000"/>
        </w:rPr>
        <w:t xml:space="preserve"> </w:t>
      </w:r>
      <w:r>
        <w:rPr>
          <w:sz w:val="24"/>
          <w:szCs w:val="24"/>
          <w:u w:color="000000"/>
        </w:rPr>
        <w:t>W chwili powołania nowego dyrektora wygaśnie powierzenie obow</w:t>
      </w:r>
      <w:bookmarkStart w:id="1" w:name="_GoBack"/>
      <w:bookmarkEnd w:id="1"/>
      <w:r>
        <w:rPr>
          <w:sz w:val="24"/>
          <w:szCs w:val="24"/>
          <w:u w:color="000000"/>
        </w:rPr>
        <w:t xml:space="preserve">iązków panu Rybce. </w:t>
      </w:r>
      <w:r w:rsidR="009254A3">
        <w:rPr>
          <w:sz w:val="24"/>
          <w:szCs w:val="24"/>
          <w:u w:color="000000"/>
        </w:rPr>
        <w:t xml:space="preserve">        </w:t>
      </w:r>
      <w:r>
        <w:rPr>
          <w:sz w:val="24"/>
          <w:szCs w:val="24"/>
          <w:u w:color="000000"/>
        </w:rPr>
        <w:t xml:space="preserve">Z przepisu art. 16a ustawy wynika jednocześnie ograniczenie czasowe powierzenia. Powierzenie wygaśnie zatem w drugim sezonie artystycznym po powierzeniu obowiązków dyrektora. </w:t>
      </w:r>
    </w:p>
    <w:p w:rsidR="006E78E0" w:rsidRDefault="006E78E0" w:rsidP="00E96688">
      <w:pPr>
        <w:pStyle w:val="Tre"/>
        <w:jc w:val="both"/>
        <w:rPr>
          <w:sz w:val="24"/>
          <w:szCs w:val="24"/>
          <w:u w:color="000000"/>
        </w:rPr>
      </w:pPr>
    </w:p>
    <w:p w:rsidR="006E78E0" w:rsidRDefault="006E78E0" w:rsidP="00E96688">
      <w:pPr>
        <w:pStyle w:val="Tre"/>
        <w:jc w:val="both"/>
        <w:rPr>
          <w:sz w:val="24"/>
          <w:szCs w:val="24"/>
          <w:u w:color="000000"/>
        </w:rPr>
      </w:pPr>
    </w:p>
    <w:p w:rsidR="006E78E0" w:rsidRDefault="006E78E0" w:rsidP="00E96688">
      <w:pPr>
        <w:pStyle w:val="Tre"/>
        <w:jc w:val="both"/>
        <w:rPr>
          <w:sz w:val="24"/>
          <w:szCs w:val="24"/>
          <w:u w:color="000000"/>
        </w:rPr>
      </w:pPr>
    </w:p>
    <w:p w:rsidR="006E78E0" w:rsidRDefault="006E78E0" w:rsidP="00E96688">
      <w:pPr>
        <w:pStyle w:val="Tre"/>
        <w:jc w:val="both"/>
        <w:rPr>
          <w:sz w:val="24"/>
          <w:szCs w:val="24"/>
          <w:u w:color="000000"/>
        </w:rPr>
      </w:pPr>
    </w:p>
    <w:p w:rsidR="006E78E0" w:rsidRDefault="006E78E0" w:rsidP="006E78E0">
      <w:pPr>
        <w:pStyle w:val="Tre"/>
        <w:spacing w:line="360" w:lineRule="auto"/>
        <w:jc w:val="both"/>
        <w:rPr>
          <w:sz w:val="24"/>
          <w:szCs w:val="24"/>
          <w:u w:color="000000"/>
        </w:rPr>
      </w:pP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II Zastępca Prezydenta Miasta Leszna</w:t>
      </w:r>
    </w:p>
    <w:p w:rsidR="006E78E0" w:rsidRDefault="006E78E0" w:rsidP="006E78E0">
      <w:pPr>
        <w:pStyle w:val="Tre"/>
        <w:spacing w:line="360" w:lineRule="auto"/>
        <w:jc w:val="both"/>
        <w:rPr>
          <w:sz w:val="24"/>
          <w:szCs w:val="24"/>
          <w:u w:color="000000"/>
        </w:rPr>
      </w:pPr>
    </w:p>
    <w:p w:rsidR="006E78E0" w:rsidRDefault="006E78E0" w:rsidP="006E78E0">
      <w:pPr>
        <w:pStyle w:val="Tre"/>
        <w:spacing w:line="360" w:lineRule="auto"/>
        <w:jc w:val="both"/>
        <w:rPr>
          <w:sz w:val="24"/>
          <w:szCs w:val="24"/>
          <w:u w:color="000000"/>
        </w:rPr>
      </w:pP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p>
    <w:p w:rsidR="006E78E0" w:rsidRDefault="006E78E0" w:rsidP="006E78E0">
      <w:pPr>
        <w:pStyle w:val="Tre"/>
        <w:spacing w:line="360" w:lineRule="auto"/>
        <w:jc w:val="both"/>
        <w:rPr>
          <w:sz w:val="24"/>
          <w:szCs w:val="24"/>
          <w:u w:color="000000"/>
        </w:rPr>
      </w:pP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r>
      <w:r>
        <w:rPr>
          <w:sz w:val="24"/>
          <w:szCs w:val="24"/>
          <w:u w:color="000000"/>
        </w:rPr>
        <w:tab/>
        <w:t xml:space="preserve">          Piotr Jóźwiak</w:t>
      </w:r>
    </w:p>
    <w:p w:rsidR="006E78E0" w:rsidRDefault="006E78E0" w:rsidP="00E96688">
      <w:pPr>
        <w:pStyle w:val="Tre"/>
        <w:jc w:val="both"/>
      </w:pPr>
    </w:p>
    <w:sectPr w:rsidR="006E78E0">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F11" w:rsidRDefault="006D6783">
      <w:r>
        <w:separator/>
      </w:r>
    </w:p>
  </w:endnote>
  <w:endnote w:type="continuationSeparator" w:id="0">
    <w:p w:rsidR="000C6F11" w:rsidRDefault="006D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29" w:rsidRDefault="003B4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F11" w:rsidRDefault="006D6783">
      <w:r>
        <w:separator/>
      </w:r>
    </w:p>
  </w:footnote>
  <w:footnote w:type="continuationSeparator" w:id="0">
    <w:p w:rsidR="000C6F11" w:rsidRDefault="006D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29" w:rsidRDefault="003B40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29"/>
    <w:rsid w:val="000C6F11"/>
    <w:rsid w:val="003B4029"/>
    <w:rsid w:val="006D6783"/>
    <w:rsid w:val="006E78E0"/>
    <w:rsid w:val="009254A3"/>
    <w:rsid w:val="00A70F1A"/>
    <w:rsid w:val="00E96688"/>
    <w:rsid w:val="00EF30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83E4"/>
  <w15:docId w15:val="{12510CB3-67C2-4E85-8ECE-DCFFCFC2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14:textOutline w14:w="0" w14:cap="flat" w14:cmpd="sng" w14:algn="ctr">
        <w14:noFill/>
        <w14:prstDash w14:val="solid"/>
        <w14:bevel/>
      </w14:textOutline>
    </w:rPr>
  </w:style>
  <w:style w:type="paragraph" w:styleId="Tekstdymka">
    <w:name w:val="Balloon Text"/>
    <w:basedOn w:val="Normalny"/>
    <w:link w:val="TekstdymkaZnak"/>
    <w:uiPriority w:val="99"/>
    <w:semiHidden/>
    <w:unhideWhenUsed/>
    <w:rsid w:val="00A70F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F1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477</Words>
  <Characters>2865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Biniaś Natalia</cp:lastModifiedBy>
  <cp:revision>7</cp:revision>
  <cp:lastPrinted>2019-09-04T08:28:00Z</cp:lastPrinted>
  <dcterms:created xsi:type="dcterms:W3CDTF">2019-09-04T07:48:00Z</dcterms:created>
  <dcterms:modified xsi:type="dcterms:W3CDTF">2019-09-09T09:28:00Z</dcterms:modified>
</cp:coreProperties>
</file>