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Pr="004D33EC" w:rsidRDefault="00893577" w:rsidP="00893577">
      <w:pPr>
        <w:jc w:val="right"/>
        <w:rPr>
          <w:rFonts w:ascii="Times New Roman" w:hAnsi="Times New Roman" w:cs="Times New Roman"/>
          <w:b/>
        </w:rPr>
      </w:pPr>
      <w:r w:rsidRPr="004D33EC">
        <w:rPr>
          <w:rFonts w:ascii="Times New Roman" w:hAnsi="Times New Roman" w:cs="Times New Roman"/>
          <w:b/>
        </w:rPr>
        <w:t xml:space="preserve">Załącznik </w:t>
      </w:r>
      <w:r w:rsidR="00650B2F" w:rsidRPr="004D33EC">
        <w:rPr>
          <w:rFonts w:ascii="Times New Roman" w:hAnsi="Times New Roman" w:cs="Times New Roman"/>
          <w:b/>
        </w:rPr>
        <w:t>nr 9</w:t>
      </w:r>
      <w:r w:rsidRPr="004D33EC">
        <w:rPr>
          <w:rFonts w:ascii="Times New Roman" w:hAnsi="Times New Roman" w:cs="Times New Roman"/>
          <w:b/>
        </w:rPr>
        <w:t xml:space="preserve"> do SIWZ </w:t>
      </w:r>
    </w:p>
    <w:p w:rsidR="00893577" w:rsidRPr="004D33EC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Pr="004D33EC" w:rsidRDefault="00893577" w:rsidP="00893577">
      <w:pPr>
        <w:jc w:val="center"/>
        <w:rPr>
          <w:rFonts w:ascii="Times New Roman" w:hAnsi="Times New Roman" w:cs="Times New Roman"/>
          <w:b/>
        </w:rPr>
      </w:pPr>
      <w:r w:rsidRPr="004D33EC">
        <w:rPr>
          <w:rFonts w:ascii="Times New Roman" w:hAnsi="Times New Roman" w:cs="Times New Roman"/>
          <w:b/>
        </w:rPr>
        <w:t>Oświadczenie Wykonawcy</w:t>
      </w:r>
    </w:p>
    <w:p w:rsidR="00893577" w:rsidRPr="004D33EC" w:rsidRDefault="00893577" w:rsidP="00893577">
      <w:pPr>
        <w:jc w:val="both"/>
        <w:rPr>
          <w:rFonts w:ascii="Times New Roman" w:hAnsi="Times New Roman" w:cs="Times New Roman"/>
          <w:b/>
        </w:rPr>
      </w:pPr>
      <w:r w:rsidRPr="004D33EC">
        <w:rPr>
          <w:rFonts w:ascii="Times New Roman" w:hAnsi="Times New Roman" w:cs="Times New Roman"/>
          <w:b/>
        </w:rPr>
        <w:t>Odnośnie licz</w:t>
      </w:r>
      <w:r w:rsidR="003C38FB" w:rsidRPr="004D33EC">
        <w:rPr>
          <w:rFonts w:ascii="Times New Roman" w:hAnsi="Times New Roman" w:cs="Times New Roman"/>
          <w:b/>
        </w:rPr>
        <w:t>b</w:t>
      </w:r>
      <w:r w:rsidRPr="004D33EC">
        <w:rPr>
          <w:rFonts w:ascii="Times New Roman" w:hAnsi="Times New Roman" w:cs="Times New Roman"/>
          <w:b/>
        </w:rPr>
        <w:t>y zatrudnionych osób wykonujących czynności na rzecz Zamawiającego, których świadczenie polega na wykonywaniu pracy w sposób określony w art. 22 § 1 ustawy z dnia 26 czerwca 1974 r</w:t>
      </w:r>
      <w:bookmarkStart w:id="0" w:name="_GoBack"/>
      <w:bookmarkEnd w:id="0"/>
      <w:r w:rsidRPr="004D33EC">
        <w:rPr>
          <w:rFonts w:ascii="Times New Roman" w:hAnsi="Times New Roman" w:cs="Times New Roman"/>
          <w:b/>
        </w:rPr>
        <w:t xml:space="preserve">. – Kodeks pracy </w:t>
      </w:r>
    </w:p>
    <w:p w:rsidR="00893577" w:rsidRPr="004D33EC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D33EC" w:rsidRPr="004D33EC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Pr="004D33EC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3EC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Pr="004D33EC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3EC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4D33EC" w:rsidRPr="004D33EC" w:rsidTr="008405F6">
        <w:trPr>
          <w:trHeight w:val="680"/>
        </w:trPr>
        <w:tc>
          <w:tcPr>
            <w:tcW w:w="6374" w:type="dxa"/>
            <w:vAlign w:val="center"/>
          </w:tcPr>
          <w:p w:rsidR="00893577" w:rsidRPr="004D33EC" w:rsidRDefault="009A4B68" w:rsidP="008405F6">
            <w:pPr>
              <w:rPr>
                <w:rFonts w:ascii="Times New Roman" w:hAnsi="Times New Roman" w:cs="Times New Roman"/>
                <w:b/>
              </w:rPr>
            </w:pPr>
            <w:r w:rsidRPr="004D33EC">
              <w:rPr>
                <w:rFonts w:ascii="Times New Roman" w:hAnsi="Times New Roman" w:cs="Times New Roman"/>
                <w:b/>
              </w:rPr>
              <w:t xml:space="preserve">Roboty </w:t>
            </w:r>
            <w:r w:rsidR="008405F6" w:rsidRPr="004D33EC">
              <w:rPr>
                <w:rFonts w:ascii="Times New Roman" w:hAnsi="Times New Roman" w:cs="Times New Roman"/>
                <w:b/>
              </w:rPr>
              <w:t>rozbiórkowe</w:t>
            </w:r>
          </w:p>
        </w:tc>
        <w:tc>
          <w:tcPr>
            <w:tcW w:w="2688" w:type="dxa"/>
          </w:tcPr>
          <w:p w:rsidR="00893577" w:rsidRPr="004D33EC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D33EC" w:rsidRPr="004D33EC" w:rsidTr="008405F6">
        <w:trPr>
          <w:trHeight w:val="680"/>
        </w:trPr>
        <w:tc>
          <w:tcPr>
            <w:tcW w:w="6374" w:type="dxa"/>
            <w:vAlign w:val="center"/>
          </w:tcPr>
          <w:p w:rsidR="00893577" w:rsidRPr="004D33EC" w:rsidRDefault="009A4B68" w:rsidP="008405F6">
            <w:pPr>
              <w:rPr>
                <w:rFonts w:ascii="Times New Roman" w:hAnsi="Times New Roman" w:cs="Times New Roman"/>
                <w:b/>
              </w:rPr>
            </w:pPr>
            <w:r w:rsidRPr="004D33EC">
              <w:rPr>
                <w:rFonts w:ascii="Times New Roman" w:hAnsi="Times New Roman" w:cs="Times New Roman"/>
                <w:b/>
              </w:rPr>
              <w:t xml:space="preserve">Roboty </w:t>
            </w:r>
            <w:r w:rsidR="008405F6" w:rsidRPr="004D33EC">
              <w:rPr>
                <w:rFonts w:ascii="Times New Roman" w:hAnsi="Times New Roman" w:cs="Times New Roman"/>
                <w:b/>
              </w:rPr>
              <w:t>ziemne</w:t>
            </w:r>
          </w:p>
        </w:tc>
        <w:tc>
          <w:tcPr>
            <w:tcW w:w="2688" w:type="dxa"/>
          </w:tcPr>
          <w:p w:rsidR="00893577" w:rsidRPr="004D33EC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D33EC" w:rsidRPr="004D33EC" w:rsidTr="008405F6">
        <w:trPr>
          <w:trHeight w:val="680"/>
        </w:trPr>
        <w:tc>
          <w:tcPr>
            <w:tcW w:w="6374" w:type="dxa"/>
            <w:vAlign w:val="center"/>
          </w:tcPr>
          <w:p w:rsidR="008405F6" w:rsidRPr="004D33EC" w:rsidRDefault="008405F6" w:rsidP="00B21562">
            <w:pPr>
              <w:rPr>
                <w:rFonts w:ascii="Times New Roman" w:hAnsi="Times New Roman" w:cs="Times New Roman"/>
                <w:b/>
              </w:rPr>
            </w:pPr>
            <w:r w:rsidRPr="004D33EC">
              <w:rPr>
                <w:rFonts w:ascii="Times New Roman" w:hAnsi="Times New Roman" w:cs="Times New Roman"/>
                <w:b/>
              </w:rPr>
              <w:t xml:space="preserve">Roboty związane z </w:t>
            </w:r>
            <w:r w:rsidR="00B21562" w:rsidRPr="004D33EC">
              <w:rPr>
                <w:rFonts w:ascii="Times New Roman" w:hAnsi="Times New Roman" w:cs="Times New Roman"/>
                <w:b/>
              </w:rPr>
              <w:t>wykonaniem nawierzchni w technologii z drobnowymiarowych elementów betonowych</w:t>
            </w:r>
          </w:p>
        </w:tc>
        <w:tc>
          <w:tcPr>
            <w:tcW w:w="2688" w:type="dxa"/>
          </w:tcPr>
          <w:p w:rsidR="008405F6" w:rsidRPr="004D33EC" w:rsidRDefault="008405F6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D33EC" w:rsidRPr="004D33EC" w:rsidTr="008405F6">
        <w:trPr>
          <w:trHeight w:val="680"/>
        </w:trPr>
        <w:tc>
          <w:tcPr>
            <w:tcW w:w="6374" w:type="dxa"/>
            <w:vAlign w:val="center"/>
          </w:tcPr>
          <w:p w:rsidR="00B21562" w:rsidRPr="004D33EC" w:rsidRDefault="00B21562" w:rsidP="00B21562">
            <w:pPr>
              <w:rPr>
                <w:rFonts w:ascii="Times New Roman" w:hAnsi="Times New Roman" w:cs="Times New Roman"/>
                <w:b/>
              </w:rPr>
            </w:pPr>
            <w:r w:rsidRPr="004D33EC">
              <w:rPr>
                <w:rFonts w:ascii="Times New Roman" w:hAnsi="Times New Roman" w:cs="Times New Roman"/>
                <w:b/>
              </w:rPr>
              <w:t>Roboty związane z budową i podłączeniem do sieci kanalizacji deszczowej wpustów ulicznych</w:t>
            </w:r>
          </w:p>
        </w:tc>
        <w:tc>
          <w:tcPr>
            <w:tcW w:w="2688" w:type="dxa"/>
          </w:tcPr>
          <w:p w:rsidR="00B21562" w:rsidRPr="004D33EC" w:rsidRDefault="00B21562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D33EC" w:rsidRPr="004D33EC" w:rsidTr="008405F6">
        <w:trPr>
          <w:trHeight w:val="680"/>
        </w:trPr>
        <w:tc>
          <w:tcPr>
            <w:tcW w:w="6374" w:type="dxa"/>
            <w:vAlign w:val="center"/>
          </w:tcPr>
          <w:p w:rsidR="00B21562" w:rsidRPr="004D33EC" w:rsidRDefault="00B21562" w:rsidP="00AE7F03">
            <w:pPr>
              <w:rPr>
                <w:rFonts w:ascii="Times New Roman" w:hAnsi="Times New Roman" w:cs="Times New Roman"/>
                <w:b/>
              </w:rPr>
            </w:pPr>
            <w:r w:rsidRPr="004D33EC">
              <w:rPr>
                <w:rFonts w:ascii="Times New Roman" w:hAnsi="Times New Roman" w:cs="Times New Roman"/>
                <w:b/>
              </w:rPr>
              <w:t xml:space="preserve">Roboty związane z budową oświetlenia drogowego </w:t>
            </w:r>
          </w:p>
        </w:tc>
        <w:tc>
          <w:tcPr>
            <w:tcW w:w="2688" w:type="dxa"/>
          </w:tcPr>
          <w:p w:rsidR="00B21562" w:rsidRPr="004D33EC" w:rsidRDefault="00B21562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Pr="004D33EC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4D33EC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Pr="004D33EC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4D33EC" w:rsidRDefault="00893577" w:rsidP="00893577">
      <w:pPr>
        <w:jc w:val="both"/>
        <w:rPr>
          <w:rFonts w:ascii="Times New Roman" w:hAnsi="Times New Roman" w:cs="Times New Roman"/>
          <w:b/>
        </w:rPr>
      </w:pPr>
      <w:r w:rsidRPr="004D33EC"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 w:rsidRPr="004D33EC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4D33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03" w:rsidRDefault="00AE7F03" w:rsidP="00AE7F03">
      <w:pPr>
        <w:spacing w:after="0" w:line="240" w:lineRule="auto"/>
      </w:pPr>
      <w:r>
        <w:separator/>
      </w:r>
    </w:p>
  </w:endnote>
  <w:endnote w:type="continuationSeparator" w:id="0">
    <w:p w:rsidR="00AE7F03" w:rsidRDefault="00AE7F03" w:rsidP="00AE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03" w:rsidRDefault="00AE7F03" w:rsidP="00AE7F03">
      <w:pPr>
        <w:spacing w:after="0" w:line="240" w:lineRule="auto"/>
      </w:pPr>
      <w:r>
        <w:separator/>
      </w:r>
    </w:p>
  </w:footnote>
  <w:footnote w:type="continuationSeparator" w:id="0">
    <w:p w:rsidR="00AE7F03" w:rsidRDefault="00AE7F03" w:rsidP="00AE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03" w:rsidRPr="00AE7F03" w:rsidRDefault="00AE7F03">
    <w:pPr>
      <w:pStyle w:val="Nagwek"/>
      <w:rPr>
        <w:rFonts w:ascii="Times New Roman" w:hAnsi="Times New Roman" w:cs="Times New Roman"/>
      </w:rPr>
    </w:pPr>
    <w:r w:rsidRPr="00AE7F03">
      <w:rPr>
        <w:rFonts w:ascii="Times New Roman" w:hAnsi="Times New Roman" w:cs="Times New Roman"/>
      </w:rPr>
      <w:t>IN.271.01.2019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7591"/>
    <w:rsid w:val="002B3E37"/>
    <w:rsid w:val="003C38FB"/>
    <w:rsid w:val="004D33EC"/>
    <w:rsid w:val="00650B2F"/>
    <w:rsid w:val="008405F6"/>
    <w:rsid w:val="00893577"/>
    <w:rsid w:val="009A4B68"/>
    <w:rsid w:val="00AE7F03"/>
    <w:rsid w:val="00B21562"/>
    <w:rsid w:val="00B93379"/>
    <w:rsid w:val="00BD70B7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7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F03"/>
  </w:style>
  <w:style w:type="paragraph" w:styleId="Stopka">
    <w:name w:val="footer"/>
    <w:basedOn w:val="Normalny"/>
    <w:link w:val="StopkaZnak"/>
    <w:uiPriority w:val="99"/>
    <w:unhideWhenUsed/>
    <w:rsid w:val="00AE7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dcterms:created xsi:type="dcterms:W3CDTF">2019-04-04T10:20:00Z</dcterms:created>
  <dcterms:modified xsi:type="dcterms:W3CDTF">2019-04-04T10:20:00Z</dcterms:modified>
</cp:coreProperties>
</file>