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443232">
        <w:rPr>
          <w:rFonts w:eastAsia="Calibri"/>
          <w:b/>
          <w:sz w:val="24"/>
          <w:szCs w:val="24"/>
          <w:lang w:eastAsia="en-US"/>
        </w:rPr>
        <w:t>a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443232">
            <w:pPr>
              <w:rPr>
                <w:color w:val="000000"/>
              </w:rPr>
            </w:pPr>
            <w:r w:rsidRPr="006F7E9A">
              <w:rPr>
                <w:color w:val="000000"/>
              </w:rPr>
              <w:t>Bemar wolnostojący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Pojemnik GN 1/1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Pojemnik GN 1/3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>Stół roboczy wolnostojący przyścienny (150)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Basen jednokomorowy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Szafa z półką </w:t>
            </w:r>
            <w:proofErr w:type="spellStart"/>
            <w:r w:rsidRPr="006F7E9A">
              <w:rPr>
                <w:color w:val="000000"/>
              </w:rPr>
              <w:t>gretingową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FC2AA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>Stół roboczy wolnostojący przyścienny (100 cm)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FC2AA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Pojemnik termoizolacyjny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FC2AA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Szafa przelotowa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FC2AA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Okap przyścienny bez oświetlania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>Zmywarka gastronomiczna z funkcją wyparzania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Regał jezdny na tace GN 1/1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>Taca poliestrowa prostokątna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Stół przyścienny wzmocniony (200cm)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6F7E9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>Roleta elektryczna biała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6F7E9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Regał magazynowy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6F7E9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rPr>
                <w:color w:val="000000"/>
              </w:rPr>
            </w:pPr>
            <w:r w:rsidRPr="006F7E9A">
              <w:rPr>
                <w:color w:val="000000"/>
              </w:rPr>
              <w:t xml:space="preserve">Kuchnia elektryczna z płytą ceramiczną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spacing w:line="100" w:lineRule="atLeast"/>
              <w:jc w:val="center"/>
            </w:pPr>
            <w:r w:rsidRPr="006F7E9A"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E9A" w:rsidRPr="006F7E9A" w:rsidRDefault="006F7E9A" w:rsidP="006F7E9A">
            <w:pPr>
              <w:jc w:val="center"/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</w:tr>
      <w:tr w:rsidR="002137A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AA" w:rsidRDefault="002137A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AA" w:rsidRPr="006F7E9A" w:rsidRDefault="002137AA" w:rsidP="00912659">
            <w:pPr>
              <w:rPr>
                <w:color w:val="000000"/>
              </w:rPr>
            </w:pPr>
            <w:r>
              <w:rPr>
                <w:color w:val="000000"/>
              </w:rPr>
              <w:t>Fontanna wody pitnej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AA" w:rsidRPr="00C51356" w:rsidRDefault="002137A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7AA" w:rsidRPr="006F7E9A" w:rsidRDefault="002137AA" w:rsidP="00912659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AA" w:rsidRPr="006F7E9A" w:rsidRDefault="002137AA" w:rsidP="006F7E9A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AA" w:rsidRPr="00C51356" w:rsidRDefault="002137AA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AA" w:rsidRPr="00C51356" w:rsidRDefault="002137AA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AA" w:rsidRPr="00C51356" w:rsidRDefault="002137AA" w:rsidP="00B25FE2">
            <w:pPr>
              <w:rPr>
                <w:b/>
                <w:bCs/>
              </w:rPr>
            </w:pPr>
          </w:p>
        </w:tc>
      </w:tr>
      <w:tr w:rsidR="006C24C4" w:rsidRPr="00C51356" w:rsidTr="00862E1A">
        <w:trPr>
          <w:trHeight w:val="284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.06.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C345F"/>
    <w:rsid w:val="002E6989"/>
    <w:rsid w:val="002E77FA"/>
    <w:rsid w:val="00443232"/>
    <w:rsid w:val="004E2424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C17B6"/>
    <w:rsid w:val="00B87A29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2</cp:revision>
  <cp:lastPrinted>2018-05-28T06:23:00Z</cp:lastPrinted>
  <dcterms:created xsi:type="dcterms:W3CDTF">2018-06-06T12:59:00Z</dcterms:created>
  <dcterms:modified xsi:type="dcterms:W3CDTF">2018-06-06T12:59:00Z</dcterms:modified>
</cp:coreProperties>
</file>