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DB8E6E" w14:textId="77777777" w:rsidR="00ED28A2" w:rsidRPr="004407EB" w:rsidRDefault="00E73E12" w:rsidP="00807C32">
      <w:pPr>
        <w:autoSpaceDE w:val="0"/>
        <w:autoSpaceDN w:val="0"/>
        <w:adjustRightInd w:val="0"/>
        <w:rPr>
          <w:rFonts w:ascii="Times New Roman" w:hAnsi="Times New Roman"/>
          <w:sz w:val="28"/>
          <w:szCs w:val="28"/>
        </w:rPr>
      </w:pPr>
      <w:r>
        <w:rPr>
          <w:rFonts w:ascii="Times New Roman" w:hAnsi="Times New Roman"/>
          <w:sz w:val="28"/>
          <w:szCs w:val="28"/>
        </w:rPr>
        <w:t xml:space="preserve"> </w:t>
      </w:r>
    </w:p>
    <w:p w14:paraId="62F403B3" w14:textId="77777777" w:rsidR="00807C32" w:rsidRPr="002A635B" w:rsidRDefault="00807C32" w:rsidP="00807C32">
      <w:pPr>
        <w:autoSpaceDE w:val="0"/>
        <w:autoSpaceDN w:val="0"/>
        <w:adjustRightInd w:val="0"/>
        <w:rPr>
          <w:rFonts w:ascii="Times New Roman" w:hAnsi="Times New Roman"/>
          <w:b/>
          <w:bCs/>
          <w:sz w:val="28"/>
          <w:szCs w:val="28"/>
        </w:rPr>
      </w:pPr>
      <w:r w:rsidRPr="002A635B">
        <w:rPr>
          <w:rFonts w:ascii="Times New Roman" w:hAnsi="Times New Roman"/>
          <w:sz w:val="28"/>
          <w:szCs w:val="28"/>
        </w:rPr>
        <w:t xml:space="preserve">ZAMAWIAJĄCY: </w:t>
      </w:r>
      <w:r w:rsidRPr="002A635B">
        <w:rPr>
          <w:rFonts w:ascii="Times New Roman" w:hAnsi="Times New Roman"/>
          <w:sz w:val="28"/>
          <w:szCs w:val="28"/>
        </w:rPr>
        <w:tab/>
      </w:r>
      <w:r w:rsidR="00DC39D7" w:rsidRPr="002A635B">
        <w:rPr>
          <w:rFonts w:ascii="Times New Roman" w:hAnsi="Times New Roman"/>
          <w:sz w:val="28"/>
          <w:szCs w:val="28"/>
        </w:rPr>
        <w:t xml:space="preserve"> </w:t>
      </w:r>
      <w:r w:rsidRPr="002A635B">
        <w:rPr>
          <w:rFonts w:ascii="Times New Roman" w:hAnsi="Times New Roman"/>
          <w:b/>
          <w:bCs/>
          <w:sz w:val="28"/>
          <w:szCs w:val="28"/>
        </w:rPr>
        <w:t>MIASTO LESZNO</w:t>
      </w:r>
    </w:p>
    <w:p w14:paraId="463EDFE4" w14:textId="77777777" w:rsidR="00807C32" w:rsidRPr="002A635B" w:rsidRDefault="00807C32" w:rsidP="00807C32">
      <w:pPr>
        <w:autoSpaceDE w:val="0"/>
        <w:autoSpaceDN w:val="0"/>
        <w:adjustRightInd w:val="0"/>
        <w:rPr>
          <w:rFonts w:ascii="Times New Roman" w:hAnsi="Times New Roman"/>
          <w:sz w:val="28"/>
          <w:szCs w:val="28"/>
        </w:rPr>
      </w:pPr>
      <w:r w:rsidRPr="002A635B">
        <w:rPr>
          <w:rFonts w:ascii="Times New Roman" w:hAnsi="Times New Roman"/>
          <w:b/>
          <w:bCs/>
          <w:sz w:val="28"/>
          <w:szCs w:val="28"/>
        </w:rPr>
        <w:t xml:space="preserve">                                       </w:t>
      </w:r>
      <w:r w:rsidR="00DC39D7" w:rsidRPr="002A635B">
        <w:rPr>
          <w:rFonts w:ascii="Times New Roman" w:hAnsi="Times New Roman"/>
          <w:b/>
          <w:bCs/>
          <w:sz w:val="28"/>
          <w:szCs w:val="28"/>
        </w:rPr>
        <w:t xml:space="preserve"> </w:t>
      </w:r>
      <w:r w:rsidRPr="002A635B">
        <w:rPr>
          <w:rFonts w:ascii="Times New Roman" w:hAnsi="Times New Roman"/>
          <w:b/>
          <w:bCs/>
          <w:sz w:val="28"/>
          <w:szCs w:val="28"/>
        </w:rPr>
        <w:t xml:space="preserve"> </w:t>
      </w:r>
      <w:r w:rsidRPr="002A635B">
        <w:rPr>
          <w:rFonts w:ascii="Times New Roman" w:hAnsi="Times New Roman"/>
          <w:sz w:val="28"/>
          <w:szCs w:val="28"/>
        </w:rPr>
        <w:t>UL. KAZIMIERZA KARASIA 15</w:t>
      </w:r>
    </w:p>
    <w:p w14:paraId="751FFCF3" w14:textId="77777777" w:rsidR="00807C32" w:rsidRPr="002A635B" w:rsidRDefault="00807C32" w:rsidP="00807C32">
      <w:pPr>
        <w:autoSpaceDE w:val="0"/>
        <w:autoSpaceDN w:val="0"/>
        <w:adjustRightInd w:val="0"/>
        <w:ind w:left="1416" w:hanging="1416"/>
        <w:rPr>
          <w:rFonts w:ascii="Times New Roman" w:hAnsi="Times New Roman"/>
          <w:b/>
          <w:bCs/>
          <w:i/>
          <w:iCs/>
          <w:sz w:val="28"/>
          <w:szCs w:val="28"/>
        </w:rPr>
      </w:pPr>
      <w:r w:rsidRPr="002A635B">
        <w:rPr>
          <w:rFonts w:ascii="Times New Roman" w:hAnsi="Times New Roman"/>
          <w:sz w:val="28"/>
          <w:szCs w:val="28"/>
        </w:rPr>
        <w:tab/>
      </w:r>
      <w:r w:rsidRPr="002A635B">
        <w:rPr>
          <w:rFonts w:ascii="Times New Roman" w:hAnsi="Times New Roman"/>
          <w:sz w:val="28"/>
          <w:szCs w:val="28"/>
        </w:rPr>
        <w:tab/>
      </w:r>
      <w:r w:rsidRPr="002A635B">
        <w:rPr>
          <w:rFonts w:ascii="Times New Roman" w:hAnsi="Times New Roman"/>
          <w:sz w:val="28"/>
          <w:szCs w:val="28"/>
        </w:rPr>
        <w:tab/>
      </w:r>
      <w:r w:rsidR="00DC39D7" w:rsidRPr="002A635B">
        <w:rPr>
          <w:rFonts w:ascii="Times New Roman" w:hAnsi="Times New Roman"/>
          <w:sz w:val="28"/>
          <w:szCs w:val="28"/>
        </w:rPr>
        <w:t xml:space="preserve"> </w:t>
      </w:r>
      <w:r w:rsidRPr="002A635B">
        <w:rPr>
          <w:rFonts w:ascii="Times New Roman" w:hAnsi="Times New Roman"/>
          <w:sz w:val="28"/>
          <w:szCs w:val="28"/>
        </w:rPr>
        <w:t>64-100 LESZNO</w:t>
      </w:r>
    </w:p>
    <w:p w14:paraId="6737EF49" w14:textId="77777777" w:rsidR="00807C32" w:rsidRPr="002A635B" w:rsidRDefault="00807C32" w:rsidP="00807C32">
      <w:pPr>
        <w:tabs>
          <w:tab w:val="right" w:pos="9355"/>
        </w:tabs>
        <w:autoSpaceDE w:val="0"/>
        <w:autoSpaceDN w:val="0"/>
        <w:adjustRightInd w:val="0"/>
        <w:rPr>
          <w:rFonts w:ascii="Times New Roman" w:hAnsi="Times New Roman"/>
          <w:b/>
          <w:bCs/>
          <w:sz w:val="28"/>
          <w:szCs w:val="28"/>
        </w:rPr>
      </w:pPr>
      <w:r w:rsidRPr="002A635B">
        <w:rPr>
          <w:rFonts w:ascii="Times New Roman" w:hAnsi="Times New Roman"/>
          <w:b/>
          <w:bCs/>
          <w:sz w:val="28"/>
          <w:szCs w:val="28"/>
        </w:rPr>
        <w:tab/>
      </w:r>
      <w:r w:rsidRPr="002A635B">
        <w:rPr>
          <w:rFonts w:ascii="Times New Roman" w:hAnsi="Times New Roman"/>
          <w:b/>
          <w:bCs/>
          <w:sz w:val="28"/>
          <w:szCs w:val="28"/>
        </w:rPr>
        <w:tab/>
      </w:r>
    </w:p>
    <w:p w14:paraId="67E3AAD8" w14:textId="77777777" w:rsidR="00807C32" w:rsidRPr="004E322F" w:rsidRDefault="00807C32" w:rsidP="00807C32">
      <w:pPr>
        <w:autoSpaceDE w:val="0"/>
        <w:autoSpaceDN w:val="0"/>
        <w:rPr>
          <w:rFonts w:ascii="Times New Roman" w:hAnsi="Times New Roman"/>
          <w:b/>
          <w:bCs/>
          <w:sz w:val="36"/>
          <w:szCs w:val="36"/>
          <w:highlight w:val="yellow"/>
          <w:u w:val="single"/>
          <w:lang w:val="x-none" w:eastAsia="x-none"/>
        </w:rPr>
      </w:pPr>
    </w:p>
    <w:p w14:paraId="241E0CD1" w14:textId="77777777" w:rsidR="00807C32" w:rsidRPr="004E322F" w:rsidRDefault="00807C32" w:rsidP="00807C32">
      <w:pPr>
        <w:autoSpaceDE w:val="0"/>
        <w:autoSpaceDN w:val="0"/>
        <w:rPr>
          <w:rFonts w:ascii="Times New Roman" w:hAnsi="Times New Roman"/>
          <w:b/>
          <w:bCs/>
          <w:sz w:val="36"/>
          <w:szCs w:val="36"/>
          <w:highlight w:val="yellow"/>
          <w:u w:val="single"/>
          <w:lang w:val="x-none" w:eastAsia="x-none"/>
        </w:rPr>
      </w:pPr>
    </w:p>
    <w:p w14:paraId="2FDE7A6E" w14:textId="77777777" w:rsidR="00807C32" w:rsidRPr="004E322F" w:rsidRDefault="00807C32" w:rsidP="00807C32">
      <w:pPr>
        <w:autoSpaceDE w:val="0"/>
        <w:autoSpaceDN w:val="0"/>
        <w:rPr>
          <w:rFonts w:ascii="Times New Roman" w:hAnsi="Times New Roman"/>
          <w:b/>
          <w:bCs/>
          <w:sz w:val="36"/>
          <w:szCs w:val="36"/>
          <w:highlight w:val="yellow"/>
          <w:u w:val="single"/>
          <w:lang w:val="x-none" w:eastAsia="x-none"/>
        </w:rPr>
      </w:pPr>
    </w:p>
    <w:p w14:paraId="050B92E6" w14:textId="77777777" w:rsidR="00807C32" w:rsidRPr="004E322F" w:rsidRDefault="00807C32" w:rsidP="00807C32">
      <w:pPr>
        <w:autoSpaceDE w:val="0"/>
        <w:autoSpaceDN w:val="0"/>
        <w:rPr>
          <w:rFonts w:ascii="Times New Roman" w:hAnsi="Times New Roman"/>
          <w:b/>
          <w:bCs/>
          <w:sz w:val="36"/>
          <w:szCs w:val="36"/>
          <w:highlight w:val="yellow"/>
          <w:u w:val="single"/>
          <w:lang w:val="x-none" w:eastAsia="x-none"/>
        </w:rPr>
      </w:pPr>
    </w:p>
    <w:p w14:paraId="280F393A" w14:textId="77777777" w:rsidR="00807C32" w:rsidRPr="004E322F" w:rsidRDefault="00807C32" w:rsidP="00807C32">
      <w:pPr>
        <w:autoSpaceDE w:val="0"/>
        <w:autoSpaceDN w:val="0"/>
        <w:rPr>
          <w:rFonts w:ascii="Times New Roman" w:hAnsi="Times New Roman"/>
          <w:b/>
          <w:bCs/>
          <w:sz w:val="36"/>
          <w:szCs w:val="36"/>
          <w:highlight w:val="yellow"/>
          <w:u w:val="single"/>
          <w:lang w:val="x-none" w:eastAsia="x-none"/>
        </w:rPr>
      </w:pPr>
    </w:p>
    <w:p w14:paraId="6B133E55" w14:textId="77777777" w:rsidR="00807C32" w:rsidRPr="004E322F" w:rsidRDefault="00807C32" w:rsidP="00807C32">
      <w:pPr>
        <w:autoSpaceDE w:val="0"/>
        <w:autoSpaceDN w:val="0"/>
        <w:jc w:val="center"/>
        <w:rPr>
          <w:rFonts w:ascii="Times New Roman" w:hAnsi="Times New Roman"/>
          <w:b/>
          <w:bCs/>
          <w:sz w:val="36"/>
          <w:szCs w:val="36"/>
          <w:highlight w:val="yellow"/>
          <w:u w:val="single"/>
          <w:lang w:val="x-none" w:eastAsia="x-none"/>
        </w:rPr>
      </w:pPr>
    </w:p>
    <w:p w14:paraId="5C4B4208" w14:textId="77777777" w:rsidR="00807C32" w:rsidRPr="002A635B" w:rsidRDefault="00807C32" w:rsidP="00807C32">
      <w:pPr>
        <w:autoSpaceDE w:val="0"/>
        <w:autoSpaceDN w:val="0"/>
        <w:jc w:val="center"/>
        <w:rPr>
          <w:rFonts w:ascii="Times New Roman" w:hAnsi="Times New Roman"/>
          <w:b/>
          <w:bCs/>
          <w:sz w:val="52"/>
          <w:szCs w:val="52"/>
          <w:u w:val="single"/>
          <w:lang w:val="x-none" w:eastAsia="x-none"/>
        </w:rPr>
      </w:pPr>
      <w:r w:rsidRPr="002A635B">
        <w:rPr>
          <w:rFonts w:ascii="Times New Roman" w:hAnsi="Times New Roman"/>
          <w:b/>
          <w:bCs/>
          <w:sz w:val="52"/>
          <w:szCs w:val="52"/>
          <w:u w:val="single"/>
          <w:lang w:val="x-none" w:eastAsia="x-none"/>
        </w:rPr>
        <w:t>SPECYFIKACJA ISTOTNYCH WARUNKÓW ZAMÓWIENIA</w:t>
      </w:r>
    </w:p>
    <w:p w14:paraId="4E311030" w14:textId="77777777" w:rsidR="00807C32" w:rsidRPr="002A635B" w:rsidRDefault="00807C32" w:rsidP="00807C32">
      <w:pPr>
        <w:autoSpaceDE w:val="0"/>
        <w:autoSpaceDN w:val="0"/>
        <w:adjustRightInd w:val="0"/>
        <w:rPr>
          <w:rFonts w:ascii="Times New Roman" w:hAnsi="Times New Roman"/>
          <w:b/>
          <w:bCs/>
          <w:sz w:val="28"/>
          <w:szCs w:val="28"/>
        </w:rPr>
      </w:pPr>
    </w:p>
    <w:p w14:paraId="4B46CEC3" w14:textId="77777777" w:rsidR="00807C32" w:rsidRPr="004E322F" w:rsidRDefault="00807C32" w:rsidP="00807C32">
      <w:pPr>
        <w:autoSpaceDE w:val="0"/>
        <w:autoSpaceDN w:val="0"/>
        <w:adjustRightInd w:val="0"/>
        <w:rPr>
          <w:rFonts w:ascii="Times New Roman" w:hAnsi="Times New Roman"/>
          <w:b/>
          <w:bCs/>
          <w:sz w:val="28"/>
          <w:szCs w:val="28"/>
          <w:highlight w:val="yellow"/>
        </w:rPr>
      </w:pPr>
    </w:p>
    <w:p w14:paraId="7676FA0F" w14:textId="77777777" w:rsidR="00807C32" w:rsidRPr="004E322F" w:rsidRDefault="00807C32" w:rsidP="00807C32">
      <w:pPr>
        <w:autoSpaceDE w:val="0"/>
        <w:autoSpaceDN w:val="0"/>
        <w:adjustRightInd w:val="0"/>
        <w:rPr>
          <w:rFonts w:ascii="Times New Roman" w:hAnsi="Times New Roman"/>
          <w:b/>
          <w:bCs/>
          <w:sz w:val="28"/>
          <w:szCs w:val="28"/>
          <w:highlight w:val="yellow"/>
        </w:rPr>
      </w:pPr>
    </w:p>
    <w:p w14:paraId="4D640EE1" w14:textId="77777777" w:rsidR="00807C32" w:rsidRPr="004E322F" w:rsidRDefault="00807C32" w:rsidP="00807C32">
      <w:pPr>
        <w:autoSpaceDE w:val="0"/>
        <w:autoSpaceDN w:val="0"/>
        <w:adjustRightInd w:val="0"/>
        <w:rPr>
          <w:rFonts w:ascii="Times New Roman" w:hAnsi="Times New Roman"/>
          <w:b/>
          <w:bCs/>
          <w:sz w:val="28"/>
          <w:szCs w:val="28"/>
          <w:highlight w:val="yellow"/>
        </w:rPr>
      </w:pPr>
    </w:p>
    <w:p w14:paraId="129BAA47" w14:textId="77777777" w:rsidR="00807C32" w:rsidRPr="004E322F" w:rsidRDefault="00807C32" w:rsidP="00807C32">
      <w:pPr>
        <w:autoSpaceDE w:val="0"/>
        <w:autoSpaceDN w:val="0"/>
        <w:adjustRightInd w:val="0"/>
        <w:rPr>
          <w:rFonts w:ascii="Times New Roman" w:hAnsi="Times New Roman"/>
          <w:b/>
          <w:bCs/>
          <w:sz w:val="28"/>
          <w:szCs w:val="28"/>
          <w:highlight w:val="yellow"/>
        </w:rPr>
      </w:pPr>
    </w:p>
    <w:p w14:paraId="78E025C7" w14:textId="77777777" w:rsidR="00807C32" w:rsidRPr="004E322F" w:rsidRDefault="00807C32" w:rsidP="00807C32">
      <w:pPr>
        <w:autoSpaceDE w:val="0"/>
        <w:autoSpaceDN w:val="0"/>
        <w:adjustRightInd w:val="0"/>
        <w:rPr>
          <w:rFonts w:ascii="Times New Roman" w:hAnsi="Times New Roman"/>
          <w:b/>
          <w:bCs/>
          <w:sz w:val="28"/>
          <w:szCs w:val="28"/>
          <w:highlight w:val="yellow"/>
        </w:rPr>
      </w:pPr>
    </w:p>
    <w:p w14:paraId="4A164824" w14:textId="77777777" w:rsidR="00807C32" w:rsidRPr="004E322F" w:rsidRDefault="00807C32" w:rsidP="00807C32">
      <w:pPr>
        <w:autoSpaceDE w:val="0"/>
        <w:autoSpaceDN w:val="0"/>
        <w:adjustRightInd w:val="0"/>
        <w:rPr>
          <w:rFonts w:ascii="Times New Roman" w:hAnsi="Times New Roman"/>
          <w:b/>
          <w:bCs/>
          <w:sz w:val="28"/>
          <w:szCs w:val="28"/>
          <w:highlight w:val="yellow"/>
        </w:rPr>
      </w:pPr>
    </w:p>
    <w:p w14:paraId="53DA68DD" w14:textId="77777777" w:rsidR="00807C32" w:rsidRPr="004E322F" w:rsidRDefault="00807C32" w:rsidP="00807C32">
      <w:pPr>
        <w:autoSpaceDE w:val="0"/>
        <w:autoSpaceDN w:val="0"/>
        <w:adjustRightInd w:val="0"/>
        <w:rPr>
          <w:rFonts w:ascii="Times New Roman" w:hAnsi="Times New Roman"/>
          <w:b/>
          <w:bCs/>
          <w:sz w:val="28"/>
          <w:szCs w:val="28"/>
          <w:highlight w:val="yellow"/>
        </w:rPr>
      </w:pPr>
    </w:p>
    <w:p w14:paraId="7CF5D3AD" w14:textId="77777777" w:rsidR="00807C32" w:rsidRPr="004E322F" w:rsidRDefault="00807C32" w:rsidP="00807C32">
      <w:pPr>
        <w:autoSpaceDE w:val="0"/>
        <w:autoSpaceDN w:val="0"/>
        <w:adjustRightInd w:val="0"/>
        <w:rPr>
          <w:rFonts w:ascii="Times New Roman" w:hAnsi="Times New Roman"/>
          <w:b/>
          <w:bCs/>
          <w:sz w:val="28"/>
          <w:szCs w:val="28"/>
          <w:highlight w:val="yellow"/>
        </w:rPr>
      </w:pPr>
    </w:p>
    <w:p w14:paraId="7DC69B8A" w14:textId="77777777" w:rsidR="00807C32" w:rsidRPr="004E322F" w:rsidRDefault="00807C32" w:rsidP="00807C32">
      <w:pPr>
        <w:autoSpaceDE w:val="0"/>
        <w:autoSpaceDN w:val="0"/>
        <w:adjustRightInd w:val="0"/>
        <w:rPr>
          <w:rFonts w:ascii="Times New Roman" w:hAnsi="Times New Roman"/>
          <w:b/>
          <w:bCs/>
          <w:sz w:val="28"/>
          <w:szCs w:val="28"/>
          <w:highlight w:val="yellow"/>
        </w:rPr>
      </w:pPr>
    </w:p>
    <w:p w14:paraId="4749FB89" w14:textId="77777777" w:rsidR="00807C32" w:rsidRPr="002A635B" w:rsidRDefault="00807C32" w:rsidP="00807C32">
      <w:pPr>
        <w:autoSpaceDE w:val="0"/>
        <w:autoSpaceDN w:val="0"/>
        <w:adjustRightInd w:val="0"/>
        <w:rPr>
          <w:rFonts w:ascii="Times New Roman" w:hAnsi="Times New Roman"/>
          <w:b/>
          <w:bCs/>
          <w:sz w:val="28"/>
          <w:szCs w:val="28"/>
          <w:u w:val="single"/>
        </w:rPr>
      </w:pPr>
      <w:r w:rsidRPr="002A635B">
        <w:rPr>
          <w:rFonts w:ascii="Times New Roman" w:hAnsi="Times New Roman"/>
          <w:b/>
          <w:bCs/>
          <w:sz w:val="28"/>
          <w:szCs w:val="28"/>
          <w:u w:val="single"/>
        </w:rPr>
        <w:t>PRZEDMIOT ZAMÓWIENIA :</w:t>
      </w:r>
    </w:p>
    <w:p w14:paraId="7C43A117" w14:textId="77777777" w:rsidR="00961DC8" w:rsidRPr="004E322F" w:rsidRDefault="00961DC8" w:rsidP="00961DC8">
      <w:pPr>
        <w:pStyle w:val="Tytu"/>
        <w:jc w:val="both"/>
        <w:rPr>
          <w:sz w:val="28"/>
          <w:highlight w:val="yellow"/>
          <w:u w:val="single"/>
        </w:rPr>
      </w:pPr>
    </w:p>
    <w:p w14:paraId="4987E5E4" w14:textId="77777777" w:rsidR="008873A9" w:rsidRPr="004E322F" w:rsidRDefault="008873A9" w:rsidP="00961DC8">
      <w:pPr>
        <w:pStyle w:val="Tytu"/>
        <w:jc w:val="both"/>
        <w:rPr>
          <w:sz w:val="28"/>
          <w:highlight w:val="yellow"/>
          <w:u w:val="single"/>
        </w:rPr>
      </w:pPr>
    </w:p>
    <w:p w14:paraId="7D8B4373" w14:textId="62137971" w:rsidR="0028330D" w:rsidRPr="009909FC" w:rsidRDefault="0028330D" w:rsidP="009909FC">
      <w:pPr>
        <w:spacing w:line="360" w:lineRule="auto"/>
        <w:jc w:val="center"/>
        <w:rPr>
          <w:rFonts w:ascii="Times New Roman" w:hAnsi="Times New Roman"/>
          <w:b/>
          <w:sz w:val="28"/>
          <w:szCs w:val="28"/>
        </w:rPr>
      </w:pPr>
      <w:r w:rsidRPr="00B133D3">
        <w:rPr>
          <w:rFonts w:ascii="Times New Roman" w:hAnsi="Times New Roman"/>
          <w:b/>
          <w:bCs/>
          <w:sz w:val="28"/>
          <w:szCs w:val="28"/>
        </w:rPr>
        <w:t>„</w:t>
      </w:r>
      <w:r w:rsidRPr="00B133D3">
        <w:rPr>
          <w:rFonts w:ascii="Times New Roman" w:hAnsi="Times New Roman"/>
          <w:b/>
          <w:sz w:val="28"/>
          <w:szCs w:val="28"/>
        </w:rPr>
        <w:t>Dostawa i montaż sprzętu T</w:t>
      </w:r>
      <w:r w:rsidR="00DD2484" w:rsidRPr="00B133D3">
        <w:rPr>
          <w:rFonts w:ascii="Times New Roman" w:hAnsi="Times New Roman"/>
          <w:b/>
          <w:sz w:val="28"/>
          <w:szCs w:val="28"/>
        </w:rPr>
        <w:t xml:space="preserve">echnologii Informacyjno- Telekomunikacyjnych oraz materiałów dydaktycznych </w:t>
      </w:r>
      <w:r w:rsidR="00A51412" w:rsidRPr="00B133D3">
        <w:rPr>
          <w:rFonts w:ascii="Times New Roman" w:hAnsi="Times New Roman"/>
          <w:b/>
          <w:sz w:val="28"/>
          <w:szCs w:val="28"/>
        </w:rPr>
        <w:t xml:space="preserve">dla </w:t>
      </w:r>
      <w:r w:rsidRPr="00B133D3">
        <w:rPr>
          <w:rFonts w:ascii="Times New Roman" w:hAnsi="Times New Roman"/>
          <w:b/>
          <w:sz w:val="28"/>
          <w:szCs w:val="28"/>
        </w:rPr>
        <w:t xml:space="preserve">nowej </w:t>
      </w:r>
      <w:r w:rsidR="00A51412" w:rsidRPr="00B133D3">
        <w:rPr>
          <w:rFonts w:ascii="Times New Roman" w:hAnsi="Times New Roman"/>
          <w:b/>
          <w:sz w:val="28"/>
          <w:szCs w:val="28"/>
        </w:rPr>
        <w:t>siedziby</w:t>
      </w:r>
      <w:r w:rsidRPr="00B133D3">
        <w:rPr>
          <w:rFonts w:ascii="Times New Roman" w:hAnsi="Times New Roman"/>
          <w:b/>
          <w:sz w:val="28"/>
          <w:szCs w:val="28"/>
        </w:rPr>
        <w:t xml:space="preserve"> S</w:t>
      </w:r>
      <w:r w:rsidR="00A51412" w:rsidRPr="00B133D3">
        <w:rPr>
          <w:rFonts w:ascii="Times New Roman" w:hAnsi="Times New Roman"/>
          <w:b/>
          <w:sz w:val="28"/>
          <w:szCs w:val="28"/>
        </w:rPr>
        <w:t>zkoły Podstawowej nr</w:t>
      </w:r>
      <w:r w:rsidRPr="00B133D3">
        <w:rPr>
          <w:rFonts w:ascii="Times New Roman" w:hAnsi="Times New Roman"/>
          <w:b/>
          <w:sz w:val="28"/>
          <w:szCs w:val="28"/>
        </w:rPr>
        <w:t xml:space="preserve"> 4</w:t>
      </w:r>
      <w:r w:rsidR="00A51412" w:rsidRPr="00B133D3">
        <w:rPr>
          <w:rFonts w:ascii="Times New Roman" w:hAnsi="Times New Roman"/>
          <w:b/>
          <w:sz w:val="28"/>
          <w:szCs w:val="28"/>
        </w:rPr>
        <w:t xml:space="preserve"> w Lesznie</w:t>
      </w:r>
      <w:r w:rsidRPr="00B133D3">
        <w:rPr>
          <w:rFonts w:ascii="Times New Roman" w:hAnsi="Times New Roman"/>
          <w:b/>
          <w:sz w:val="28"/>
          <w:szCs w:val="28"/>
        </w:rPr>
        <w:t>, ul. Henrykowska</w:t>
      </w:r>
      <w:r w:rsidR="00DD2484" w:rsidRPr="00B133D3">
        <w:rPr>
          <w:rFonts w:ascii="Times New Roman" w:hAnsi="Times New Roman"/>
          <w:b/>
          <w:sz w:val="28"/>
          <w:szCs w:val="28"/>
        </w:rPr>
        <w:t xml:space="preserve"> </w:t>
      </w:r>
      <w:r w:rsidR="005C103E">
        <w:rPr>
          <w:rFonts w:ascii="Times New Roman" w:hAnsi="Times New Roman"/>
          <w:b/>
          <w:sz w:val="28"/>
          <w:szCs w:val="28"/>
        </w:rPr>
        <w:t>1</w:t>
      </w:r>
      <w:r w:rsidRPr="00B133D3">
        <w:rPr>
          <w:rFonts w:ascii="Times New Roman" w:hAnsi="Times New Roman"/>
          <w:b/>
          <w:sz w:val="28"/>
          <w:szCs w:val="28"/>
        </w:rPr>
        <w:t>”.</w:t>
      </w:r>
    </w:p>
    <w:p w14:paraId="62A79AFF" w14:textId="77777777" w:rsidR="00961DC8" w:rsidRPr="004E322F" w:rsidRDefault="00961DC8" w:rsidP="0028330D">
      <w:pPr>
        <w:pStyle w:val="Tytu"/>
        <w:rPr>
          <w:sz w:val="22"/>
          <w:highlight w:val="yellow"/>
        </w:rPr>
      </w:pPr>
    </w:p>
    <w:p w14:paraId="52F20B2B" w14:textId="77777777" w:rsidR="00961DC8" w:rsidRPr="004E322F" w:rsidRDefault="00961DC8" w:rsidP="00961DC8">
      <w:pPr>
        <w:pStyle w:val="Tytu"/>
        <w:jc w:val="both"/>
        <w:rPr>
          <w:sz w:val="22"/>
          <w:highlight w:val="yellow"/>
        </w:rPr>
      </w:pPr>
    </w:p>
    <w:p w14:paraId="2AA344FE" w14:textId="77777777" w:rsidR="00961DC8" w:rsidRPr="004E322F" w:rsidRDefault="00961DC8" w:rsidP="00961DC8">
      <w:pPr>
        <w:pStyle w:val="Tytu"/>
        <w:jc w:val="both"/>
        <w:rPr>
          <w:sz w:val="22"/>
          <w:highlight w:val="yellow"/>
        </w:rPr>
      </w:pPr>
    </w:p>
    <w:p w14:paraId="549A8BFB" w14:textId="77777777" w:rsidR="00961DC8" w:rsidRPr="004E322F" w:rsidRDefault="00961DC8" w:rsidP="00961DC8">
      <w:pPr>
        <w:pStyle w:val="Tytu"/>
        <w:jc w:val="both"/>
        <w:rPr>
          <w:sz w:val="22"/>
          <w:highlight w:val="yellow"/>
        </w:rPr>
      </w:pPr>
    </w:p>
    <w:p w14:paraId="47F8EF81" w14:textId="77777777" w:rsidR="00961DC8" w:rsidRPr="004E322F" w:rsidRDefault="00961DC8" w:rsidP="00961DC8">
      <w:pPr>
        <w:pStyle w:val="Tytu"/>
        <w:jc w:val="both"/>
        <w:rPr>
          <w:sz w:val="22"/>
          <w:highlight w:val="yellow"/>
        </w:rPr>
      </w:pPr>
    </w:p>
    <w:p w14:paraId="3409011B" w14:textId="77777777" w:rsidR="00961DC8" w:rsidRPr="004E322F" w:rsidRDefault="00961DC8" w:rsidP="00961DC8">
      <w:pPr>
        <w:pStyle w:val="Tytu"/>
        <w:jc w:val="both"/>
        <w:rPr>
          <w:sz w:val="22"/>
          <w:highlight w:val="yellow"/>
        </w:rPr>
      </w:pPr>
    </w:p>
    <w:p w14:paraId="587C2919" w14:textId="77777777" w:rsidR="00961DC8" w:rsidRPr="004E322F" w:rsidRDefault="00961DC8" w:rsidP="00961DC8">
      <w:pPr>
        <w:pStyle w:val="Tytu"/>
        <w:jc w:val="both"/>
        <w:rPr>
          <w:sz w:val="22"/>
          <w:highlight w:val="yellow"/>
        </w:rPr>
      </w:pPr>
    </w:p>
    <w:p w14:paraId="2E417814" w14:textId="77777777" w:rsidR="00961DC8" w:rsidRPr="004E322F" w:rsidRDefault="00961DC8" w:rsidP="00961DC8">
      <w:pPr>
        <w:pStyle w:val="Tytu"/>
        <w:jc w:val="both"/>
        <w:rPr>
          <w:sz w:val="22"/>
          <w:highlight w:val="yellow"/>
        </w:rPr>
      </w:pPr>
    </w:p>
    <w:p w14:paraId="20A8627F" w14:textId="77777777" w:rsidR="00961DC8" w:rsidRPr="004E322F" w:rsidRDefault="00961DC8" w:rsidP="00961DC8">
      <w:pPr>
        <w:pStyle w:val="Tytu"/>
        <w:jc w:val="both"/>
        <w:rPr>
          <w:sz w:val="22"/>
          <w:highlight w:val="yellow"/>
        </w:rPr>
      </w:pPr>
    </w:p>
    <w:p w14:paraId="76D763B2" w14:textId="77777777" w:rsidR="00961DC8" w:rsidRPr="004E322F" w:rsidRDefault="00961DC8" w:rsidP="00961DC8">
      <w:pPr>
        <w:pStyle w:val="Tytu"/>
        <w:jc w:val="both"/>
        <w:rPr>
          <w:sz w:val="22"/>
          <w:highlight w:val="yellow"/>
        </w:rPr>
      </w:pPr>
    </w:p>
    <w:p w14:paraId="4018A165" w14:textId="77777777" w:rsidR="00961DC8" w:rsidRPr="004E322F" w:rsidRDefault="00961DC8" w:rsidP="00961DC8">
      <w:pPr>
        <w:pStyle w:val="Tytu"/>
        <w:jc w:val="both"/>
        <w:rPr>
          <w:sz w:val="22"/>
          <w:highlight w:val="yellow"/>
        </w:rPr>
      </w:pPr>
    </w:p>
    <w:p w14:paraId="0BF471BE" w14:textId="77777777" w:rsidR="00961DC8" w:rsidRPr="00A51412" w:rsidRDefault="00961DC8" w:rsidP="00807C32">
      <w:pPr>
        <w:rPr>
          <w:highlight w:val="yellow"/>
          <w:lang w:eastAsia="x-none"/>
        </w:rPr>
      </w:pPr>
    </w:p>
    <w:p w14:paraId="3BBC3587" w14:textId="77777777" w:rsidR="00961DC8" w:rsidRPr="005E0734" w:rsidRDefault="00D74801" w:rsidP="00E354C0">
      <w:pPr>
        <w:pStyle w:val="Podtytu"/>
        <w:pageBreakBefore/>
        <w:pBdr>
          <w:top w:val="single" w:sz="4" w:space="1" w:color="auto"/>
          <w:left w:val="single" w:sz="4" w:space="4" w:color="auto"/>
          <w:bottom w:val="single" w:sz="4" w:space="1" w:color="auto"/>
          <w:right w:val="single" w:sz="4" w:space="4" w:color="auto"/>
        </w:pBdr>
        <w:shd w:val="clear" w:color="auto" w:fill="A6A6A6"/>
        <w:tabs>
          <w:tab w:val="num" w:pos="360"/>
        </w:tabs>
        <w:ind w:left="357" w:hanging="357"/>
        <w:jc w:val="center"/>
        <w:rPr>
          <w:sz w:val="24"/>
        </w:rPr>
      </w:pPr>
      <w:r w:rsidRPr="005E0734">
        <w:rPr>
          <w:sz w:val="24"/>
        </w:rPr>
        <w:lastRenderedPageBreak/>
        <w:t xml:space="preserve">Rozdział 1 – </w:t>
      </w:r>
      <w:r w:rsidR="00983809" w:rsidRPr="005E0734">
        <w:rPr>
          <w:sz w:val="24"/>
        </w:rPr>
        <w:t>Nazwa</w:t>
      </w:r>
      <w:r w:rsidRPr="005E0734">
        <w:rPr>
          <w:sz w:val="24"/>
        </w:rPr>
        <w:t xml:space="preserve"> </w:t>
      </w:r>
      <w:r w:rsidR="00983809" w:rsidRPr="005E0734">
        <w:rPr>
          <w:sz w:val="24"/>
        </w:rPr>
        <w:t xml:space="preserve">oraz </w:t>
      </w:r>
      <w:r w:rsidR="000D10F5" w:rsidRPr="005E0734">
        <w:rPr>
          <w:sz w:val="24"/>
        </w:rPr>
        <w:t>adres Z</w:t>
      </w:r>
      <w:r w:rsidR="00961DC8" w:rsidRPr="005E0734">
        <w:rPr>
          <w:sz w:val="24"/>
        </w:rPr>
        <w:t>amawiającego</w:t>
      </w:r>
    </w:p>
    <w:p w14:paraId="3E5E5C07" w14:textId="77777777" w:rsidR="008873A9" w:rsidRPr="004E322F" w:rsidRDefault="008873A9" w:rsidP="008873A9">
      <w:pPr>
        <w:pStyle w:val="Podtytu"/>
        <w:ind w:left="-100"/>
        <w:rPr>
          <w:highlight w:val="yellow"/>
        </w:rPr>
      </w:pPr>
    </w:p>
    <w:p w14:paraId="44FD462B" w14:textId="77777777" w:rsidR="000D10F5" w:rsidRPr="004E322F" w:rsidRDefault="000D10F5" w:rsidP="008873A9">
      <w:pPr>
        <w:pStyle w:val="Podtytu"/>
        <w:ind w:left="-100"/>
      </w:pPr>
      <w:r w:rsidRPr="004E322F">
        <w:t>Miasto Leszno</w:t>
      </w:r>
    </w:p>
    <w:p w14:paraId="4379C05B" w14:textId="77777777" w:rsidR="000D10F5" w:rsidRPr="004E322F" w:rsidRDefault="000D10F5" w:rsidP="008873A9">
      <w:pPr>
        <w:ind w:left="1416" w:hanging="1516"/>
        <w:rPr>
          <w:rFonts w:ascii="Times New Roman" w:hAnsi="Times New Roman"/>
          <w:sz w:val="20"/>
        </w:rPr>
      </w:pPr>
      <w:r w:rsidRPr="004E322F">
        <w:rPr>
          <w:rFonts w:ascii="Times New Roman" w:hAnsi="Times New Roman"/>
          <w:sz w:val="20"/>
        </w:rPr>
        <w:t>Urząd Miasta Leszna</w:t>
      </w:r>
    </w:p>
    <w:p w14:paraId="30D529A4" w14:textId="77777777" w:rsidR="000D10F5" w:rsidRPr="004E322F" w:rsidRDefault="000D10F5" w:rsidP="008873A9">
      <w:pPr>
        <w:ind w:left="-100"/>
        <w:rPr>
          <w:rFonts w:ascii="Times New Roman" w:hAnsi="Times New Roman"/>
          <w:sz w:val="20"/>
        </w:rPr>
      </w:pPr>
      <w:r w:rsidRPr="004E322F">
        <w:rPr>
          <w:rFonts w:ascii="Times New Roman" w:hAnsi="Times New Roman"/>
          <w:sz w:val="20"/>
        </w:rPr>
        <w:t>ul. Kazimierza Karasia 15</w:t>
      </w:r>
    </w:p>
    <w:p w14:paraId="7CAB5676" w14:textId="77777777" w:rsidR="000D10F5" w:rsidRPr="004E322F" w:rsidRDefault="000D10F5" w:rsidP="008873A9">
      <w:pPr>
        <w:ind w:left="-100"/>
        <w:rPr>
          <w:rFonts w:ascii="Times New Roman" w:hAnsi="Times New Roman"/>
          <w:sz w:val="20"/>
        </w:rPr>
      </w:pPr>
      <w:r w:rsidRPr="004E322F">
        <w:rPr>
          <w:rFonts w:ascii="Times New Roman" w:hAnsi="Times New Roman"/>
          <w:sz w:val="20"/>
        </w:rPr>
        <w:t>64 – 100 Leszno</w:t>
      </w:r>
    </w:p>
    <w:p w14:paraId="5420DD8F" w14:textId="77777777" w:rsidR="000D10F5" w:rsidRPr="004E322F" w:rsidRDefault="000D10F5" w:rsidP="008873A9">
      <w:pPr>
        <w:ind w:left="-100"/>
        <w:jc w:val="both"/>
        <w:rPr>
          <w:rFonts w:ascii="Times New Roman" w:hAnsi="Times New Roman"/>
          <w:sz w:val="20"/>
        </w:rPr>
      </w:pPr>
      <w:r w:rsidRPr="004E322F">
        <w:rPr>
          <w:rFonts w:ascii="Times New Roman" w:hAnsi="Times New Roman"/>
          <w:sz w:val="20"/>
        </w:rPr>
        <w:t xml:space="preserve">NIP 697 – 22 – 59 – 898 </w:t>
      </w:r>
    </w:p>
    <w:p w14:paraId="0BE097FC" w14:textId="77777777" w:rsidR="000D10F5" w:rsidRPr="004E322F" w:rsidRDefault="00DC39D7" w:rsidP="008873A9">
      <w:pPr>
        <w:ind w:left="-100"/>
        <w:jc w:val="both"/>
        <w:rPr>
          <w:rFonts w:ascii="Times New Roman" w:hAnsi="Times New Roman"/>
          <w:sz w:val="20"/>
        </w:rPr>
      </w:pPr>
      <w:r w:rsidRPr="004E322F">
        <w:rPr>
          <w:rFonts w:ascii="Times New Roman" w:hAnsi="Times New Roman"/>
          <w:sz w:val="20"/>
        </w:rPr>
        <w:t xml:space="preserve">REGON </w:t>
      </w:r>
      <w:r w:rsidR="000D10F5" w:rsidRPr="004E322F">
        <w:rPr>
          <w:rFonts w:ascii="Times New Roman" w:hAnsi="Times New Roman"/>
          <w:sz w:val="20"/>
        </w:rPr>
        <w:t>411050445</w:t>
      </w:r>
    </w:p>
    <w:p w14:paraId="42335AA4" w14:textId="77777777" w:rsidR="008873A9" w:rsidRPr="004E322F" w:rsidRDefault="008873A9" w:rsidP="008873A9">
      <w:pPr>
        <w:ind w:left="-100"/>
        <w:jc w:val="both"/>
        <w:rPr>
          <w:rFonts w:ascii="Times New Roman" w:hAnsi="Times New Roman"/>
          <w:b/>
          <w:sz w:val="20"/>
        </w:rPr>
      </w:pPr>
    </w:p>
    <w:p w14:paraId="472912FB" w14:textId="77777777" w:rsidR="000D10F5" w:rsidRPr="004E322F" w:rsidRDefault="000D10F5" w:rsidP="008873A9">
      <w:pPr>
        <w:ind w:left="-100"/>
        <w:jc w:val="both"/>
        <w:rPr>
          <w:rFonts w:ascii="Times New Roman" w:hAnsi="Times New Roman"/>
          <w:sz w:val="20"/>
        </w:rPr>
      </w:pPr>
      <w:r w:rsidRPr="004E322F">
        <w:rPr>
          <w:rFonts w:ascii="Times New Roman" w:hAnsi="Times New Roman"/>
          <w:b/>
          <w:sz w:val="20"/>
        </w:rPr>
        <w:t>Prowadzący postępowanie:</w:t>
      </w:r>
    </w:p>
    <w:p w14:paraId="0DC9F304" w14:textId="77777777" w:rsidR="000D10F5" w:rsidRPr="004E322F" w:rsidRDefault="000D10F5" w:rsidP="008873A9">
      <w:pPr>
        <w:ind w:left="-100"/>
        <w:jc w:val="both"/>
        <w:rPr>
          <w:rFonts w:ascii="Times New Roman" w:hAnsi="Times New Roman"/>
          <w:sz w:val="20"/>
        </w:rPr>
      </w:pPr>
      <w:r w:rsidRPr="004E322F">
        <w:rPr>
          <w:rFonts w:ascii="Times New Roman" w:hAnsi="Times New Roman"/>
          <w:sz w:val="20"/>
        </w:rPr>
        <w:t xml:space="preserve">Urząd Miasta Leszna Wydział </w:t>
      </w:r>
      <w:r w:rsidR="001A6C5A" w:rsidRPr="004E322F">
        <w:rPr>
          <w:rFonts w:ascii="Times New Roman" w:hAnsi="Times New Roman"/>
          <w:sz w:val="20"/>
        </w:rPr>
        <w:t>Edukacji</w:t>
      </w:r>
    </w:p>
    <w:p w14:paraId="177C8D0A" w14:textId="77777777" w:rsidR="000D10F5" w:rsidRPr="004E322F" w:rsidRDefault="000D10F5" w:rsidP="008873A9">
      <w:pPr>
        <w:ind w:left="-100"/>
        <w:jc w:val="both"/>
        <w:rPr>
          <w:rFonts w:ascii="Times New Roman" w:hAnsi="Times New Roman"/>
          <w:sz w:val="20"/>
        </w:rPr>
      </w:pPr>
      <w:r w:rsidRPr="004E322F">
        <w:rPr>
          <w:rFonts w:ascii="Times New Roman" w:hAnsi="Times New Roman"/>
          <w:sz w:val="20"/>
        </w:rPr>
        <w:t xml:space="preserve">ul. </w:t>
      </w:r>
      <w:r w:rsidR="001A6C5A" w:rsidRPr="004E322F">
        <w:rPr>
          <w:rFonts w:ascii="Times New Roman" w:hAnsi="Times New Roman"/>
          <w:sz w:val="20"/>
        </w:rPr>
        <w:t>Przemysłowa 10</w:t>
      </w:r>
      <w:r w:rsidRPr="004E322F">
        <w:rPr>
          <w:rFonts w:ascii="Times New Roman" w:hAnsi="Times New Roman"/>
          <w:sz w:val="20"/>
        </w:rPr>
        <w:t>, 64 – 100 Leszno</w:t>
      </w:r>
    </w:p>
    <w:p w14:paraId="203B6F08" w14:textId="77777777" w:rsidR="000D10F5" w:rsidRPr="004E322F" w:rsidRDefault="000D10F5" w:rsidP="008873A9">
      <w:pPr>
        <w:ind w:left="-100"/>
        <w:jc w:val="both"/>
        <w:rPr>
          <w:rFonts w:ascii="Times New Roman" w:hAnsi="Times New Roman"/>
          <w:sz w:val="20"/>
        </w:rPr>
      </w:pPr>
      <w:r w:rsidRPr="004E322F">
        <w:rPr>
          <w:rFonts w:ascii="Times New Roman" w:hAnsi="Times New Roman"/>
          <w:sz w:val="20"/>
        </w:rPr>
        <w:t xml:space="preserve">Faks  </w:t>
      </w:r>
      <w:r w:rsidRPr="004E322F">
        <w:rPr>
          <w:rFonts w:ascii="Times New Roman" w:hAnsi="Times New Roman"/>
          <w:sz w:val="20"/>
        </w:rPr>
        <w:tab/>
        <w:t xml:space="preserve">(65) 529 – 81 – </w:t>
      </w:r>
      <w:r w:rsidR="001A6C5A" w:rsidRPr="004E322F">
        <w:rPr>
          <w:rFonts w:ascii="Times New Roman" w:hAnsi="Times New Roman"/>
          <w:sz w:val="20"/>
        </w:rPr>
        <w:t>54</w:t>
      </w:r>
      <w:r w:rsidRPr="004E322F">
        <w:rPr>
          <w:rFonts w:ascii="Times New Roman" w:hAnsi="Times New Roman"/>
          <w:sz w:val="20"/>
        </w:rPr>
        <w:t xml:space="preserve"> </w:t>
      </w:r>
    </w:p>
    <w:p w14:paraId="231F5ACD" w14:textId="77777777" w:rsidR="000D10F5" w:rsidRPr="004E322F" w:rsidRDefault="000D10F5" w:rsidP="008873A9">
      <w:pPr>
        <w:ind w:left="-100"/>
        <w:jc w:val="both"/>
        <w:rPr>
          <w:rFonts w:ascii="Times New Roman" w:hAnsi="Times New Roman"/>
          <w:sz w:val="20"/>
        </w:rPr>
      </w:pPr>
      <w:r w:rsidRPr="004E322F">
        <w:rPr>
          <w:rFonts w:ascii="Times New Roman" w:hAnsi="Times New Roman"/>
          <w:sz w:val="20"/>
        </w:rPr>
        <w:t>Email</w:t>
      </w:r>
      <w:r w:rsidRPr="004E322F">
        <w:rPr>
          <w:rFonts w:ascii="Times New Roman" w:hAnsi="Times New Roman"/>
          <w:sz w:val="20"/>
        </w:rPr>
        <w:tab/>
      </w:r>
      <w:hyperlink r:id="rId9" w:history="1">
        <w:r w:rsidR="00C40D6C" w:rsidRPr="004E322F">
          <w:rPr>
            <w:rStyle w:val="Hipercze"/>
            <w:rFonts w:ascii="Times New Roman" w:hAnsi="Times New Roman"/>
            <w:color w:val="auto"/>
            <w:sz w:val="20"/>
          </w:rPr>
          <w:t>wedu@leszno.pl</w:t>
        </w:r>
      </w:hyperlink>
      <w:r w:rsidR="00C40D6C" w:rsidRPr="004E322F">
        <w:rPr>
          <w:rFonts w:ascii="Times New Roman" w:hAnsi="Times New Roman"/>
          <w:sz w:val="20"/>
        </w:rPr>
        <w:t xml:space="preserve">, </w:t>
      </w:r>
      <w:r w:rsidR="00ED28A2" w:rsidRPr="004E322F">
        <w:rPr>
          <w:rFonts w:ascii="Times New Roman" w:hAnsi="Times New Roman"/>
          <w:b/>
          <w:sz w:val="20"/>
        </w:rPr>
        <w:t xml:space="preserve"> </w:t>
      </w:r>
    </w:p>
    <w:p w14:paraId="04EB3C99" w14:textId="77777777" w:rsidR="000D10F5" w:rsidRPr="004E322F" w:rsidRDefault="000D10F5" w:rsidP="008873A9">
      <w:pPr>
        <w:jc w:val="both"/>
        <w:rPr>
          <w:rFonts w:ascii="Times New Roman" w:hAnsi="Times New Roman"/>
          <w:sz w:val="20"/>
          <w:highlight w:val="yellow"/>
        </w:rPr>
      </w:pPr>
    </w:p>
    <w:p w14:paraId="4F80700E" w14:textId="64732703" w:rsidR="000D10F5" w:rsidRPr="00DD2484" w:rsidRDefault="000D10F5" w:rsidP="00DD2484">
      <w:pPr>
        <w:jc w:val="both"/>
        <w:rPr>
          <w:rFonts w:ascii="Times New Roman" w:hAnsi="Times New Roman"/>
          <w:b/>
          <w:sz w:val="20"/>
        </w:rPr>
      </w:pPr>
      <w:r w:rsidRPr="005E0734">
        <w:rPr>
          <w:rFonts w:ascii="Times New Roman" w:hAnsi="Times New Roman"/>
          <w:sz w:val="20"/>
        </w:rPr>
        <w:t>zwany dalej „Zamawiającym” zaprasza do udziału w postępowaniu o udzielenie zamówienia publicznego pn</w:t>
      </w:r>
      <w:r w:rsidRPr="00DD2484">
        <w:rPr>
          <w:rFonts w:ascii="Times New Roman" w:hAnsi="Times New Roman"/>
          <w:sz w:val="20"/>
        </w:rPr>
        <w:t xml:space="preserve">.: </w:t>
      </w:r>
      <w:r w:rsidR="0028330D" w:rsidRPr="00DD2484">
        <w:rPr>
          <w:rFonts w:ascii="Times New Roman" w:hAnsi="Times New Roman"/>
          <w:b/>
          <w:bCs/>
          <w:sz w:val="20"/>
        </w:rPr>
        <w:t>„</w:t>
      </w:r>
      <w:r w:rsidR="0028330D" w:rsidRPr="00DD2484">
        <w:rPr>
          <w:rFonts w:ascii="Times New Roman" w:hAnsi="Times New Roman"/>
          <w:b/>
          <w:sz w:val="20"/>
        </w:rPr>
        <w:t xml:space="preserve">Dostawa i montaż sprzętu </w:t>
      </w:r>
      <w:r w:rsidR="00C724D8" w:rsidRPr="00DD2484">
        <w:rPr>
          <w:rFonts w:ascii="Times New Roman" w:hAnsi="Times New Roman"/>
          <w:b/>
          <w:sz w:val="20"/>
        </w:rPr>
        <w:t>Technologii</w:t>
      </w:r>
      <w:r w:rsidR="00DD2484" w:rsidRPr="00DD2484">
        <w:rPr>
          <w:rFonts w:ascii="Times New Roman" w:hAnsi="Times New Roman"/>
          <w:b/>
          <w:sz w:val="20"/>
        </w:rPr>
        <w:t xml:space="preserve"> Informacyjno- Telekomunikacyjnych</w:t>
      </w:r>
      <w:r w:rsidR="00C724D8" w:rsidRPr="00DD2484">
        <w:rPr>
          <w:rFonts w:ascii="Times New Roman" w:hAnsi="Times New Roman"/>
          <w:b/>
          <w:sz w:val="20"/>
        </w:rPr>
        <w:t xml:space="preserve"> </w:t>
      </w:r>
      <w:r w:rsidR="00DD2484" w:rsidRPr="00DD2484">
        <w:rPr>
          <w:rFonts w:ascii="Times New Roman" w:hAnsi="Times New Roman"/>
          <w:b/>
          <w:sz w:val="20"/>
        </w:rPr>
        <w:t xml:space="preserve">oraz </w:t>
      </w:r>
      <w:r w:rsidR="0028330D" w:rsidRPr="00DD2484">
        <w:rPr>
          <w:rFonts w:ascii="Times New Roman" w:hAnsi="Times New Roman"/>
          <w:b/>
          <w:sz w:val="20"/>
        </w:rPr>
        <w:t>materiałów dydaktycznych  dla</w:t>
      </w:r>
      <w:r w:rsidR="00A51412" w:rsidRPr="00DD2484">
        <w:rPr>
          <w:rFonts w:ascii="Times New Roman" w:hAnsi="Times New Roman"/>
          <w:b/>
          <w:sz w:val="20"/>
        </w:rPr>
        <w:t xml:space="preserve"> </w:t>
      </w:r>
      <w:r w:rsidR="0028330D" w:rsidRPr="00DD2484">
        <w:rPr>
          <w:rFonts w:ascii="Times New Roman" w:hAnsi="Times New Roman"/>
          <w:b/>
          <w:sz w:val="20"/>
        </w:rPr>
        <w:t xml:space="preserve">nowej </w:t>
      </w:r>
      <w:r w:rsidR="00A51412" w:rsidRPr="00DD2484">
        <w:rPr>
          <w:rFonts w:ascii="Times New Roman" w:hAnsi="Times New Roman"/>
          <w:b/>
          <w:sz w:val="20"/>
        </w:rPr>
        <w:t>siedziby Szkoły Podstawowej nr</w:t>
      </w:r>
      <w:r w:rsidR="0028330D" w:rsidRPr="00DD2484">
        <w:rPr>
          <w:rFonts w:ascii="Times New Roman" w:hAnsi="Times New Roman"/>
          <w:b/>
          <w:sz w:val="20"/>
        </w:rPr>
        <w:t xml:space="preserve"> 4</w:t>
      </w:r>
      <w:r w:rsidR="00A51412" w:rsidRPr="00DD2484">
        <w:rPr>
          <w:rFonts w:ascii="Times New Roman" w:hAnsi="Times New Roman"/>
          <w:b/>
          <w:sz w:val="20"/>
        </w:rPr>
        <w:t xml:space="preserve"> w Lesznie</w:t>
      </w:r>
      <w:r w:rsidR="00DD2484" w:rsidRPr="00DD2484">
        <w:rPr>
          <w:rFonts w:ascii="Times New Roman" w:hAnsi="Times New Roman"/>
          <w:b/>
          <w:sz w:val="20"/>
        </w:rPr>
        <w:t>, ul. Henrykowska</w:t>
      </w:r>
      <w:r w:rsidR="005C103E">
        <w:rPr>
          <w:rFonts w:ascii="Times New Roman" w:hAnsi="Times New Roman"/>
          <w:b/>
          <w:sz w:val="20"/>
        </w:rPr>
        <w:t xml:space="preserve"> 1</w:t>
      </w:r>
      <w:r w:rsidR="00DD2484" w:rsidRPr="00DD2484">
        <w:rPr>
          <w:rFonts w:ascii="Times New Roman" w:hAnsi="Times New Roman"/>
          <w:b/>
          <w:sz w:val="20"/>
        </w:rPr>
        <w:t>”</w:t>
      </w:r>
      <w:r w:rsidRPr="00DD2484">
        <w:rPr>
          <w:rFonts w:ascii="Times New Roman" w:hAnsi="Times New Roman"/>
          <w:b/>
          <w:bCs/>
          <w:sz w:val="20"/>
        </w:rPr>
        <w:t xml:space="preserve"> </w:t>
      </w:r>
      <w:r w:rsidRPr="00DD2484">
        <w:rPr>
          <w:rFonts w:ascii="Times New Roman" w:hAnsi="Times New Roman"/>
          <w:sz w:val="20"/>
        </w:rPr>
        <w:t>zgodnie z wymaganiami określonymi w niniejszej specyfikacji istotnych warunków zamówienia, zwanej dalej „SIWZ”. Postępowanie</w:t>
      </w:r>
      <w:r w:rsidRPr="005E0734">
        <w:rPr>
          <w:rFonts w:ascii="Times New Roman" w:hAnsi="Times New Roman"/>
          <w:sz w:val="20"/>
        </w:rPr>
        <w:t xml:space="preserve"> którego dotyczy niniejszy dokument oznaczone jest </w:t>
      </w:r>
      <w:r w:rsidRPr="005C103E">
        <w:rPr>
          <w:rFonts w:ascii="Times New Roman" w:hAnsi="Times New Roman"/>
          <w:sz w:val="20"/>
        </w:rPr>
        <w:t xml:space="preserve">znakiem </w:t>
      </w:r>
      <w:r w:rsidR="001A6C5A" w:rsidRPr="005C103E">
        <w:rPr>
          <w:rFonts w:ascii="Times New Roman" w:hAnsi="Times New Roman"/>
          <w:b/>
          <w:sz w:val="20"/>
        </w:rPr>
        <w:t>ED.271</w:t>
      </w:r>
      <w:r w:rsidR="005C103E" w:rsidRPr="005C103E">
        <w:rPr>
          <w:rFonts w:ascii="Times New Roman" w:hAnsi="Times New Roman"/>
          <w:b/>
          <w:sz w:val="20"/>
        </w:rPr>
        <w:t>.02.</w:t>
      </w:r>
      <w:r w:rsidR="001A6C5A" w:rsidRPr="005C103E">
        <w:rPr>
          <w:rFonts w:ascii="Times New Roman" w:hAnsi="Times New Roman"/>
          <w:b/>
          <w:sz w:val="20"/>
        </w:rPr>
        <w:t>201</w:t>
      </w:r>
      <w:r w:rsidR="009909FC" w:rsidRPr="005C103E">
        <w:rPr>
          <w:rFonts w:ascii="Times New Roman" w:hAnsi="Times New Roman"/>
          <w:b/>
          <w:sz w:val="20"/>
        </w:rPr>
        <w:t>8</w:t>
      </w:r>
      <w:r w:rsidRPr="005C103E">
        <w:rPr>
          <w:rFonts w:ascii="Times New Roman" w:hAnsi="Times New Roman"/>
          <w:sz w:val="20"/>
        </w:rPr>
        <w:t xml:space="preserve">. </w:t>
      </w:r>
      <w:r w:rsidRPr="005E0734">
        <w:rPr>
          <w:rFonts w:ascii="Times New Roman" w:hAnsi="Times New Roman"/>
          <w:sz w:val="20"/>
        </w:rPr>
        <w:t>Wykonawcy powinni we wszelkich kontaktach z Zamawiającym powoływać się na wyżej podane oznaczenie.</w:t>
      </w:r>
    </w:p>
    <w:p w14:paraId="0D57A4F4" w14:textId="77777777" w:rsidR="008873A9" w:rsidRPr="004E322F" w:rsidRDefault="008873A9" w:rsidP="008873A9">
      <w:pPr>
        <w:ind w:left="-142" w:right="-142" w:firstLine="426"/>
        <w:jc w:val="both"/>
        <w:rPr>
          <w:rFonts w:ascii="Times New Roman" w:hAnsi="Times New Roman"/>
          <w:sz w:val="20"/>
          <w:highlight w:val="yellow"/>
        </w:rPr>
      </w:pPr>
    </w:p>
    <w:p w14:paraId="765FCC46" w14:textId="77777777" w:rsidR="00AB704D" w:rsidRPr="004E322F" w:rsidRDefault="007F5564" w:rsidP="00E5370A">
      <w:pPr>
        <w:pBdr>
          <w:top w:val="single" w:sz="4" w:space="1" w:color="auto"/>
          <w:left w:val="single" w:sz="4" w:space="5" w:color="auto"/>
          <w:bottom w:val="single" w:sz="4" w:space="1" w:color="auto"/>
          <w:right w:val="single" w:sz="4" w:space="4" w:color="auto"/>
        </w:pBdr>
        <w:shd w:val="clear" w:color="auto" w:fill="A6A6A6"/>
        <w:jc w:val="center"/>
        <w:rPr>
          <w:rFonts w:ascii="Times New Roman" w:hAnsi="Times New Roman"/>
          <w:b/>
          <w:highlight w:val="yellow"/>
        </w:rPr>
      </w:pPr>
      <w:r w:rsidRPr="005E0734">
        <w:rPr>
          <w:rFonts w:ascii="Times New Roman" w:hAnsi="Times New Roman"/>
          <w:b/>
        </w:rPr>
        <w:t xml:space="preserve">Rozdział 2 – </w:t>
      </w:r>
      <w:r w:rsidR="00961DC8" w:rsidRPr="005E0734">
        <w:rPr>
          <w:rFonts w:ascii="Times New Roman" w:hAnsi="Times New Roman"/>
          <w:b/>
        </w:rPr>
        <w:t>Tryb</w:t>
      </w:r>
      <w:r w:rsidRPr="005E0734">
        <w:rPr>
          <w:rFonts w:ascii="Times New Roman" w:hAnsi="Times New Roman"/>
          <w:b/>
        </w:rPr>
        <w:t xml:space="preserve"> </w:t>
      </w:r>
      <w:r w:rsidR="00961DC8" w:rsidRPr="005E0734">
        <w:rPr>
          <w:rFonts w:ascii="Times New Roman" w:hAnsi="Times New Roman"/>
          <w:b/>
        </w:rPr>
        <w:t>udzielenia zamówienia</w:t>
      </w:r>
    </w:p>
    <w:p w14:paraId="542C9D01" w14:textId="77777777" w:rsidR="008873A9" w:rsidRPr="004E322F" w:rsidRDefault="008873A9" w:rsidP="00E5370A">
      <w:pPr>
        <w:pStyle w:val="Tekstpodstawowy31"/>
        <w:spacing w:after="0"/>
        <w:ind w:left="-142" w:right="-142"/>
        <w:rPr>
          <w:highlight w:val="yellow"/>
        </w:rPr>
      </w:pPr>
    </w:p>
    <w:p w14:paraId="4E9007B4" w14:textId="77777777" w:rsidR="008873A9" w:rsidRPr="005E0734" w:rsidRDefault="00202151" w:rsidP="00E5370A">
      <w:pPr>
        <w:pStyle w:val="Tekstpodstawowy31"/>
        <w:spacing w:after="0"/>
        <w:ind w:left="-142" w:right="-142"/>
      </w:pPr>
      <w:r w:rsidRPr="005E0734">
        <w:t>Do udzielenia przedmiotowego zamówienia stosuje się przepisy ustawy z dnia 29 stycznia 2004 r</w:t>
      </w:r>
      <w:r w:rsidR="002A0EA9" w:rsidRPr="005E0734">
        <w:t xml:space="preserve">oku </w:t>
      </w:r>
      <w:r w:rsidRPr="005E0734">
        <w:t>– Prawo zam</w:t>
      </w:r>
      <w:r w:rsidR="000917EF" w:rsidRPr="005E0734">
        <w:t>ówień publicznych (</w:t>
      </w:r>
      <w:proofErr w:type="spellStart"/>
      <w:r w:rsidR="006B3393" w:rsidRPr="005E0734">
        <w:t>t.j</w:t>
      </w:r>
      <w:proofErr w:type="spellEnd"/>
      <w:r w:rsidR="006B3393" w:rsidRPr="005E0734">
        <w:t xml:space="preserve">. </w:t>
      </w:r>
      <w:r w:rsidR="0014585F" w:rsidRPr="005E0734">
        <w:t xml:space="preserve">Dz. U. z </w:t>
      </w:r>
      <w:r w:rsidR="00DC39D7" w:rsidRPr="005E0734">
        <w:t>2017</w:t>
      </w:r>
      <w:r w:rsidR="0014585F" w:rsidRPr="005E0734">
        <w:t xml:space="preserve"> r., poz. </w:t>
      </w:r>
      <w:r w:rsidR="00DC39D7" w:rsidRPr="005E0734">
        <w:t>1579</w:t>
      </w:r>
      <w:r w:rsidR="006B3393" w:rsidRPr="005E0734">
        <w:t xml:space="preserve"> ze zm.</w:t>
      </w:r>
      <w:r w:rsidR="000917EF" w:rsidRPr="005E0734">
        <w:t xml:space="preserve">) </w:t>
      </w:r>
      <w:r w:rsidRPr="005E0734">
        <w:t>zwanej dalej „ustawą” oraz w sprawach nieuregulowanych ustawą, przepisy ustawy – Kodeks cywilny</w:t>
      </w:r>
      <w:r w:rsidR="002A0EA9" w:rsidRPr="005E0734">
        <w:t xml:space="preserve"> (</w:t>
      </w:r>
      <w:r w:rsidR="0014585F" w:rsidRPr="005E0734">
        <w:t xml:space="preserve">Dz. U. z </w:t>
      </w:r>
      <w:r w:rsidR="00807C32" w:rsidRPr="005E0734">
        <w:t>2017</w:t>
      </w:r>
      <w:r w:rsidR="0014585F" w:rsidRPr="005E0734">
        <w:t xml:space="preserve"> r., poz. </w:t>
      </w:r>
      <w:r w:rsidR="00807C32" w:rsidRPr="005E0734">
        <w:t>459 ze zm.</w:t>
      </w:r>
      <w:r w:rsidR="002A0EA9" w:rsidRPr="005E0734">
        <w:t>)</w:t>
      </w:r>
      <w:r w:rsidRPr="005E0734">
        <w:t>.</w:t>
      </w:r>
    </w:p>
    <w:p w14:paraId="06846427" w14:textId="77777777" w:rsidR="003671DB" w:rsidRPr="005E0734" w:rsidRDefault="00202151" w:rsidP="00E5370A">
      <w:pPr>
        <w:pStyle w:val="Tekstpodstawowy31"/>
        <w:spacing w:after="0"/>
        <w:ind w:left="-142" w:right="-142"/>
      </w:pPr>
      <w:r w:rsidRPr="005E0734">
        <w:t xml:space="preserve">Postępowanie o udzielenie zamówienia prowadzone jest </w:t>
      </w:r>
      <w:r w:rsidRPr="005E0734">
        <w:rPr>
          <w:b/>
        </w:rPr>
        <w:t xml:space="preserve">w trybie </w:t>
      </w:r>
      <w:r w:rsidR="00E944DC" w:rsidRPr="005E0734">
        <w:rPr>
          <w:b/>
        </w:rPr>
        <w:t xml:space="preserve">przetargu nieograniczonego </w:t>
      </w:r>
      <w:r w:rsidR="00E944DC" w:rsidRPr="005E0734">
        <w:t>na</w:t>
      </w:r>
      <w:r w:rsidR="00E944DC" w:rsidRPr="005E0734">
        <w:rPr>
          <w:b/>
          <w:bCs/>
        </w:rPr>
        <w:t xml:space="preserve"> </w:t>
      </w:r>
      <w:r w:rsidR="00E944DC" w:rsidRPr="005E0734">
        <w:t xml:space="preserve">podstawie art. 10 ust. 1 oraz art. 39 ustawy </w:t>
      </w:r>
      <w:proofErr w:type="spellStart"/>
      <w:r w:rsidR="00E944DC" w:rsidRPr="005E0734">
        <w:t>Pzp</w:t>
      </w:r>
      <w:proofErr w:type="spellEnd"/>
      <w:r w:rsidR="00E944DC" w:rsidRPr="005E0734">
        <w:t xml:space="preserve"> </w:t>
      </w:r>
      <w:r w:rsidRPr="005E0734">
        <w:t>u</w:t>
      </w:r>
      <w:r w:rsidR="002A0EA9" w:rsidRPr="005E0734">
        <w:t xml:space="preserve">stawy z dnia 29 stycznia 2004 roku </w:t>
      </w:r>
      <w:r w:rsidRPr="005E0734">
        <w:t>– Prawo zam</w:t>
      </w:r>
      <w:r w:rsidR="000917EF" w:rsidRPr="005E0734">
        <w:t>ówień publicznych (</w:t>
      </w:r>
      <w:proofErr w:type="spellStart"/>
      <w:r w:rsidR="006B3393" w:rsidRPr="005E0734">
        <w:t>t.j</w:t>
      </w:r>
      <w:proofErr w:type="spellEnd"/>
      <w:r w:rsidR="006B3393" w:rsidRPr="005E0734">
        <w:t xml:space="preserve">. </w:t>
      </w:r>
      <w:r w:rsidR="0014585F" w:rsidRPr="005E0734">
        <w:t xml:space="preserve">Dz. U. z </w:t>
      </w:r>
      <w:r w:rsidR="00807C32" w:rsidRPr="005E0734">
        <w:t>2017</w:t>
      </w:r>
      <w:r w:rsidR="0014585F" w:rsidRPr="005E0734">
        <w:t xml:space="preserve"> r., poz. </w:t>
      </w:r>
      <w:r w:rsidR="00807C32" w:rsidRPr="005E0734">
        <w:t>1579</w:t>
      </w:r>
      <w:r w:rsidR="006B3393" w:rsidRPr="005E0734">
        <w:t xml:space="preserve"> ze zm.</w:t>
      </w:r>
      <w:r w:rsidRPr="005E0734">
        <w:t>) o wartości poniżej kwot określonych na podstawie art. 11 ust. 8 ww. ustawy.</w:t>
      </w:r>
    </w:p>
    <w:p w14:paraId="2002E4E4" w14:textId="77777777" w:rsidR="008873A9" w:rsidRPr="004E322F" w:rsidRDefault="008873A9" w:rsidP="00E5370A">
      <w:pPr>
        <w:pStyle w:val="Tekstpodstawowy31"/>
        <w:spacing w:after="0"/>
        <w:ind w:left="-142" w:right="-142"/>
        <w:rPr>
          <w:highlight w:val="yellow"/>
        </w:rPr>
      </w:pPr>
    </w:p>
    <w:p w14:paraId="2A13C590" w14:textId="77777777" w:rsidR="00961DC8" w:rsidRPr="005E0734" w:rsidRDefault="00EF2F01" w:rsidP="00E5370A">
      <w:pPr>
        <w:pBdr>
          <w:top w:val="single" w:sz="4" w:space="1" w:color="auto"/>
          <w:left w:val="single" w:sz="4" w:space="4" w:color="auto"/>
          <w:bottom w:val="single" w:sz="4" w:space="1" w:color="auto"/>
          <w:right w:val="single" w:sz="4" w:space="4" w:color="auto"/>
        </w:pBdr>
        <w:shd w:val="clear" w:color="auto" w:fill="A6A6A6"/>
        <w:jc w:val="center"/>
        <w:rPr>
          <w:rFonts w:ascii="Times New Roman" w:hAnsi="Times New Roman"/>
          <w:b/>
        </w:rPr>
      </w:pPr>
      <w:r w:rsidRPr="005E0734">
        <w:rPr>
          <w:rFonts w:ascii="Times New Roman" w:hAnsi="Times New Roman"/>
          <w:b/>
        </w:rPr>
        <w:t xml:space="preserve">Rozdział 3 – </w:t>
      </w:r>
      <w:r w:rsidR="00961DC8" w:rsidRPr="005E0734">
        <w:rPr>
          <w:rFonts w:ascii="Times New Roman" w:hAnsi="Times New Roman"/>
          <w:b/>
        </w:rPr>
        <w:t>Opis</w:t>
      </w:r>
      <w:r w:rsidRPr="005E0734">
        <w:rPr>
          <w:rFonts w:ascii="Times New Roman" w:hAnsi="Times New Roman"/>
          <w:b/>
        </w:rPr>
        <w:t xml:space="preserve"> </w:t>
      </w:r>
      <w:r w:rsidR="00961DC8" w:rsidRPr="005E0734">
        <w:rPr>
          <w:rFonts w:ascii="Times New Roman" w:hAnsi="Times New Roman"/>
          <w:b/>
        </w:rPr>
        <w:t>przedmiotu zamówienia</w:t>
      </w:r>
    </w:p>
    <w:p w14:paraId="538EEAC5" w14:textId="77777777" w:rsidR="00E944DC" w:rsidRPr="004E322F" w:rsidRDefault="00E944DC" w:rsidP="00E944DC">
      <w:pPr>
        <w:ind w:left="-142" w:right="-142"/>
        <w:jc w:val="both"/>
        <w:rPr>
          <w:rFonts w:ascii="Times New Roman" w:hAnsi="Times New Roman"/>
          <w:sz w:val="22"/>
          <w:szCs w:val="22"/>
          <w:highlight w:val="yellow"/>
        </w:rPr>
      </w:pPr>
    </w:p>
    <w:p w14:paraId="2CD17005" w14:textId="52673C2B" w:rsidR="007925DA" w:rsidRPr="00BB36A1" w:rsidRDefault="00947858" w:rsidP="00A34B57">
      <w:pPr>
        <w:numPr>
          <w:ilvl w:val="0"/>
          <w:numId w:val="5"/>
        </w:numPr>
        <w:ind w:right="-142"/>
        <w:jc w:val="both"/>
        <w:rPr>
          <w:rFonts w:ascii="Times New Roman" w:hAnsi="Times New Roman"/>
          <w:sz w:val="20"/>
        </w:rPr>
      </w:pPr>
      <w:r w:rsidRPr="00BB36A1">
        <w:rPr>
          <w:rFonts w:ascii="Times New Roman" w:hAnsi="Times New Roman"/>
          <w:sz w:val="20"/>
        </w:rPr>
        <w:t>Przedmiotem zamówienia</w:t>
      </w:r>
      <w:r w:rsidR="00BB3A2C" w:rsidRPr="00BB36A1">
        <w:rPr>
          <w:rFonts w:ascii="Times New Roman" w:hAnsi="Times New Roman"/>
          <w:sz w:val="20"/>
        </w:rPr>
        <w:t xml:space="preserve"> </w:t>
      </w:r>
      <w:r w:rsidRPr="00BB36A1">
        <w:rPr>
          <w:rFonts w:ascii="Times New Roman" w:hAnsi="Times New Roman"/>
          <w:sz w:val="20"/>
        </w:rPr>
        <w:t xml:space="preserve">jest </w:t>
      </w:r>
      <w:r w:rsidR="001A6C5A" w:rsidRPr="00BB36A1">
        <w:rPr>
          <w:rFonts w:ascii="Times New Roman" w:hAnsi="Times New Roman"/>
          <w:sz w:val="20"/>
        </w:rPr>
        <w:t xml:space="preserve">zakup, dostawa i montaż </w:t>
      </w:r>
      <w:r w:rsidR="00006620">
        <w:rPr>
          <w:rFonts w:ascii="Times New Roman" w:hAnsi="Times New Roman"/>
          <w:sz w:val="20"/>
        </w:rPr>
        <w:t>fabrycznie nowego</w:t>
      </w:r>
      <w:r w:rsidR="00006620" w:rsidRPr="00BB36A1">
        <w:rPr>
          <w:rFonts w:ascii="Times New Roman" w:hAnsi="Times New Roman"/>
          <w:sz w:val="20"/>
        </w:rPr>
        <w:t xml:space="preserve"> </w:t>
      </w:r>
      <w:r w:rsidR="001A6C5A" w:rsidRPr="00BB36A1">
        <w:rPr>
          <w:rFonts w:ascii="Times New Roman" w:hAnsi="Times New Roman"/>
          <w:sz w:val="20"/>
        </w:rPr>
        <w:t>i nieregenerowanego uprzednio sprzętu T</w:t>
      </w:r>
      <w:r w:rsidR="00DD2484" w:rsidRPr="00BB36A1">
        <w:rPr>
          <w:rFonts w:ascii="Times New Roman" w:hAnsi="Times New Roman"/>
          <w:sz w:val="20"/>
        </w:rPr>
        <w:t xml:space="preserve">echnologii </w:t>
      </w:r>
      <w:proofErr w:type="spellStart"/>
      <w:r w:rsidR="00BB36A1" w:rsidRPr="00BB36A1">
        <w:rPr>
          <w:rFonts w:ascii="Times New Roman" w:hAnsi="Times New Roman"/>
          <w:sz w:val="20"/>
        </w:rPr>
        <w:t>Informacyjno</w:t>
      </w:r>
      <w:proofErr w:type="spellEnd"/>
      <w:r w:rsidR="00006620">
        <w:rPr>
          <w:rFonts w:ascii="Times New Roman" w:hAnsi="Times New Roman"/>
          <w:sz w:val="20"/>
        </w:rPr>
        <w:t xml:space="preserve"> </w:t>
      </w:r>
      <w:r w:rsidR="00BB36A1" w:rsidRPr="00BB36A1">
        <w:rPr>
          <w:rFonts w:ascii="Times New Roman" w:hAnsi="Times New Roman"/>
          <w:sz w:val="20"/>
        </w:rPr>
        <w:t>- Telekomunikacyjnych</w:t>
      </w:r>
      <w:r w:rsidR="001A6C5A" w:rsidRPr="00BB36A1">
        <w:rPr>
          <w:rFonts w:ascii="Times New Roman" w:hAnsi="Times New Roman"/>
          <w:sz w:val="20"/>
        </w:rPr>
        <w:t xml:space="preserve"> </w:t>
      </w:r>
      <w:r w:rsidR="0028330D" w:rsidRPr="00BB36A1">
        <w:rPr>
          <w:rFonts w:ascii="Times New Roman" w:hAnsi="Times New Roman"/>
          <w:sz w:val="20"/>
        </w:rPr>
        <w:t>oraz materia</w:t>
      </w:r>
      <w:r w:rsidR="00BB36A1" w:rsidRPr="00BB36A1">
        <w:rPr>
          <w:rFonts w:ascii="Times New Roman" w:hAnsi="Times New Roman"/>
          <w:sz w:val="20"/>
        </w:rPr>
        <w:t xml:space="preserve">łów dydaktycznych </w:t>
      </w:r>
      <w:r w:rsidR="00DE193F" w:rsidRPr="00BB36A1">
        <w:rPr>
          <w:rFonts w:ascii="Times New Roman" w:hAnsi="Times New Roman"/>
          <w:sz w:val="20"/>
        </w:rPr>
        <w:t xml:space="preserve">dla </w:t>
      </w:r>
      <w:r w:rsidR="0028330D" w:rsidRPr="00BB36A1">
        <w:rPr>
          <w:rFonts w:ascii="Times New Roman" w:hAnsi="Times New Roman"/>
          <w:sz w:val="20"/>
        </w:rPr>
        <w:t xml:space="preserve">nowej </w:t>
      </w:r>
      <w:r w:rsidR="00417113" w:rsidRPr="00BB36A1">
        <w:rPr>
          <w:rFonts w:ascii="Times New Roman" w:hAnsi="Times New Roman"/>
          <w:sz w:val="20"/>
        </w:rPr>
        <w:t>siedziby</w:t>
      </w:r>
      <w:r w:rsidR="0028330D" w:rsidRPr="00BB36A1">
        <w:rPr>
          <w:rFonts w:ascii="Times New Roman" w:hAnsi="Times New Roman"/>
          <w:sz w:val="20"/>
        </w:rPr>
        <w:t xml:space="preserve"> </w:t>
      </w:r>
      <w:r w:rsidR="00815D14">
        <w:rPr>
          <w:rFonts w:ascii="Times New Roman" w:hAnsi="Times New Roman"/>
          <w:sz w:val="20"/>
        </w:rPr>
        <w:t>Szkoły Podstawowej nr </w:t>
      </w:r>
      <w:r w:rsidR="00417113" w:rsidRPr="00BB36A1">
        <w:rPr>
          <w:rFonts w:ascii="Times New Roman" w:hAnsi="Times New Roman"/>
          <w:sz w:val="20"/>
        </w:rPr>
        <w:t>4 w Lesznie</w:t>
      </w:r>
      <w:r w:rsidR="0028330D" w:rsidRPr="00BB36A1">
        <w:rPr>
          <w:rFonts w:ascii="Times New Roman" w:hAnsi="Times New Roman"/>
          <w:sz w:val="20"/>
        </w:rPr>
        <w:t>, ul. Henrykowska</w:t>
      </w:r>
      <w:r w:rsidR="005C103E">
        <w:rPr>
          <w:rFonts w:ascii="Times New Roman" w:hAnsi="Times New Roman"/>
          <w:sz w:val="20"/>
        </w:rPr>
        <w:t>1.</w:t>
      </w:r>
    </w:p>
    <w:p w14:paraId="79C32B3B" w14:textId="77777777" w:rsidR="0065736F" w:rsidRPr="00BB36A1" w:rsidRDefault="0065736F" w:rsidP="00A12768">
      <w:pPr>
        <w:numPr>
          <w:ilvl w:val="0"/>
          <w:numId w:val="5"/>
        </w:numPr>
        <w:ind w:right="-142"/>
        <w:jc w:val="both"/>
        <w:rPr>
          <w:rFonts w:ascii="Times New Roman" w:hAnsi="Times New Roman"/>
          <w:sz w:val="20"/>
        </w:rPr>
      </w:pPr>
      <w:r w:rsidRPr="00BB36A1">
        <w:rPr>
          <w:rFonts w:ascii="Times New Roman" w:hAnsi="Times New Roman"/>
          <w:sz w:val="20"/>
        </w:rPr>
        <w:t xml:space="preserve">Szczegółowy opis przedmiotu zamówienia znajduje się </w:t>
      </w:r>
      <w:r w:rsidR="00747474" w:rsidRPr="00BB36A1">
        <w:rPr>
          <w:rFonts w:ascii="Times New Roman" w:hAnsi="Times New Roman"/>
          <w:sz w:val="20"/>
        </w:rPr>
        <w:t xml:space="preserve">w </w:t>
      </w:r>
      <w:r w:rsidR="007925DA" w:rsidRPr="00BB36A1">
        <w:rPr>
          <w:rFonts w:ascii="Times New Roman" w:hAnsi="Times New Roman"/>
          <w:b/>
          <w:sz w:val="20"/>
        </w:rPr>
        <w:t>Załącznik</w:t>
      </w:r>
      <w:r w:rsidR="00747474" w:rsidRPr="00BB36A1">
        <w:rPr>
          <w:rFonts w:ascii="Times New Roman" w:hAnsi="Times New Roman"/>
          <w:b/>
          <w:sz w:val="20"/>
        </w:rPr>
        <w:t>u</w:t>
      </w:r>
      <w:r w:rsidR="007925DA" w:rsidRPr="00BB36A1">
        <w:rPr>
          <w:rFonts w:ascii="Times New Roman" w:hAnsi="Times New Roman"/>
          <w:b/>
          <w:sz w:val="20"/>
        </w:rPr>
        <w:t xml:space="preserve"> 8 do SIWZ.</w:t>
      </w:r>
    </w:p>
    <w:p w14:paraId="4F5E7835" w14:textId="65BF4906" w:rsidR="00E2581E" w:rsidRPr="00BB36A1" w:rsidRDefault="00717FF3" w:rsidP="00A12768">
      <w:pPr>
        <w:numPr>
          <w:ilvl w:val="0"/>
          <w:numId w:val="5"/>
        </w:numPr>
        <w:ind w:right="-142"/>
        <w:jc w:val="both"/>
        <w:rPr>
          <w:rFonts w:ascii="Times New Roman" w:hAnsi="Times New Roman"/>
          <w:sz w:val="20"/>
        </w:rPr>
      </w:pPr>
      <w:r w:rsidRPr="00BB36A1">
        <w:rPr>
          <w:rFonts w:ascii="Times New Roman" w:hAnsi="Times New Roman"/>
          <w:sz w:val="20"/>
        </w:rPr>
        <w:t>Zamawiający</w:t>
      </w:r>
      <w:r w:rsidRPr="00717FF3">
        <w:rPr>
          <w:rFonts w:ascii="Times New Roman" w:hAnsi="Times New Roman"/>
          <w:sz w:val="20"/>
        </w:rPr>
        <w:t xml:space="preserve"> informuje, że</w:t>
      </w:r>
      <w:r w:rsidR="00E2581E" w:rsidRPr="00717FF3">
        <w:rPr>
          <w:rFonts w:ascii="Times New Roman" w:hAnsi="Times New Roman"/>
          <w:sz w:val="20"/>
        </w:rPr>
        <w:t xml:space="preserve"> zakup </w:t>
      </w:r>
      <w:r w:rsidR="00455B23" w:rsidRPr="00455B23">
        <w:rPr>
          <w:rFonts w:ascii="Times New Roman" w:hAnsi="Times New Roman"/>
          <w:sz w:val="20"/>
        </w:rPr>
        <w:t>sprzętu wymienionego w załączniku nr 6 pozycja  3 oraz 6-9</w:t>
      </w:r>
      <w:r w:rsidR="00455B23" w:rsidRPr="00471CEE">
        <w:rPr>
          <w:sz w:val="22"/>
          <w:szCs w:val="22"/>
        </w:rPr>
        <w:t xml:space="preserve">  </w:t>
      </w:r>
      <w:r w:rsidR="00455B23">
        <w:rPr>
          <w:rFonts w:ascii="Times New Roman" w:hAnsi="Times New Roman"/>
          <w:sz w:val="20"/>
        </w:rPr>
        <w:t>nastąpi w trybie ustawy o </w:t>
      </w:r>
      <w:r w:rsidR="00E2581E" w:rsidRPr="00717FF3">
        <w:rPr>
          <w:rFonts w:ascii="Times New Roman" w:hAnsi="Times New Roman"/>
          <w:sz w:val="20"/>
        </w:rPr>
        <w:t xml:space="preserve">podatku od towarów i usług z dnia 11.03.2004 r. (Dz. U. z 2004 r., Nr 54  poz. 535 z </w:t>
      </w:r>
      <w:proofErr w:type="spellStart"/>
      <w:r w:rsidR="00E2581E" w:rsidRPr="00717FF3">
        <w:rPr>
          <w:rFonts w:ascii="Times New Roman" w:hAnsi="Times New Roman"/>
          <w:sz w:val="20"/>
        </w:rPr>
        <w:t>późn</w:t>
      </w:r>
      <w:proofErr w:type="spellEnd"/>
      <w:r w:rsidR="00E2581E" w:rsidRPr="00717FF3">
        <w:rPr>
          <w:rFonts w:ascii="Times New Roman" w:hAnsi="Times New Roman"/>
          <w:sz w:val="20"/>
        </w:rPr>
        <w:t xml:space="preserve">. zm.)  na </w:t>
      </w:r>
      <w:r w:rsidR="00E2581E" w:rsidRPr="00BB36A1">
        <w:rPr>
          <w:rFonts w:ascii="Times New Roman" w:hAnsi="Times New Roman"/>
          <w:sz w:val="20"/>
        </w:rPr>
        <w:t>podstawie art. 83 ust.1 pkt 26 w sprawie dostaw dla placówek oświatowych sprzętu komputerowego, do którego stosuje się stawkę podatku VAT od towarów i usług w wysokości 0% oraz warunków jej stosowania</w:t>
      </w:r>
      <w:r w:rsidR="00455B23">
        <w:rPr>
          <w:rFonts w:ascii="Times New Roman" w:hAnsi="Times New Roman"/>
          <w:sz w:val="20"/>
        </w:rPr>
        <w:t>.</w:t>
      </w:r>
    </w:p>
    <w:p w14:paraId="22F9B98F" w14:textId="77777777" w:rsidR="00CE4066" w:rsidRPr="00717FF3" w:rsidRDefault="00CE4066" w:rsidP="00CE4066">
      <w:pPr>
        <w:numPr>
          <w:ilvl w:val="0"/>
          <w:numId w:val="5"/>
        </w:numPr>
        <w:jc w:val="both"/>
        <w:rPr>
          <w:rFonts w:ascii="Times New Roman" w:hAnsi="Times New Roman"/>
          <w:sz w:val="20"/>
        </w:rPr>
      </w:pPr>
      <w:r w:rsidRPr="00717FF3">
        <w:rPr>
          <w:rFonts w:ascii="Times New Roman" w:hAnsi="Times New Roman"/>
          <w:sz w:val="20"/>
        </w:rPr>
        <w:t xml:space="preserve">Dla wyspecyfikowanych urządzeń podane parametry są wartościami minimalnymi, sprzęt o parametrach lepszych, wyższych od wyspecyfikowanych spełnia wymagania określone przez Zamawiającego. </w:t>
      </w:r>
    </w:p>
    <w:p w14:paraId="61507931" w14:textId="01161A3B" w:rsidR="00CE4066" w:rsidRPr="00717FF3" w:rsidRDefault="00815D14" w:rsidP="00CE4066">
      <w:pPr>
        <w:numPr>
          <w:ilvl w:val="0"/>
          <w:numId w:val="5"/>
        </w:numPr>
        <w:jc w:val="both"/>
        <w:rPr>
          <w:rFonts w:ascii="Times New Roman" w:hAnsi="Times New Roman"/>
          <w:sz w:val="20"/>
        </w:rPr>
      </w:pPr>
      <w:r w:rsidRPr="00815D14">
        <w:rPr>
          <w:rFonts w:ascii="Times New Roman" w:hAnsi="Times New Roman"/>
          <w:sz w:val="20"/>
        </w:rPr>
        <w:t xml:space="preserve">Urządzenia objęte przedmiotem zamówienia </w:t>
      </w:r>
      <w:r w:rsidR="00CE4066" w:rsidRPr="00815D14">
        <w:rPr>
          <w:rFonts w:ascii="Times New Roman" w:hAnsi="Times New Roman"/>
          <w:sz w:val="20"/>
        </w:rPr>
        <w:t>powinny</w:t>
      </w:r>
      <w:r w:rsidR="00CE4066" w:rsidRPr="00717FF3">
        <w:rPr>
          <w:rFonts w:ascii="Times New Roman" w:hAnsi="Times New Roman"/>
          <w:sz w:val="20"/>
        </w:rPr>
        <w:t xml:space="preserve"> spełniać wszelkie przepisy dot. prawa dopuszczenia do użytkowania w Polsce oraz posiadać stosowne dokumenty świadczące o spełnianiu wszystkich niezbędnych norm i wytycznych, które powinien spełniać w/w sprzęt przed dopuszczeniem go do użytkowania. </w:t>
      </w:r>
      <w:r w:rsidR="00CD5E53" w:rsidRPr="00717FF3">
        <w:rPr>
          <w:rFonts w:ascii="Times New Roman" w:hAnsi="Times New Roman"/>
          <w:sz w:val="20"/>
        </w:rPr>
        <w:t>K</w:t>
      </w:r>
      <w:r w:rsidR="00CE4066" w:rsidRPr="00717FF3">
        <w:rPr>
          <w:rFonts w:ascii="Times New Roman" w:hAnsi="Times New Roman"/>
          <w:sz w:val="20"/>
        </w:rPr>
        <w:t>ażde urządzeni</w:t>
      </w:r>
      <w:r w:rsidR="003C1B72" w:rsidRPr="00717FF3">
        <w:rPr>
          <w:rFonts w:ascii="Times New Roman" w:hAnsi="Times New Roman"/>
          <w:sz w:val="20"/>
        </w:rPr>
        <w:t>e</w:t>
      </w:r>
      <w:r w:rsidR="00CE4066" w:rsidRPr="00717FF3">
        <w:rPr>
          <w:rFonts w:ascii="Times New Roman" w:hAnsi="Times New Roman"/>
          <w:sz w:val="20"/>
        </w:rPr>
        <w:t xml:space="preserve"> </w:t>
      </w:r>
      <w:r w:rsidR="003C1B72" w:rsidRPr="00717FF3">
        <w:rPr>
          <w:rFonts w:ascii="Times New Roman" w:hAnsi="Times New Roman"/>
          <w:sz w:val="20"/>
        </w:rPr>
        <w:t>musi posiadać</w:t>
      </w:r>
      <w:r w:rsidR="00CE4066" w:rsidRPr="00717FF3">
        <w:rPr>
          <w:rFonts w:ascii="Times New Roman" w:hAnsi="Times New Roman"/>
          <w:sz w:val="20"/>
        </w:rPr>
        <w:t xml:space="preserve"> wszystkie niezbędne dokumenty takie jak instrukcja obsługi, gwarancja, oświadczenie zgodności z wszystkimi niezbędnymi normami (np. CE) oraz wszystkie nośniki danych z oprogramowaniem, sterownikami dodawanymi do sprzętu. </w:t>
      </w:r>
    </w:p>
    <w:p w14:paraId="67462943" w14:textId="77777777" w:rsidR="002F24DA" w:rsidRPr="00717FF3" w:rsidRDefault="002F24DA" w:rsidP="002F24DA">
      <w:pPr>
        <w:numPr>
          <w:ilvl w:val="0"/>
          <w:numId w:val="5"/>
        </w:numPr>
        <w:ind w:right="-142"/>
        <w:jc w:val="both"/>
        <w:rPr>
          <w:rFonts w:ascii="Times New Roman" w:hAnsi="Times New Roman"/>
          <w:sz w:val="20"/>
        </w:rPr>
      </w:pPr>
      <w:r w:rsidRPr="00BB36A1">
        <w:rPr>
          <w:rFonts w:ascii="Times New Roman" w:hAnsi="Times New Roman"/>
          <w:sz w:val="20"/>
        </w:rPr>
        <w:t xml:space="preserve">Zamawiający dopuszcza możliwość przedstawienia w ofercie sprzętu równoważnego pod warunkiem, iż oferowany </w:t>
      </w:r>
      <w:r w:rsidRPr="00453174">
        <w:rPr>
          <w:rFonts w:ascii="Times New Roman" w:hAnsi="Times New Roman"/>
          <w:sz w:val="20"/>
        </w:rPr>
        <w:t>sprzęt lub oprogramowanie będzie o takich samych lub lepszych parametrach technicznych, jakościowych, funkcjonalnych o</w:t>
      </w:r>
      <w:r w:rsidRPr="00717FF3">
        <w:rPr>
          <w:rFonts w:ascii="Times New Roman" w:hAnsi="Times New Roman"/>
          <w:sz w:val="20"/>
        </w:rPr>
        <w:t xml:space="preserve">raz użytkowych. W takim przypadku, Wykonawca zobowiązany jest przedstawić wraz z ofertą jego szczegółową specyfikację, z której w sposób nie budzący żadnej wątpliwości Zamawiającego winno wynikać, iż zaoferowany </w:t>
      </w:r>
      <w:r w:rsidRPr="00453174">
        <w:rPr>
          <w:rFonts w:ascii="Times New Roman" w:hAnsi="Times New Roman"/>
          <w:sz w:val="20"/>
        </w:rPr>
        <w:t xml:space="preserve">sprzęt lub oprogramowanie jest o takich samych lub lepszych parametrach technicznych, jakościowych, funkcjonalnych oraz użytkowych </w:t>
      </w:r>
      <w:r w:rsidRPr="00717FF3">
        <w:rPr>
          <w:rFonts w:ascii="Times New Roman" w:hAnsi="Times New Roman"/>
          <w:sz w:val="20"/>
        </w:rPr>
        <w:t>w odniesieniu do sprzętu określonego przez Zamawiającego w opisie przedmiotu zamówienia.</w:t>
      </w:r>
    </w:p>
    <w:p w14:paraId="09A9CEBA" w14:textId="77777777" w:rsidR="00CE4066" w:rsidRPr="00E874A5" w:rsidRDefault="00CE4066" w:rsidP="00CE4066">
      <w:pPr>
        <w:numPr>
          <w:ilvl w:val="0"/>
          <w:numId w:val="5"/>
        </w:numPr>
        <w:jc w:val="both"/>
        <w:rPr>
          <w:rFonts w:ascii="Times New Roman" w:hAnsi="Times New Roman"/>
          <w:sz w:val="20"/>
        </w:rPr>
      </w:pPr>
      <w:r w:rsidRPr="00717FF3">
        <w:rPr>
          <w:rFonts w:ascii="Times New Roman" w:hAnsi="Times New Roman"/>
          <w:sz w:val="20"/>
        </w:rPr>
        <w:t xml:space="preserve">Zgodnie z art. 30 ust. 4 ustawy </w:t>
      </w:r>
      <w:proofErr w:type="spellStart"/>
      <w:r w:rsidRPr="00717FF3">
        <w:rPr>
          <w:rFonts w:ascii="Times New Roman" w:hAnsi="Times New Roman"/>
          <w:sz w:val="20"/>
        </w:rPr>
        <w:t>Pzp</w:t>
      </w:r>
      <w:proofErr w:type="spellEnd"/>
      <w:r w:rsidRPr="00717FF3">
        <w:rPr>
          <w:rFonts w:ascii="Times New Roman" w:hAnsi="Times New Roman"/>
          <w:sz w:val="20"/>
        </w:rPr>
        <w:t xml:space="preserve">, Zamawiający dopuszcza rozwiązania równoważne opisywanym. Wskazanie równoważności oferowanego przedmiotu zamówienia spoczywa na Wykonawcy. Jeżeli użyto do opisania przedmiotu zamówienia oznaczeń lub parametrów wskazujących konkretnego producenta, konkretny produkt lub wskazano znaki towarowe, patenty lub pochodzenie, Zamawiający dopuszcza zastosowanie produktów równoważnych </w:t>
      </w:r>
      <w:r w:rsidR="001F3C0A" w:rsidRPr="00717FF3">
        <w:rPr>
          <w:rFonts w:ascii="Times New Roman" w:hAnsi="Times New Roman"/>
          <w:sz w:val="20"/>
        </w:rPr>
        <w:t>d</w:t>
      </w:r>
      <w:r w:rsidR="00747474" w:rsidRPr="00717FF3">
        <w:rPr>
          <w:rFonts w:ascii="Times New Roman" w:hAnsi="Times New Roman"/>
          <w:sz w:val="20"/>
        </w:rPr>
        <w:t xml:space="preserve">la urządzeń wymienionych </w:t>
      </w:r>
      <w:r w:rsidR="00747474" w:rsidRPr="00BB36A1">
        <w:rPr>
          <w:rFonts w:ascii="Times New Roman" w:hAnsi="Times New Roman"/>
          <w:sz w:val="20"/>
        </w:rPr>
        <w:t xml:space="preserve">w </w:t>
      </w:r>
      <w:r w:rsidR="00747474" w:rsidRPr="00BB36A1">
        <w:rPr>
          <w:rFonts w:ascii="Times New Roman" w:hAnsi="Times New Roman"/>
          <w:b/>
          <w:sz w:val="20"/>
        </w:rPr>
        <w:t>Z</w:t>
      </w:r>
      <w:r w:rsidR="001F3C0A" w:rsidRPr="00BB36A1">
        <w:rPr>
          <w:rFonts w:ascii="Times New Roman" w:hAnsi="Times New Roman"/>
          <w:b/>
          <w:sz w:val="20"/>
        </w:rPr>
        <w:t>ałączniku nr 8 do SIWZ</w:t>
      </w:r>
      <w:r w:rsidRPr="00BB36A1">
        <w:rPr>
          <w:rFonts w:ascii="Times New Roman" w:hAnsi="Times New Roman"/>
          <w:sz w:val="20"/>
        </w:rPr>
        <w:t>, przez</w:t>
      </w:r>
      <w:r w:rsidRPr="00717FF3">
        <w:rPr>
          <w:rFonts w:ascii="Times New Roman" w:hAnsi="Times New Roman"/>
          <w:sz w:val="20"/>
        </w:rPr>
        <w:t xml:space="preserve"> które należy rozumieć produkty o parametrach nie gorszych od przedstawionych w opisie przedmiotu zamówienia, kompatybilne (współpracujące) z posiadaną przez Zamawiającego </w:t>
      </w:r>
      <w:r w:rsidRPr="00717FF3">
        <w:rPr>
          <w:rFonts w:ascii="Times New Roman" w:hAnsi="Times New Roman"/>
          <w:sz w:val="20"/>
        </w:rPr>
        <w:lastRenderedPageBreak/>
        <w:t xml:space="preserve">infrastrukturą sieciowo-systemowo sprzętową w tym samym zakresie, co produkty określone w opisie przedmiotu </w:t>
      </w:r>
      <w:r w:rsidRPr="00E874A5">
        <w:rPr>
          <w:rFonts w:ascii="Times New Roman" w:hAnsi="Times New Roman"/>
          <w:sz w:val="20"/>
        </w:rPr>
        <w:t xml:space="preserve">zamówienia. </w:t>
      </w:r>
    </w:p>
    <w:p w14:paraId="526C71D0" w14:textId="265245A9" w:rsidR="009A1062" w:rsidRPr="00E874A5" w:rsidRDefault="009A1062" w:rsidP="00993621">
      <w:pPr>
        <w:numPr>
          <w:ilvl w:val="0"/>
          <w:numId w:val="5"/>
        </w:numPr>
        <w:jc w:val="both"/>
        <w:rPr>
          <w:rFonts w:ascii="Times New Roman" w:hAnsi="Times New Roman"/>
          <w:sz w:val="20"/>
        </w:rPr>
      </w:pPr>
      <w:r w:rsidRPr="00E874A5">
        <w:rPr>
          <w:rFonts w:ascii="Times New Roman" w:hAnsi="Times New Roman"/>
          <w:sz w:val="20"/>
        </w:rPr>
        <w:t xml:space="preserve">Wykonawca zobowiązany jest złożyć wraz z ofertą </w:t>
      </w:r>
      <w:r w:rsidRPr="00E874A5">
        <w:rPr>
          <w:rFonts w:ascii="Times New Roman" w:hAnsi="Times New Roman"/>
          <w:b/>
          <w:sz w:val="20"/>
          <w:u w:val="single"/>
        </w:rPr>
        <w:t xml:space="preserve">wszelkie środki dowodowe do każdego zaoferowanego </w:t>
      </w:r>
      <w:r w:rsidR="002F24DA" w:rsidRPr="00E874A5">
        <w:rPr>
          <w:rFonts w:ascii="Times New Roman" w:hAnsi="Times New Roman"/>
          <w:b/>
          <w:sz w:val="20"/>
          <w:u w:val="single"/>
        </w:rPr>
        <w:t>sprzętu</w:t>
      </w:r>
      <w:r w:rsidRPr="00E874A5">
        <w:rPr>
          <w:rFonts w:ascii="Times New Roman" w:hAnsi="Times New Roman"/>
          <w:b/>
          <w:sz w:val="20"/>
          <w:u w:val="single"/>
        </w:rPr>
        <w:t xml:space="preserve"> równoważnego</w:t>
      </w:r>
      <w:r w:rsidRPr="00E874A5">
        <w:rPr>
          <w:rFonts w:ascii="Times New Roman" w:hAnsi="Times New Roman"/>
          <w:sz w:val="20"/>
        </w:rPr>
        <w:t xml:space="preserve">, z których w sposób niebudzący żadnej wątpliwości Zamawiającego winno wynikać, iż zaoferowany </w:t>
      </w:r>
      <w:r w:rsidR="002F24DA" w:rsidRPr="00E874A5">
        <w:rPr>
          <w:rFonts w:ascii="Times New Roman" w:hAnsi="Times New Roman"/>
          <w:sz w:val="20"/>
        </w:rPr>
        <w:t>sprzęt</w:t>
      </w:r>
      <w:r w:rsidRPr="00E874A5">
        <w:rPr>
          <w:rFonts w:ascii="Times New Roman" w:hAnsi="Times New Roman"/>
          <w:sz w:val="20"/>
        </w:rPr>
        <w:t xml:space="preserve"> jest o takich samych lub lepszych parametrach</w:t>
      </w:r>
      <w:r w:rsidR="00A34B57" w:rsidRPr="00E874A5">
        <w:rPr>
          <w:rFonts w:ascii="Times New Roman" w:hAnsi="Times New Roman"/>
          <w:sz w:val="20"/>
        </w:rPr>
        <w:t xml:space="preserve"> </w:t>
      </w:r>
      <w:r w:rsidRPr="00E874A5">
        <w:rPr>
          <w:rFonts w:ascii="Times New Roman" w:hAnsi="Times New Roman"/>
          <w:sz w:val="20"/>
        </w:rPr>
        <w:t xml:space="preserve">technicznych, jakościowych oraz użytkowych </w:t>
      </w:r>
      <w:r w:rsidR="002F24DA" w:rsidRPr="00E874A5">
        <w:rPr>
          <w:rFonts w:ascii="Times New Roman" w:hAnsi="Times New Roman"/>
          <w:sz w:val="20"/>
        </w:rPr>
        <w:t xml:space="preserve">w odniesieniu do sprzętu określonego </w:t>
      </w:r>
      <w:r w:rsidRPr="00E874A5">
        <w:rPr>
          <w:rFonts w:ascii="Times New Roman" w:hAnsi="Times New Roman"/>
          <w:sz w:val="20"/>
        </w:rPr>
        <w:t xml:space="preserve">przez Zamawiającego w </w:t>
      </w:r>
      <w:r w:rsidRPr="00E874A5">
        <w:rPr>
          <w:rFonts w:ascii="Times New Roman" w:hAnsi="Times New Roman"/>
          <w:b/>
          <w:sz w:val="20"/>
        </w:rPr>
        <w:t xml:space="preserve">Załączniku nr </w:t>
      </w:r>
      <w:r w:rsidR="00A34B57" w:rsidRPr="00E874A5">
        <w:rPr>
          <w:rFonts w:ascii="Times New Roman" w:hAnsi="Times New Roman"/>
          <w:b/>
          <w:sz w:val="20"/>
        </w:rPr>
        <w:t>8</w:t>
      </w:r>
      <w:r w:rsidRPr="00E874A5">
        <w:rPr>
          <w:rFonts w:ascii="Times New Roman" w:hAnsi="Times New Roman"/>
          <w:b/>
          <w:sz w:val="20"/>
        </w:rPr>
        <w:t xml:space="preserve"> do SIWZ</w:t>
      </w:r>
      <w:r w:rsidRPr="00E874A5">
        <w:rPr>
          <w:rFonts w:ascii="Times New Roman" w:hAnsi="Times New Roman"/>
          <w:sz w:val="20"/>
        </w:rPr>
        <w:t>.</w:t>
      </w:r>
    </w:p>
    <w:p w14:paraId="255713E7" w14:textId="77777777" w:rsidR="00E27ED4" w:rsidRDefault="006E1A04" w:rsidP="00A12768">
      <w:pPr>
        <w:numPr>
          <w:ilvl w:val="0"/>
          <w:numId w:val="5"/>
        </w:numPr>
        <w:ind w:right="-142"/>
        <w:jc w:val="both"/>
        <w:rPr>
          <w:rFonts w:ascii="Times New Roman" w:hAnsi="Times New Roman"/>
          <w:sz w:val="20"/>
        </w:rPr>
      </w:pPr>
      <w:r w:rsidRPr="00E874A5">
        <w:rPr>
          <w:rFonts w:ascii="Times New Roman" w:hAnsi="Times New Roman"/>
          <w:sz w:val="20"/>
        </w:rPr>
        <w:t>Przedmiot zamówienia musi być dostarczony wraz z instrukcjami</w:t>
      </w:r>
      <w:r w:rsidRPr="00717FF3">
        <w:rPr>
          <w:rFonts w:ascii="Times New Roman" w:hAnsi="Times New Roman"/>
          <w:sz w:val="20"/>
        </w:rPr>
        <w:t xml:space="preserve"> obsługi, sterownikami oraz towarzyszącym oprogramowaniem niezbędnym do prawidłowego funkcjonowania (uzyskania pełnej funkcjonalności wskazanej </w:t>
      </w:r>
      <w:r w:rsidRPr="00717FF3">
        <w:rPr>
          <w:rFonts w:ascii="Times New Roman" w:hAnsi="Times New Roman"/>
          <w:sz w:val="20"/>
        </w:rPr>
        <w:br/>
        <w:t>w specyfikacji technicznej).</w:t>
      </w:r>
    </w:p>
    <w:p w14:paraId="18A34882" w14:textId="77777777" w:rsidR="00892575" w:rsidRPr="00717FF3" w:rsidRDefault="006E1A04" w:rsidP="00A12768">
      <w:pPr>
        <w:numPr>
          <w:ilvl w:val="0"/>
          <w:numId w:val="5"/>
        </w:numPr>
        <w:ind w:right="-142"/>
        <w:jc w:val="both"/>
        <w:rPr>
          <w:rFonts w:ascii="Times New Roman" w:hAnsi="Times New Roman"/>
          <w:sz w:val="20"/>
        </w:rPr>
      </w:pPr>
      <w:r w:rsidRPr="00717FF3">
        <w:rPr>
          <w:rFonts w:ascii="Times New Roman" w:hAnsi="Times New Roman"/>
          <w:sz w:val="20"/>
        </w:rPr>
        <w:t xml:space="preserve">Do zakresu przedmiotu zamówienia należy także udzielenie gwarancji i wykonywanie świadczeń wynikających z udzielonej gwarancji. </w:t>
      </w:r>
    </w:p>
    <w:p w14:paraId="4B21508F" w14:textId="77777777" w:rsidR="00D0424A" w:rsidRPr="00BB36A1" w:rsidRDefault="007925DA" w:rsidP="00E2581E">
      <w:pPr>
        <w:numPr>
          <w:ilvl w:val="0"/>
          <w:numId w:val="5"/>
        </w:numPr>
        <w:ind w:right="-142"/>
        <w:jc w:val="both"/>
        <w:rPr>
          <w:rFonts w:ascii="Times New Roman" w:hAnsi="Times New Roman"/>
          <w:sz w:val="20"/>
        </w:rPr>
      </w:pPr>
      <w:r w:rsidRPr="00717FF3">
        <w:rPr>
          <w:rFonts w:ascii="Times New Roman" w:hAnsi="Times New Roman"/>
          <w:sz w:val="20"/>
        </w:rPr>
        <w:t xml:space="preserve">Wykonawca </w:t>
      </w:r>
      <w:r w:rsidRPr="00BB36A1">
        <w:rPr>
          <w:rFonts w:ascii="Times New Roman" w:hAnsi="Times New Roman"/>
          <w:sz w:val="20"/>
        </w:rPr>
        <w:t xml:space="preserve">określi gwarancję jakości dla </w:t>
      </w:r>
      <w:r w:rsidR="00CF26D4" w:rsidRPr="00BB36A1">
        <w:rPr>
          <w:rFonts w:ascii="Times New Roman" w:hAnsi="Times New Roman"/>
          <w:sz w:val="20"/>
        </w:rPr>
        <w:t xml:space="preserve">oferowanych </w:t>
      </w:r>
      <w:r w:rsidRPr="00BB36A1">
        <w:rPr>
          <w:rFonts w:ascii="Times New Roman" w:hAnsi="Times New Roman"/>
          <w:sz w:val="20"/>
        </w:rPr>
        <w:t xml:space="preserve">urządzeń w złożonej ofercie stanowiącej </w:t>
      </w:r>
      <w:r w:rsidRPr="00BB36A1">
        <w:rPr>
          <w:rFonts w:ascii="Times New Roman" w:hAnsi="Times New Roman"/>
          <w:b/>
          <w:sz w:val="20"/>
        </w:rPr>
        <w:t>Załącznik nr 1 do SIWZ.</w:t>
      </w:r>
    </w:p>
    <w:p w14:paraId="581C53AB" w14:textId="77777777" w:rsidR="00D0424A" w:rsidRPr="00BB36A1" w:rsidRDefault="00D0424A" w:rsidP="00A12768">
      <w:pPr>
        <w:numPr>
          <w:ilvl w:val="0"/>
          <w:numId w:val="5"/>
        </w:numPr>
        <w:ind w:right="-142"/>
        <w:jc w:val="both"/>
        <w:rPr>
          <w:rFonts w:ascii="Times New Roman" w:hAnsi="Times New Roman"/>
          <w:sz w:val="20"/>
        </w:rPr>
      </w:pPr>
      <w:r w:rsidRPr="00BB36A1">
        <w:rPr>
          <w:rFonts w:ascii="Times New Roman" w:hAnsi="Times New Roman"/>
          <w:sz w:val="20"/>
        </w:rPr>
        <w:t xml:space="preserve">Pozostałe wymagania dotyczące gwarancji </w:t>
      </w:r>
      <w:r w:rsidR="007351FA" w:rsidRPr="00BB36A1">
        <w:rPr>
          <w:rFonts w:ascii="Times New Roman" w:hAnsi="Times New Roman"/>
          <w:sz w:val="20"/>
        </w:rPr>
        <w:t xml:space="preserve">jakości </w:t>
      </w:r>
      <w:r w:rsidRPr="00BB36A1">
        <w:rPr>
          <w:rFonts w:ascii="Times New Roman" w:hAnsi="Times New Roman"/>
          <w:sz w:val="20"/>
        </w:rPr>
        <w:t>zostały zawarte we wzo</w:t>
      </w:r>
      <w:r w:rsidR="007351FA" w:rsidRPr="00BB36A1">
        <w:rPr>
          <w:rFonts w:ascii="Times New Roman" w:hAnsi="Times New Roman"/>
          <w:sz w:val="20"/>
        </w:rPr>
        <w:t>rze umowy stanowiącym</w:t>
      </w:r>
      <w:r w:rsidRPr="00BB36A1">
        <w:rPr>
          <w:rFonts w:ascii="Times New Roman" w:hAnsi="Times New Roman"/>
          <w:sz w:val="20"/>
        </w:rPr>
        <w:t xml:space="preserve"> </w:t>
      </w:r>
      <w:r w:rsidR="007351FA" w:rsidRPr="00BB36A1">
        <w:rPr>
          <w:rFonts w:ascii="Times New Roman" w:hAnsi="Times New Roman"/>
          <w:b/>
          <w:sz w:val="20"/>
        </w:rPr>
        <w:t>Załącznik</w:t>
      </w:r>
      <w:r w:rsidRPr="00BB36A1">
        <w:rPr>
          <w:rFonts w:ascii="Times New Roman" w:hAnsi="Times New Roman"/>
          <w:b/>
          <w:sz w:val="20"/>
        </w:rPr>
        <w:t xml:space="preserve"> nr 7 do SIWZ</w:t>
      </w:r>
    </w:p>
    <w:p w14:paraId="51C2992B" w14:textId="77777777" w:rsidR="00E27ED4" w:rsidRPr="00717FF3" w:rsidRDefault="006E1A04" w:rsidP="00A12768">
      <w:pPr>
        <w:numPr>
          <w:ilvl w:val="0"/>
          <w:numId w:val="5"/>
        </w:numPr>
        <w:ind w:right="-142"/>
        <w:jc w:val="both"/>
        <w:rPr>
          <w:rFonts w:ascii="Times New Roman" w:hAnsi="Times New Roman"/>
          <w:sz w:val="20"/>
        </w:rPr>
      </w:pPr>
      <w:r w:rsidRPr="00717FF3">
        <w:rPr>
          <w:rFonts w:ascii="Times New Roman" w:hAnsi="Times New Roman"/>
          <w:sz w:val="20"/>
        </w:rPr>
        <w:t xml:space="preserve">Dostarczony przedmiot zamówienia musi być </w:t>
      </w:r>
      <w:r w:rsidR="007B2E84" w:rsidRPr="00717FF3">
        <w:rPr>
          <w:rFonts w:ascii="Times New Roman" w:hAnsi="Times New Roman"/>
          <w:sz w:val="20"/>
        </w:rPr>
        <w:t xml:space="preserve">wolny od wad, </w:t>
      </w:r>
      <w:r w:rsidRPr="00717FF3">
        <w:rPr>
          <w:rFonts w:ascii="Times New Roman" w:hAnsi="Times New Roman"/>
          <w:sz w:val="20"/>
        </w:rPr>
        <w:t xml:space="preserve">fabrycznie nowy, tzn. nieużywany przed dniem dostarczenia, </w:t>
      </w:r>
      <w:r w:rsidRPr="00717FF3">
        <w:rPr>
          <w:rFonts w:ascii="Times New Roman" w:hAnsi="Times New Roman"/>
          <w:sz w:val="20"/>
        </w:rPr>
        <w:br/>
        <w:t xml:space="preserve">z wyłączeniem używania niezbędnego dla przeprowadzenia testu jego poprawnej pracy. </w:t>
      </w:r>
    </w:p>
    <w:p w14:paraId="317ADC7D" w14:textId="77777777" w:rsidR="00E27ED4" w:rsidRPr="00717FF3" w:rsidRDefault="006E1A04" w:rsidP="00A12768">
      <w:pPr>
        <w:numPr>
          <w:ilvl w:val="0"/>
          <w:numId w:val="5"/>
        </w:numPr>
        <w:ind w:right="-142"/>
        <w:jc w:val="both"/>
        <w:rPr>
          <w:rFonts w:ascii="Times New Roman" w:hAnsi="Times New Roman"/>
          <w:sz w:val="20"/>
        </w:rPr>
      </w:pPr>
      <w:r w:rsidRPr="00717FF3">
        <w:rPr>
          <w:rFonts w:ascii="Times New Roman" w:hAnsi="Times New Roman"/>
          <w:sz w:val="20"/>
        </w:rPr>
        <w:t>Oferowany przedmiot zamówienia w dniu sporządzenia oferty nie może być przewidziany przez producenta do wycofania z produkcji lub sprzedaży.</w:t>
      </w:r>
    </w:p>
    <w:p w14:paraId="51698764" w14:textId="77777777" w:rsidR="00E27ED4" w:rsidRPr="00717FF3" w:rsidRDefault="006E1A04" w:rsidP="00A12768">
      <w:pPr>
        <w:numPr>
          <w:ilvl w:val="0"/>
          <w:numId w:val="5"/>
        </w:numPr>
        <w:ind w:right="-142"/>
        <w:jc w:val="both"/>
        <w:rPr>
          <w:rFonts w:ascii="Times New Roman" w:hAnsi="Times New Roman"/>
          <w:sz w:val="20"/>
        </w:rPr>
      </w:pPr>
      <w:r w:rsidRPr="00717FF3">
        <w:rPr>
          <w:rFonts w:ascii="Times New Roman" w:hAnsi="Times New Roman"/>
          <w:sz w:val="20"/>
        </w:rPr>
        <w:t>Dostarczony przedmiot zamówienia musi pochodzić z oficjalnych kanałów dystrybucyjnych producenta obejmujących również rynek Unii Europejskiej, zapewniających w szczególności realizację uprawnień gwarancyjnych.</w:t>
      </w:r>
    </w:p>
    <w:p w14:paraId="587BFB51" w14:textId="77777777" w:rsidR="00E27ED4" w:rsidRPr="005F1395" w:rsidRDefault="006E1A04" w:rsidP="00A12768">
      <w:pPr>
        <w:numPr>
          <w:ilvl w:val="0"/>
          <w:numId w:val="5"/>
        </w:numPr>
        <w:ind w:right="-142"/>
        <w:jc w:val="both"/>
        <w:rPr>
          <w:rFonts w:ascii="Times New Roman" w:hAnsi="Times New Roman"/>
          <w:sz w:val="20"/>
        </w:rPr>
      </w:pPr>
      <w:r w:rsidRPr="005F1395">
        <w:rPr>
          <w:rFonts w:ascii="Times New Roman" w:hAnsi="Times New Roman"/>
          <w:sz w:val="20"/>
        </w:rPr>
        <w:t xml:space="preserve">Dostarczony przedmiot zamówienia przeznaczony do zasilania z sieci energetycznej powinien być wyposażony </w:t>
      </w:r>
      <w:r w:rsidRPr="005F1395">
        <w:rPr>
          <w:rFonts w:ascii="Times New Roman" w:hAnsi="Times New Roman"/>
          <w:sz w:val="20"/>
        </w:rPr>
        <w:br/>
        <w:t>w odpowiednią liczbę kabli zasilających pozwalających na podłączenie go do standardowych używanych na terytorium RP gniazdek zasilających chyba, że w specyfikacji technicznej zaznaczono inaczej.</w:t>
      </w:r>
    </w:p>
    <w:p w14:paraId="27653329" w14:textId="77777777" w:rsidR="00E27ED4" w:rsidRPr="00910700" w:rsidRDefault="006E1A04" w:rsidP="00A12768">
      <w:pPr>
        <w:numPr>
          <w:ilvl w:val="0"/>
          <w:numId w:val="5"/>
        </w:numPr>
        <w:ind w:right="-142"/>
        <w:jc w:val="both"/>
        <w:rPr>
          <w:rFonts w:ascii="Times New Roman" w:hAnsi="Times New Roman"/>
          <w:sz w:val="20"/>
        </w:rPr>
      </w:pPr>
      <w:r w:rsidRPr="005F1395">
        <w:rPr>
          <w:rFonts w:ascii="Times New Roman" w:hAnsi="Times New Roman"/>
          <w:sz w:val="20"/>
        </w:rPr>
        <w:t xml:space="preserve">Zakres przedmiotu zamówienia obejmuje także transport do </w:t>
      </w:r>
      <w:r w:rsidR="00515929" w:rsidRPr="005F1395">
        <w:rPr>
          <w:rFonts w:ascii="Times New Roman" w:hAnsi="Times New Roman"/>
          <w:sz w:val="20"/>
        </w:rPr>
        <w:t>s</w:t>
      </w:r>
      <w:r w:rsidR="00C029DD" w:rsidRPr="005F1395">
        <w:rPr>
          <w:rFonts w:ascii="Times New Roman" w:hAnsi="Times New Roman"/>
          <w:sz w:val="20"/>
        </w:rPr>
        <w:t>zk</w:t>
      </w:r>
      <w:r w:rsidR="005F1395" w:rsidRPr="005F1395">
        <w:rPr>
          <w:rFonts w:ascii="Times New Roman" w:hAnsi="Times New Roman"/>
          <w:sz w:val="20"/>
        </w:rPr>
        <w:t>oły</w:t>
      </w:r>
      <w:r w:rsidR="00C029DD" w:rsidRPr="005F1395">
        <w:rPr>
          <w:rFonts w:ascii="Times New Roman" w:hAnsi="Times New Roman"/>
          <w:sz w:val="20"/>
        </w:rPr>
        <w:t>,</w:t>
      </w:r>
      <w:r w:rsidRPr="005F1395">
        <w:rPr>
          <w:rFonts w:ascii="Times New Roman" w:hAnsi="Times New Roman"/>
          <w:sz w:val="20"/>
        </w:rPr>
        <w:t xml:space="preserve"> rozładunek sprzętu komputerowego oraz zainstalowanie </w:t>
      </w:r>
      <w:r w:rsidRPr="00910700">
        <w:rPr>
          <w:rFonts w:ascii="Times New Roman" w:hAnsi="Times New Roman"/>
          <w:sz w:val="20"/>
        </w:rPr>
        <w:t>oprogramowania systemowego. Odpowiedzialność za szkody powstałe podczas transportu i rozładunku przedmiotu dostawy ponosi Wykonawca.</w:t>
      </w:r>
    </w:p>
    <w:p w14:paraId="70687279" w14:textId="77777777" w:rsidR="00B370C2" w:rsidRPr="00910700" w:rsidRDefault="00D10987" w:rsidP="00A12768">
      <w:pPr>
        <w:numPr>
          <w:ilvl w:val="0"/>
          <w:numId w:val="5"/>
        </w:numPr>
        <w:ind w:right="-142"/>
        <w:jc w:val="both"/>
        <w:rPr>
          <w:rFonts w:ascii="Times New Roman" w:hAnsi="Times New Roman"/>
          <w:b/>
          <w:bCs/>
          <w:sz w:val="20"/>
        </w:rPr>
      </w:pPr>
      <w:r w:rsidRPr="00910700">
        <w:rPr>
          <w:rFonts w:ascii="Times New Roman" w:hAnsi="Times New Roman"/>
          <w:sz w:val="20"/>
        </w:rPr>
        <w:t>Wymagania dotyczące odbioru przedmiotu za</w:t>
      </w:r>
      <w:r w:rsidR="002B1D4A" w:rsidRPr="00910700">
        <w:rPr>
          <w:rFonts w:ascii="Times New Roman" w:hAnsi="Times New Roman"/>
          <w:sz w:val="20"/>
        </w:rPr>
        <w:t xml:space="preserve">mówienia zawarte są w </w:t>
      </w:r>
      <w:r w:rsidR="00747474" w:rsidRPr="00910700">
        <w:rPr>
          <w:rFonts w:ascii="Times New Roman" w:hAnsi="Times New Roman"/>
          <w:sz w:val="20"/>
        </w:rPr>
        <w:t>wzorze</w:t>
      </w:r>
      <w:r w:rsidRPr="00910700">
        <w:rPr>
          <w:rFonts w:ascii="Times New Roman" w:hAnsi="Times New Roman"/>
          <w:sz w:val="20"/>
        </w:rPr>
        <w:t xml:space="preserve"> umowy </w:t>
      </w:r>
      <w:r w:rsidR="007B2E84" w:rsidRPr="00910700">
        <w:rPr>
          <w:rFonts w:ascii="Times New Roman" w:hAnsi="Times New Roman"/>
          <w:sz w:val="20"/>
        </w:rPr>
        <w:t>stanowiąc</w:t>
      </w:r>
      <w:r w:rsidR="00747474" w:rsidRPr="00910700">
        <w:rPr>
          <w:rFonts w:ascii="Times New Roman" w:hAnsi="Times New Roman"/>
          <w:sz w:val="20"/>
        </w:rPr>
        <w:t>ym</w:t>
      </w:r>
      <w:r w:rsidR="007B2E84" w:rsidRPr="00910700">
        <w:rPr>
          <w:rFonts w:ascii="Times New Roman" w:hAnsi="Times New Roman"/>
          <w:sz w:val="20"/>
        </w:rPr>
        <w:t xml:space="preserve"> </w:t>
      </w:r>
      <w:r w:rsidR="007B2E84" w:rsidRPr="00910700">
        <w:rPr>
          <w:rFonts w:ascii="Times New Roman" w:hAnsi="Times New Roman"/>
          <w:b/>
          <w:sz w:val="20"/>
        </w:rPr>
        <w:t>Z</w:t>
      </w:r>
      <w:r w:rsidR="002B1D4A" w:rsidRPr="00910700">
        <w:rPr>
          <w:rFonts w:ascii="Times New Roman" w:hAnsi="Times New Roman"/>
          <w:b/>
          <w:sz w:val="20"/>
        </w:rPr>
        <w:t xml:space="preserve">ałącznik nr 7 </w:t>
      </w:r>
      <w:r w:rsidR="007923DB" w:rsidRPr="00910700">
        <w:rPr>
          <w:rFonts w:ascii="Times New Roman" w:hAnsi="Times New Roman"/>
          <w:b/>
          <w:sz w:val="20"/>
        </w:rPr>
        <w:t>do S</w:t>
      </w:r>
      <w:r w:rsidRPr="00910700">
        <w:rPr>
          <w:rFonts w:ascii="Times New Roman" w:hAnsi="Times New Roman"/>
          <w:b/>
          <w:sz w:val="20"/>
        </w:rPr>
        <w:t xml:space="preserve">IWZ. </w:t>
      </w:r>
    </w:p>
    <w:p w14:paraId="71FC9034" w14:textId="77777777" w:rsidR="00B370C2" w:rsidRPr="005F1395" w:rsidRDefault="006E1A04" w:rsidP="00A12768">
      <w:pPr>
        <w:numPr>
          <w:ilvl w:val="0"/>
          <w:numId w:val="5"/>
        </w:numPr>
        <w:ind w:right="-142"/>
        <w:jc w:val="both"/>
        <w:rPr>
          <w:rFonts w:ascii="Times New Roman" w:hAnsi="Times New Roman"/>
          <w:sz w:val="20"/>
        </w:rPr>
      </w:pPr>
      <w:r w:rsidRPr="005F1395">
        <w:rPr>
          <w:rFonts w:ascii="Times New Roman" w:hAnsi="Times New Roman"/>
          <w:sz w:val="20"/>
        </w:rPr>
        <w:t xml:space="preserve">Wszelkie dokumenty dotyczące przedmiotu zamówienia można pobrać ze strony Zamawiającego </w:t>
      </w:r>
      <w:hyperlink r:id="rId10" w:history="1">
        <w:r w:rsidRPr="005F1395">
          <w:rPr>
            <w:rStyle w:val="Hipercze"/>
            <w:rFonts w:ascii="Times New Roman" w:hAnsi="Times New Roman"/>
            <w:b/>
            <w:color w:val="auto"/>
            <w:sz w:val="20"/>
          </w:rPr>
          <w:t>http://www.bip.leszno.pl</w:t>
        </w:r>
      </w:hyperlink>
      <w:r w:rsidRPr="005F1395">
        <w:rPr>
          <w:rFonts w:ascii="Times New Roman" w:hAnsi="Times New Roman"/>
          <w:sz w:val="20"/>
        </w:rPr>
        <w:t>.</w:t>
      </w:r>
    </w:p>
    <w:p w14:paraId="01350BA9" w14:textId="77777777" w:rsidR="00ED6A40" w:rsidRPr="005F1395" w:rsidRDefault="00321499" w:rsidP="00A12768">
      <w:pPr>
        <w:numPr>
          <w:ilvl w:val="0"/>
          <w:numId w:val="5"/>
        </w:numPr>
        <w:ind w:right="-142"/>
        <w:jc w:val="both"/>
        <w:rPr>
          <w:rFonts w:ascii="Times New Roman" w:hAnsi="Times New Roman"/>
          <w:sz w:val="20"/>
        </w:rPr>
      </w:pPr>
      <w:r w:rsidRPr="005F1395">
        <w:rPr>
          <w:rFonts w:ascii="Times New Roman" w:hAnsi="Times New Roman"/>
          <w:bCs/>
          <w:sz w:val="20"/>
        </w:rPr>
        <w:t xml:space="preserve">Oznaczenie przedmiotu zamówienia </w:t>
      </w:r>
      <w:r w:rsidR="00D10987" w:rsidRPr="005F1395">
        <w:rPr>
          <w:rFonts w:ascii="Times New Roman" w:hAnsi="Times New Roman"/>
          <w:sz w:val="20"/>
        </w:rPr>
        <w:t>wg. Wspólnego Słownika Zamówień (CPV)</w:t>
      </w:r>
      <w:r w:rsidR="00ED6A40" w:rsidRPr="005F1395">
        <w:rPr>
          <w:rFonts w:ascii="Times New Roman" w:hAnsi="Times New Roman"/>
          <w:bCs/>
          <w:sz w:val="20"/>
        </w:rPr>
        <w:t>:</w:t>
      </w:r>
    </w:p>
    <w:p w14:paraId="6B0D141B" w14:textId="77777777" w:rsidR="002D2039" w:rsidRPr="005F1395" w:rsidRDefault="002D2039" w:rsidP="00515929">
      <w:pPr>
        <w:ind w:left="-66"/>
        <w:rPr>
          <w:rFonts w:ascii="Times New Roman" w:hAnsi="Times New Roman"/>
          <w:sz w:val="20"/>
        </w:rPr>
      </w:pPr>
    </w:p>
    <w:p w14:paraId="27E8B9BD" w14:textId="77777777" w:rsidR="00285B5C" w:rsidRDefault="00285B5C" w:rsidP="00515929">
      <w:pPr>
        <w:ind w:left="-66"/>
        <w:rPr>
          <w:rFonts w:ascii="Times New Roman" w:hAnsi="Times New Roman"/>
          <w:sz w:val="20"/>
        </w:rPr>
      </w:pPr>
      <w:r w:rsidRPr="00285B5C">
        <w:rPr>
          <w:rFonts w:ascii="Times New Roman" w:hAnsi="Times New Roman"/>
          <w:sz w:val="20"/>
        </w:rPr>
        <w:t>32.32.20.00-6</w:t>
      </w:r>
      <w:r w:rsidRPr="00285B5C">
        <w:rPr>
          <w:rFonts w:ascii="Times New Roman" w:hAnsi="Times New Roman"/>
          <w:sz w:val="20"/>
        </w:rPr>
        <w:tab/>
        <w:t xml:space="preserve">Urządzenia multimedialne </w:t>
      </w:r>
    </w:p>
    <w:p w14:paraId="74A43D36" w14:textId="77777777" w:rsidR="00285B5C" w:rsidRDefault="00285B5C" w:rsidP="00515929">
      <w:pPr>
        <w:ind w:left="-66"/>
        <w:rPr>
          <w:rFonts w:ascii="Times New Roman" w:hAnsi="Times New Roman"/>
          <w:sz w:val="20"/>
        </w:rPr>
      </w:pPr>
      <w:r w:rsidRPr="00285B5C">
        <w:rPr>
          <w:rFonts w:ascii="Times New Roman" w:hAnsi="Times New Roman"/>
          <w:sz w:val="20"/>
        </w:rPr>
        <w:t>38.65.21.20-7</w:t>
      </w:r>
      <w:r w:rsidRPr="00285B5C">
        <w:rPr>
          <w:rFonts w:ascii="Times New Roman" w:hAnsi="Times New Roman"/>
          <w:sz w:val="20"/>
        </w:rPr>
        <w:tab/>
        <w:t xml:space="preserve">Projektory wideo </w:t>
      </w:r>
    </w:p>
    <w:p w14:paraId="483A4DB0" w14:textId="77777777" w:rsidR="00285B5C" w:rsidRDefault="00515929" w:rsidP="00515929">
      <w:pPr>
        <w:ind w:left="-66"/>
        <w:rPr>
          <w:rFonts w:ascii="Times New Roman" w:hAnsi="Times New Roman"/>
          <w:sz w:val="20"/>
        </w:rPr>
      </w:pPr>
      <w:r w:rsidRPr="00285B5C">
        <w:rPr>
          <w:rFonts w:ascii="Times New Roman" w:hAnsi="Times New Roman"/>
          <w:sz w:val="20"/>
        </w:rPr>
        <w:t>30.23.13.20-6 </w:t>
      </w:r>
      <w:r w:rsidRPr="00285B5C">
        <w:rPr>
          <w:rFonts w:ascii="Times New Roman" w:hAnsi="Times New Roman"/>
          <w:sz w:val="20"/>
        </w:rPr>
        <w:tab/>
        <w:t>Monitory dotykowe</w:t>
      </w:r>
      <w:r w:rsidRPr="00285B5C">
        <w:rPr>
          <w:rFonts w:ascii="Times New Roman" w:hAnsi="Times New Roman"/>
          <w:sz w:val="20"/>
        </w:rPr>
        <w:br/>
      </w:r>
      <w:r w:rsidR="00285B5C">
        <w:rPr>
          <w:rFonts w:ascii="Times New Roman" w:hAnsi="Times New Roman"/>
          <w:sz w:val="20"/>
        </w:rPr>
        <w:t>30.21.31.00-6</w:t>
      </w:r>
      <w:r w:rsidR="00285B5C">
        <w:rPr>
          <w:rFonts w:ascii="Times New Roman" w:hAnsi="Times New Roman"/>
          <w:sz w:val="20"/>
        </w:rPr>
        <w:tab/>
        <w:t>Komputery przenośne</w:t>
      </w:r>
    </w:p>
    <w:p w14:paraId="15076EBB" w14:textId="01676567" w:rsidR="00515929" w:rsidRDefault="00285B5C" w:rsidP="00515929">
      <w:pPr>
        <w:ind w:left="-66"/>
        <w:rPr>
          <w:rFonts w:ascii="Times New Roman" w:hAnsi="Times New Roman"/>
          <w:sz w:val="20"/>
        </w:rPr>
      </w:pPr>
      <w:r w:rsidRPr="00285B5C">
        <w:rPr>
          <w:rFonts w:ascii="Times New Roman" w:hAnsi="Times New Roman"/>
          <w:bCs/>
          <w:sz w:val="20"/>
          <w:shd w:val="clear" w:color="auto" w:fill="FFFFFF"/>
        </w:rPr>
        <w:t>32</w:t>
      </w:r>
      <w:r>
        <w:rPr>
          <w:rFonts w:ascii="Times New Roman" w:hAnsi="Times New Roman"/>
          <w:bCs/>
          <w:sz w:val="20"/>
          <w:shd w:val="clear" w:color="auto" w:fill="FFFFFF"/>
        </w:rPr>
        <w:t>.</w:t>
      </w:r>
      <w:r w:rsidRPr="00285B5C">
        <w:rPr>
          <w:rFonts w:ascii="Times New Roman" w:hAnsi="Times New Roman"/>
          <w:bCs/>
          <w:sz w:val="20"/>
          <w:shd w:val="clear" w:color="auto" w:fill="FFFFFF"/>
        </w:rPr>
        <w:t>32</w:t>
      </w:r>
      <w:r w:rsidR="00664BC5">
        <w:rPr>
          <w:rFonts w:ascii="Times New Roman" w:hAnsi="Times New Roman"/>
          <w:bCs/>
          <w:sz w:val="20"/>
          <w:shd w:val="clear" w:color="auto" w:fill="FFFFFF"/>
        </w:rPr>
        <w:t>.</w:t>
      </w:r>
      <w:r w:rsidRPr="00285B5C">
        <w:rPr>
          <w:rFonts w:ascii="Times New Roman" w:hAnsi="Times New Roman"/>
          <w:bCs/>
          <w:sz w:val="20"/>
          <w:shd w:val="clear" w:color="auto" w:fill="FFFFFF"/>
        </w:rPr>
        <w:t>00</w:t>
      </w:r>
      <w:r w:rsidR="00664BC5">
        <w:rPr>
          <w:rFonts w:ascii="Times New Roman" w:hAnsi="Times New Roman"/>
          <w:bCs/>
          <w:sz w:val="20"/>
          <w:shd w:val="clear" w:color="auto" w:fill="FFFFFF"/>
        </w:rPr>
        <w:t>.</w:t>
      </w:r>
      <w:r w:rsidRPr="00285B5C">
        <w:rPr>
          <w:rFonts w:ascii="Times New Roman" w:hAnsi="Times New Roman"/>
          <w:bCs/>
          <w:sz w:val="20"/>
          <w:shd w:val="clear" w:color="auto" w:fill="FFFFFF"/>
        </w:rPr>
        <w:t>00-2</w:t>
      </w:r>
      <w:r w:rsidR="00FA7DEB">
        <w:rPr>
          <w:rFonts w:ascii="Times New Roman" w:hAnsi="Times New Roman"/>
          <w:bCs/>
          <w:sz w:val="20"/>
          <w:shd w:val="clear" w:color="auto" w:fill="FFFFFF"/>
        </w:rPr>
        <w:tab/>
      </w:r>
      <w:r w:rsidR="00F22DBA">
        <w:rPr>
          <w:rFonts w:ascii="Times New Roman" w:hAnsi="Times New Roman"/>
          <w:bCs/>
          <w:sz w:val="20"/>
          <w:shd w:val="clear" w:color="auto" w:fill="FFFFFF"/>
        </w:rPr>
        <w:t>Sprzęt telewizyjny i audiowizualny</w:t>
      </w:r>
      <w:r w:rsidR="00A34B57" w:rsidRPr="00285B5C">
        <w:rPr>
          <w:rFonts w:ascii="Times New Roman" w:hAnsi="Times New Roman"/>
          <w:sz w:val="20"/>
        </w:rPr>
        <w:br/>
      </w:r>
      <w:r w:rsidR="00F22DBA">
        <w:rPr>
          <w:rFonts w:ascii="Times New Roman" w:hAnsi="Times New Roman"/>
          <w:sz w:val="20"/>
        </w:rPr>
        <w:t>30.23.21.10-8</w:t>
      </w:r>
      <w:r w:rsidR="00F22DBA">
        <w:rPr>
          <w:rFonts w:ascii="Times New Roman" w:hAnsi="Times New Roman"/>
          <w:sz w:val="20"/>
        </w:rPr>
        <w:tab/>
        <w:t>Drukarki laserowe</w:t>
      </w:r>
    </w:p>
    <w:p w14:paraId="5BC721C5" w14:textId="76A9C3EE" w:rsidR="00F22DBA" w:rsidRDefault="00F22DBA" w:rsidP="00515929">
      <w:pPr>
        <w:ind w:left="-66"/>
        <w:rPr>
          <w:rFonts w:ascii="Times New Roman" w:hAnsi="Times New Roman"/>
          <w:sz w:val="20"/>
        </w:rPr>
      </w:pPr>
      <w:r>
        <w:rPr>
          <w:rFonts w:ascii="Times New Roman" w:hAnsi="Times New Roman"/>
          <w:sz w:val="20"/>
        </w:rPr>
        <w:t>32.42.00.00-3</w:t>
      </w:r>
      <w:r>
        <w:rPr>
          <w:rFonts w:ascii="Times New Roman" w:hAnsi="Times New Roman"/>
          <w:sz w:val="20"/>
        </w:rPr>
        <w:tab/>
        <w:t>Urządzenia sieciowe</w:t>
      </w:r>
    </w:p>
    <w:p w14:paraId="75412A6E" w14:textId="7A0717D6" w:rsidR="00285B5C" w:rsidRPr="00285B5C" w:rsidRDefault="00F22DBA" w:rsidP="00F22DBA">
      <w:pPr>
        <w:ind w:left="-66"/>
        <w:rPr>
          <w:rFonts w:ascii="Times New Roman" w:hAnsi="Times New Roman"/>
          <w:sz w:val="20"/>
        </w:rPr>
      </w:pPr>
      <w:r>
        <w:rPr>
          <w:rFonts w:ascii="Times New Roman" w:hAnsi="Times New Roman"/>
          <w:sz w:val="20"/>
        </w:rPr>
        <w:t>38.65.21.10-4</w:t>
      </w:r>
      <w:r>
        <w:rPr>
          <w:rFonts w:ascii="Times New Roman" w:hAnsi="Times New Roman"/>
          <w:sz w:val="20"/>
        </w:rPr>
        <w:tab/>
        <w:t>Projektory do slajdów</w:t>
      </w:r>
    </w:p>
    <w:p w14:paraId="592FC3A4" w14:textId="77777777" w:rsidR="0028330D" w:rsidRPr="00F22DBA" w:rsidRDefault="00525D8E" w:rsidP="00515929">
      <w:pPr>
        <w:ind w:left="-66"/>
        <w:rPr>
          <w:rFonts w:ascii="Times New Roman" w:hAnsi="Times New Roman"/>
          <w:sz w:val="20"/>
        </w:rPr>
      </w:pPr>
      <w:hyperlink r:id="rId11" w:history="1">
        <w:r w:rsidR="0028330D" w:rsidRPr="00F22DBA">
          <w:rPr>
            <w:rFonts w:ascii="Times New Roman" w:hAnsi="Times New Roman"/>
            <w:sz w:val="20"/>
          </w:rPr>
          <w:t>38.51.00.00-3</w:t>
        </w:r>
      </w:hyperlink>
      <w:r w:rsidR="0028330D" w:rsidRPr="00F22DBA">
        <w:rPr>
          <w:rFonts w:ascii="Times New Roman" w:hAnsi="Times New Roman"/>
          <w:sz w:val="20"/>
        </w:rPr>
        <w:tab/>
        <w:t>Mikroskopy</w:t>
      </w:r>
    </w:p>
    <w:p w14:paraId="4B6079CB" w14:textId="008C976F" w:rsidR="00ED6A40" w:rsidRPr="00F22DBA" w:rsidRDefault="00A34B57" w:rsidP="00F42B8C">
      <w:pPr>
        <w:ind w:left="-66"/>
        <w:rPr>
          <w:rFonts w:ascii="Times New Roman" w:hAnsi="Times New Roman"/>
          <w:sz w:val="20"/>
        </w:rPr>
      </w:pPr>
      <w:r w:rsidRPr="00F22DBA">
        <w:rPr>
          <w:rFonts w:ascii="Times New Roman" w:hAnsi="Times New Roman"/>
          <w:sz w:val="20"/>
        </w:rPr>
        <w:t>32.55.21.10-1</w:t>
      </w:r>
      <w:r w:rsidRPr="00F22DBA">
        <w:rPr>
          <w:rFonts w:ascii="Times New Roman" w:hAnsi="Times New Roman"/>
          <w:sz w:val="20"/>
        </w:rPr>
        <w:tab/>
        <w:t>Telefony bezprzewodowe</w:t>
      </w:r>
      <w:r w:rsidRPr="00F22DBA">
        <w:rPr>
          <w:rFonts w:ascii="Times New Roman" w:hAnsi="Times New Roman"/>
          <w:sz w:val="20"/>
        </w:rPr>
        <w:br/>
      </w:r>
    </w:p>
    <w:p w14:paraId="4F2D4766" w14:textId="77777777" w:rsidR="00CE4066" w:rsidRPr="005F1395" w:rsidRDefault="0041672C" w:rsidP="00633EE7">
      <w:pPr>
        <w:numPr>
          <w:ilvl w:val="0"/>
          <w:numId w:val="5"/>
        </w:numPr>
        <w:jc w:val="both"/>
        <w:rPr>
          <w:rFonts w:ascii="Times New Roman" w:hAnsi="Times New Roman"/>
          <w:sz w:val="20"/>
        </w:rPr>
      </w:pPr>
      <w:r w:rsidRPr="005F1395">
        <w:rPr>
          <w:rFonts w:ascii="Times New Roman" w:hAnsi="Times New Roman"/>
          <w:sz w:val="20"/>
        </w:rPr>
        <w:t>UWAGA: Zaoferowanie towaru sprzecznego z powyższymi wymaganiami skutkować będ</w:t>
      </w:r>
      <w:r w:rsidR="00CE52C0" w:rsidRPr="005F1395">
        <w:rPr>
          <w:rFonts w:ascii="Times New Roman" w:hAnsi="Times New Roman"/>
          <w:sz w:val="20"/>
        </w:rPr>
        <w:t xml:space="preserve">zie </w:t>
      </w:r>
      <w:r w:rsidRPr="005F1395">
        <w:rPr>
          <w:rFonts w:ascii="Times New Roman" w:hAnsi="Times New Roman"/>
          <w:sz w:val="20"/>
        </w:rPr>
        <w:t>odrzuceni</w:t>
      </w:r>
      <w:r w:rsidR="00125108" w:rsidRPr="005F1395">
        <w:rPr>
          <w:rFonts w:ascii="Times New Roman" w:hAnsi="Times New Roman"/>
          <w:sz w:val="20"/>
        </w:rPr>
        <w:t>em oferty!</w:t>
      </w:r>
    </w:p>
    <w:p w14:paraId="1718E80D" w14:textId="77777777" w:rsidR="00BF2F17" w:rsidRPr="004E322F" w:rsidRDefault="00BF2F17" w:rsidP="00633EE7">
      <w:pPr>
        <w:jc w:val="both"/>
        <w:rPr>
          <w:rFonts w:ascii="Times New Roman" w:hAnsi="Times New Roman"/>
          <w:b/>
          <w:sz w:val="22"/>
          <w:szCs w:val="22"/>
          <w:highlight w:val="yellow"/>
        </w:rPr>
      </w:pPr>
    </w:p>
    <w:p w14:paraId="318B05F4" w14:textId="77777777" w:rsidR="00D90ECD" w:rsidRPr="005E0734" w:rsidRDefault="00C5334C" w:rsidP="00245E46">
      <w:pPr>
        <w:pBdr>
          <w:top w:val="single" w:sz="4" w:space="1" w:color="000000"/>
          <w:left w:val="single" w:sz="4" w:space="4" w:color="000000"/>
          <w:bottom w:val="single" w:sz="4" w:space="1" w:color="000000"/>
          <w:right w:val="single" w:sz="4" w:space="4" w:color="000000"/>
        </w:pBdr>
        <w:shd w:val="clear" w:color="auto" w:fill="A6A6A6"/>
        <w:jc w:val="center"/>
        <w:rPr>
          <w:rFonts w:ascii="Times New Roman" w:hAnsi="Times New Roman"/>
          <w:b/>
        </w:rPr>
      </w:pPr>
      <w:r w:rsidRPr="005E0734">
        <w:rPr>
          <w:rFonts w:ascii="Times New Roman" w:hAnsi="Times New Roman"/>
          <w:b/>
        </w:rPr>
        <w:t xml:space="preserve">Rozdział 4 – </w:t>
      </w:r>
      <w:r w:rsidR="00D90ECD" w:rsidRPr="005E0734">
        <w:rPr>
          <w:rFonts w:ascii="Times New Roman" w:hAnsi="Times New Roman"/>
          <w:b/>
        </w:rPr>
        <w:t>Termin</w:t>
      </w:r>
      <w:r w:rsidRPr="005E0734">
        <w:rPr>
          <w:rFonts w:ascii="Times New Roman" w:hAnsi="Times New Roman"/>
          <w:b/>
        </w:rPr>
        <w:t xml:space="preserve"> </w:t>
      </w:r>
      <w:r w:rsidR="00D90ECD" w:rsidRPr="005E0734">
        <w:rPr>
          <w:rFonts w:ascii="Times New Roman" w:hAnsi="Times New Roman"/>
          <w:b/>
        </w:rPr>
        <w:t>wykonania zamówienia</w:t>
      </w:r>
    </w:p>
    <w:p w14:paraId="3D702334" w14:textId="77777777" w:rsidR="00BF2F17" w:rsidRPr="004E322F" w:rsidRDefault="00BF2F17" w:rsidP="00245E46">
      <w:pPr>
        <w:ind w:left="-142"/>
        <w:jc w:val="both"/>
        <w:rPr>
          <w:rFonts w:ascii="Times New Roman" w:hAnsi="Times New Roman"/>
          <w:sz w:val="20"/>
          <w:highlight w:val="yellow"/>
        </w:rPr>
      </w:pPr>
    </w:p>
    <w:p w14:paraId="12035943" w14:textId="431D3194" w:rsidR="00497ED2" w:rsidRPr="00497ED2" w:rsidRDefault="00497ED2" w:rsidP="007925DA">
      <w:pPr>
        <w:jc w:val="both"/>
        <w:rPr>
          <w:rFonts w:ascii="Times New Roman" w:hAnsi="Times New Roman"/>
          <w:sz w:val="20"/>
        </w:rPr>
      </w:pPr>
      <w:r>
        <w:rPr>
          <w:rFonts w:ascii="Times New Roman" w:hAnsi="Times New Roman"/>
          <w:sz w:val="20"/>
        </w:rPr>
        <w:t xml:space="preserve">Dostawa i montaż sprzętu do placówki Szkoły Podstawowej nr 4 w Lesznie, ul. Henrykowska </w:t>
      </w:r>
      <w:r w:rsidR="00525D8E">
        <w:rPr>
          <w:rFonts w:ascii="Times New Roman" w:hAnsi="Times New Roman"/>
          <w:sz w:val="20"/>
        </w:rPr>
        <w:t>1</w:t>
      </w:r>
      <w:r>
        <w:rPr>
          <w:rFonts w:ascii="Times New Roman" w:hAnsi="Times New Roman"/>
          <w:sz w:val="20"/>
        </w:rPr>
        <w:t xml:space="preserve"> </w:t>
      </w:r>
      <w:r w:rsidR="00006620">
        <w:rPr>
          <w:rFonts w:ascii="Times New Roman" w:hAnsi="Times New Roman"/>
          <w:sz w:val="20"/>
        </w:rPr>
        <w:t xml:space="preserve">nastąpi </w:t>
      </w:r>
      <w:r>
        <w:rPr>
          <w:rFonts w:ascii="Times New Roman" w:hAnsi="Times New Roman"/>
          <w:sz w:val="20"/>
        </w:rPr>
        <w:t xml:space="preserve">w terminie od </w:t>
      </w:r>
      <w:r w:rsidR="00525D8E" w:rsidRPr="00525D8E">
        <w:rPr>
          <w:rFonts w:ascii="Times New Roman" w:hAnsi="Times New Roman"/>
          <w:sz w:val="20"/>
        </w:rPr>
        <w:t>16</w:t>
      </w:r>
      <w:r w:rsidRPr="00525D8E">
        <w:rPr>
          <w:rFonts w:ascii="Times New Roman" w:hAnsi="Times New Roman"/>
          <w:sz w:val="20"/>
        </w:rPr>
        <w:t>-</w:t>
      </w:r>
      <w:r w:rsidR="00525D8E" w:rsidRPr="00525D8E">
        <w:rPr>
          <w:rFonts w:ascii="Times New Roman" w:hAnsi="Times New Roman"/>
          <w:sz w:val="20"/>
        </w:rPr>
        <w:t>31</w:t>
      </w:r>
      <w:r w:rsidRPr="00525D8E">
        <w:rPr>
          <w:rFonts w:ascii="Times New Roman" w:hAnsi="Times New Roman"/>
          <w:sz w:val="20"/>
        </w:rPr>
        <w:t xml:space="preserve"> lipca 2018 roku.</w:t>
      </w:r>
    </w:p>
    <w:p w14:paraId="25840AE0" w14:textId="77777777" w:rsidR="00BF2F17" w:rsidRPr="004E322F" w:rsidRDefault="00BF2F17" w:rsidP="00245E46">
      <w:pPr>
        <w:ind w:left="-142"/>
        <w:jc w:val="both"/>
        <w:rPr>
          <w:rFonts w:ascii="Times New Roman" w:hAnsi="Times New Roman"/>
          <w:sz w:val="20"/>
          <w:highlight w:val="yellow"/>
        </w:rPr>
      </w:pPr>
    </w:p>
    <w:p w14:paraId="55A1FB4E" w14:textId="77777777" w:rsidR="00A70C96" w:rsidRPr="005E0734" w:rsidRDefault="00B244D3" w:rsidP="003130FE">
      <w:pPr>
        <w:pBdr>
          <w:top w:val="single" w:sz="4" w:space="1" w:color="000000"/>
          <w:left w:val="single" w:sz="4" w:space="4" w:color="000000"/>
          <w:bottom w:val="single" w:sz="4" w:space="1" w:color="000000"/>
          <w:right w:val="single" w:sz="4" w:space="4" w:color="000000"/>
        </w:pBdr>
        <w:shd w:val="clear" w:color="auto" w:fill="A6A6A6"/>
        <w:jc w:val="center"/>
        <w:rPr>
          <w:rFonts w:ascii="Times New Roman" w:hAnsi="Times New Roman"/>
          <w:b/>
        </w:rPr>
      </w:pPr>
      <w:r w:rsidRPr="005E0734">
        <w:rPr>
          <w:rFonts w:ascii="Times New Roman" w:hAnsi="Times New Roman"/>
          <w:b/>
        </w:rPr>
        <w:t xml:space="preserve">Rozdział 5 – </w:t>
      </w:r>
      <w:r w:rsidR="00D90ECD" w:rsidRPr="005E0734">
        <w:rPr>
          <w:rFonts w:ascii="Times New Roman" w:hAnsi="Times New Roman"/>
          <w:b/>
        </w:rPr>
        <w:t>Warunki</w:t>
      </w:r>
      <w:r w:rsidRPr="005E0734">
        <w:rPr>
          <w:rFonts w:ascii="Times New Roman" w:hAnsi="Times New Roman"/>
          <w:b/>
        </w:rPr>
        <w:t xml:space="preserve"> </w:t>
      </w:r>
      <w:r w:rsidR="00D90ECD" w:rsidRPr="005E0734">
        <w:rPr>
          <w:rFonts w:ascii="Times New Roman" w:hAnsi="Times New Roman"/>
          <w:b/>
        </w:rPr>
        <w:t>udziału w postępowaniu oraz opis sposobu dokonywania oceny spełniania tych warunków</w:t>
      </w:r>
    </w:p>
    <w:p w14:paraId="4232C790" w14:textId="77777777" w:rsidR="007713C7" w:rsidRPr="004E322F" w:rsidRDefault="007713C7" w:rsidP="00DC39D7">
      <w:pPr>
        <w:jc w:val="both"/>
        <w:rPr>
          <w:rFonts w:ascii="Times New Roman" w:hAnsi="Times New Roman"/>
          <w:sz w:val="20"/>
          <w:highlight w:val="yellow"/>
        </w:rPr>
      </w:pPr>
    </w:p>
    <w:p w14:paraId="311EAC31" w14:textId="77777777" w:rsidR="00807C32" w:rsidRPr="005E0734" w:rsidRDefault="00807C32" w:rsidP="0027164F">
      <w:pPr>
        <w:widowControl w:val="0"/>
        <w:numPr>
          <w:ilvl w:val="0"/>
          <w:numId w:val="10"/>
        </w:numPr>
        <w:autoSpaceDE w:val="0"/>
        <w:autoSpaceDN w:val="0"/>
        <w:adjustRightInd w:val="0"/>
        <w:spacing w:after="60"/>
        <w:ind w:left="284" w:hanging="284"/>
        <w:jc w:val="both"/>
        <w:rPr>
          <w:rFonts w:ascii="Times New Roman" w:hAnsi="Times New Roman"/>
          <w:bCs/>
          <w:snapToGrid w:val="0"/>
          <w:sz w:val="20"/>
        </w:rPr>
      </w:pPr>
      <w:r w:rsidRPr="005E0734">
        <w:rPr>
          <w:rFonts w:ascii="Times New Roman" w:hAnsi="Times New Roman"/>
          <w:bCs/>
          <w:snapToGrid w:val="0"/>
          <w:sz w:val="20"/>
        </w:rPr>
        <w:t>O udzielenie zamówienia mogą ubiegać się Wykonawcy, którzy:</w:t>
      </w:r>
    </w:p>
    <w:p w14:paraId="00C09538" w14:textId="77777777" w:rsidR="00807C32" w:rsidRPr="005E0734" w:rsidRDefault="00807C32" w:rsidP="0027164F">
      <w:pPr>
        <w:widowControl w:val="0"/>
        <w:numPr>
          <w:ilvl w:val="0"/>
          <w:numId w:val="11"/>
        </w:numPr>
        <w:autoSpaceDE w:val="0"/>
        <w:autoSpaceDN w:val="0"/>
        <w:adjustRightInd w:val="0"/>
        <w:spacing w:after="60"/>
        <w:ind w:left="851" w:hanging="284"/>
        <w:jc w:val="both"/>
        <w:rPr>
          <w:rFonts w:ascii="Times New Roman" w:hAnsi="Times New Roman"/>
          <w:bCs/>
          <w:snapToGrid w:val="0"/>
          <w:sz w:val="20"/>
        </w:rPr>
      </w:pPr>
      <w:r w:rsidRPr="005E0734">
        <w:rPr>
          <w:rFonts w:ascii="Times New Roman" w:hAnsi="Times New Roman"/>
          <w:bCs/>
          <w:snapToGrid w:val="0"/>
          <w:sz w:val="20"/>
        </w:rPr>
        <w:t>nie podlegają wykluczeniu;</w:t>
      </w:r>
    </w:p>
    <w:p w14:paraId="77292868" w14:textId="77777777" w:rsidR="00807C32" w:rsidRPr="005E0734" w:rsidRDefault="00807C32" w:rsidP="0027164F">
      <w:pPr>
        <w:widowControl w:val="0"/>
        <w:numPr>
          <w:ilvl w:val="0"/>
          <w:numId w:val="11"/>
        </w:numPr>
        <w:autoSpaceDE w:val="0"/>
        <w:autoSpaceDN w:val="0"/>
        <w:adjustRightInd w:val="0"/>
        <w:spacing w:after="120"/>
        <w:ind w:left="851" w:hanging="284"/>
        <w:jc w:val="both"/>
        <w:rPr>
          <w:rFonts w:ascii="Times New Roman" w:hAnsi="Times New Roman"/>
          <w:bCs/>
          <w:snapToGrid w:val="0"/>
          <w:sz w:val="20"/>
        </w:rPr>
      </w:pPr>
      <w:r w:rsidRPr="005E0734">
        <w:rPr>
          <w:rFonts w:ascii="Times New Roman" w:hAnsi="Times New Roman"/>
          <w:bCs/>
          <w:snapToGrid w:val="0"/>
          <w:sz w:val="20"/>
        </w:rPr>
        <w:t xml:space="preserve">spełniają warunki udziału w postępowaniu określone przez Zamawiającego w ogłoszeniu o zamówieniu i niniejszej SIWZ. </w:t>
      </w:r>
    </w:p>
    <w:p w14:paraId="01001E4A" w14:textId="77777777" w:rsidR="00807C32" w:rsidRPr="005E0734" w:rsidRDefault="00807C32" w:rsidP="0027164F">
      <w:pPr>
        <w:widowControl w:val="0"/>
        <w:numPr>
          <w:ilvl w:val="0"/>
          <w:numId w:val="10"/>
        </w:numPr>
        <w:tabs>
          <w:tab w:val="left" w:pos="284"/>
        </w:tabs>
        <w:autoSpaceDE w:val="0"/>
        <w:autoSpaceDN w:val="0"/>
        <w:adjustRightInd w:val="0"/>
        <w:spacing w:after="60"/>
        <w:ind w:left="284" w:hanging="284"/>
        <w:jc w:val="both"/>
        <w:rPr>
          <w:rFonts w:ascii="Times New Roman" w:hAnsi="Times New Roman"/>
          <w:bCs/>
          <w:snapToGrid w:val="0"/>
          <w:sz w:val="20"/>
        </w:rPr>
      </w:pPr>
      <w:r w:rsidRPr="005E0734">
        <w:rPr>
          <w:rFonts w:ascii="Times New Roman" w:hAnsi="Times New Roman"/>
          <w:bCs/>
          <w:snapToGrid w:val="0"/>
          <w:sz w:val="20"/>
        </w:rPr>
        <w:t xml:space="preserve">Warunki udziału w postępowaniu. </w:t>
      </w:r>
    </w:p>
    <w:p w14:paraId="7C96A950" w14:textId="77777777" w:rsidR="00807C32" w:rsidRPr="005E0734" w:rsidRDefault="00807C32" w:rsidP="00807C32">
      <w:pPr>
        <w:tabs>
          <w:tab w:val="left" w:pos="284"/>
        </w:tabs>
        <w:autoSpaceDE w:val="0"/>
        <w:autoSpaceDN w:val="0"/>
        <w:adjustRightInd w:val="0"/>
        <w:spacing w:after="60"/>
        <w:ind w:left="284" w:hanging="426"/>
        <w:jc w:val="both"/>
        <w:rPr>
          <w:rFonts w:ascii="Times New Roman" w:hAnsi="Times New Roman"/>
          <w:bCs/>
          <w:snapToGrid w:val="0"/>
          <w:sz w:val="20"/>
        </w:rPr>
      </w:pPr>
      <w:r w:rsidRPr="005E0734">
        <w:rPr>
          <w:rFonts w:ascii="Times New Roman" w:hAnsi="Times New Roman"/>
          <w:bCs/>
          <w:snapToGrid w:val="0"/>
          <w:sz w:val="20"/>
        </w:rPr>
        <w:tab/>
        <w:t>O udzielenie zamówienia mogą ubiegać się Wykonawcy, którzy spełniają warunki udziału w postępowaniu, dotyczące:</w:t>
      </w:r>
    </w:p>
    <w:p w14:paraId="3AEA5741" w14:textId="77777777" w:rsidR="00807C32" w:rsidRPr="005E0734" w:rsidRDefault="00807C32" w:rsidP="0027164F">
      <w:pPr>
        <w:widowControl w:val="0"/>
        <w:numPr>
          <w:ilvl w:val="0"/>
          <w:numId w:val="18"/>
        </w:numPr>
        <w:autoSpaceDE w:val="0"/>
        <w:autoSpaceDN w:val="0"/>
        <w:adjustRightInd w:val="0"/>
        <w:spacing w:after="60"/>
        <w:ind w:left="851" w:hanging="284"/>
        <w:jc w:val="both"/>
        <w:rPr>
          <w:rFonts w:ascii="Times New Roman" w:hAnsi="Times New Roman"/>
          <w:b/>
          <w:bCs/>
          <w:snapToGrid w:val="0"/>
          <w:sz w:val="20"/>
        </w:rPr>
      </w:pPr>
      <w:r w:rsidRPr="005E0734">
        <w:rPr>
          <w:rFonts w:ascii="Times New Roman" w:hAnsi="Times New Roman"/>
          <w:b/>
          <w:bCs/>
          <w:snapToGrid w:val="0"/>
          <w:sz w:val="20"/>
        </w:rPr>
        <w:t>kompetencji lub uprawnień do prowadzenia określonej działalności zawodowej, o ile wynika to z odrębnych przepisów,</w:t>
      </w:r>
    </w:p>
    <w:p w14:paraId="4B221AED" w14:textId="77777777" w:rsidR="00807C32" w:rsidRPr="005E0734" w:rsidRDefault="00807C32" w:rsidP="0027164F">
      <w:pPr>
        <w:widowControl w:val="0"/>
        <w:numPr>
          <w:ilvl w:val="0"/>
          <w:numId w:val="18"/>
        </w:numPr>
        <w:autoSpaceDE w:val="0"/>
        <w:autoSpaceDN w:val="0"/>
        <w:adjustRightInd w:val="0"/>
        <w:spacing w:after="60"/>
        <w:ind w:left="851" w:hanging="284"/>
        <w:jc w:val="both"/>
        <w:rPr>
          <w:rFonts w:ascii="Times New Roman" w:hAnsi="Times New Roman"/>
          <w:b/>
          <w:bCs/>
          <w:snapToGrid w:val="0"/>
          <w:sz w:val="20"/>
        </w:rPr>
      </w:pPr>
      <w:r w:rsidRPr="005E0734">
        <w:rPr>
          <w:rFonts w:ascii="Times New Roman" w:hAnsi="Times New Roman"/>
          <w:b/>
          <w:bCs/>
          <w:snapToGrid w:val="0"/>
          <w:sz w:val="20"/>
        </w:rPr>
        <w:t>sytuacji ekonomicznej lub finansowej,</w:t>
      </w:r>
    </w:p>
    <w:p w14:paraId="766FC66B" w14:textId="77777777" w:rsidR="00807C32" w:rsidRPr="005E0734" w:rsidRDefault="00807C32" w:rsidP="0027164F">
      <w:pPr>
        <w:widowControl w:val="0"/>
        <w:numPr>
          <w:ilvl w:val="0"/>
          <w:numId w:val="18"/>
        </w:numPr>
        <w:autoSpaceDE w:val="0"/>
        <w:autoSpaceDN w:val="0"/>
        <w:adjustRightInd w:val="0"/>
        <w:spacing w:after="60"/>
        <w:ind w:left="851" w:hanging="284"/>
        <w:jc w:val="both"/>
        <w:rPr>
          <w:rFonts w:ascii="Times New Roman" w:hAnsi="Times New Roman"/>
          <w:b/>
          <w:bCs/>
          <w:snapToGrid w:val="0"/>
          <w:sz w:val="20"/>
        </w:rPr>
      </w:pPr>
      <w:r w:rsidRPr="005E0734">
        <w:rPr>
          <w:rFonts w:ascii="Times New Roman" w:hAnsi="Times New Roman"/>
          <w:b/>
          <w:bCs/>
          <w:snapToGrid w:val="0"/>
          <w:sz w:val="20"/>
        </w:rPr>
        <w:t>zdolności technicznej lub zawodowej,</w:t>
      </w:r>
    </w:p>
    <w:p w14:paraId="391BEC49" w14:textId="77777777" w:rsidR="00807C32" w:rsidRPr="005E0734" w:rsidRDefault="00807C32" w:rsidP="00807C32">
      <w:pPr>
        <w:autoSpaceDE w:val="0"/>
        <w:autoSpaceDN w:val="0"/>
        <w:adjustRightInd w:val="0"/>
        <w:spacing w:after="120"/>
        <w:ind w:left="1134" w:hanging="567"/>
        <w:jc w:val="both"/>
        <w:rPr>
          <w:rFonts w:ascii="Times New Roman" w:hAnsi="Times New Roman"/>
          <w:b/>
          <w:bCs/>
          <w:snapToGrid w:val="0"/>
          <w:sz w:val="20"/>
        </w:rPr>
      </w:pPr>
      <w:r w:rsidRPr="005E0734">
        <w:rPr>
          <w:rFonts w:ascii="Times New Roman" w:hAnsi="Times New Roman"/>
          <w:b/>
          <w:bCs/>
          <w:snapToGrid w:val="0"/>
          <w:sz w:val="20"/>
        </w:rPr>
        <w:t xml:space="preserve">     - określone przez Zamawiającego w ogłoszeniu o zamówieniu i niniejszej SIWZ. </w:t>
      </w:r>
    </w:p>
    <w:p w14:paraId="7F447845" w14:textId="77777777" w:rsidR="00807C32" w:rsidRPr="00AC1E5A" w:rsidRDefault="00807C32" w:rsidP="0027164F">
      <w:pPr>
        <w:numPr>
          <w:ilvl w:val="0"/>
          <w:numId w:val="10"/>
        </w:numPr>
        <w:autoSpaceDE w:val="0"/>
        <w:autoSpaceDN w:val="0"/>
        <w:adjustRightInd w:val="0"/>
        <w:spacing w:after="120"/>
        <w:ind w:left="284" w:hanging="284"/>
        <w:jc w:val="both"/>
        <w:rPr>
          <w:rFonts w:ascii="Times New Roman" w:hAnsi="Times New Roman"/>
          <w:bCs/>
          <w:snapToGrid w:val="0"/>
          <w:sz w:val="20"/>
        </w:rPr>
      </w:pPr>
      <w:r w:rsidRPr="00AC1E5A">
        <w:rPr>
          <w:rFonts w:ascii="Times New Roman" w:hAnsi="Times New Roman"/>
          <w:bCs/>
          <w:snapToGrid w:val="0"/>
          <w:sz w:val="20"/>
        </w:rPr>
        <w:t>Wykonawcy mogą wspólnie ubiegać się o udzielenie zamówienia.</w:t>
      </w:r>
    </w:p>
    <w:p w14:paraId="00C6E169" w14:textId="77777777" w:rsidR="00807C32" w:rsidRPr="00AC1E5A" w:rsidRDefault="00807C32" w:rsidP="0027164F">
      <w:pPr>
        <w:numPr>
          <w:ilvl w:val="0"/>
          <w:numId w:val="10"/>
        </w:numPr>
        <w:autoSpaceDE w:val="0"/>
        <w:autoSpaceDN w:val="0"/>
        <w:adjustRightInd w:val="0"/>
        <w:spacing w:after="120"/>
        <w:ind w:left="284" w:hanging="284"/>
        <w:jc w:val="both"/>
        <w:rPr>
          <w:rFonts w:ascii="Times New Roman" w:hAnsi="Times New Roman"/>
          <w:bCs/>
          <w:snapToGrid w:val="0"/>
          <w:sz w:val="20"/>
        </w:rPr>
      </w:pPr>
      <w:r w:rsidRPr="00AC1E5A">
        <w:rPr>
          <w:rFonts w:ascii="Times New Roman" w:hAnsi="Times New Roman"/>
          <w:bCs/>
          <w:snapToGrid w:val="0"/>
          <w:sz w:val="20"/>
        </w:rPr>
        <w:t xml:space="preserve">Wykonawcy wspólnie ubiegający się o udzielenie zamówienia ustanawiają pełnomocnika do reprezentowania ich w postępowaniu o udzielenie zamówienia albo reprezentowania w postępowaniu i zawarcia umowy w sprawie zamówienia publicznego. </w:t>
      </w:r>
    </w:p>
    <w:p w14:paraId="68C233D0" w14:textId="77777777" w:rsidR="00807C32" w:rsidRPr="005F1395" w:rsidRDefault="00807C32" w:rsidP="0027164F">
      <w:pPr>
        <w:numPr>
          <w:ilvl w:val="0"/>
          <w:numId w:val="10"/>
        </w:numPr>
        <w:autoSpaceDE w:val="0"/>
        <w:autoSpaceDN w:val="0"/>
        <w:adjustRightInd w:val="0"/>
        <w:spacing w:after="120"/>
        <w:ind w:left="284" w:hanging="284"/>
        <w:jc w:val="both"/>
        <w:rPr>
          <w:rFonts w:ascii="Times New Roman" w:hAnsi="Times New Roman"/>
          <w:bCs/>
          <w:snapToGrid w:val="0"/>
          <w:sz w:val="20"/>
        </w:rPr>
      </w:pPr>
      <w:r w:rsidRPr="00AC1E5A">
        <w:rPr>
          <w:rFonts w:ascii="Times New Roman" w:hAnsi="Times New Roman"/>
          <w:bCs/>
          <w:snapToGrid w:val="0"/>
          <w:sz w:val="20"/>
        </w:rPr>
        <w:t xml:space="preserve">Przepisy dotyczące Wykonawcy stosuje się odpowiednio do Wykonawców wspólnie ubiegających się o udzielenie </w:t>
      </w:r>
      <w:r w:rsidRPr="005F1395">
        <w:rPr>
          <w:rFonts w:ascii="Times New Roman" w:hAnsi="Times New Roman"/>
          <w:bCs/>
          <w:snapToGrid w:val="0"/>
          <w:sz w:val="20"/>
        </w:rPr>
        <w:t>zamówienia.</w:t>
      </w:r>
    </w:p>
    <w:p w14:paraId="7D4A9504" w14:textId="77777777" w:rsidR="00807C32" w:rsidRPr="005F1395" w:rsidRDefault="00807C32" w:rsidP="0027164F">
      <w:pPr>
        <w:numPr>
          <w:ilvl w:val="0"/>
          <w:numId w:val="10"/>
        </w:numPr>
        <w:autoSpaceDE w:val="0"/>
        <w:autoSpaceDN w:val="0"/>
        <w:adjustRightInd w:val="0"/>
        <w:spacing w:after="60"/>
        <w:ind w:left="284" w:hanging="284"/>
        <w:jc w:val="both"/>
        <w:rPr>
          <w:rFonts w:ascii="Times New Roman" w:hAnsi="Times New Roman"/>
          <w:bCs/>
          <w:snapToGrid w:val="0"/>
          <w:sz w:val="20"/>
        </w:rPr>
      </w:pPr>
      <w:r w:rsidRPr="005F1395">
        <w:rPr>
          <w:rFonts w:ascii="Times New Roman" w:hAnsi="Times New Roman"/>
          <w:b/>
          <w:bCs/>
          <w:snapToGrid w:val="0"/>
          <w:sz w:val="20"/>
        </w:rPr>
        <w:t>Określenie warunków udziału w postępowaniu</w:t>
      </w:r>
      <w:r w:rsidRPr="005F1395">
        <w:rPr>
          <w:rFonts w:ascii="Times New Roman" w:hAnsi="Times New Roman"/>
          <w:bCs/>
          <w:snapToGrid w:val="0"/>
          <w:sz w:val="20"/>
        </w:rPr>
        <w:t>.</w:t>
      </w:r>
    </w:p>
    <w:p w14:paraId="3143B9AF" w14:textId="77777777" w:rsidR="00ED28A2" w:rsidRPr="005F1395" w:rsidRDefault="00807C32" w:rsidP="0027164F">
      <w:pPr>
        <w:numPr>
          <w:ilvl w:val="1"/>
          <w:numId w:val="19"/>
        </w:numPr>
        <w:autoSpaceDE w:val="0"/>
        <w:autoSpaceDN w:val="0"/>
        <w:adjustRightInd w:val="0"/>
        <w:spacing w:after="60"/>
        <w:ind w:left="851" w:hanging="284"/>
        <w:jc w:val="both"/>
        <w:rPr>
          <w:rFonts w:ascii="Times New Roman" w:hAnsi="Times New Roman"/>
          <w:sz w:val="20"/>
        </w:rPr>
      </w:pPr>
      <w:r w:rsidRPr="005F1395">
        <w:rPr>
          <w:rFonts w:ascii="Times New Roman" w:hAnsi="Times New Roman"/>
          <w:sz w:val="20"/>
        </w:rPr>
        <w:t>Zamawiający nie określa warunku udziału w postępowaniu, o którym mowa w Rozdziale 5 ust. 2 pkt 1) SIWZ.</w:t>
      </w:r>
    </w:p>
    <w:p w14:paraId="0E37328A" w14:textId="77777777" w:rsidR="00ED28A2" w:rsidRPr="005F1395" w:rsidRDefault="00ED28A2" w:rsidP="0027164F">
      <w:pPr>
        <w:numPr>
          <w:ilvl w:val="1"/>
          <w:numId w:val="19"/>
        </w:numPr>
        <w:autoSpaceDE w:val="0"/>
        <w:autoSpaceDN w:val="0"/>
        <w:adjustRightInd w:val="0"/>
        <w:spacing w:after="60"/>
        <w:ind w:left="851" w:hanging="284"/>
        <w:jc w:val="both"/>
        <w:rPr>
          <w:rFonts w:ascii="Times New Roman" w:hAnsi="Times New Roman"/>
          <w:sz w:val="20"/>
        </w:rPr>
      </w:pPr>
      <w:r w:rsidRPr="005F1395">
        <w:rPr>
          <w:rFonts w:ascii="Times New Roman" w:hAnsi="Times New Roman"/>
          <w:sz w:val="20"/>
        </w:rPr>
        <w:t>Zamawiający nie określa warunku udziału w postępowaniu, o którym mowa w Rozdziale 5 ust. 2 pkt 2) SIWZ.</w:t>
      </w:r>
    </w:p>
    <w:p w14:paraId="2077E207" w14:textId="6FE5358B" w:rsidR="007925DA" w:rsidRPr="00A76376" w:rsidRDefault="00807C32" w:rsidP="00E83CA6">
      <w:pPr>
        <w:numPr>
          <w:ilvl w:val="1"/>
          <w:numId w:val="20"/>
        </w:numPr>
        <w:autoSpaceDE w:val="0"/>
        <w:autoSpaceDN w:val="0"/>
        <w:adjustRightInd w:val="0"/>
        <w:spacing w:after="60"/>
        <w:ind w:left="851" w:hanging="284"/>
        <w:jc w:val="both"/>
        <w:rPr>
          <w:rFonts w:ascii="Times New Roman" w:hAnsi="Times New Roman"/>
          <w:sz w:val="20"/>
        </w:rPr>
      </w:pPr>
      <w:r w:rsidRPr="005F1395">
        <w:rPr>
          <w:rFonts w:ascii="Times New Roman" w:hAnsi="Times New Roman"/>
          <w:sz w:val="20"/>
        </w:rPr>
        <w:t xml:space="preserve">Wykonawca spełni warunek dotyczący zdolności technicznej lub zawodowej, o którym mowa </w:t>
      </w:r>
      <w:r w:rsidRPr="005F1395">
        <w:rPr>
          <w:rFonts w:ascii="Times New Roman" w:hAnsi="Times New Roman"/>
          <w:sz w:val="20"/>
        </w:rPr>
        <w:br/>
        <w:t xml:space="preserve">w Rozdziale 5 ust. 2 pkt 3) </w:t>
      </w:r>
      <w:r w:rsidR="00ED28A2" w:rsidRPr="005F1395">
        <w:rPr>
          <w:rFonts w:ascii="Times New Roman" w:hAnsi="Times New Roman"/>
          <w:sz w:val="20"/>
        </w:rPr>
        <w:t xml:space="preserve">SIWZ, jeżeli wykaże, że </w:t>
      </w:r>
      <w:r w:rsidRPr="005F1395">
        <w:rPr>
          <w:rFonts w:ascii="Times New Roman" w:hAnsi="Times New Roman"/>
          <w:sz w:val="20"/>
        </w:rPr>
        <w:t>wykonał nie wcześniej niż w okresie ostatnich 3 lat przed upływem terminu składania ofert, a jeżeli okres prowadzenia działalności jest króts</w:t>
      </w:r>
      <w:r w:rsidR="00E83CA6">
        <w:rPr>
          <w:rFonts w:ascii="Times New Roman" w:hAnsi="Times New Roman"/>
          <w:sz w:val="20"/>
        </w:rPr>
        <w:t xml:space="preserve">zy - w tym okresie, co </w:t>
      </w:r>
      <w:r w:rsidR="00E83CA6" w:rsidRPr="00A76376">
        <w:rPr>
          <w:rFonts w:ascii="Times New Roman" w:hAnsi="Times New Roman"/>
          <w:sz w:val="20"/>
        </w:rPr>
        <w:t xml:space="preserve">najmniej </w:t>
      </w:r>
      <w:r w:rsidR="004E5495" w:rsidRPr="00A76376">
        <w:rPr>
          <w:rFonts w:ascii="Times New Roman" w:hAnsi="Times New Roman"/>
          <w:sz w:val="20"/>
        </w:rPr>
        <w:t>jedną dostawę</w:t>
      </w:r>
      <w:r w:rsidR="007925DA" w:rsidRPr="00A76376">
        <w:rPr>
          <w:rFonts w:ascii="Times New Roman" w:hAnsi="Times New Roman"/>
          <w:sz w:val="20"/>
        </w:rPr>
        <w:t xml:space="preserve"> </w:t>
      </w:r>
      <w:r w:rsidR="004E5495" w:rsidRPr="00A76376">
        <w:rPr>
          <w:rFonts w:ascii="Times New Roman" w:hAnsi="Times New Roman"/>
          <w:sz w:val="20"/>
        </w:rPr>
        <w:t>sprzętu</w:t>
      </w:r>
      <w:r w:rsidR="007925DA" w:rsidRPr="00A76376">
        <w:rPr>
          <w:rFonts w:ascii="Times New Roman" w:hAnsi="Times New Roman"/>
          <w:sz w:val="20"/>
        </w:rPr>
        <w:t xml:space="preserve"> </w:t>
      </w:r>
      <w:r w:rsidR="00A91DD1" w:rsidRPr="00A76376">
        <w:rPr>
          <w:rFonts w:ascii="Times New Roman" w:hAnsi="Times New Roman"/>
          <w:sz w:val="20"/>
        </w:rPr>
        <w:t xml:space="preserve">komputerowego lub TIK </w:t>
      </w:r>
      <w:r w:rsidR="007925DA" w:rsidRPr="00A76376">
        <w:rPr>
          <w:rFonts w:ascii="Times New Roman" w:hAnsi="Times New Roman"/>
          <w:sz w:val="20"/>
        </w:rPr>
        <w:t xml:space="preserve">o wartości brutto nie mniejszej niż </w:t>
      </w:r>
      <w:r w:rsidR="008F646D" w:rsidRPr="00A76376">
        <w:rPr>
          <w:rFonts w:ascii="Times New Roman" w:hAnsi="Times New Roman"/>
          <w:sz w:val="20"/>
        </w:rPr>
        <w:t>10</w:t>
      </w:r>
      <w:r w:rsidR="007925DA" w:rsidRPr="00A76376">
        <w:rPr>
          <w:rFonts w:ascii="Times New Roman" w:hAnsi="Times New Roman"/>
          <w:sz w:val="20"/>
        </w:rPr>
        <w:t>0.000,00 zł</w:t>
      </w:r>
      <w:r w:rsidR="00954C11" w:rsidRPr="00A76376">
        <w:rPr>
          <w:rFonts w:ascii="Times New Roman" w:hAnsi="Times New Roman"/>
          <w:sz w:val="20"/>
        </w:rPr>
        <w:t xml:space="preserve"> brutto</w:t>
      </w:r>
      <w:r w:rsidR="007925DA" w:rsidRPr="00A76376">
        <w:rPr>
          <w:rFonts w:ascii="Times New Roman" w:hAnsi="Times New Roman"/>
          <w:sz w:val="20"/>
        </w:rPr>
        <w:t xml:space="preserve"> (słownie: </w:t>
      </w:r>
      <w:r w:rsidR="008F646D" w:rsidRPr="00A76376">
        <w:rPr>
          <w:rFonts w:ascii="Times New Roman" w:hAnsi="Times New Roman"/>
          <w:sz w:val="20"/>
        </w:rPr>
        <w:t>sto</w:t>
      </w:r>
      <w:r w:rsidR="007925DA" w:rsidRPr="00A76376">
        <w:rPr>
          <w:rFonts w:ascii="Times New Roman" w:hAnsi="Times New Roman"/>
          <w:sz w:val="20"/>
        </w:rPr>
        <w:t xml:space="preserve"> tysięcy złotych zero groszy). </w:t>
      </w:r>
    </w:p>
    <w:p w14:paraId="6AFF7E12" w14:textId="77777777" w:rsidR="00954C11" w:rsidRDefault="00954C11" w:rsidP="00954C11">
      <w:pPr>
        <w:autoSpaceDE w:val="0"/>
        <w:autoSpaceDN w:val="0"/>
        <w:spacing w:after="60"/>
        <w:ind w:left="709"/>
        <w:jc w:val="both"/>
        <w:rPr>
          <w:rFonts w:ascii="Times New Roman" w:hAnsi="Times New Roman"/>
          <w:i/>
          <w:sz w:val="20"/>
        </w:rPr>
      </w:pPr>
    </w:p>
    <w:p w14:paraId="33EECB71" w14:textId="23173065" w:rsidR="00954C11" w:rsidRPr="005F1395" w:rsidRDefault="00954C11" w:rsidP="00954C11">
      <w:pPr>
        <w:autoSpaceDE w:val="0"/>
        <w:autoSpaceDN w:val="0"/>
        <w:spacing w:after="60"/>
        <w:ind w:left="709"/>
        <w:jc w:val="both"/>
        <w:rPr>
          <w:rFonts w:ascii="Times New Roman" w:hAnsi="Times New Roman"/>
          <w:i/>
          <w:sz w:val="20"/>
        </w:rPr>
      </w:pPr>
      <w:r>
        <w:rPr>
          <w:rFonts w:ascii="Times New Roman" w:hAnsi="Times New Roman"/>
          <w:i/>
          <w:sz w:val="20"/>
        </w:rPr>
        <w:t>Ponadto Zamawiający informuje, iż przedmiotowa dostawa może obejmować zarówno tylko sprzęt komputerowy, bądź tylko sprzęt TIK, lub też oba rodzaje wyżej wymienionego sprzętu, byle jej wartość łącznie opiewała na kwotę 100.000,00 zł brutto</w:t>
      </w:r>
      <w:r w:rsidRPr="005F1395">
        <w:rPr>
          <w:rFonts w:ascii="Times New Roman" w:hAnsi="Times New Roman"/>
          <w:i/>
          <w:sz w:val="20"/>
        </w:rPr>
        <w:t>.</w:t>
      </w:r>
    </w:p>
    <w:p w14:paraId="1B65F05A" w14:textId="30509412" w:rsidR="00B46D66" w:rsidRPr="004E322F" w:rsidRDefault="00807C32" w:rsidP="006A41B2">
      <w:pPr>
        <w:autoSpaceDE w:val="0"/>
        <w:autoSpaceDN w:val="0"/>
        <w:spacing w:after="60"/>
        <w:jc w:val="both"/>
        <w:rPr>
          <w:rFonts w:ascii="Times New Roman" w:hAnsi="Times New Roman"/>
          <w:sz w:val="20"/>
          <w:highlight w:val="yellow"/>
        </w:rPr>
      </w:pPr>
      <w:r w:rsidRPr="005F1395">
        <w:rPr>
          <w:rFonts w:ascii="Times New Roman" w:hAnsi="Times New Roman"/>
          <w:i/>
          <w:sz w:val="20"/>
        </w:rPr>
        <w:t xml:space="preserve">Ponadto Zamawiający zastrzega, iż przez </w:t>
      </w:r>
      <w:r w:rsidR="00CF26D4" w:rsidRPr="005F1395">
        <w:rPr>
          <w:rFonts w:ascii="Times New Roman" w:hAnsi="Times New Roman"/>
          <w:i/>
          <w:sz w:val="20"/>
        </w:rPr>
        <w:t xml:space="preserve">jedną dostawę </w:t>
      </w:r>
      <w:r w:rsidRPr="005F1395">
        <w:rPr>
          <w:rFonts w:ascii="Times New Roman" w:hAnsi="Times New Roman"/>
          <w:i/>
          <w:sz w:val="20"/>
        </w:rPr>
        <w:t xml:space="preserve">rozumie jedną wykonaną </w:t>
      </w:r>
      <w:r w:rsidR="00ED28A2" w:rsidRPr="005F1395">
        <w:rPr>
          <w:rFonts w:ascii="Times New Roman" w:hAnsi="Times New Roman"/>
          <w:i/>
          <w:sz w:val="20"/>
        </w:rPr>
        <w:t>dostawę</w:t>
      </w:r>
      <w:r w:rsidRPr="005F1395">
        <w:rPr>
          <w:rFonts w:ascii="Times New Roman" w:hAnsi="Times New Roman"/>
          <w:i/>
          <w:sz w:val="20"/>
        </w:rPr>
        <w:t xml:space="preserve"> w ramach jednej umowy/kontraktu/zlecenia</w:t>
      </w:r>
    </w:p>
    <w:p w14:paraId="30C25DB3" w14:textId="77777777" w:rsidR="00807C32" w:rsidRPr="005F1395" w:rsidRDefault="00807C32" w:rsidP="0027164F">
      <w:pPr>
        <w:widowControl w:val="0"/>
        <w:numPr>
          <w:ilvl w:val="0"/>
          <w:numId w:val="12"/>
        </w:numPr>
        <w:autoSpaceDE w:val="0"/>
        <w:autoSpaceDN w:val="0"/>
        <w:adjustRightInd w:val="0"/>
        <w:spacing w:after="120"/>
        <w:ind w:left="284" w:hanging="284"/>
        <w:jc w:val="both"/>
        <w:rPr>
          <w:rFonts w:ascii="Times New Roman" w:hAnsi="Times New Roman"/>
          <w:bCs/>
          <w:snapToGrid w:val="0"/>
          <w:sz w:val="20"/>
        </w:rPr>
      </w:pPr>
      <w:r w:rsidRPr="00AC1E5A">
        <w:rPr>
          <w:rFonts w:ascii="Times New Roman" w:hAnsi="Times New Roman"/>
          <w:bCs/>
          <w:snapToGrid w:val="0"/>
          <w:sz w:val="20"/>
        </w:rPr>
        <w:t xml:space="preserve">Wykonawca może w </w:t>
      </w:r>
      <w:r w:rsidRPr="005F1395">
        <w:rPr>
          <w:rFonts w:ascii="Times New Roman" w:hAnsi="Times New Roman"/>
          <w:bCs/>
          <w:snapToGrid w:val="0"/>
          <w:sz w:val="20"/>
        </w:rPr>
        <w:t xml:space="preserve">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14:paraId="2B916DED" w14:textId="77777777" w:rsidR="00807C32" w:rsidRPr="005F1395" w:rsidRDefault="00807C32" w:rsidP="0027164F">
      <w:pPr>
        <w:widowControl w:val="0"/>
        <w:numPr>
          <w:ilvl w:val="0"/>
          <w:numId w:val="12"/>
        </w:numPr>
        <w:autoSpaceDE w:val="0"/>
        <w:autoSpaceDN w:val="0"/>
        <w:adjustRightInd w:val="0"/>
        <w:spacing w:after="60"/>
        <w:ind w:left="284" w:hanging="284"/>
        <w:jc w:val="both"/>
        <w:rPr>
          <w:rFonts w:ascii="Times New Roman" w:hAnsi="Times New Roman"/>
          <w:bCs/>
          <w:snapToGrid w:val="0"/>
          <w:sz w:val="20"/>
        </w:rPr>
      </w:pPr>
      <w:r w:rsidRPr="005F1395">
        <w:rPr>
          <w:rFonts w:ascii="Times New Roman" w:hAnsi="Times New Roman"/>
          <w:bCs/>
          <w:snapToGrid w:val="0"/>
          <w:sz w:val="20"/>
        </w:rPr>
        <w:t>Zamawiający jednocześnie informuje, że „stosowna sytuacja”, o której mowa w ustępie powyżej wystąpi wyłącznie w przypadku kiedy:</w:t>
      </w:r>
    </w:p>
    <w:p w14:paraId="0532E508" w14:textId="77777777" w:rsidR="00807C32" w:rsidRPr="005F1395" w:rsidRDefault="00807C32" w:rsidP="0027164F">
      <w:pPr>
        <w:widowControl w:val="0"/>
        <w:numPr>
          <w:ilvl w:val="1"/>
          <w:numId w:val="23"/>
        </w:numPr>
        <w:autoSpaceDE w:val="0"/>
        <w:autoSpaceDN w:val="0"/>
        <w:adjustRightInd w:val="0"/>
        <w:spacing w:after="60"/>
        <w:ind w:left="851" w:hanging="284"/>
        <w:jc w:val="both"/>
        <w:rPr>
          <w:rFonts w:ascii="Times New Roman" w:hAnsi="Times New Roman"/>
          <w:bCs/>
          <w:snapToGrid w:val="0"/>
          <w:sz w:val="20"/>
        </w:rPr>
      </w:pPr>
      <w:r w:rsidRPr="005F1395">
        <w:rPr>
          <w:rFonts w:ascii="Times New Roman" w:hAnsi="Times New Roman"/>
          <w:bCs/>
          <w:snapToGrid w:val="0"/>
          <w:sz w:val="20"/>
        </w:rPr>
        <w:t xml:space="preserve">Wykonawca, który polega na zdolnościach lub sytuacji innych podmiotów musi udowodnić Zamawiającemu, że realizując zamówienie, będzie dysponował niezbędnymi zasobami tych podmiotów, </w:t>
      </w:r>
      <w:r w:rsidRPr="005F1395">
        <w:rPr>
          <w:rFonts w:ascii="Times New Roman" w:hAnsi="Times New Roman"/>
          <w:bCs/>
          <w:snapToGrid w:val="0"/>
          <w:sz w:val="20"/>
          <w:u w:val="single"/>
        </w:rPr>
        <w:t>w szczególności przedstawiając zobowiązanie tych podmiotów do oddania mu do dyspozycji niezbędnych zasobów na potrzeby realizacji zamówienia.</w:t>
      </w:r>
      <w:r w:rsidRPr="005F1395">
        <w:rPr>
          <w:rFonts w:ascii="Times New Roman" w:hAnsi="Times New Roman"/>
          <w:bCs/>
          <w:snapToGrid w:val="0"/>
          <w:sz w:val="20"/>
        </w:rPr>
        <w:t xml:space="preserve">  </w:t>
      </w:r>
    </w:p>
    <w:p w14:paraId="0C8925C6" w14:textId="77777777" w:rsidR="00807C32" w:rsidRPr="005F1395" w:rsidRDefault="00807C32" w:rsidP="0027164F">
      <w:pPr>
        <w:widowControl w:val="0"/>
        <w:numPr>
          <w:ilvl w:val="1"/>
          <w:numId w:val="23"/>
        </w:numPr>
        <w:autoSpaceDE w:val="0"/>
        <w:autoSpaceDN w:val="0"/>
        <w:adjustRightInd w:val="0"/>
        <w:spacing w:after="60"/>
        <w:ind w:left="851" w:hanging="284"/>
        <w:jc w:val="both"/>
        <w:rPr>
          <w:rFonts w:ascii="Times New Roman" w:hAnsi="Times New Roman"/>
          <w:bCs/>
          <w:snapToGrid w:val="0"/>
          <w:sz w:val="20"/>
        </w:rPr>
      </w:pPr>
      <w:r w:rsidRPr="005F1395">
        <w:rPr>
          <w:rFonts w:ascii="Times New Roman" w:hAnsi="Times New Roman"/>
          <w:bCs/>
          <w:snapToGrid w:val="0"/>
          <w:sz w:val="20"/>
        </w:rPr>
        <w:t xml:space="preserve">W celu oceny, czy Wykonawca polegając na zdolnościach lub sytuacji innych podmiotów na zasadach określonych w art. 22a ustawy </w:t>
      </w:r>
      <w:proofErr w:type="spellStart"/>
      <w:r w:rsidRPr="005F1395">
        <w:rPr>
          <w:rFonts w:ascii="Times New Roman" w:hAnsi="Times New Roman"/>
          <w:bCs/>
          <w:snapToGrid w:val="0"/>
          <w:sz w:val="20"/>
        </w:rPr>
        <w:t>Pzp</w:t>
      </w:r>
      <w:proofErr w:type="spellEnd"/>
      <w:r w:rsidRPr="005F1395">
        <w:rPr>
          <w:rFonts w:ascii="Times New Roman" w:hAnsi="Times New Roman"/>
          <w:bCs/>
          <w:snapToGrid w:val="0"/>
          <w:sz w:val="20"/>
        </w:rPr>
        <w:t>,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w:t>
      </w:r>
    </w:p>
    <w:p w14:paraId="047AC372" w14:textId="77777777" w:rsidR="00807C32" w:rsidRPr="005F1395" w:rsidRDefault="00807C32" w:rsidP="0027164F">
      <w:pPr>
        <w:widowControl w:val="0"/>
        <w:numPr>
          <w:ilvl w:val="0"/>
          <w:numId w:val="22"/>
        </w:numPr>
        <w:autoSpaceDE w:val="0"/>
        <w:autoSpaceDN w:val="0"/>
        <w:adjustRightInd w:val="0"/>
        <w:spacing w:after="60"/>
        <w:ind w:left="1418" w:hanging="284"/>
        <w:jc w:val="both"/>
        <w:rPr>
          <w:rFonts w:ascii="Times New Roman" w:hAnsi="Times New Roman"/>
          <w:bCs/>
          <w:snapToGrid w:val="0"/>
          <w:sz w:val="20"/>
        </w:rPr>
      </w:pPr>
      <w:r w:rsidRPr="005F1395">
        <w:rPr>
          <w:rFonts w:ascii="Times New Roman" w:hAnsi="Times New Roman"/>
          <w:bCs/>
          <w:snapToGrid w:val="0"/>
          <w:sz w:val="20"/>
        </w:rPr>
        <w:t>zakres dostępnych Wykonawcy zasobów innego podmiotu;</w:t>
      </w:r>
    </w:p>
    <w:p w14:paraId="74A8ADD3" w14:textId="77777777" w:rsidR="00807C32" w:rsidRPr="005F1395" w:rsidRDefault="00807C32" w:rsidP="0027164F">
      <w:pPr>
        <w:widowControl w:val="0"/>
        <w:numPr>
          <w:ilvl w:val="0"/>
          <w:numId w:val="22"/>
        </w:numPr>
        <w:autoSpaceDE w:val="0"/>
        <w:autoSpaceDN w:val="0"/>
        <w:adjustRightInd w:val="0"/>
        <w:spacing w:after="60"/>
        <w:ind w:left="1418" w:hanging="284"/>
        <w:jc w:val="both"/>
        <w:rPr>
          <w:rFonts w:ascii="Times New Roman" w:hAnsi="Times New Roman"/>
          <w:bCs/>
          <w:snapToGrid w:val="0"/>
          <w:sz w:val="20"/>
        </w:rPr>
      </w:pPr>
      <w:r w:rsidRPr="005F1395">
        <w:rPr>
          <w:rFonts w:ascii="Times New Roman" w:hAnsi="Times New Roman"/>
          <w:bCs/>
          <w:snapToGrid w:val="0"/>
          <w:sz w:val="20"/>
        </w:rPr>
        <w:t>sposób wykorzystania zasobów innego podmiotu przez Wykonawcę przy wykonywaniu zamówienia publicznego;</w:t>
      </w:r>
    </w:p>
    <w:p w14:paraId="06216773" w14:textId="77777777" w:rsidR="00807C32" w:rsidRPr="005F1395" w:rsidRDefault="00807C32" w:rsidP="0027164F">
      <w:pPr>
        <w:widowControl w:val="0"/>
        <w:numPr>
          <w:ilvl w:val="0"/>
          <w:numId w:val="22"/>
        </w:numPr>
        <w:autoSpaceDE w:val="0"/>
        <w:autoSpaceDN w:val="0"/>
        <w:adjustRightInd w:val="0"/>
        <w:spacing w:after="60"/>
        <w:ind w:left="1418" w:hanging="284"/>
        <w:jc w:val="both"/>
        <w:rPr>
          <w:rFonts w:ascii="Times New Roman" w:hAnsi="Times New Roman"/>
          <w:bCs/>
          <w:snapToGrid w:val="0"/>
          <w:sz w:val="20"/>
        </w:rPr>
      </w:pPr>
      <w:r w:rsidRPr="005F1395">
        <w:rPr>
          <w:rFonts w:ascii="Times New Roman" w:hAnsi="Times New Roman"/>
          <w:bCs/>
          <w:snapToGrid w:val="0"/>
          <w:sz w:val="20"/>
        </w:rPr>
        <w:t>zakres i okres udziału innego podmiotu przy wykonywaniu zamówienia publicznego;</w:t>
      </w:r>
    </w:p>
    <w:p w14:paraId="4A8A5A8D" w14:textId="77777777" w:rsidR="00807C32" w:rsidRPr="005F1395" w:rsidRDefault="00807C32" w:rsidP="0027164F">
      <w:pPr>
        <w:widowControl w:val="0"/>
        <w:numPr>
          <w:ilvl w:val="0"/>
          <w:numId w:val="22"/>
        </w:numPr>
        <w:autoSpaceDE w:val="0"/>
        <w:autoSpaceDN w:val="0"/>
        <w:adjustRightInd w:val="0"/>
        <w:spacing w:after="60"/>
        <w:ind w:left="1418" w:hanging="284"/>
        <w:jc w:val="both"/>
        <w:rPr>
          <w:rFonts w:ascii="Times New Roman" w:hAnsi="Times New Roman"/>
          <w:bCs/>
          <w:snapToGrid w:val="0"/>
          <w:sz w:val="20"/>
        </w:rPr>
      </w:pPr>
      <w:r w:rsidRPr="005F1395">
        <w:rPr>
          <w:rFonts w:ascii="Times New Roman" w:hAnsi="Times New Roman"/>
          <w:bCs/>
          <w:snapToGrid w:val="0"/>
          <w:sz w:val="20"/>
        </w:rPr>
        <w:t xml:space="preserve">czy podmiot, na zdolnościach którego Wykonawca polega w odniesieniu do warunków udziału w postępowaniu dotyczących wykształcenia, kwalifikacji zawodowych lub doświadczenia, zrealizuje </w:t>
      </w:r>
      <w:r w:rsidR="00CF26D4" w:rsidRPr="005F1395">
        <w:rPr>
          <w:rFonts w:ascii="Times New Roman" w:hAnsi="Times New Roman"/>
          <w:bCs/>
          <w:snapToGrid w:val="0"/>
          <w:sz w:val="20"/>
        </w:rPr>
        <w:t>dostawy</w:t>
      </w:r>
      <w:r w:rsidRPr="005F1395">
        <w:rPr>
          <w:rFonts w:ascii="Times New Roman" w:hAnsi="Times New Roman"/>
          <w:bCs/>
          <w:snapToGrid w:val="0"/>
          <w:sz w:val="20"/>
        </w:rPr>
        <w:t xml:space="preserve">, których wskazane zdolności dotyczą. </w:t>
      </w:r>
    </w:p>
    <w:p w14:paraId="38C0C0C5" w14:textId="77777777" w:rsidR="00807C32" w:rsidRPr="005F1395" w:rsidRDefault="00807C32" w:rsidP="00807C32">
      <w:pPr>
        <w:autoSpaceDE w:val="0"/>
        <w:autoSpaceDN w:val="0"/>
        <w:adjustRightInd w:val="0"/>
        <w:spacing w:after="60"/>
        <w:ind w:left="851"/>
        <w:jc w:val="both"/>
        <w:rPr>
          <w:rFonts w:ascii="Times New Roman" w:hAnsi="Times New Roman"/>
          <w:bCs/>
          <w:snapToGrid w:val="0"/>
          <w:sz w:val="20"/>
        </w:rPr>
      </w:pPr>
      <w:r w:rsidRPr="005F1395">
        <w:rPr>
          <w:rFonts w:ascii="Times New Roman" w:hAnsi="Times New Roman"/>
          <w:bCs/>
          <w:snapToGrid w:val="0"/>
          <w:sz w:val="20"/>
        </w:rPr>
        <w:t xml:space="preserve">„Zobowiązanie innego podmiotu” powinno być złożone w oryginale. Może ono być złożone w formie pisemnego oświadczenia innego podmiotu, ale również w postaci innych dokumentów (np. umowa przedwstępna, umowa generalna o współpracy). Istotne jest, aby z treści przedłożonych dokumentów Zamawiający pozyskał informacje, o których mowa w punkcie 2) lit. (a-d) powyżej. </w:t>
      </w:r>
    </w:p>
    <w:p w14:paraId="55B00E78" w14:textId="77777777" w:rsidR="00807C32" w:rsidRPr="004B46D1" w:rsidRDefault="00807C32" w:rsidP="00807C32">
      <w:pPr>
        <w:autoSpaceDE w:val="0"/>
        <w:autoSpaceDN w:val="0"/>
        <w:adjustRightInd w:val="0"/>
        <w:spacing w:after="60"/>
        <w:ind w:left="851"/>
        <w:jc w:val="both"/>
        <w:rPr>
          <w:rFonts w:ascii="Times New Roman" w:hAnsi="Times New Roman"/>
          <w:bCs/>
          <w:snapToGrid w:val="0"/>
          <w:sz w:val="20"/>
        </w:rPr>
      </w:pPr>
      <w:r w:rsidRPr="005F1395">
        <w:rPr>
          <w:rFonts w:ascii="Times New Roman" w:hAnsi="Times New Roman"/>
          <w:bCs/>
          <w:snapToGrid w:val="0"/>
          <w:sz w:val="20"/>
        </w:rPr>
        <w:t xml:space="preserve"> „Zobowiązanie innego pomiotu” powinno wskazywać w sposób jednoznaczny i bezwarunkowy wolę innego </w:t>
      </w:r>
      <w:r w:rsidRPr="004B46D1">
        <w:rPr>
          <w:rFonts w:ascii="Times New Roman" w:hAnsi="Times New Roman"/>
          <w:bCs/>
          <w:snapToGrid w:val="0"/>
          <w:sz w:val="20"/>
        </w:rPr>
        <w:t xml:space="preserve">podmiotu udostępnienia swoich zasobów Wykonawcy ubiegającemu się o udzielenie zamówienia publicznego. </w:t>
      </w:r>
    </w:p>
    <w:p w14:paraId="5E2807AE" w14:textId="77777777" w:rsidR="00807C32" w:rsidRPr="004B46D1" w:rsidRDefault="00807C32" w:rsidP="0027164F">
      <w:pPr>
        <w:widowControl w:val="0"/>
        <w:numPr>
          <w:ilvl w:val="1"/>
          <w:numId w:val="24"/>
        </w:numPr>
        <w:tabs>
          <w:tab w:val="left" w:pos="851"/>
        </w:tabs>
        <w:autoSpaceDE w:val="0"/>
        <w:autoSpaceDN w:val="0"/>
        <w:adjustRightInd w:val="0"/>
        <w:spacing w:after="60"/>
        <w:ind w:left="851" w:hanging="284"/>
        <w:jc w:val="both"/>
        <w:rPr>
          <w:rFonts w:ascii="Times New Roman" w:hAnsi="Times New Roman"/>
          <w:bCs/>
          <w:snapToGrid w:val="0"/>
          <w:sz w:val="20"/>
        </w:rPr>
      </w:pPr>
      <w:r w:rsidRPr="004B46D1">
        <w:rPr>
          <w:rFonts w:ascii="Times New Roman" w:hAnsi="Times New Roman"/>
          <w:bCs/>
          <w:snapToGrid w:val="0"/>
          <w:sz w:val="20"/>
        </w:rPr>
        <w:t xml:space="preserve">Zamawiający oceni, czy udostępniane Wykonawcy przez inne podmioty zdolności techniczne lub zawodowe lub ich sytuacja ekonomiczna lub finansowa, pozwalają na wykazanie przez Wykonawcę spełniania warunków udziału w postępowaniu oraz zbada, czy nie zachodzą wobec tego podmiotu podstawy wykluczenia, o których mowa w art. 24 ust. 1 pkt 13-22 i ust. 5 pkt 1), 2) i 4) ustawy </w:t>
      </w:r>
      <w:proofErr w:type="spellStart"/>
      <w:r w:rsidRPr="004B46D1">
        <w:rPr>
          <w:rFonts w:ascii="Times New Roman" w:hAnsi="Times New Roman"/>
          <w:bCs/>
          <w:snapToGrid w:val="0"/>
          <w:sz w:val="20"/>
        </w:rPr>
        <w:t>Pzp</w:t>
      </w:r>
      <w:proofErr w:type="spellEnd"/>
      <w:r w:rsidRPr="004B46D1">
        <w:rPr>
          <w:rFonts w:ascii="Times New Roman" w:hAnsi="Times New Roman"/>
          <w:bCs/>
          <w:snapToGrid w:val="0"/>
          <w:sz w:val="20"/>
        </w:rPr>
        <w:t xml:space="preserve">. </w:t>
      </w:r>
    </w:p>
    <w:p w14:paraId="40BB823E" w14:textId="77777777" w:rsidR="00807C32" w:rsidRPr="004B46D1" w:rsidRDefault="00807C32" w:rsidP="0027164F">
      <w:pPr>
        <w:widowControl w:val="0"/>
        <w:numPr>
          <w:ilvl w:val="1"/>
          <w:numId w:val="24"/>
        </w:numPr>
        <w:tabs>
          <w:tab w:val="left" w:pos="851"/>
        </w:tabs>
        <w:autoSpaceDE w:val="0"/>
        <w:autoSpaceDN w:val="0"/>
        <w:adjustRightInd w:val="0"/>
        <w:spacing w:after="60"/>
        <w:ind w:left="851" w:hanging="284"/>
        <w:jc w:val="both"/>
        <w:rPr>
          <w:rFonts w:ascii="Times New Roman" w:hAnsi="Times New Roman"/>
          <w:bCs/>
          <w:snapToGrid w:val="0"/>
          <w:sz w:val="20"/>
        </w:rPr>
      </w:pPr>
      <w:r w:rsidRPr="004B46D1">
        <w:rPr>
          <w:rFonts w:ascii="Times New Roman" w:hAnsi="Times New Roman"/>
          <w:bCs/>
          <w:sz w:val="20"/>
        </w:rPr>
        <w:t xml:space="preserve">W odniesieniu do warunków dotyczących wykształcenia, kwalifikacji zawodowych lub doświadczenia, Wykonawcy mogą polegać na zdolnościach innych podmiotów, jeśli podmioty te zrealizują </w:t>
      </w:r>
      <w:r w:rsidR="00DC39D7" w:rsidRPr="004B46D1">
        <w:rPr>
          <w:rFonts w:ascii="Times New Roman" w:hAnsi="Times New Roman"/>
          <w:bCs/>
          <w:sz w:val="20"/>
        </w:rPr>
        <w:t>dostawy</w:t>
      </w:r>
      <w:r w:rsidRPr="004B46D1">
        <w:rPr>
          <w:rFonts w:ascii="Times New Roman" w:hAnsi="Times New Roman"/>
          <w:bCs/>
          <w:sz w:val="20"/>
        </w:rPr>
        <w:t>, do realizacji których te zdolności są wymagane.</w:t>
      </w:r>
    </w:p>
    <w:p w14:paraId="74804ACE" w14:textId="77777777" w:rsidR="00807C32" w:rsidRPr="004B46D1" w:rsidRDefault="00807C32" w:rsidP="0027164F">
      <w:pPr>
        <w:widowControl w:val="0"/>
        <w:numPr>
          <w:ilvl w:val="1"/>
          <w:numId w:val="24"/>
        </w:numPr>
        <w:tabs>
          <w:tab w:val="left" w:pos="851"/>
        </w:tabs>
        <w:autoSpaceDE w:val="0"/>
        <w:autoSpaceDN w:val="0"/>
        <w:adjustRightInd w:val="0"/>
        <w:spacing w:after="60"/>
        <w:ind w:left="851" w:hanging="284"/>
        <w:jc w:val="both"/>
        <w:rPr>
          <w:rFonts w:ascii="Times New Roman" w:hAnsi="Times New Roman"/>
          <w:bCs/>
          <w:snapToGrid w:val="0"/>
          <w:sz w:val="20"/>
        </w:rPr>
      </w:pPr>
      <w:r w:rsidRPr="004B46D1">
        <w:rPr>
          <w:rFonts w:ascii="Times New Roman" w:hAnsi="Times New Roman"/>
          <w:bCs/>
          <w:snapToGrid w:val="0"/>
          <w:sz w:val="20"/>
        </w:rPr>
        <w:t xml:space="preserve">Zamawiający żąda od Wykonawcy, który polega na zdolnościach lub sytuacji innych podmiotów na zasadach określonych w art. 22a ustawy </w:t>
      </w:r>
      <w:proofErr w:type="spellStart"/>
      <w:r w:rsidRPr="004B46D1">
        <w:rPr>
          <w:rFonts w:ascii="Times New Roman" w:hAnsi="Times New Roman"/>
          <w:bCs/>
          <w:snapToGrid w:val="0"/>
          <w:sz w:val="20"/>
        </w:rPr>
        <w:t>Pzp</w:t>
      </w:r>
      <w:proofErr w:type="spellEnd"/>
      <w:r w:rsidRPr="004B46D1">
        <w:rPr>
          <w:rFonts w:ascii="Times New Roman" w:hAnsi="Times New Roman"/>
          <w:bCs/>
          <w:snapToGrid w:val="0"/>
          <w:sz w:val="20"/>
        </w:rPr>
        <w:t xml:space="preserve">, przedstawienia w odniesieniu do tych podmiotów dokumentów wymienionych w Rozdziale 6 ust. 7 pkt </w:t>
      </w:r>
      <w:r w:rsidR="00E4795F" w:rsidRPr="004B46D1">
        <w:rPr>
          <w:rFonts w:ascii="Times New Roman" w:hAnsi="Times New Roman"/>
          <w:bCs/>
          <w:snapToGrid w:val="0"/>
          <w:sz w:val="20"/>
        </w:rPr>
        <w:t>2</w:t>
      </w:r>
      <w:r w:rsidRPr="004B46D1">
        <w:rPr>
          <w:rFonts w:ascii="Times New Roman" w:hAnsi="Times New Roman"/>
          <w:bCs/>
          <w:snapToGrid w:val="0"/>
          <w:sz w:val="20"/>
        </w:rPr>
        <w:t>) lit</w:t>
      </w:r>
      <w:r w:rsidR="00A961E1" w:rsidRPr="004B46D1">
        <w:rPr>
          <w:rFonts w:ascii="Times New Roman" w:hAnsi="Times New Roman"/>
          <w:bCs/>
          <w:snapToGrid w:val="0"/>
          <w:sz w:val="20"/>
        </w:rPr>
        <w:t xml:space="preserve"> </w:t>
      </w:r>
      <w:r w:rsidRPr="004B46D1">
        <w:rPr>
          <w:rFonts w:ascii="Times New Roman" w:hAnsi="Times New Roman"/>
          <w:bCs/>
          <w:snapToGrid w:val="0"/>
          <w:sz w:val="20"/>
        </w:rPr>
        <w:t xml:space="preserve">.a) SIWZ. </w:t>
      </w:r>
    </w:p>
    <w:p w14:paraId="78C2A935" w14:textId="77777777" w:rsidR="00807C32" w:rsidRPr="004B46D1" w:rsidRDefault="00807C32" w:rsidP="0027164F">
      <w:pPr>
        <w:widowControl w:val="0"/>
        <w:numPr>
          <w:ilvl w:val="1"/>
          <w:numId w:val="24"/>
        </w:numPr>
        <w:tabs>
          <w:tab w:val="left" w:pos="851"/>
        </w:tabs>
        <w:autoSpaceDE w:val="0"/>
        <w:autoSpaceDN w:val="0"/>
        <w:adjustRightInd w:val="0"/>
        <w:spacing w:after="60"/>
        <w:ind w:left="851" w:hanging="284"/>
        <w:jc w:val="both"/>
        <w:rPr>
          <w:rFonts w:ascii="Times New Roman" w:hAnsi="Times New Roman"/>
          <w:bCs/>
          <w:snapToGrid w:val="0"/>
          <w:sz w:val="20"/>
        </w:rPr>
      </w:pPr>
      <w:r w:rsidRPr="004B46D1">
        <w:rPr>
          <w:rFonts w:ascii="Times New Roman" w:hAnsi="Times New Roman"/>
          <w:bCs/>
          <w:snapToGrid w:val="0"/>
          <w:sz w:val="20"/>
        </w:rPr>
        <w:t>Jeżeli zdolności techniczne lub zawodowe lub sytuacja ekonomiczna lub finansowa podmiotu, o którym mowa w ust. 7 niniejszego Rozdziału SIWZ, nie potwierdzają spełnienia przez Wykonawcę warunków udziału w postępowaniu lub zachodzą wobec tego podmiotu podstawy wykluczenia, Zamawiający żąda, aby Wykonawca w terminie określonym przez Zamawiającego:</w:t>
      </w:r>
    </w:p>
    <w:p w14:paraId="5EE25781" w14:textId="77777777" w:rsidR="00807C32" w:rsidRPr="004B46D1" w:rsidRDefault="00807C32" w:rsidP="0027164F">
      <w:pPr>
        <w:widowControl w:val="0"/>
        <w:numPr>
          <w:ilvl w:val="0"/>
          <w:numId w:val="21"/>
        </w:numPr>
        <w:autoSpaceDE w:val="0"/>
        <w:autoSpaceDN w:val="0"/>
        <w:adjustRightInd w:val="0"/>
        <w:spacing w:after="60"/>
        <w:ind w:left="1418" w:hanging="284"/>
        <w:jc w:val="both"/>
        <w:rPr>
          <w:rFonts w:ascii="Times New Roman" w:hAnsi="Times New Roman"/>
          <w:bCs/>
          <w:snapToGrid w:val="0"/>
          <w:sz w:val="20"/>
        </w:rPr>
      </w:pPr>
      <w:r w:rsidRPr="004B46D1">
        <w:rPr>
          <w:rFonts w:ascii="Times New Roman" w:hAnsi="Times New Roman"/>
          <w:bCs/>
          <w:snapToGrid w:val="0"/>
          <w:sz w:val="20"/>
        </w:rPr>
        <w:t>zastąpił ten podmiot innym podmiotem lub podmiotami lub</w:t>
      </w:r>
    </w:p>
    <w:p w14:paraId="2C43D671" w14:textId="77777777" w:rsidR="00807C32" w:rsidRPr="004B46D1" w:rsidRDefault="00807C32" w:rsidP="0027164F">
      <w:pPr>
        <w:widowControl w:val="0"/>
        <w:numPr>
          <w:ilvl w:val="0"/>
          <w:numId w:val="21"/>
        </w:numPr>
        <w:autoSpaceDE w:val="0"/>
        <w:autoSpaceDN w:val="0"/>
        <w:adjustRightInd w:val="0"/>
        <w:spacing w:after="60"/>
        <w:ind w:left="1418" w:hanging="284"/>
        <w:jc w:val="both"/>
        <w:rPr>
          <w:rFonts w:ascii="Times New Roman" w:hAnsi="Times New Roman"/>
          <w:bCs/>
          <w:snapToGrid w:val="0"/>
          <w:sz w:val="20"/>
        </w:rPr>
      </w:pPr>
      <w:r w:rsidRPr="004B46D1">
        <w:rPr>
          <w:rFonts w:ascii="Times New Roman" w:hAnsi="Times New Roman"/>
          <w:bCs/>
          <w:snapToGrid w:val="0"/>
          <w:sz w:val="20"/>
        </w:rPr>
        <w:t xml:space="preserve">zobowiązał się do osobistego wykonania odpowiedniej części zamówienia, jeżeli </w:t>
      </w:r>
      <w:r w:rsidRPr="004B46D1">
        <w:rPr>
          <w:rFonts w:ascii="Times New Roman" w:hAnsi="Times New Roman"/>
          <w:bCs/>
          <w:sz w:val="20"/>
        </w:rPr>
        <w:t xml:space="preserve">wykaże zdolności techniczne lub zawodowe, </w:t>
      </w:r>
      <w:r w:rsidRPr="004B46D1">
        <w:rPr>
          <w:rFonts w:ascii="Times New Roman" w:hAnsi="Times New Roman"/>
          <w:bCs/>
          <w:snapToGrid w:val="0"/>
          <w:sz w:val="20"/>
        </w:rPr>
        <w:t>o których mowa w Rozdziale 5 ust. 6 pkt 3) SIWZ</w:t>
      </w:r>
      <w:r w:rsidRPr="004B46D1">
        <w:rPr>
          <w:rFonts w:ascii="Times New Roman" w:hAnsi="Times New Roman"/>
          <w:bCs/>
          <w:sz w:val="20"/>
        </w:rPr>
        <w:t xml:space="preserve"> lub </w:t>
      </w:r>
      <w:r w:rsidRPr="004B46D1">
        <w:rPr>
          <w:rFonts w:ascii="Times New Roman" w:hAnsi="Times New Roman"/>
          <w:bCs/>
          <w:snapToGrid w:val="0"/>
          <w:sz w:val="20"/>
        </w:rPr>
        <w:t xml:space="preserve">sytuację finansową lub ekonomiczną, o której mowa w Rozdziale 5  ust. 6 pkt 2) SIWZ. </w:t>
      </w:r>
    </w:p>
    <w:p w14:paraId="41867A14" w14:textId="77777777" w:rsidR="00807C32" w:rsidRPr="004B46D1" w:rsidRDefault="00807C32" w:rsidP="0027164F">
      <w:pPr>
        <w:widowControl w:val="0"/>
        <w:numPr>
          <w:ilvl w:val="1"/>
          <w:numId w:val="13"/>
        </w:numPr>
        <w:tabs>
          <w:tab w:val="left" w:pos="851"/>
        </w:tabs>
        <w:autoSpaceDE w:val="0"/>
        <w:autoSpaceDN w:val="0"/>
        <w:adjustRightInd w:val="0"/>
        <w:spacing w:after="120"/>
        <w:ind w:left="851" w:hanging="284"/>
        <w:jc w:val="both"/>
        <w:rPr>
          <w:rFonts w:ascii="Times New Roman" w:hAnsi="Times New Roman"/>
          <w:bCs/>
          <w:snapToGrid w:val="0"/>
          <w:sz w:val="20"/>
        </w:rPr>
      </w:pPr>
      <w:r w:rsidRPr="004B46D1">
        <w:rPr>
          <w:rFonts w:ascii="Times New Roman" w:hAnsi="Times New Roman"/>
          <w:bCs/>
          <w:snapToGrid w:val="0"/>
          <w:sz w:val="20"/>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t>
      </w:r>
    </w:p>
    <w:p w14:paraId="5F06209D" w14:textId="77777777" w:rsidR="00807C32" w:rsidRPr="004B46D1" w:rsidRDefault="00807C32" w:rsidP="0027164F">
      <w:pPr>
        <w:widowControl w:val="0"/>
        <w:numPr>
          <w:ilvl w:val="0"/>
          <w:numId w:val="13"/>
        </w:numPr>
        <w:autoSpaceDE w:val="0"/>
        <w:autoSpaceDN w:val="0"/>
        <w:adjustRightInd w:val="0"/>
        <w:spacing w:after="60"/>
        <w:ind w:left="284" w:hanging="284"/>
        <w:jc w:val="both"/>
        <w:rPr>
          <w:rFonts w:ascii="Times New Roman" w:hAnsi="Times New Roman"/>
          <w:sz w:val="20"/>
        </w:rPr>
      </w:pPr>
      <w:r w:rsidRPr="004B46D1">
        <w:rPr>
          <w:rFonts w:ascii="Times New Roman" w:hAnsi="Times New Roman"/>
          <w:sz w:val="20"/>
        </w:rPr>
        <w:t xml:space="preserve">Zgodnie z art. 24 ust. 1 ustawy </w:t>
      </w:r>
      <w:proofErr w:type="spellStart"/>
      <w:r w:rsidRPr="004B46D1">
        <w:rPr>
          <w:rFonts w:ascii="Times New Roman" w:hAnsi="Times New Roman"/>
          <w:sz w:val="20"/>
        </w:rPr>
        <w:t>Pzp</w:t>
      </w:r>
      <w:proofErr w:type="spellEnd"/>
      <w:r w:rsidRPr="004B46D1">
        <w:rPr>
          <w:rFonts w:ascii="Times New Roman" w:hAnsi="Times New Roman"/>
          <w:sz w:val="20"/>
        </w:rPr>
        <w:t xml:space="preserve"> z postępowania o udzielenie zamówienia wyklucza się:</w:t>
      </w:r>
    </w:p>
    <w:p w14:paraId="091E0E97" w14:textId="77777777" w:rsidR="00807C32" w:rsidRPr="004B46D1" w:rsidRDefault="00807C32" w:rsidP="0027164F">
      <w:pPr>
        <w:widowControl w:val="0"/>
        <w:numPr>
          <w:ilvl w:val="1"/>
          <w:numId w:val="16"/>
        </w:numPr>
        <w:autoSpaceDE w:val="0"/>
        <w:autoSpaceDN w:val="0"/>
        <w:adjustRightInd w:val="0"/>
        <w:spacing w:after="60"/>
        <w:ind w:left="851" w:hanging="284"/>
        <w:jc w:val="both"/>
        <w:rPr>
          <w:rFonts w:ascii="Times New Roman" w:hAnsi="Times New Roman"/>
          <w:sz w:val="20"/>
        </w:rPr>
      </w:pPr>
      <w:r w:rsidRPr="004B46D1">
        <w:rPr>
          <w:rFonts w:ascii="Times New Roman" w:hAnsi="Times New Roman"/>
          <w:sz w:val="20"/>
        </w:rPr>
        <w:t xml:space="preserve">Wykonawcę, który nie wykazał spełniania warunków udziału w postępowaniu lub nie wykazał braku podstaw wykluczenia (art. 24 ust. 1 pkt 12) ustawy </w:t>
      </w:r>
      <w:proofErr w:type="spellStart"/>
      <w:r w:rsidRPr="004B46D1">
        <w:rPr>
          <w:rFonts w:ascii="Times New Roman" w:hAnsi="Times New Roman"/>
          <w:sz w:val="20"/>
        </w:rPr>
        <w:t>Pzp</w:t>
      </w:r>
      <w:proofErr w:type="spellEnd"/>
      <w:r w:rsidRPr="004B46D1">
        <w:rPr>
          <w:rFonts w:ascii="Times New Roman" w:hAnsi="Times New Roman"/>
          <w:sz w:val="20"/>
        </w:rPr>
        <w:t>);</w:t>
      </w:r>
    </w:p>
    <w:p w14:paraId="61226B61" w14:textId="77777777" w:rsidR="00807C32" w:rsidRPr="004B46D1" w:rsidRDefault="00807C32" w:rsidP="0027164F">
      <w:pPr>
        <w:widowControl w:val="0"/>
        <w:numPr>
          <w:ilvl w:val="1"/>
          <w:numId w:val="16"/>
        </w:numPr>
        <w:autoSpaceDE w:val="0"/>
        <w:autoSpaceDN w:val="0"/>
        <w:adjustRightInd w:val="0"/>
        <w:spacing w:after="60"/>
        <w:ind w:left="851" w:hanging="284"/>
        <w:jc w:val="both"/>
        <w:rPr>
          <w:rFonts w:ascii="Times New Roman" w:hAnsi="Times New Roman"/>
          <w:sz w:val="20"/>
        </w:rPr>
      </w:pPr>
      <w:r w:rsidRPr="004B46D1">
        <w:rPr>
          <w:rFonts w:ascii="Times New Roman" w:hAnsi="Times New Roman"/>
          <w:sz w:val="20"/>
        </w:rPr>
        <w:t xml:space="preserve">Wykonawcę będącego osobą fizyczną, którego prawomocnie skazano za przestępstwo (art. 24 ust. 1 pkt 13) ustawy </w:t>
      </w:r>
      <w:proofErr w:type="spellStart"/>
      <w:r w:rsidRPr="004B46D1">
        <w:rPr>
          <w:rFonts w:ascii="Times New Roman" w:hAnsi="Times New Roman"/>
          <w:sz w:val="20"/>
        </w:rPr>
        <w:t>Pzp</w:t>
      </w:r>
      <w:proofErr w:type="spellEnd"/>
      <w:r w:rsidRPr="004B46D1">
        <w:rPr>
          <w:rFonts w:ascii="Times New Roman" w:hAnsi="Times New Roman"/>
          <w:sz w:val="20"/>
        </w:rPr>
        <w:t>);:</w:t>
      </w:r>
    </w:p>
    <w:p w14:paraId="007E4EBF" w14:textId="38D7DDFA" w:rsidR="00807C32" w:rsidRPr="004B46D1" w:rsidRDefault="00807C32" w:rsidP="0027164F">
      <w:pPr>
        <w:widowControl w:val="0"/>
        <w:numPr>
          <w:ilvl w:val="2"/>
          <w:numId w:val="15"/>
        </w:numPr>
        <w:tabs>
          <w:tab w:val="left" w:pos="1418"/>
        </w:tabs>
        <w:autoSpaceDE w:val="0"/>
        <w:autoSpaceDN w:val="0"/>
        <w:adjustRightInd w:val="0"/>
        <w:spacing w:after="60"/>
        <w:ind w:left="1418" w:hanging="284"/>
        <w:jc w:val="both"/>
        <w:rPr>
          <w:rFonts w:ascii="Times New Roman" w:hAnsi="Times New Roman"/>
          <w:sz w:val="20"/>
        </w:rPr>
      </w:pPr>
      <w:r w:rsidRPr="004B46D1">
        <w:rPr>
          <w:rFonts w:ascii="Times New Roman" w:hAnsi="Times New Roman"/>
          <w:sz w:val="20"/>
        </w:rPr>
        <w:t>o którym mowa w art. 165a, art. 181-188, art. 189a, art. 218-221, art. 228-230a, art. 250a, art. 258 lub art. 270-309 ustawy z dnia 6 czerwca 1997 r. - Kodeks karny (</w:t>
      </w:r>
      <w:proofErr w:type="spellStart"/>
      <w:r w:rsidRPr="004B46D1">
        <w:rPr>
          <w:rFonts w:ascii="Times New Roman" w:hAnsi="Times New Roman"/>
          <w:sz w:val="20"/>
        </w:rPr>
        <w:t>t.j</w:t>
      </w:r>
      <w:proofErr w:type="spellEnd"/>
      <w:r w:rsidRPr="004B46D1">
        <w:rPr>
          <w:rFonts w:ascii="Times New Roman" w:hAnsi="Times New Roman"/>
          <w:sz w:val="20"/>
        </w:rPr>
        <w:t>. Dz. U. z 201</w:t>
      </w:r>
      <w:r w:rsidR="00AC003C">
        <w:rPr>
          <w:rFonts w:ascii="Times New Roman" w:hAnsi="Times New Roman"/>
          <w:sz w:val="20"/>
        </w:rPr>
        <w:t>7</w:t>
      </w:r>
      <w:r w:rsidRPr="004B46D1">
        <w:rPr>
          <w:rFonts w:ascii="Times New Roman" w:hAnsi="Times New Roman"/>
          <w:sz w:val="20"/>
        </w:rPr>
        <w:t xml:space="preserve"> r. poz. </w:t>
      </w:r>
      <w:r w:rsidR="00AC003C">
        <w:rPr>
          <w:rFonts w:ascii="Times New Roman" w:hAnsi="Times New Roman"/>
          <w:sz w:val="20"/>
        </w:rPr>
        <w:t>2204 ze zm.</w:t>
      </w:r>
      <w:r w:rsidRPr="004B46D1">
        <w:rPr>
          <w:rFonts w:ascii="Times New Roman" w:hAnsi="Times New Roman"/>
          <w:sz w:val="20"/>
        </w:rPr>
        <w:t>) lub art. 46 lub art. 48 ustawy z dnia 25 czerwca 2010 r. o sporcie (</w:t>
      </w:r>
      <w:proofErr w:type="spellStart"/>
      <w:r w:rsidRPr="004B46D1">
        <w:rPr>
          <w:rFonts w:ascii="Times New Roman" w:hAnsi="Times New Roman"/>
          <w:sz w:val="20"/>
        </w:rPr>
        <w:t>t.j</w:t>
      </w:r>
      <w:proofErr w:type="spellEnd"/>
      <w:r w:rsidRPr="004B46D1">
        <w:rPr>
          <w:rFonts w:ascii="Times New Roman" w:hAnsi="Times New Roman"/>
          <w:sz w:val="20"/>
        </w:rPr>
        <w:t>. Dz. U. z 2017 r., poz. 1463</w:t>
      </w:r>
      <w:r w:rsidR="00AC003C">
        <w:rPr>
          <w:rFonts w:ascii="Times New Roman" w:hAnsi="Times New Roman"/>
          <w:sz w:val="20"/>
        </w:rPr>
        <w:t xml:space="preserve"> ze zm.</w:t>
      </w:r>
      <w:r w:rsidRPr="004B46D1">
        <w:rPr>
          <w:rFonts w:ascii="Times New Roman" w:hAnsi="Times New Roman"/>
          <w:sz w:val="20"/>
        </w:rPr>
        <w:t xml:space="preserve">), </w:t>
      </w:r>
    </w:p>
    <w:p w14:paraId="089F9516" w14:textId="77777777" w:rsidR="00807C32" w:rsidRPr="004B46D1" w:rsidRDefault="00807C32" w:rsidP="0027164F">
      <w:pPr>
        <w:widowControl w:val="0"/>
        <w:numPr>
          <w:ilvl w:val="2"/>
          <w:numId w:val="15"/>
        </w:numPr>
        <w:tabs>
          <w:tab w:val="left" w:pos="1418"/>
        </w:tabs>
        <w:autoSpaceDE w:val="0"/>
        <w:autoSpaceDN w:val="0"/>
        <w:adjustRightInd w:val="0"/>
        <w:spacing w:after="60"/>
        <w:ind w:left="1418" w:hanging="284"/>
        <w:jc w:val="both"/>
        <w:rPr>
          <w:rFonts w:ascii="Times New Roman" w:hAnsi="Times New Roman"/>
          <w:sz w:val="20"/>
        </w:rPr>
      </w:pPr>
      <w:r w:rsidRPr="004B46D1">
        <w:rPr>
          <w:rFonts w:ascii="Times New Roman" w:hAnsi="Times New Roman"/>
          <w:sz w:val="20"/>
        </w:rPr>
        <w:t>o charakterze terrorystycznym, o którym mowa w art. 115 § 20 ustawy z dnia 6 czerwca 1997 r. - Kodeks karny,</w:t>
      </w:r>
    </w:p>
    <w:p w14:paraId="6D271A19" w14:textId="77777777" w:rsidR="00807C32" w:rsidRPr="004B46D1" w:rsidRDefault="00807C32" w:rsidP="0027164F">
      <w:pPr>
        <w:widowControl w:val="0"/>
        <w:numPr>
          <w:ilvl w:val="2"/>
          <w:numId w:val="15"/>
        </w:numPr>
        <w:tabs>
          <w:tab w:val="left" w:pos="1418"/>
        </w:tabs>
        <w:autoSpaceDE w:val="0"/>
        <w:autoSpaceDN w:val="0"/>
        <w:adjustRightInd w:val="0"/>
        <w:spacing w:after="60"/>
        <w:ind w:left="1418" w:hanging="284"/>
        <w:jc w:val="both"/>
        <w:rPr>
          <w:rFonts w:ascii="Times New Roman" w:hAnsi="Times New Roman"/>
          <w:sz w:val="20"/>
        </w:rPr>
      </w:pPr>
      <w:r w:rsidRPr="004B46D1">
        <w:rPr>
          <w:rFonts w:ascii="Times New Roman" w:hAnsi="Times New Roman"/>
          <w:sz w:val="20"/>
        </w:rPr>
        <w:t>skarbowe,</w:t>
      </w:r>
    </w:p>
    <w:p w14:paraId="102123C3" w14:textId="77777777" w:rsidR="00807C32" w:rsidRPr="004B46D1" w:rsidRDefault="00807C32" w:rsidP="0027164F">
      <w:pPr>
        <w:widowControl w:val="0"/>
        <w:numPr>
          <w:ilvl w:val="2"/>
          <w:numId w:val="15"/>
        </w:numPr>
        <w:tabs>
          <w:tab w:val="left" w:pos="1418"/>
        </w:tabs>
        <w:autoSpaceDE w:val="0"/>
        <w:autoSpaceDN w:val="0"/>
        <w:adjustRightInd w:val="0"/>
        <w:spacing w:after="60"/>
        <w:ind w:left="1418" w:hanging="284"/>
        <w:jc w:val="both"/>
        <w:rPr>
          <w:rFonts w:ascii="Times New Roman" w:hAnsi="Times New Roman"/>
          <w:sz w:val="20"/>
        </w:rPr>
      </w:pPr>
      <w:r w:rsidRPr="004B46D1">
        <w:rPr>
          <w:rFonts w:ascii="Times New Roman" w:hAnsi="Times New Roman"/>
          <w:sz w:val="20"/>
        </w:rPr>
        <w:t>o którym mowa w art. 9 lub art. 10 ustawy z dnia 15 czerwca 2012 r. o skutkach powierzania wykonywania pracy cudzoziemcom przebywającym wbrew przepisom na terytorium Rzeczypospolitej Polskiej (Dz. U. z 2012 r., poz.769).</w:t>
      </w:r>
    </w:p>
    <w:p w14:paraId="6265B6A5" w14:textId="77777777" w:rsidR="00807C32" w:rsidRPr="004B46D1" w:rsidRDefault="00807C32" w:rsidP="0027164F">
      <w:pPr>
        <w:widowControl w:val="0"/>
        <w:numPr>
          <w:ilvl w:val="1"/>
          <w:numId w:val="17"/>
        </w:numPr>
        <w:autoSpaceDE w:val="0"/>
        <w:autoSpaceDN w:val="0"/>
        <w:adjustRightInd w:val="0"/>
        <w:spacing w:after="60"/>
        <w:ind w:left="851" w:hanging="284"/>
        <w:jc w:val="both"/>
        <w:rPr>
          <w:rFonts w:ascii="Times New Roman" w:hAnsi="Times New Roman"/>
          <w:sz w:val="20"/>
        </w:rPr>
      </w:pPr>
      <w:r w:rsidRPr="004B46D1">
        <w:rPr>
          <w:rFonts w:ascii="Times New Roman" w:hAnsi="Times New Roman"/>
          <w:sz w:val="20"/>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Rozdziale 5 ust. 9 pkt 2) SIWZ (art. 24 ust. 1 pkt 14) ustawy </w:t>
      </w:r>
      <w:proofErr w:type="spellStart"/>
      <w:r w:rsidRPr="004B46D1">
        <w:rPr>
          <w:rFonts w:ascii="Times New Roman" w:hAnsi="Times New Roman"/>
          <w:sz w:val="20"/>
        </w:rPr>
        <w:t>Pzp</w:t>
      </w:r>
      <w:proofErr w:type="spellEnd"/>
      <w:r w:rsidRPr="004B46D1">
        <w:rPr>
          <w:rFonts w:ascii="Times New Roman" w:hAnsi="Times New Roman"/>
          <w:sz w:val="20"/>
        </w:rPr>
        <w:t>);</w:t>
      </w:r>
    </w:p>
    <w:p w14:paraId="731CCABB" w14:textId="77777777" w:rsidR="00807C32" w:rsidRPr="004B46D1" w:rsidRDefault="00807C32" w:rsidP="0027164F">
      <w:pPr>
        <w:widowControl w:val="0"/>
        <w:numPr>
          <w:ilvl w:val="1"/>
          <w:numId w:val="17"/>
        </w:numPr>
        <w:autoSpaceDE w:val="0"/>
        <w:autoSpaceDN w:val="0"/>
        <w:adjustRightInd w:val="0"/>
        <w:spacing w:after="60"/>
        <w:ind w:left="851" w:hanging="284"/>
        <w:jc w:val="both"/>
        <w:rPr>
          <w:rFonts w:ascii="Times New Roman" w:hAnsi="Times New Roman"/>
          <w:sz w:val="20"/>
        </w:rPr>
      </w:pPr>
      <w:r w:rsidRPr="004B46D1">
        <w:rPr>
          <w:rFonts w:ascii="Times New Roman" w:hAnsi="Times New Roman"/>
          <w:sz w:val="20"/>
        </w:rPr>
        <w:t xml:space="preserve">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 (art. 24 ust. 1 pkt 15) ustawy </w:t>
      </w:r>
      <w:proofErr w:type="spellStart"/>
      <w:r w:rsidRPr="004B46D1">
        <w:rPr>
          <w:rFonts w:ascii="Times New Roman" w:hAnsi="Times New Roman"/>
          <w:sz w:val="20"/>
        </w:rPr>
        <w:t>Pzp</w:t>
      </w:r>
      <w:proofErr w:type="spellEnd"/>
      <w:r w:rsidRPr="004B46D1">
        <w:rPr>
          <w:rFonts w:ascii="Times New Roman" w:hAnsi="Times New Roman"/>
          <w:sz w:val="20"/>
        </w:rPr>
        <w:t>);</w:t>
      </w:r>
    </w:p>
    <w:p w14:paraId="329A4C44" w14:textId="77777777" w:rsidR="00807C32" w:rsidRPr="004B46D1" w:rsidRDefault="00807C32" w:rsidP="0027164F">
      <w:pPr>
        <w:widowControl w:val="0"/>
        <w:numPr>
          <w:ilvl w:val="1"/>
          <w:numId w:val="17"/>
        </w:numPr>
        <w:autoSpaceDE w:val="0"/>
        <w:autoSpaceDN w:val="0"/>
        <w:adjustRightInd w:val="0"/>
        <w:spacing w:after="60"/>
        <w:ind w:left="851" w:hanging="284"/>
        <w:jc w:val="both"/>
        <w:rPr>
          <w:rFonts w:ascii="Times New Roman" w:hAnsi="Times New Roman"/>
          <w:sz w:val="20"/>
        </w:rPr>
      </w:pPr>
      <w:r w:rsidRPr="004B46D1">
        <w:rPr>
          <w:rFonts w:ascii="Times New Roman" w:hAnsi="Times New Roman"/>
          <w:sz w:val="20"/>
        </w:rPr>
        <w:t xml:space="preserve">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 (art. 24 ust. 1 pkt 16) ustawy </w:t>
      </w:r>
      <w:proofErr w:type="spellStart"/>
      <w:r w:rsidRPr="004B46D1">
        <w:rPr>
          <w:rFonts w:ascii="Times New Roman" w:hAnsi="Times New Roman"/>
          <w:sz w:val="20"/>
        </w:rPr>
        <w:t>Pzp</w:t>
      </w:r>
      <w:proofErr w:type="spellEnd"/>
      <w:r w:rsidRPr="004B46D1">
        <w:rPr>
          <w:rFonts w:ascii="Times New Roman" w:hAnsi="Times New Roman"/>
          <w:sz w:val="20"/>
        </w:rPr>
        <w:t>);</w:t>
      </w:r>
    </w:p>
    <w:p w14:paraId="646C8892" w14:textId="77777777" w:rsidR="00807C32" w:rsidRPr="004B46D1" w:rsidRDefault="00807C32" w:rsidP="0027164F">
      <w:pPr>
        <w:widowControl w:val="0"/>
        <w:numPr>
          <w:ilvl w:val="1"/>
          <w:numId w:val="17"/>
        </w:numPr>
        <w:autoSpaceDE w:val="0"/>
        <w:autoSpaceDN w:val="0"/>
        <w:adjustRightInd w:val="0"/>
        <w:spacing w:after="60"/>
        <w:ind w:left="851" w:hanging="284"/>
        <w:jc w:val="both"/>
        <w:rPr>
          <w:rFonts w:ascii="Times New Roman" w:hAnsi="Times New Roman"/>
          <w:sz w:val="20"/>
        </w:rPr>
      </w:pPr>
      <w:r w:rsidRPr="004B46D1">
        <w:rPr>
          <w:rFonts w:ascii="Times New Roman" w:hAnsi="Times New Roman"/>
          <w:sz w:val="20"/>
        </w:rPr>
        <w:t xml:space="preserve">Wykonawcę, który w wyniku lekkomyślności lub niedbalstwa przedstawił informacje wprowadzające w błąd Zamawiającego, mogące mieć istotny wpływ na decyzje podejmowane przez Zamawiającego w postępowaniu o udzielenie zamówienia (art. 24 ust. 1 pkt 17) ustawy </w:t>
      </w:r>
      <w:proofErr w:type="spellStart"/>
      <w:r w:rsidRPr="004B46D1">
        <w:rPr>
          <w:rFonts w:ascii="Times New Roman" w:hAnsi="Times New Roman"/>
          <w:sz w:val="20"/>
        </w:rPr>
        <w:t>Pzp</w:t>
      </w:r>
      <w:proofErr w:type="spellEnd"/>
      <w:r w:rsidRPr="004B46D1">
        <w:rPr>
          <w:rFonts w:ascii="Times New Roman" w:hAnsi="Times New Roman"/>
          <w:sz w:val="20"/>
        </w:rPr>
        <w:t>);</w:t>
      </w:r>
    </w:p>
    <w:p w14:paraId="32C027E6" w14:textId="77777777" w:rsidR="00807C32" w:rsidRPr="004B46D1" w:rsidRDefault="00807C32" w:rsidP="0027164F">
      <w:pPr>
        <w:widowControl w:val="0"/>
        <w:numPr>
          <w:ilvl w:val="1"/>
          <w:numId w:val="17"/>
        </w:numPr>
        <w:autoSpaceDE w:val="0"/>
        <w:autoSpaceDN w:val="0"/>
        <w:adjustRightInd w:val="0"/>
        <w:spacing w:after="60"/>
        <w:ind w:left="851" w:hanging="284"/>
        <w:jc w:val="both"/>
        <w:rPr>
          <w:rFonts w:ascii="Times New Roman" w:hAnsi="Times New Roman"/>
          <w:sz w:val="20"/>
        </w:rPr>
      </w:pPr>
      <w:r w:rsidRPr="004B46D1">
        <w:rPr>
          <w:rFonts w:ascii="Times New Roman" w:hAnsi="Times New Roman"/>
          <w:sz w:val="20"/>
        </w:rPr>
        <w:t xml:space="preserve">Wykonawcę, który bezprawnie wpływał lub próbował wpłynąć na czynności Zamawiającego lub pozyskać informacje poufne, mogące dać mu przewagę w postępowaniu o udzielenie zamówienia (art. 24 ust. 1 pkt 18) ustawy </w:t>
      </w:r>
      <w:proofErr w:type="spellStart"/>
      <w:r w:rsidRPr="004B46D1">
        <w:rPr>
          <w:rFonts w:ascii="Times New Roman" w:hAnsi="Times New Roman"/>
          <w:sz w:val="20"/>
        </w:rPr>
        <w:t>Pzp</w:t>
      </w:r>
      <w:proofErr w:type="spellEnd"/>
      <w:r w:rsidRPr="004B46D1">
        <w:rPr>
          <w:rFonts w:ascii="Times New Roman" w:hAnsi="Times New Roman"/>
          <w:sz w:val="20"/>
        </w:rPr>
        <w:t xml:space="preserve">); </w:t>
      </w:r>
    </w:p>
    <w:p w14:paraId="10C77AC0" w14:textId="77777777" w:rsidR="00807C32" w:rsidRPr="004B46D1" w:rsidRDefault="00807C32" w:rsidP="0027164F">
      <w:pPr>
        <w:widowControl w:val="0"/>
        <w:numPr>
          <w:ilvl w:val="1"/>
          <w:numId w:val="17"/>
        </w:numPr>
        <w:autoSpaceDE w:val="0"/>
        <w:autoSpaceDN w:val="0"/>
        <w:adjustRightInd w:val="0"/>
        <w:spacing w:after="60"/>
        <w:ind w:left="851" w:hanging="284"/>
        <w:jc w:val="both"/>
        <w:rPr>
          <w:rFonts w:ascii="Times New Roman" w:hAnsi="Times New Roman"/>
          <w:sz w:val="20"/>
        </w:rPr>
      </w:pPr>
      <w:r w:rsidRPr="004B46D1">
        <w:rPr>
          <w:rFonts w:ascii="Times New Roman" w:hAnsi="Times New Roman"/>
          <w:sz w:val="20"/>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r w:rsidR="006172DC" w:rsidRPr="004B46D1">
        <w:rPr>
          <w:rFonts w:ascii="Times New Roman" w:hAnsi="Times New Roman"/>
          <w:sz w:val="20"/>
        </w:rPr>
        <w:t xml:space="preserve"> </w:t>
      </w:r>
      <w:r w:rsidRPr="004B46D1">
        <w:rPr>
          <w:rFonts w:ascii="Times New Roman" w:hAnsi="Times New Roman"/>
          <w:sz w:val="20"/>
        </w:rPr>
        <w:t xml:space="preserve">(art. 24 ust. 1 pkt 19) ustawy </w:t>
      </w:r>
      <w:proofErr w:type="spellStart"/>
      <w:r w:rsidRPr="004B46D1">
        <w:rPr>
          <w:rFonts w:ascii="Times New Roman" w:hAnsi="Times New Roman"/>
          <w:sz w:val="20"/>
        </w:rPr>
        <w:t>Pzp</w:t>
      </w:r>
      <w:proofErr w:type="spellEnd"/>
      <w:r w:rsidRPr="004B46D1">
        <w:rPr>
          <w:rFonts w:ascii="Times New Roman" w:hAnsi="Times New Roman"/>
          <w:sz w:val="20"/>
        </w:rPr>
        <w:t xml:space="preserve">); </w:t>
      </w:r>
    </w:p>
    <w:p w14:paraId="4FBCC335" w14:textId="77777777" w:rsidR="00807C32" w:rsidRPr="004B46D1" w:rsidRDefault="00807C32" w:rsidP="0027164F">
      <w:pPr>
        <w:widowControl w:val="0"/>
        <w:numPr>
          <w:ilvl w:val="1"/>
          <w:numId w:val="17"/>
        </w:numPr>
        <w:autoSpaceDE w:val="0"/>
        <w:autoSpaceDN w:val="0"/>
        <w:adjustRightInd w:val="0"/>
        <w:spacing w:after="60"/>
        <w:ind w:left="851" w:hanging="284"/>
        <w:jc w:val="both"/>
        <w:rPr>
          <w:rFonts w:ascii="Times New Roman" w:hAnsi="Times New Roman"/>
          <w:sz w:val="20"/>
        </w:rPr>
      </w:pPr>
      <w:r w:rsidRPr="004B46D1">
        <w:rPr>
          <w:rFonts w:ascii="Times New Roman" w:hAnsi="Times New Roman"/>
          <w:sz w:val="20"/>
        </w:rPr>
        <w:t xml:space="preserve">Wykonawcę, który z innymi Wykonawcami zawarł porozumienie mające na celu zakłócenie konkurencji między Wykonawcami w postępowaniu o udzielenie zamówienia, co Zamawiający jest w stanie wykazać za pomocą stosownych środków dowodowych (art. 24 ust. 1 pkt 20) ustawy </w:t>
      </w:r>
      <w:proofErr w:type="spellStart"/>
      <w:r w:rsidRPr="004B46D1">
        <w:rPr>
          <w:rFonts w:ascii="Times New Roman" w:hAnsi="Times New Roman"/>
          <w:sz w:val="20"/>
        </w:rPr>
        <w:t>Pzp</w:t>
      </w:r>
      <w:proofErr w:type="spellEnd"/>
      <w:r w:rsidRPr="004B46D1">
        <w:rPr>
          <w:rFonts w:ascii="Times New Roman" w:hAnsi="Times New Roman"/>
          <w:sz w:val="20"/>
        </w:rPr>
        <w:t xml:space="preserve">); </w:t>
      </w:r>
    </w:p>
    <w:p w14:paraId="1799AF95" w14:textId="77777777" w:rsidR="00807C32" w:rsidRPr="004B46D1" w:rsidRDefault="00807C32" w:rsidP="0027164F">
      <w:pPr>
        <w:widowControl w:val="0"/>
        <w:numPr>
          <w:ilvl w:val="1"/>
          <w:numId w:val="17"/>
        </w:numPr>
        <w:tabs>
          <w:tab w:val="left" w:pos="851"/>
        </w:tabs>
        <w:autoSpaceDE w:val="0"/>
        <w:autoSpaceDN w:val="0"/>
        <w:adjustRightInd w:val="0"/>
        <w:spacing w:after="60"/>
        <w:ind w:left="851" w:hanging="425"/>
        <w:jc w:val="both"/>
        <w:rPr>
          <w:rFonts w:ascii="Times New Roman" w:hAnsi="Times New Roman"/>
          <w:sz w:val="20"/>
        </w:rPr>
      </w:pPr>
      <w:r w:rsidRPr="004B46D1">
        <w:rPr>
          <w:rFonts w:ascii="Times New Roman" w:hAnsi="Times New Roman"/>
          <w:sz w:val="20"/>
        </w:rPr>
        <w:t xml:space="preserve">Wykonawcę będącego podmiotem zbiorowym, wobec którego sąd orzekł zakaz ubiegania się </w:t>
      </w:r>
      <w:r w:rsidRPr="004B46D1">
        <w:rPr>
          <w:rFonts w:ascii="Times New Roman" w:hAnsi="Times New Roman"/>
          <w:sz w:val="20"/>
        </w:rPr>
        <w:br/>
        <w:t>o zamówienia publiczne na podstawie ustawy z dnia 28 października 2002 r. o odpowiedzialności podmiotów zbiorowych za czyny zabronione pod groźbą kary (</w:t>
      </w:r>
      <w:proofErr w:type="spellStart"/>
      <w:r w:rsidRPr="004B46D1">
        <w:rPr>
          <w:rFonts w:ascii="Times New Roman" w:hAnsi="Times New Roman"/>
          <w:sz w:val="20"/>
        </w:rPr>
        <w:t>t.j</w:t>
      </w:r>
      <w:proofErr w:type="spellEnd"/>
      <w:r w:rsidRPr="004B46D1">
        <w:rPr>
          <w:rFonts w:ascii="Times New Roman" w:hAnsi="Times New Roman"/>
          <w:sz w:val="20"/>
        </w:rPr>
        <w:t xml:space="preserve">. Dz. </w:t>
      </w:r>
      <w:r w:rsidR="006172DC" w:rsidRPr="004B46D1">
        <w:rPr>
          <w:rFonts w:ascii="Times New Roman" w:hAnsi="Times New Roman"/>
          <w:sz w:val="20"/>
        </w:rPr>
        <w:t xml:space="preserve">U. z 2016 r. poz. 1541 ze zm.), </w:t>
      </w:r>
      <w:r w:rsidRPr="004B46D1">
        <w:rPr>
          <w:rFonts w:ascii="Times New Roman" w:hAnsi="Times New Roman"/>
          <w:sz w:val="20"/>
        </w:rPr>
        <w:t xml:space="preserve">(art. 24 ust. 1 pkt 21) ustawy </w:t>
      </w:r>
      <w:proofErr w:type="spellStart"/>
      <w:r w:rsidRPr="004B46D1">
        <w:rPr>
          <w:rFonts w:ascii="Times New Roman" w:hAnsi="Times New Roman"/>
          <w:sz w:val="20"/>
        </w:rPr>
        <w:t>Pzp</w:t>
      </w:r>
      <w:proofErr w:type="spellEnd"/>
      <w:r w:rsidRPr="004B46D1">
        <w:rPr>
          <w:rFonts w:ascii="Times New Roman" w:hAnsi="Times New Roman"/>
          <w:sz w:val="20"/>
        </w:rPr>
        <w:t>);</w:t>
      </w:r>
    </w:p>
    <w:p w14:paraId="7DF1AD1C" w14:textId="77777777" w:rsidR="00807C32" w:rsidRPr="00352A7E" w:rsidRDefault="00807C32" w:rsidP="0027164F">
      <w:pPr>
        <w:widowControl w:val="0"/>
        <w:numPr>
          <w:ilvl w:val="1"/>
          <w:numId w:val="17"/>
        </w:numPr>
        <w:tabs>
          <w:tab w:val="left" w:pos="851"/>
        </w:tabs>
        <w:autoSpaceDE w:val="0"/>
        <w:autoSpaceDN w:val="0"/>
        <w:adjustRightInd w:val="0"/>
        <w:spacing w:after="60"/>
        <w:ind w:left="851" w:hanging="425"/>
        <w:jc w:val="both"/>
        <w:rPr>
          <w:rFonts w:ascii="Times New Roman" w:hAnsi="Times New Roman"/>
          <w:sz w:val="20"/>
        </w:rPr>
      </w:pPr>
      <w:r w:rsidRPr="00352A7E">
        <w:rPr>
          <w:rFonts w:ascii="Times New Roman" w:hAnsi="Times New Roman"/>
          <w:sz w:val="20"/>
        </w:rPr>
        <w:t xml:space="preserve">Wykonawcę, wobec którego orzeczono tytułem środka zapobiegawczego zakaz ubiegania się </w:t>
      </w:r>
      <w:r w:rsidRPr="00352A7E">
        <w:rPr>
          <w:rFonts w:ascii="Times New Roman" w:hAnsi="Times New Roman"/>
          <w:sz w:val="20"/>
        </w:rPr>
        <w:br/>
        <w:t>o zamówienia publiczne</w:t>
      </w:r>
      <w:r w:rsidR="006172DC" w:rsidRPr="00352A7E">
        <w:rPr>
          <w:rFonts w:ascii="Times New Roman" w:hAnsi="Times New Roman"/>
          <w:sz w:val="20"/>
        </w:rPr>
        <w:t xml:space="preserve"> </w:t>
      </w:r>
      <w:r w:rsidRPr="00352A7E">
        <w:rPr>
          <w:rFonts w:ascii="Times New Roman" w:hAnsi="Times New Roman"/>
          <w:sz w:val="20"/>
        </w:rPr>
        <w:t xml:space="preserve">(art. 24 ust. 1 pkt 22) ustawy </w:t>
      </w:r>
      <w:proofErr w:type="spellStart"/>
      <w:r w:rsidRPr="00352A7E">
        <w:rPr>
          <w:rFonts w:ascii="Times New Roman" w:hAnsi="Times New Roman"/>
          <w:sz w:val="20"/>
        </w:rPr>
        <w:t>Pzp</w:t>
      </w:r>
      <w:proofErr w:type="spellEnd"/>
      <w:r w:rsidRPr="00352A7E">
        <w:rPr>
          <w:rFonts w:ascii="Times New Roman" w:hAnsi="Times New Roman"/>
          <w:sz w:val="20"/>
        </w:rPr>
        <w:t xml:space="preserve">); </w:t>
      </w:r>
    </w:p>
    <w:p w14:paraId="3B8AFE0A" w14:textId="77777777" w:rsidR="00807C32" w:rsidRPr="00352A7E" w:rsidRDefault="00807C32" w:rsidP="0027164F">
      <w:pPr>
        <w:widowControl w:val="0"/>
        <w:numPr>
          <w:ilvl w:val="1"/>
          <w:numId w:val="17"/>
        </w:numPr>
        <w:tabs>
          <w:tab w:val="left" w:pos="851"/>
        </w:tabs>
        <w:autoSpaceDE w:val="0"/>
        <w:autoSpaceDN w:val="0"/>
        <w:adjustRightInd w:val="0"/>
        <w:spacing w:after="120"/>
        <w:ind w:left="850" w:hanging="425"/>
        <w:jc w:val="both"/>
        <w:rPr>
          <w:rFonts w:ascii="Times New Roman" w:hAnsi="Times New Roman"/>
          <w:sz w:val="20"/>
        </w:rPr>
      </w:pPr>
      <w:r w:rsidRPr="00352A7E">
        <w:rPr>
          <w:rFonts w:ascii="Times New Roman" w:hAnsi="Times New Roman"/>
          <w:sz w:val="20"/>
        </w:rPr>
        <w:t>Wykonawców, którzy należąc do tej samej grupy kapitałowej, w rozumieniu ustawy z dnia 16 lutego 2007 r. o ochronie konkurencji i konsumentów (</w:t>
      </w:r>
      <w:proofErr w:type="spellStart"/>
      <w:r w:rsidRPr="00352A7E">
        <w:rPr>
          <w:rFonts w:ascii="Times New Roman" w:hAnsi="Times New Roman"/>
          <w:sz w:val="20"/>
        </w:rPr>
        <w:t>t.j</w:t>
      </w:r>
      <w:proofErr w:type="spellEnd"/>
      <w:r w:rsidRPr="00352A7E">
        <w:rPr>
          <w:rFonts w:ascii="Times New Roman" w:hAnsi="Times New Roman"/>
          <w:sz w:val="20"/>
        </w:rPr>
        <w:t xml:space="preserve">. Dz. U. z 2017 r., poz. 229 ze zm.), złożyli odrębne oferty, oferty częściowe lub wnioski o dopuszczenie do udziału w postępowaniu, chyba że wykażą, że istniejące między nimi powiązania nie prowadzą do zakłócenia konkurencji w postępowaniu o udzielenie zamówienia (art. 24 ust. 1 pkt 23) ustawy </w:t>
      </w:r>
      <w:proofErr w:type="spellStart"/>
      <w:r w:rsidRPr="00352A7E">
        <w:rPr>
          <w:rFonts w:ascii="Times New Roman" w:hAnsi="Times New Roman"/>
          <w:sz w:val="20"/>
        </w:rPr>
        <w:t>Pzp</w:t>
      </w:r>
      <w:proofErr w:type="spellEnd"/>
      <w:r w:rsidRPr="00352A7E">
        <w:rPr>
          <w:rFonts w:ascii="Times New Roman" w:hAnsi="Times New Roman"/>
          <w:sz w:val="20"/>
        </w:rPr>
        <w:t>).</w:t>
      </w:r>
    </w:p>
    <w:p w14:paraId="5E408AA4" w14:textId="77777777" w:rsidR="00807C32" w:rsidRPr="00352A7E" w:rsidRDefault="00807C32" w:rsidP="0027164F">
      <w:pPr>
        <w:widowControl w:val="0"/>
        <w:numPr>
          <w:ilvl w:val="0"/>
          <w:numId w:val="13"/>
        </w:numPr>
        <w:autoSpaceDE w:val="0"/>
        <w:autoSpaceDN w:val="0"/>
        <w:adjustRightInd w:val="0"/>
        <w:spacing w:after="60"/>
        <w:ind w:left="284" w:hanging="284"/>
        <w:jc w:val="both"/>
        <w:rPr>
          <w:rFonts w:ascii="Times New Roman" w:hAnsi="Times New Roman"/>
          <w:b/>
          <w:bCs/>
          <w:snapToGrid w:val="0"/>
          <w:sz w:val="20"/>
        </w:rPr>
      </w:pPr>
      <w:r w:rsidRPr="00352A7E">
        <w:rPr>
          <w:rFonts w:ascii="Times New Roman" w:hAnsi="Times New Roman"/>
          <w:b/>
          <w:bCs/>
          <w:snapToGrid w:val="0"/>
          <w:sz w:val="20"/>
        </w:rPr>
        <w:t xml:space="preserve">Na podstawie art. 24 ust. 5 ustawy </w:t>
      </w:r>
      <w:proofErr w:type="spellStart"/>
      <w:r w:rsidRPr="00352A7E">
        <w:rPr>
          <w:rFonts w:ascii="Times New Roman" w:hAnsi="Times New Roman"/>
          <w:b/>
          <w:bCs/>
          <w:snapToGrid w:val="0"/>
          <w:sz w:val="20"/>
        </w:rPr>
        <w:t>Pzp</w:t>
      </w:r>
      <w:proofErr w:type="spellEnd"/>
      <w:r w:rsidRPr="00352A7E">
        <w:rPr>
          <w:rFonts w:ascii="Times New Roman" w:hAnsi="Times New Roman"/>
          <w:b/>
          <w:bCs/>
          <w:snapToGrid w:val="0"/>
          <w:sz w:val="20"/>
        </w:rPr>
        <w:t xml:space="preserve"> z postępowania o udzielenie zamówienia Zamawiający wyklucza również Wykonawcę:</w:t>
      </w:r>
    </w:p>
    <w:p w14:paraId="6D139A94" w14:textId="25C14FFA" w:rsidR="00807C32" w:rsidRPr="00352A7E" w:rsidRDefault="00807C32" w:rsidP="0027164F">
      <w:pPr>
        <w:numPr>
          <w:ilvl w:val="1"/>
          <w:numId w:val="14"/>
        </w:numPr>
        <w:autoSpaceDE w:val="0"/>
        <w:autoSpaceDN w:val="0"/>
        <w:adjustRightInd w:val="0"/>
        <w:spacing w:after="60"/>
        <w:ind w:left="851" w:hanging="284"/>
        <w:jc w:val="both"/>
        <w:rPr>
          <w:rFonts w:ascii="Times New Roman" w:hAnsi="Times New Roman"/>
          <w:bCs/>
          <w:snapToGrid w:val="0"/>
          <w:sz w:val="20"/>
        </w:rPr>
      </w:pPr>
      <w:r w:rsidRPr="00352A7E">
        <w:rPr>
          <w:rFonts w:ascii="Times New Roman" w:hAnsi="Times New Roman"/>
          <w:bCs/>
          <w:snapToGrid w:val="0"/>
          <w:sz w:val="20"/>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proofErr w:type="spellStart"/>
      <w:r w:rsidRPr="00352A7E">
        <w:rPr>
          <w:rFonts w:ascii="Times New Roman" w:hAnsi="Times New Roman"/>
          <w:bCs/>
          <w:snapToGrid w:val="0"/>
          <w:sz w:val="20"/>
        </w:rPr>
        <w:t>t.j</w:t>
      </w:r>
      <w:proofErr w:type="spellEnd"/>
      <w:r w:rsidRPr="00352A7E">
        <w:rPr>
          <w:rFonts w:ascii="Times New Roman" w:hAnsi="Times New Roman"/>
          <w:bCs/>
          <w:snapToGrid w:val="0"/>
          <w:sz w:val="20"/>
        </w:rPr>
        <w:t>.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proofErr w:type="spellStart"/>
      <w:r w:rsidRPr="00352A7E">
        <w:rPr>
          <w:rFonts w:ascii="Times New Roman" w:hAnsi="Times New Roman"/>
          <w:bCs/>
          <w:snapToGrid w:val="0"/>
          <w:sz w:val="20"/>
        </w:rPr>
        <w:t>t.j</w:t>
      </w:r>
      <w:proofErr w:type="spellEnd"/>
      <w:r w:rsidRPr="00352A7E">
        <w:rPr>
          <w:rFonts w:ascii="Times New Roman" w:hAnsi="Times New Roman"/>
          <w:bCs/>
          <w:snapToGrid w:val="0"/>
          <w:sz w:val="20"/>
        </w:rPr>
        <w:t>. Dz. U. z </w:t>
      </w:r>
      <w:r w:rsidR="00AC003C">
        <w:rPr>
          <w:rFonts w:ascii="Times New Roman" w:hAnsi="Times New Roman"/>
          <w:bCs/>
          <w:snapToGrid w:val="0"/>
          <w:sz w:val="20"/>
        </w:rPr>
        <w:t>2017</w:t>
      </w:r>
      <w:r w:rsidRPr="00352A7E">
        <w:rPr>
          <w:rFonts w:ascii="Times New Roman" w:hAnsi="Times New Roman"/>
          <w:bCs/>
          <w:snapToGrid w:val="0"/>
          <w:sz w:val="20"/>
        </w:rPr>
        <w:t xml:space="preserve"> r., poz. </w:t>
      </w:r>
      <w:r w:rsidR="00AC003C">
        <w:rPr>
          <w:rFonts w:ascii="Times New Roman" w:hAnsi="Times New Roman"/>
          <w:bCs/>
          <w:snapToGrid w:val="0"/>
          <w:sz w:val="20"/>
        </w:rPr>
        <w:t>2344</w:t>
      </w:r>
      <w:r w:rsidRPr="00352A7E">
        <w:rPr>
          <w:rFonts w:ascii="Times New Roman" w:hAnsi="Times New Roman"/>
          <w:bCs/>
          <w:snapToGrid w:val="0"/>
          <w:sz w:val="20"/>
        </w:rPr>
        <w:t xml:space="preserve"> ze zm.),</w:t>
      </w:r>
      <w:r w:rsidRPr="00352A7E">
        <w:rPr>
          <w:rFonts w:ascii="Times New Roman" w:hAnsi="Times New Roman"/>
          <w:sz w:val="20"/>
        </w:rPr>
        <w:t xml:space="preserve"> (art. 24 ust. 5 pkt 1) ustawy </w:t>
      </w:r>
      <w:proofErr w:type="spellStart"/>
      <w:r w:rsidRPr="00352A7E">
        <w:rPr>
          <w:rFonts w:ascii="Times New Roman" w:hAnsi="Times New Roman"/>
          <w:sz w:val="20"/>
        </w:rPr>
        <w:t>Pzp</w:t>
      </w:r>
      <w:proofErr w:type="spellEnd"/>
      <w:r w:rsidRPr="00352A7E">
        <w:rPr>
          <w:rFonts w:ascii="Times New Roman" w:hAnsi="Times New Roman"/>
          <w:sz w:val="20"/>
        </w:rPr>
        <w:t>);</w:t>
      </w:r>
      <w:r w:rsidRPr="00352A7E">
        <w:rPr>
          <w:rFonts w:ascii="Times New Roman" w:hAnsi="Times New Roman"/>
          <w:bCs/>
          <w:snapToGrid w:val="0"/>
          <w:sz w:val="20"/>
        </w:rPr>
        <w:t xml:space="preserve">  </w:t>
      </w:r>
    </w:p>
    <w:p w14:paraId="241E1A47" w14:textId="77777777" w:rsidR="00807C32" w:rsidRPr="00352A7E" w:rsidRDefault="00807C32" w:rsidP="0027164F">
      <w:pPr>
        <w:widowControl w:val="0"/>
        <w:numPr>
          <w:ilvl w:val="1"/>
          <w:numId w:val="14"/>
        </w:numPr>
        <w:autoSpaceDE w:val="0"/>
        <w:autoSpaceDN w:val="0"/>
        <w:adjustRightInd w:val="0"/>
        <w:spacing w:after="60"/>
        <w:ind w:left="851" w:hanging="284"/>
        <w:jc w:val="both"/>
        <w:rPr>
          <w:rFonts w:ascii="Times New Roman" w:hAnsi="Times New Roman"/>
          <w:bCs/>
          <w:snapToGrid w:val="0"/>
          <w:sz w:val="20"/>
        </w:rPr>
      </w:pPr>
      <w:r w:rsidRPr="00352A7E">
        <w:rPr>
          <w:rFonts w:ascii="Times New Roman" w:hAnsi="Times New Roman"/>
          <w:bCs/>
          <w:snapToGrid w:val="0"/>
          <w:sz w:val="20"/>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 </w:t>
      </w:r>
      <w:r w:rsidRPr="00352A7E">
        <w:rPr>
          <w:rFonts w:ascii="Times New Roman" w:hAnsi="Times New Roman"/>
          <w:sz w:val="20"/>
        </w:rPr>
        <w:t xml:space="preserve">(art. 24 ust. 5 pkt 2) ustawy </w:t>
      </w:r>
      <w:proofErr w:type="spellStart"/>
      <w:r w:rsidRPr="00352A7E">
        <w:rPr>
          <w:rFonts w:ascii="Times New Roman" w:hAnsi="Times New Roman"/>
          <w:sz w:val="20"/>
        </w:rPr>
        <w:t>Pzp</w:t>
      </w:r>
      <w:proofErr w:type="spellEnd"/>
      <w:r w:rsidRPr="00352A7E">
        <w:rPr>
          <w:rFonts w:ascii="Times New Roman" w:hAnsi="Times New Roman"/>
          <w:sz w:val="20"/>
        </w:rPr>
        <w:t>);</w:t>
      </w:r>
      <w:r w:rsidRPr="00352A7E">
        <w:rPr>
          <w:rFonts w:ascii="Times New Roman" w:hAnsi="Times New Roman"/>
          <w:bCs/>
          <w:snapToGrid w:val="0"/>
          <w:sz w:val="20"/>
        </w:rPr>
        <w:t xml:space="preserve">  </w:t>
      </w:r>
    </w:p>
    <w:p w14:paraId="31E2C8AC" w14:textId="77777777" w:rsidR="00807C32" w:rsidRPr="00352A7E" w:rsidRDefault="00807C32" w:rsidP="0027164F">
      <w:pPr>
        <w:widowControl w:val="0"/>
        <w:numPr>
          <w:ilvl w:val="1"/>
          <w:numId w:val="14"/>
        </w:numPr>
        <w:autoSpaceDE w:val="0"/>
        <w:autoSpaceDN w:val="0"/>
        <w:adjustRightInd w:val="0"/>
        <w:spacing w:after="60"/>
        <w:ind w:left="851" w:hanging="284"/>
        <w:jc w:val="both"/>
        <w:rPr>
          <w:rFonts w:ascii="Times New Roman" w:hAnsi="Times New Roman"/>
          <w:bCs/>
          <w:snapToGrid w:val="0"/>
          <w:sz w:val="20"/>
        </w:rPr>
      </w:pPr>
      <w:r w:rsidRPr="00352A7E">
        <w:rPr>
          <w:rFonts w:ascii="Times New Roman" w:hAnsi="Times New Roman"/>
          <w:bCs/>
          <w:snapToGrid w:val="0"/>
          <w:sz w:val="20"/>
        </w:rPr>
        <w:t xml:space="preserve">który, z przyczyn leżących po jego stronie,  nie wykonał albo nienależycie wykonał w istotnym stopniu wcześniejszą umowę w sprawie zamówienia publicznego lub umowę koncesji, zawartą z Zamawiającym, o którym mowa w art. 3 ust. 1 pkt 1-4 ustawy </w:t>
      </w:r>
      <w:proofErr w:type="spellStart"/>
      <w:r w:rsidRPr="00352A7E">
        <w:rPr>
          <w:rFonts w:ascii="Times New Roman" w:hAnsi="Times New Roman"/>
          <w:bCs/>
          <w:snapToGrid w:val="0"/>
          <w:sz w:val="20"/>
        </w:rPr>
        <w:t>Pzp</w:t>
      </w:r>
      <w:proofErr w:type="spellEnd"/>
      <w:r w:rsidRPr="00352A7E">
        <w:rPr>
          <w:rFonts w:ascii="Times New Roman" w:hAnsi="Times New Roman"/>
          <w:bCs/>
          <w:snapToGrid w:val="0"/>
          <w:sz w:val="20"/>
        </w:rPr>
        <w:t xml:space="preserve">, co doprowadziło do rozwiązania umowy lub zasądzenia odszkodowania </w:t>
      </w:r>
      <w:r w:rsidRPr="00352A7E">
        <w:rPr>
          <w:rFonts w:ascii="Times New Roman" w:hAnsi="Times New Roman"/>
          <w:sz w:val="20"/>
        </w:rPr>
        <w:t xml:space="preserve">(art. 24 ust. 5 pkt 4) ustawy </w:t>
      </w:r>
      <w:proofErr w:type="spellStart"/>
      <w:r w:rsidRPr="00352A7E">
        <w:rPr>
          <w:rFonts w:ascii="Times New Roman" w:hAnsi="Times New Roman"/>
          <w:sz w:val="20"/>
        </w:rPr>
        <w:t>Pzp</w:t>
      </w:r>
      <w:proofErr w:type="spellEnd"/>
      <w:r w:rsidRPr="00352A7E">
        <w:rPr>
          <w:rFonts w:ascii="Times New Roman" w:hAnsi="Times New Roman"/>
          <w:sz w:val="20"/>
        </w:rPr>
        <w:t>)</w:t>
      </w:r>
      <w:r w:rsidRPr="00352A7E">
        <w:rPr>
          <w:rFonts w:ascii="Times New Roman" w:hAnsi="Times New Roman"/>
          <w:bCs/>
          <w:snapToGrid w:val="0"/>
          <w:sz w:val="20"/>
        </w:rPr>
        <w:t>.</w:t>
      </w:r>
    </w:p>
    <w:p w14:paraId="64392EC5" w14:textId="77777777" w:rsidR="00807C32" w:rsidRPr="004E322F" w:rsidRDefault="00807C32" w:rsidP="00807C32">
      <w:pPr>
        <w:suppressAutoHyphens/>
        <w:ind w:left="-426" w:right="-144"/>
        <w:jc w:val="both"/>
        <w:rPr>
          <w:rFonts w:ascii="Times New Roman" w:hAnsi="Times New Roman"/>
          <w:strike/>
          <w:sz w:val="20"/>
          <w:highlight w:val="yellow"/>
          <w:lang w:eastAsia="ar-SA"/>
        </w:rPr>
      </w:pPr>
    </w:p>
    <w:p w14:paraId="00C435EE" w14:textId="77777777" w:rsidR="00245E46" w:rsidRPr="004E322F" w:rsidRDefault="00245E46" w:rsidP="00C73B82">
      <w:pPr>
        <w:pStyle w:val="Tekstpodstawowy31"/>
        <w:spacing w:after="0"/>
        <w:ind w:left="-142" w:right="-142"/>
        <w:rPr>
          <w:highlight w:val="yellow"/>
        </w:rPr>
      </w:pPr>
    </w:p>
    <w:p w14:paraId="02559054" w14:textId="77777777" w:rsidR="00D90ECD" w:rsidRPr="00352A7E" w:rsidRDefault="000D4415" w:rsidP="00C73B82">
      <w:pPr>
        <w:pBdr>
          <w:top w:val="single" w:sz="4" w:space="1" w:color="000000"/>
          <w:left w:val="single" w:sz="4" w:space="5" w:color="000000"/>
          <w:bottom w:val="single" w:sz="4" w:space="1" w:color="000000"/>
          <w:right w:val="single" w:sz="4" w:space="4" w:color="000000"/>
        </w:pBdr>
        <w:shd w:val="clear" w:color="auto" w:fill="A6A6A6"/>
        <w:jc w:val="center"/>
        <w:rPr>
          <w:rFonts w:ascii="Times New Roman" w:hAnsi="Times New Roman"/>
          <w:b/>
        </w:rPr>
      </w:pPr>
      <w:r w:rsidRPr="00352A7E">
        <w:rPr>
          <w:rFonts w:ascii="Times New Roman" w:hAnsi="Times New Roman"/>
          <w:b/>
        </w:rPr>
        <w:t xml:space="preserve">Rozdział 6 – </w:t>
      </w:r>
      <w:r w:rsidR="00D90ECD" w:rsidRPr="00352A7E">
        <w:rPr>
          <w:rFonts w:ascii="Times New Roman" w:hAnsi="Times New Roman"/>
          <w:b/>
        </w:rPr>
        <w:t>Wykaz</w:t>
      </w:r>
      <w:r w:rsidRPr="00352A7E">
        <w:rPr>
          <w:rFonts w:ascii="Times New Roman" w:hAnsi="Times New Roman"/>
          <w:b/>
        </w:rPr>
        <w:t xml:space="preserve"> </w:t>
      </w:r>
      <w:r w:rsidR="00D90ECD" w:rsidRPr="00352A7E">
        <w:rPr>
          <w:rFonts w:ascii="Times New Roman" w:hAnsi="Times New Roman"/>
          <w:b/>
        </w:rPr>
        <w:t>oświadczeń lub dokumentów, jakie mają dostarczyć Wykonawcy w celu potwierdzenia spełniania warunków udziału w postępowaniu</w:t>
      </w:r>
    </w:p>
    <w:p w14:paraId="278EA815" w14:textId="77777777" w:rsidR="00862A01" w:rsidRPr="004E322F" w:rsidRDefault="00862A01" w:rsidP="00C73B82">
      <w:pPr>
        <w:suppressAutoHyphens/>
        <w:ind w:left="360"/>
        <w:jc w:val="both"/>
        <w:rPr>
          <w:rFonts w:ascii="Times New Roman" w:hAnsi="Times New Roman"/>
          <w:sz w:val="20"/>
          <w:highlight w:val="yellow"/>
        </w:rPr>
      </w:pPr>
    </w:p>
    <w:p w14:paraId="26D2EA22" w14:textId="7BB08F00" w:rsidR="00807C32" w:rsidRPr="00497ED2" w:rsidRDefault="00807C32" w:rsidP="0027164F">
      <w:pPr>
        <w:numPr>
          <w:ilvl w:val="0"/>
          <w:numId w:val="29"/>
        </w:numPr>
        <w:tabs>
          <w:tab w:val="num" w:pos="284"/>
        </w:tabs>
        <w:autoSpaceDE w:val="0"/>
        <w:autoSpaceDN w:val="0"/>
        <w:adjustRightInd w:val="0"/>
        <w:spacing w:after="120"/>
        <w:ind w:left="284" w:hanging="284"/>
        <w:jc w:val="both"/>
        <w:rPr>
          <w:rFonts w:ascii="Times New Roman" w:hAnsi="Times New Roman"/>
          <w:sz w:val="20"/>
          <w:lang w:eastAsia="en-US"/>
        </w:rPr>
      </w:pPr>
      <w:r w:rsidRPr="00497ED2">
        <w:rPr>
          <w:rFonts w:ascii="Times New Roman" w:hAnsi="Times New Roman"/>
          <w:sz w:val="20"/>
          <w:lang w:eastAsia="en-US"/>
        </w:rPr>
        <w:t xml:space="preserve">W zakresie wykazania spełniania przez Wykonawcę warunków udziału w postępowaniu, o których mowa w Rozdziale 5 ust. </w:t>
      </w:r>
      <w:r w:rsidR="00AC003C">
        <w:rPr>
          <w:rFonts w:ascii="Times New Roman" w:hAnsi="Times New Roman"/>
          <w:sz w:val="20"/>
          <w:lang w:eastAsia="en-US"/>
        </w:rPr>
        <w:t>6 niniejszej</w:t>
      </w:r>
      <w:r w:rsidRPr="00497ED2">
        <w:rPr>
          <w:rFonts w:ascii="Times New Roman" w:hAnsi="Times New Roman"/>
          <w:sz w:val="20"/>
          <w:lang w:eastAsia="en-US"/>
        </w:rPr>
        <w:t xml:space="preserve"> SIWZ, Wykonawca do oferty </w:t>
      </w:r>
      <w:r w:rsidRPr="00497ED2">
        <w:rPr>
          <w:rFonts w:ascii="Times New Roman" w:hAnsi="Times New Roman"/>
          <w:sz w:val="20"/>
        </w:rPr>
        <w:t xml:space="preserve">dołącza </w:t>
      </w:r>
      <w:r w:rsidRPr="00497ED2">
        <w:rPr>
          <w:rFonts w:ascii="Times New Roman" w:hAnsi="Times New Roman"/>
          <w:b/>
          <w:sz w:val="20"/>
        </w:rPr>
        <w:t>aktualne na dzień składania ofert</w:t>
      </w:r>
      <w:r w:rsidRPr="00497ED2">
        <w:rPr>
          <w:rFonts w:ascii="Times New Roman" w:hAnsi="Times New Roman"/>
          <w:sz w:val="20"/>
        </w:rPr>
        <w:t xml:space="preserve"> oświadczenie </w:t>
      </w:r>
      <w:r w:rsidRPr="00497ED2">
        <w:rPr>
          <w:rFonts w:ascii="Times New Roman" w:hAnsi="Times New Roman"/>
          <w:sz w:val="20"/>
          <w:lang w:eastAsia="en-US"/>
        </w:rPr>
        <w:t>w zakresie wskazanym przez Zamawiającego</w:t>
      </w:r>
      <w:r w:rsidRPr="00497ED2">
        <w:rPr>
          <w:rFonts w:ascii="Times New Roman" w:hAnsi="Times New Roman"/>
          <w:b/>
          <w:bCs/>
          <w:sz w:val="20"/>
        </w:rPr>
        <w:t xml:space="preserve"> </w:t>
      </w:r>
      <w:r w:rsidRPr="00497ED2">
        <w:rPr>
          <w:rFonts w:ascii="Times New Roman" w:hAnsi="Times New Roman"/>
          <w:bCs/>
          <w:sz w:val="20"/>
        </w:rPr>
        <w:t xml:space="preserve">w </w:t>
      </w:r>
      <w:r w:rsidR="00BB5052">
        <w:rPr>
          <w:rFonts w:ascii="Times New Roman" w:hAnsi="Times New Roman"/>
          <w:bCs/>
          <w:sz w:val="20"/>
        </w:rPr>
        <w:t xml:space="preserve">ogłoszeniu o zamówieniu oraz </w:t>
      </w:r>
      <w:r w:rsidRPr="00497ED2">
        <w:rPr>
          <w:rFonts w:ascii="Times New Roman" w:hAnsi="Times New Roman"/>
          <w:bCs/>
          <w:sz w:val="20"/>
        </w:rPr>
        <w:t>Specyfikacji Istotnych Warunków Zamówienia</w:t>
      </w:r>
      <w:r w:rsidRPr="00497ED2">
        <w:rPr>
          <w:rFonts w:ascii="Times New Roman" w:hAnsi="Times New Roman"/>
          <w:sz w:val="20"/>
          <w:lang w:eastAsia="en-US"/>
        </w:rPr>
        <w:t xml:space="preserve">, którego wzór stanowi </w:t>
      </w:r>
      <w:r w:rsidRPr="00497ED2">
        <w:rPr>
          <w:rFonts w:ascii="Times New Roman" w:hAnsi="Times New Roman"/>
          <w:b/>
          <w:sz w:val="20"/>
          <w:lang w:eastAsia="en-US"/>
        </w:rPr>
        <w:t xml:space="preserve">Załącznik nr 2 do SIWZ – Oświadczenie </w:t>
      </w:r>
      <w:r w:rsidRPr="00497ED2">
        <w:rPr>
          <w:rFonts w:ascii="Times New Roman" w:hAnsi="Times New Roman"/>
          <w:b/>
          <w:bCs/>
          <w:sz w:val="20"/>
        </w:rPr>
        <w:t>Wykonawcy dotyczące spełnienia warunków udziału w postępowaniu</w:t>
      </w:r>
      <w:r w:rsidRPr="00497ED2">
        <w:rPr>
          <w:rFonts w:ascii="Times New Roman" w:hAnsi="Times New Roman"/>
          <w:sz w:val="20"/>
          <w:lang w:eastAsia="en-US"/>
        </w:rPr>
        <w:t>.</w:t>
      </w:r>
    </w:p>
    <w:p w14:paraId="046CE3E6" w14:textId="77777777" w:rsidR="00807C32" w:rsidRPr="00497ED2" w:rsidRDefault="00807C32" w:rsidP="0027164F">
      <w:pPr>
        <w:numPr>
          <w:ilvl w:val="0"/>
          <w:numId w:val="29"/>
        </w:numPr>
        <w:tabs>
          <w:tab w:val="num" w:pos="284"/>
        </w:tabs>
        <w:autoSpaceDE w:val="0"/>
        <w:autoSpaceDN w:val="0"/>
        <w:adjustRightInd w:val="0"/>
        <w:spacing w:after="120"/>
        <w:ind w:left="284" w:hanging="284"/>
        <w:jc w:val="both"/>
        <w:rPr>
          <w:rFonts w:ascii="Times New Roman" w:hAnsi="Times New Roman"/>
          <w:sz w:val="20"/>
          <w:lang w:eastAsia="en-US"/>
        </w:rPr>
      </w:pPr>
      <w:r w:rsidRPr="00497ED2">
        <w:rPr>
          <w:rFonts w:ascii="Times New Roman" w:hAnsi="Times New Roman"/>
          <w:sz w:val="20"/>
          <w:lang w:eastAsia="en-US"/>
        </w:rPr>
        <w:t xml:space="preserve">W zakresie wykazania braku podstaw do wykluczenia, o których mowa w Rozdziale 5 ust. 9 i 10 SIWZ, Wykonawca do oferty </w:t>
      </w:r>
      <w:r w:rsidRPr="00497ED2">
        <w:rPr>
          <w:rFonts w:ascii="Times New Roman" w:hAnsi="Times New Roman"/>
          <w:sz w:val="20"/>
        </w:rPr>
        <w:t xml:space="preserve">dołącza </w:t>
      </w:r>
      <w:r w:rsidRPr="00497ED2">
        <w:rPr>
          <w:rFonts w:ascii="Times New Roman" w:hAnsi="Times New Roman"/>
          <w:b/>
          <w:sz w:val="20"/>
        </w:rPr>
        <w:t>aktualne na dzień składania ofert</w:t>
      </w:r>
      <w:r w:rsidRPr="00497ED2">
        <w:rPr>
          <w:rFonts w:ascii="Times New Roman" w:hAnsi="Times New Roman"/>
          <w:sz w:val="20"/>
        </w:rPr>
        <w:t xml:space="preserve"> oświadczenie </w:t>
      </w:r>
      <w:r w:rsidRPr="00497ED2">
        <w:rPr>
          <w:rFonts w:ascii="Times New Roman" w:hAnsi="Times New Roman"/>
          <w:sz w:val="20"/>
          <w:lang w:eastAsia="en-US"/>
        </w:rPr>
        <w:t>w zakresie wskazanym przez Zamawiającego</w:t>
      </w:r>
      <w:r w:rsidRPr="00497ED2">
        <w:rPr>
          <w:rFonts w:ascii="Times New Roman" w:hAnsi="Times New Roman"/>
          <w:bCs/>
          <w:sz w:val="20"/>
        </w:rPr>
        <w:t xml:space="preserve"> w Specyfikacji Istotnych Warunków Zamówienia</w:t>
      </w:r>
      <w:r w:rsidRPr="00497ED2">
        <w:rPr>
          <w:rFonts w:ascii="Times New Roman" w:hAnsi="Times New Roman"/>
          <w:sz w:val="20"/>
          <w:lang w:eastAsia="en-US"/>
        </w:rPr>
        <w:t xml:space="preserve">, którego wzór stanowi </w:t>
      </w:r>
      <w:r w:rsidRPr="00497ED2">
        <w:rPr>
          <w:rFonts w:ascii="Times New Roman" w:hAnsi="Times New Roman"/>
          <w:b/>
          <w:sz w:val="20"/>
          <w:lang w:eastAsia="en-US"/>
        </w:rPr>
        <w:t>Załącznik nr 3 do SIWZ</w:t>
      </w:r>
      <w:r w:rsidRPr="00497ED2">
        <w:rPr>
          <w:rFonts w:ascii="Times New Roman" w:hAnsi="Times New Roman"/>
          <w:sz w:val="20"/>
          <w:lang w:eastAsia="en-US"/>
        </w:rPr>
        <w:t xml:space="preserve"> - </w:t>
      </w:r>
      <w:r w:rsidRPr="00497ED2">
        <w:rPr>
          <w:rFonts w:ascii="Times New Roman" w:hAnsi="Times New Roman"/>
          <w:b/>
          <w:bCs/>
          <w:sz w:val="20"/>
        </w:rPr>
        <w:t>Oświadczenie Wykonawcy dotyczące przesłanek wykluczenia z postępowania.</w:t>
      </w:r>
    </w:p>
    <w:p w14:paraId="606F9999" w14:textId="77777777" w:rsidR="00807C32" w:rsidRPr="00352A7E" w:rsidRDefault="00807C32" w:rsidP="0027164F">
      <w:pPr>
        <w:numPr>
          <w:ilvl w:val="0"/>
          <w:numId w:val="29"/>
        </w:numPr>
        <w:tabs>
          <w:tab w:val="num" w:pos="284"/>
        </w:tabs>
        <w:autoSpaceDE w:val="0"/>
        <w:autoSpaceDN w:val="0"/>
        <w:adjustRightInd w:val="0"/>
        <w:spacing w:after="120"/>
        <w:ind w:left="284" w:hanging="284"/>
        <w:jc w:val="both"/>
        <w:rPr>
          <w:rFonts w:ascii="Times New Roman" w:hAnsi="Times New Roman"/>
          <w:sz w:val="20"/>
          <w:lang w:eastAsia="en-US"/>
        </w:rPr>
      </w:pPr>
      <w:r w:rsidRPr="00352A7E">
        <w:rPr>
          <w:rFonts w:ascii="Times New Roman" w:hAnsi="Times New Roman"/>
          <w:sz w:val="20"/>
          <w:lang w:eastAsia="en-US"/>
        </w:rPr>
        <w:t>Oświadczenia, o których mowa w ust. 1 i 2 niniejszego Rozdziału SIWZ, stanowią wstępne potwierdzenie, że Wykonawca spełnia warunki udziału w postępowaniu oraz nie podlega wykluczeniu z udziału w postępowaniu.</w:t>
      </w:r>
    </w:p>
    <w:p w14:paraId="34647D21" w14:textId="77777777" w:rsidR="00807C32" w:rsidRPr="00352A7E" w:rsidRDefault="00807C32" w:rsidP="0027164F">
      <w:pPr>
        <w:numPr>
          <w:ilvl w:val="0"/>
          <w:numId w:val="29"/>
        </w:numPr>
        <w:tabs>
          <w:tab w:val="num" w:pos="284"/>
        </w:tabs>
        <w:autoSpaceDE w:val="0"/>
        <w:autoSpaceDN w:val="0"/>
        <w:adjustRightInd w:val="0"/>
        <w:spacing w:after="120"/>
        <w:ind w:left="284" w:hanging="284"/>
        <w:jc w:val="both"/>
        <w:rPr>
          <w:rFonts w:ascii="Times New Roman" w:hAnsi="Times New Roman"/>
          <w:sz w:val="20"/>
          <w:lang w:eastAsia="en-US"/>
        </w:rPr>
      </w:pPr>
      <w:r w:rsidRPr="00352A7E">
        <w:rPr>
          <w:rFonts w:ascii="Times New Roman" w:hAnsi="Times New Roman"/>
          <w:sz w:val="20"/>
        </w:rPr>
        <w:t xml:space="preserve">W przypadku wspólnego ubiegania się o zamówienie przez Wykonawców oświadczenia, o których mowa w ust. 1 i w ust. 2 niniejszego Rozdziału składa każdy z Wykonawców wspólnie ubiegających się o zamówienie. Oświadczenia te mają potwierdzać spełnianie warunków udziału w postępowaniu, brak podstaw wykluczenia w zakresie, w którym każdy z Wykonawców wykazuje spełnianie warunków udziału w postępowaniu oraz brak podstaw wykluczenia. </w:t>
      </w:r>
    </w:p>
    <w:p w14:paraId="0E21246C" w14:textId="77777777" w:rsidR="00807C32" w:rsidRPr="00352A7E" w:rsidRDefault="00807C32" w:rsidP="0027164F">
      <w:pPr>
        <w:numPr>
          <w:ilvl w:val="0"/>
          <w:numId w:val="29"/>
        </w:numPr>
        <w:tabs>
          <w:tab w:val="num" w:pos="284"/>
        </w:tabs>
        <w:autoSpaceDE w:val="0"/>
        <w:autoSpaceDN w:val="0"/>
        <w:adjustRightInd w:val="0"/>
        <w:spacing w:after="120"/>
        <w:ind w:left="284" w:hanging="284"/>
        <w:jc w:val="both"/>
        <w:rPr>
          <w:rFonts w:ascii="Times New Roman" w:hAnsi="Times New Roman"/>
          <w:sz w:val="20"/>
          <w:lang w:eastAsia="en-US"/>
        </w:rPr>
      </w:pPr>
      <w:r w:rsidRPr="00352A7E">
        <w:rPr>
          <w:rFonts w:ascii="Times New Roman" w:hAnsi="Times New Roman"/>
          <w:sz w:val="20"/>
        </w:rPr>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ust. 1 i w ust. 2 niniejszego Rozdziału SIWZ.</w:t>
      </w:r>
    </w:p>
    <w:p w14:paraId="287EF703" w14:textId="77777777" w:rsidR="00807C32" w:rsidRPr="00352A7E" w:rsidRDefault="00807C32" w:rsidP="0027164F">
      <w:pPr>
        <w:numPr>
          <w:ilvl w:val="0"/>
          <w:numId w:val="29"/>
        </w:numPr>
        <w:tabs>
          <w:tab w:val="num" w:pos="284"/>
        </w:tabs>
        <w:autoSpaceDE w:val="0"/>
        <w:autoSpaceDN w:val="0"/>
        <w:adjustRightInd w:val="0"/>
        <w:ind w:left="284" w:hanging="284"/>
        <w:jc w:val="both"/>
        <w:rPr>
          <w:rFonts w:ascii="Times New Roman" w:hAnsi="Times New Roman"/>
          <w:sz w:val="20"/>
          <w:lang w:eastAsia="en-US"/>
        </w:rPr>
      </w:pPr>
      <w:r w:rsidRPr="00352A7E">
        <w:rPr>
          <w:rFonts w:ascii="Times New Roman" w:hAnsi="Times New Roman"/>
          <w:sz w:val="20"/>
          <w:lang w:eastAsia="en-US"/>
        </w:rPr>
        <w:t>W</w:t>
      </w:r>
      <w:r w:rsidRPr="00352A7E">
        <w:rPr>
          <w:rFonts w:ascii="Times New Roman" w:hAnsi="Times New Roman"/>
          <w:bCs/>
          <w:sz w:val="20"/>
        </w:rPr>
        <w:t>ykonawca, który zamierza powierzyć wykonanie części zamówienia podwykonawcom, w celu wykazania braku istnienia wobec nich podstaw wykluczenia z udziału w postępowaniu zamieszcza informacje o podwykonawcach w oświadczeniu, o którym mowa w ust. 2 niniejszego Rozdziału SIWZ.</w:t>
      </w:r>
    </w:p>
    <w:p w14:paraId="29D6F546" w14:textId="77777777" w:rsidR="00807C32" w:rsidRPr="004E322F" w:rsidRDefault="00807C32" w:rsidP="00807C32">
      <w:pPr>
        <w:ind w:left="284"/>
        <w:jc w:val="both"/>
        <w:rPr>
          <w:rFonts w:ascii="Times New Roman" w:hAnsi="Times New Roman"/>
          <w:sz w:val="20"/>
          <w:highlight w:val="yellow"/>
          <w:lang w:eastAsia="en-US"/>
        </w:rPr>
      </w:pPr>
    </w:p>
    <w:p w14:paraId="368C4756" w14:textId="77777777" w:rsidR="00807C32" w:rsidRPr="00352A7E" w:rsidRDefault="00807C32" w:rsidP="0027164F">
      <w:pPr>
        <w:numPr>
          <w:ilvl w:val="0"/>
          <w:numId w:val="29"/>
        </w:numPr>
        <w:tabs>
          <w:tab w:val="num" w:pos="284"/>
        </w:tabs>
        <w:autoSpaceDE w:val="0"/>
        <w:autoSpaceDN w:val="0"/>
        <w:adjustRightInd w:val="0"/>
        <w:spacing w:after="60"/>
        <w:ind w:left="284" w:hanging="284"/>
        <w:jc w:val="both"/>
        <w:rPr>
          <w:rFonts w:ascii="Times New Roman" w:hAnsi="Times New Roman"/>
          <w:sz w:val="20"/>
          <w:lang w:eastAsia="en-US"/>
        </w:rPr>
      </w:pPr>
      <w:r w:rsidRPr="00352A7E">
        <w:rPr>
          <w:rFonts w:ascii="Times New Roman" w:hAnsi="Times New Roman"/>
          <w:sz w:val="20"/>
        </w:rPr>
        <w:t xml:space="preserve">Zgodnie z art. 26 ust. 2 ustawy </w:t>
      </w:r>
      <w:proofErr w:type="spellStart"/>
      <w:r w:rsidRPr="00352A7E">
        <w:rPr>
          <w:rFonts w:ascii="Times New Roman" w:hAnsi="Times New Roman"/>
          <w:sz w:val="20"/>
        </w:rPr>
        <w:t>Pzp</w:t>
      </w:r>
      <w:proofErr w:type="spellEnd"/>
      <w:r w:rsidRPr="00352A7E">
        <w:rPr>
          <w:rFonts w:ascii="Times New Roman" w:hAnsi="Times New Roman"/>
          <w:sz w:val="20"/>
        </w:rPr>
        <w:t xml:space="preserve"> Zamawiający przed udzieleniem zamówienia </w:t>
      </w:r>
      <w:r w:rsidRPr="00352A7E">
        <w:rPr>
          <w:rFonts w:ascii="Times New Roman" w:hAnsi="Times New Roman"/>
          <w:b/>
          <w:sz w:val="20"/>
        </w:rPr>
        <w:t xml:space="preserve">wezwie </w:t>
      </w:r>
      <w:r w:rsidRPr="00352A7E">
        <w:rPr>
          <w:rFonts w:ascii="Times New Roman" w:hAnsi="Times New Roman"/>
          <w:sz w:val="20"/>
        </w:rPr>
        <w:t xml:space="preserve">Wykonawcę, którego oferta została najwyżej oceniona, do złożenia w wyznaczonym, nie krótszym niż 5 dni, terminie </w:t>
      </w:r>
      <w:r w:rsidRPr="00352A7E">
        <w:rPr>
          <w:rFonts w:ascii="Times New Roman" w:hAnsi="Times New Roman"/>
          <w:b/>
          <w:sz w:val="20"/>
        </w:rPr>
        <w:t>aktualnych na dzień złożenia</w:t>
      </w:r>
      <w:r w:rsidRPr="00352A7E">
        <w:rPr>
          <w:rFonts w:ascii="Times New Roman" w:hAnsi="Times New Roman"/>
          <w:sz w:val="20"/>
        </w:rPr>
        <w:t xml:space="preserve"> oświadczeń i dokumentów potwierdzających spełnianie warunków udziału w postępowaniu oraz brak podstaw wykluczenia, które wymaga Zamawiający tj.:</w:t>
      </w:r>
    </w:p>
    <w:p w14:paraId="3E997DF7" w14:textId="77777777" w:rsidR="00807C32" w:rsidRPr="00BB5052" w:rsidRDefault="00807C32" w:rsidP="0027164F">
      <w:pPr>
        <w:widowControl w:val="0"/>
        <w:numPr>
          <w:ilvl w:val="0"/>
          <w:numId w:val="25"/>
        </w:numPr>
        <w:tabs>
          <w:tab w:val="left" w:pos="851"/>
        </w:tabs>
        <w:autoSpaceDE w:val="0"/>
        <w:autoSpaceDN w:val="0"/>
        <w:adjustRightInd w:val="0"/>
        <w:spacing w:after="60"/>
        <w:ind w:left="851" w:hanging="284"/>
        <w:jc w:val="both"/>
        <w:rPr>
          <w:rFonts w:ascii="Times New Roman" w:hAnsi="Times New Roman"/>
          <w:b/>
          <w:sz w:val="20"/>
        </w:rPr>
      </w:pPr>
      <w:r w:rsidRPr="00BB5052">
        <w:rPr>
          <w:rFonts w:ascii="Times New Roman" w:hAnsi="Times New Roman"/>
          <w:b/>
          <w:sz w:val="20"/>
        </w:rPr>
        <w:t xml:space="preserve">W celu potwierdzenia spełniania warunku udziału w postępowaniu dotyczącego </w:t>
      </w:r>
      <w:r w:rsidRPr="00BB5052">
        <w:rPr>
          <w:rFonts w:ascii="Times New Roman" w:hAnsi="Times New Roman"/>
          <w:b/>
          <w:sz w:val="20"/>
          <w:u w:val="single"/>
        </w:rPr>
        <w:t xml:space="preserve">zdolności technicznej lub zawodowej </w:t>
      </w:r>
      <w:r w:rsidRPr="00BB5052">
        <w:rPr>
          <w:rFonts w:ascii="Times New Roman" w:hAnsi="Times New Roman"/>
          <w:b/>
          <w:sz w:val="20"/>
        </w:rPr>
        <w:t>określonego w Rozdziale 5 ust. 6 pkt 3) SIWZ:</w:t>
      </w:r>
    </w:p>
    <w:p w14:paraId="218250C3" w14:textId="77777777" w:rsidR="00807C32" w:rsidRPr="00497ED2" w:rsidRDefault="00546F29" w:rsidP="0027164F">
      <w:pPr>
        <w:widowControl w:val="0"/>
        <w:numPr>
          <w:ilvl w:val="2"/>
          <w:numId w:val="12"/>
        </w:numPr>
        <w:tabs>
          <w:tab w:val="left" w:pos="284"/>
        </w:tabs>
        <w:autoSpaceDE w:val="0"/>
        <w:autoSpaceDN w:val="0"/>
        <w:adjustRightInd w:val="0"/>
        <w:spacing w:after="60"/>
        <w:ind w:left="1134" w:hanging="283"/>
        <w:jc w:val="both"/>
        <w:rPr>
          <w:rFonts w:ascii="Times New Roman" w:hAnsi="Times New Roman"/>
          <w:sz w:val="20"/>
        </w:rPr>
      </w:pPr>
      <w:r w:rsidRPr="00497ED2">
        <w:rPr>
          <w:rFonts w:ascii="Times New Roman" w:hAnsi="Times New Roman"/>
          <w:sz w:val="20"/>
        </w:rPr>
        <w:t xml:space="preserve">wykazu dostaw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według wzoru stanowiącego </w:t>
      </w:r>
      <w:r w:rsidRPr="00497ED2">
        <w:rPr>
          <w:rFonts w:ascii="Times New Roman" w:hAnsi="Times New Roman"/>
          <w:b/>
          <w:sz w:val="20"/>
        </w:rPr>
        <w:t>Załącznik Nr 5 do SIWZ</w:t>
      </w:r>
      <w:r w:rsidRPr="00497ED2">
        <w:rPr>
          <w:rFonts w:ascii="Times New Roman" w:hAnsi="Times New Roman"/>
          <w:sz w:val="20"/>
        </w:rPr>
        <w:t>.</w:t>
      </w:r>
    </w:p>
    <w:p w14:paraId="1F610F20" w14:textId="77777777" w:rsidR="00807C32" w:rsidRPr="008E43FB" w:rsidRDefault="00807C32" w:rsidP="00807C32">
      <w:pPr>
        <w:widowControl w:val="0"/>
        <w:tabs>
          <w:tab w:val="left" w:pos="851"/>
        </w:tabs>
        <w:autoSpaceDE w:val="0"/>
        <w:autoSpaceDN w:val="0"/>
        <w:adjustRightInd w:val="0"/>
        <w:spacing w:after="60"/>
        <w:jc w:val="both"/>
        <w:rPr>
          <w:rFonts w:ascii="Times New Roman" w:hAnsi="Times New Roman"/>
          <w:sz w:val="20"/>
        </w:rPr>
      </w:pPr>
    </w:p>
    <w:p w14:paraId="698E00A2" w14:textId="77777777" w:rsidR="00807C32" w:rsidRPr="00BB5052" w:rsidRDefault="00807C32" w:rsidP="0027164F">
      <w:pPr>
        <w:widowControl w:val="0"/>
        <w:numPr>
          <w:ilvl w:val="0"/>
          <w:numId w:val="25"/>
        </w:numPr>
        <w:tabs>
          <w:tab w:val="left" w:pos="851"/>
        </w:tabs>
        <w:autoSpaceDE w:val="0"/>
        <w:autoSpaceDN w:val="0"/>
        <w:adjustRightInd w:val="0"/>
        <w:ind w:left="851" w:hanging="284"/>
        <w:jc w:val="both"/>
        <w:rPr>
          <w:rFonts w:ascii="Times New Roman" w:eastAsia="Batang" w:hAnsi="Times New Roman"/>
          <w:b/>
          <w:snapToGrid w:val="0"/>
          <w:sz w:val="20"/>
        </w:rPr>
      </w:pPr>
      <w:r w:rsidRPr="00BB5052">
        <w:rPr>
          <w:rFonts w:ascii="Times New Roman" w:eastAsia="Batang" w:hAnsi="Times New Roman"/>
          <w:b/>
          <w:snapToGrid w:val="0"/>
          <w:sz w:val="20"/>
          <w:lang w:val="x-none" w:eastAsia="x-none"/>
        </w:rPr>
        <w:t xml:space="preserve">W celu potwierdzenia braku podstaw wykluczenia Wykonawcy z udziału w postępowaniu: </w:t>
      </w:r>
    </w:p>
    <w:p w14:paraId="07BB4808" w14:textId="2A2EEDBD" w:rsidR="00807C32" w:rsidRPr="008E43FB" w:rsidRDefault="00807C32" w:rsidP="0027164F">
      <w:pPr>
        <w:widowControl w:val="0"/>
        <w:numPr>
          <w:ilvl w:val="0"/>
          <w:numId w:val="31"/>
        </w:numPr>
        <w:tabs>
          <w:tab w:val="left" w:pos="426"/>
        </w:tabs>
        <w:autoSpaceDE w:val="0"/>
        <w:autoSpaceDN w:val="0"/>
        <w:adjustRightInd w:val="0"/>
        <w:spacing w:after="120"/>
        <w:ind w:left="1418" w:hanging="284"/>
        <w:jc w:val="both"/>
        <w:rPr>
          <w:rFonts w:ascii="Times New Roman" w:hAnsi="Times New Roman"/>
          <w:sz w:val="20"/>
          <w:lang w:val="x-none" w:eastAsia="x-none"/>
        </w:rPr>
      </w:pPr>
      <w:r w:rsidRPr="008E43FB">
        <w:rPr>
          <w:rFonts w:ascii="Times New Roman" w:hAnsi="Times New Roman"/>
          <w:sz w:val="20"/>
          <w:lang w:val="x-none" w:eastAsia="x-none"/>
        </w:rPr>
        <w:t>odpisu z właściwego rejestru lub z centralnej ewidencji i informacji o działalności gospodarczej, jeżeli odrębne przepisy wymagają wpisu do rejestru lub ewidencji, w celu potwierdzenia braku podstaw wykluczenia na podstawie art. 24 ust. 5 pkt 1</w:t>
      </w:r>
      <w:r w:rsidR="00E83CA6">
        <w:rPr>
          <w:rFonts w:ascii="Times New Roman" w:hAnsi="Times New Roman"/>
          <w:sz w:val="20"/>
          <w:lang w:eastAsia="x-none"/>
        </w:rPr>
        <w:t>)</w:t>
      </w:r>
      <w:r w:rsidRPr="008E43FB">
        <w:rPr>
          <w:rFonts w:ascii="Times New Roman" w:hAnsi="Times New Roman"/>
          <w:sz w:val="20"/>
          <w:lang w:val="x-none" w:eastAsia="x-none"/>
        </w:rPr>
        <w:t xml:space="preserve"> ustawy </w:t>
      </w:r>
      <w:proofErr w:type="spellStart"/>
      <w:r w:rsidRPr="008E43FB">
        <w:rPr>
          <w:rFonts w:ascii="Times New Roman" w:hAnsi="Times New Roman"/>
          <w:sz w:val="20"/>
          <w:lang w:val="x-none" w:eastAsia="x-none"/>
        </w:rPr>
        <w:t>Pzp</w:t>
      </w:r>
      <w:proofErr w:type="spellEnd"/>
      <w:r w:rsidRPr="008E43FB">
        <w:rPr>
          <w:rFonts w:ascii="Times New Roman" w:hAnsi="Times New Roman"/>
          <w:sz w:val="20"/>
          <w:lang w:eastAsia="x-none"/>
        </w:rPr>
        <w:t>.</w:t>
      </w:r>
    </w:p>
    <w:p w14:paraId="36C71414" w14:textId="77777777" w:rsidR="00807C32" w:rsidRPr="008E43FB" w:rsidRDefault="00807C32" w:rsidP="00807C32">
      <w:pPr>
        <w:widowControl w:val="0"/>
        <w:tabs>
          <w:tab w:val="left" w:pos="1418"/>
        </w:tabs>
        <w:autoSpaceDN w:val="0"/>
        <w:adjustRightInd w:val="0"/>
        <w:spacing w:after="120"/>
        <w:ind w:left="1418"/>
        <w:jc w:val="both"/>
        <w:rPr>
          <w:rFonts w:ascii="Times New Roman" w:hAnsi="Times New Roman"/>
          <w:sz w:val="20"/>
          <w:lang w:eastAsia="x-none"/>
        </w:rPr>
      </w:pPr>
      <w:r w:rsidRPr="008E43FB">
        <w:rPr>
          <w:rFonts w:ascii="Times New Roman" w:hAnsi="Times New Roman"/>
          <w:sz w:val="20"/>
          <w:lang w:eastAsia="x-none"/>
        </w:rPr>
        <w:t xml:space="preserve">Zamawiający w celu potwierdzenia braku podstaw wykluczenia Wykonawcy z udziału w postępowaniu skorzysta z dokumentów znajdujących się w ogólnie dostępnych bazach danych. </w:t>
      </w:r>
    </w:p>
    <w:p w14:paraId="0E5A0D73" w14:textId="77777777" w:rsidR="00807C32" w:rsidRPr="008E43FB" w:rsidRDefault="00807C32" w:rsidP="00807C32">
      <w:pPr>
        <w:widowControl w:val="0"/>
        <w:tabs>
          <w:tab w:val="left" w:pos="1418"/>
        </w:tabs>
        <w:autoSpaceDN w:val="0"/>
        <w:adjustRightInd w:val="0"/>
        <w:spacing w:after="120"/>
        <w:ind w:left="1418"/>
        <w:jc w:val="both"/>
        <w:rPr>
          <w:rFonts w:ascii="Times New Roman" w:hAnsi="Times New Roman"/>
          <w:sz w:val="20"/>
          <w:lang w:eastAsia="x-none"/>
        </w:rPr>
      </w:pPr>
      <w:r w:rsidRPr="008E43FB">
        <w:rPr>
          <w:rFonts w:ascii="Times New Roman" w:hAnsi="Times New Roman"/>
          <w:sz w:val="20"/>
          <w:lang w:eastAsia="x-none"/>
        </w:rPr>
        <w:t>Zamawiający prosi o wskazanie w Formularzu ofertowym (</w:t>
      </w:r>
      <w:r w:rsidRPr="008E43FB">
        <w:rPr>
          <w:rFonts w:ascii="Times New Roman" w:hAnsi="Times New Roman"/>
          <w:b/>
          <w:sz w:val="20"/>
          <w:lang w:eastAsia="x-none"/>
        </w:rPr>
        <w:t>Załącznik Nr 1 do SIWZ</w:t>
      </w:r>
      <w:r w:rsidRPr="008E43FB">
        <w:rPr>
          <w:rFonts w:ascii="Times New Roman" w:hAnsi="Times New Roman"/>
          <w:sz w:val="20"/>
          <w:lang w:eastAsia="x-none"/>
        </w:rPr>
        <w:t>) strony internetowej, na której dostępne są dokumenty, o których</w:t>
      </w:r>
      <w:r w:rsidR="00DC39D7" w:rsidRPr="008E43FB">
        <w:rPr>
          <w:rFonts w:ascii="Times New Roman" w:hAnsi="Times New Roman"/>
          <w:sz w:val="20"/>
          <w:lang w:eastAsia="x-none"/>
        </w:rPr>
        <w:t xml:space="preserve"> mowa w Rozdziale 6 ust. 7 pkt 2</w:t>
      </w:r>
      <w:r w:rsidRPr="008E43FB">
        <w:rPr>
          <w:rFonts w:ascii="Times New Roman" w:hAnsi="Times New Roman"/>
          <w:sz w:val="20"/>
          <w:lang w:eastAsia="x-none"/>
        </w:rPr>
        <w:t xml:space="preserve">) lit. a) SIWZ. </w:t>
      </w:r>
    </w:p>
    <w:p w14:paraId="2FC2A183" w14:textId="77777777" w:rsidR="00751E87" w:rsidRPr="004E322F" w:rsidRDefault="00751E87" w:rsidP="00807C32">
      <w:pPr>
        <w:widowControl w:val="0"/>
        <w:tabs>
          <w:tab w:val="left" w:pos="1418"/>
        </w:tabs>
        <w:autoSpaceDN w:val="0"/>
        <w:adjustRightInd w:val="0"/>
        <w:spacing w:after="120"/>
        <w:ind w:left="1418"/>
        <w:jc w:val="both"/>
        <w:rPr>
          <w:rFonts w:ascii="Times New Roman" w:hAnsi="Times New Roman"/>
          <w:sz w:val="20"/>
          <w:highlight w:val="yellow"/>
          <w:lang w:eastAsia="x-none"/>
        </w:rPr>
      </w:pPr>
    </w:p>
    <w:p w14:paraId="58BAE2EC" w14:textId="026601A5" w:rsidR="00633EE7" w:rsidRPr="00BB5052" w:rsidRDefault="00633EE7" w:rsidP="0027164F">
      <w:pPr>
        <w:widowControl w:val="0"/>
        <w:numPr>
          <w:ilvl w:val="0"/>
          <w:numId w:val="25"/>
        </w:numPr>
        <w:tabs>
          <w:tab w:val="left" w:pos="851"/>
        </w:tabs>
        <w:autoSpaceDE w:val="0"/>
        <w:autoSpaceDN w:val="0"/>
        <w:adjustRightInd w:val="0"/>
        <w:spacing w:after="60"/>
        <w:ind w:left="851" w:hanging="284"/>
        <w:jc w:val="both"/>
        <w:rPr>
          <w:rFonts w:ascii="Times New Roman" w:hAnsi="Times New Roman"/>
          <w:b/>
          <w:sz w:val="20"/>
        </w:rPr>
      </w:pPr>
      <w:r w:rsidRPr="00BB5052">
        <w:rPr>
          <w:rFonts w:ascii="Times New Roman" w:hAnsi="Times New Roman"/>
          <w:b/>
          <w:sz w:val="20"/>
        </w:rPr>
        <w:t xml:space="preserve">W celu potwierdzenia, że oferowane dostawy odpowiadają wymaganiom, </w:t>
      </w:r>
      <w:r w:rsidR="00BB5052">
        <w:rPr>
          <w:rFonts w:ascii="Times New Roman" w:hAnsi="Times New Roman"/>
          <w:b/>
          <w:sz w:val="20"/>
        </w:rPr>
        <w:t xml:space="preserve">określonym przez Zamawiającego </w:t>
      </w:r>
      <w:r w:rsidRPr="00BB5052">
        <w:rPr>
          <w:rFonts w:ascii="Times New Roman" w:hAnsi="Times New Roman"/>
          <w:b/>
          <w:sz w:val="20"/>
        </w:rPr>
        <w:t>w niniejszym SIWZ, Zamawiający żąda złożenia następujących dokumentów:</w:t>
      </w:r>
    </w:p>
    <w:p w14:paraId="14A06AC1" w14:textId="603B7ECE" w:rsidR="00CC16B2" w:rsidRPr="008E43FB" w:rsidRDefault="00A84913" w:rsidP="00E73E12">
      <w:pPr>
        <w:widowControl w:val="0"/>
        <w:numPr>
          <w:ilvl w:val="1"/>
          <w:numId w:val="10"/>
        </w:numPr>
        <w:tabs>
          <w:tab w:val="left" w:pos="851"/>
        </w:tabs>
        <w:autoSpaceDE w:val="0"/>
        <w:autoSpaceDN w:val="0"/>
        <w:adjustRightInd w:val="0"/>
        <w:spacing w:after="60"/>
        <w:ind w:left="1276" w:hanging="283"/>
        <w:jc w:val="both"/>
        <w:rPr>
          <w:rFonts w:ascii="Times New Roman" w:hAnsi="Times New Roman"/>
          <w:sz w:val="20"/>
        </w:rPr>
      </w:pPr>
      <w:r w:rsidRPr="008E43FB">
        <w:rPr>
          <w:rFonts w:ascii="Times New Roman" w:hAnsi="Times New Roman"/>
          <w:sz w:val="20"/>
        </w:rPr>
        <w:t>potwierdzaj</w:t>
      </w:r>
      <w:r w:rsidRPr="008E43FB">
        <w:rPr>
          <w:rFonts w:ascii="Times New Roman" w:hAnsi="Times New Roman" w:hint="eastAsia"/>
          <w:sz w:val="20"/>
        </w:rPr>
        <w:t>ą</w:t>
      </w:r>
      <w:r w:rsidRPr="008E43FB">
        <w:rPr>
          <w:rFonts w:ascii="Times New Roman" w:hAnsi="Times New Roman"/>
          <w:sz w:val="20"/>
        </w:rPr>
        <w:t xml:space="preserve">cych wymagane parametry w </w:t>
      </w:r>
      <w:r w:rsidR="00F42B8C">
        <w:rPr>
          <w:rFonts w:ascii="Times New Roman" w:hAnsi="Times New Roman"/>
          <w:sz w:val="20"/>
        </w:rPr>
        <w:t>oferowanym sprzęcie</w:t>
      </w:r>
      <w:r w:rsidRPr="008E43FB">
        <w:rPr>
          <w:rFonts w:ascii="Times New Roman" w:hAnsi="Times New Roman"/>
          <w:sz w:val="20"/>
        </w:rPr>
        <w:t xml:space="preserve"> (np. karty katalogowe, firmowe materiały informacyjne producenta, ulotki, foldery, instrukcje u</w:t>
      </w:r>
      <w:r w:rsidRPr="008E43FB">
        <w:rPr>
          <w:rFonts w:ascii="Times New Roman" w:hAnsi="Times New Roman" w:hint="eastAsia"/>
          <w:sz w:val="20"/>
        </w:rPr>
        <w:t>ż</w:t>
      </w:r>
      <w:r w:rsidRPr="008E43FB">
        <w:rPr>
          <w:rFonts w:ascii="Times New Roman" w:hAnsi="Times New Roman"/>
          <w:sz w:val="20"/>
        </w:rPr>
        <w:t>ytkowania, opisy techniczne lub inne posiadane dokumenty), zawieraj</w:t>
      </w:r>
      <w:r w:rsidRPr="008E43FB">
        <w:rPr>
          <w:rFonts w:ascii="Times New Roman" w:hAnsi="Times New Roman" w:hint="eastAsia"/>
          <w:sz w:val="20"/>
        </w:rPr>
        <w:t>ą</w:t>
      </w:r>
      <w:r w:rsidRPr="008E43FB">
        <w:rPr>
          <w:rFonts w:ascii="Times New Roman" w:hAnsi="Times New Roman"/>
          <w:sz w:val="20"/>
        </w:rPr>
        <w:t>ce szczegółowe dane, które umo</w:t>
      </w:r>
      <w:r w:rsidRPr="008E43FB">
        <w:rPr>
          <w:rFonts w:ascii="Times New Roman" w:hAnsi="Times New Roman" w:hint="eastAsia"/>
          <w:sz w:val="20"/>
        </w:rPr>
        <w:t>ż</w:t>
      </w:r>
      <w:r w:rsidRPr="008E43FB">
        <w:rPr>
          <w:rFonts w:ascii="Times New Roman" w:hAnsi="Times New Roman"/>
          <w:sz w:val="20"/>
        </w:rPr>
        <w:t>liwi</w:t>
      </w:r>
      <w:r w:rsidRPr="008E43FB">
        <w:rPr>
          <w:rFonts w:ascii="Times New Roman" w:hAnsi="Times New Roman" w:hint="eastAsia"/>
          <w:sz w:val="20"/>
        </w:rPr>
        <w:t>ą</w:t>
      </w:r>
      <w:r w:rsidRPr="008E43FB">
        <w:rPr>
          <w:rFonts w:ascii="Times New Roman" w:hAnsi="Times New Roman"/>
          <w:sz w:val="20"/>
        </w:rPr>
        <w:t xml:space="preserve"> potwierdzenie spełniania wymaga</w:t>
      </w:r>
      <w:r w:rsidRPr="008E43FB">
        <w:rPr>
          <w:rFonts w:ascii="Times New Roman" w:hAnsi="Times New Roman" w:hint="eastAsia"/>
          <w:sz w:val="20"/>
        </w:rPr>
        <w:t>ń</w:t>
      </w:r>
      <w:r w:rsidRPr="008E43FB">
        <w:rPr>
          <w:rFonts w:ascii="Times New Roman" w:hAnsi="Times New Roman"/>
          <w:sz w:val="20"/>
        </w:rPr>
        <w:t xml:space="preserve"> ustalonych przez Zamawiaj</w:t>
      </w:r>
      <w:r w:rsidRPr="008E43FB">
        <w:rPr>
          <w:rFonts w:ascii="Times New Roman" w:hAnsi="Times New Roman" w:hint="eastAsia"/>
          <w:sz w:val="20"/>
        </w:rPr>
        <w:t>ą</w:t>
      </w:r>
      <w:r w:rsidRPr="008E43FB">
        <w:rPr>
          <w:rFonts w:ascii="Times New Roman" w:hAnsi="Times New Roman"/>
          <w:sz w:val="20"/>
        </w:rPr>
        <w:t>cego oraz b</w:t>
      </w:r>
      <w:r w:rsidRPr="008E43FB">
        <w:rPr>
          <w:rFonts w:ascii="Times New Roman" w:hAnsi="Times New Roman" w:hint="eastAsia"/>
          <w:sz w:val="20"/>
        </w:rPr>
        <w:t>ę</w:t>
      </w:r>
      <w:r w:rsidRPr="008E43FB">
        <w:rPr>
          <w:rFonts w:ascii="Times New Roman" w:hAnsi="Times New Roman"/>
          <w:sz w:val="20"/>
        </w:rPr>
        <w:t>d</w:t>
      </w:r>
      <w:r w:rsidRPr="008E43FB">
        <w:rPr>
          <w:rFonts w:ascii="Times New Roman" w:hAnsi="Times New Roman" w:hint="eastAsia"/>
          <w:sz w:val="20"/>
        </w:rPr>
        <w:t>ą</w:t>
      </w:r>
      <w:r w:rsidRPr="008E43FB">
        <w:rPr>
          <w:rFonts w:ascii="Times New Roman" w:hAnsi="Times New Roman"/>
          <w:sz w:val="20"/>
        </w:rPr>
        <w:t xml:space="preserve"> podstaw</w:t>
      </w:r>
      <w:r w:rsidRPr="008E43FB">
        <w:rPr>
          <w:rFonts w:ascii="Times New Roman" w:hAnsi="Times New Roman" w:hint="eastAsia"/>
          <w:sz w:val="20"/>
        </w:rPr>
        <w:t>ą</w:t>
      </w:r>
      <w:r w:rsidRPr="008E43FB">
        <w:rPr>
          <w:rFonts w:ascii="Times New Roman" w:hAnsi="Times New Roman"/>
          <w:sz w:val="20"/>
        </w:rPr>
        <w:t xml:space="preserve"> dokonania oceny zgodno</w:t>
      </w:r>
      <w:r w:rsidRPr="008E43FB">
        <w:rPr>
          <w:rFonts w:ascii="Times New Roman" w:hAnsi="Times New Roman" w:hint="eastAsia"/>
          <w:sz w:val="20"/>
        </w:rPr>
        <w:t>ś</w:t>
      </w:r>
      <w:r w:rsidRPr="008E43FB">
        <w:rPr>
          <w:rFonts w:ascii="Times New Roman" w:hAnsi="Times New Roman"/>
          <w:sz w:val="20"/>
        </w:rPr>
        <w:t>ci zło</w:t>
      </w:r>
      <w:r w:rsidRPr="008E43FB">
        <w:rPr>
          <w:rFonts w:ascii="Times New Roman" w:hAnsi="Times New Roman" w:hint="eastAsia"/>
          <w:sz w:val="20"/>
        </w:rPr>
        <w:t>ż</w:t>
      </w:r>
      <w:r w:rsidRPr="008E43FB">
        <w:rPr>
          <w:rFonts w:ascii="Times New Roman" w:hAnsi="Times New Roman"/>
          <w:sz w:val="20"/>
        </w:rPr>
        <w:t>onej oferty przez Wykonawc</w:t>
      </w:r>
      <w:r w:rsidRPr="008E43FB">
        <w:rPr>
          <w:rFonts w:ascii="Times New Roman" w:hAnsi="Times New Roman" w:hint="eastAsia"/>
          <w:sz w:val="20"/>
        </w:rPr>
        <w:t>ę</w:t>
      </w:r>
      <w:r w:rsidRPr="008E43FB">
        <w:rPr>
          <w:rFonts w:ascii="Times New Roman" w:hAnsi="Times New Roman"/>
          <w:sz w:val="20"/>
        </w:rPr>
        <w:t xml:space="preserve"> z wymaganiami okre</w:t>
      </w:r>
      <w:r w:rsidRPr="008E43FB">
        <w:rPr>
          <w:rFonts w:ascii="Times New Roman" w:hAnsi="Times New Roman" w:hint="eastAsia"/>
          <w:sz w:val="20"/>
        </w:rPr>
        <w:t>ś</w:t>
      </w:r>
      <w:r w:rsidRPr="008E43FB">
        <w:rPr>
          <w:rFonts w:ascii="Times New Roman" w:hAnsi="Times New Roman"/>
          <w:sz w:val="20"/>
        </w:rPr>
        <w:t>lonymi przez Zamawiaj</w:t>
      </w:r>
      <w:r w:rsidRPr="008E43FB">
        <w:rPr>
          <w:rFonts w:ascii="Times New Roman" w:hAnsi="Times New Roman" w:hint="eastAsia"/>
          <w:sz w:val="20"/>
        </w:rPr>
        <w:t>ą</w:t>
      </w:r>
      <w:r w:rsidRPr="008E43FB">
        <w:rPr>
          <w:rFonts w:ascii="Times New Roman" w:hAnsi="Times New Roman"/>
          <w:sz w:val="20"/>
        </w:rPr>
        <w:t xml:space="preserve">cego. Wykonawca </w:t>
      </w:r>
      <w:r w:rsidR="00B70BB5">
        <w:rPr>
          <w:rFonts w:ascii="Times New Roman" w:hAnsi="Times New Roman"/>
          <w:sz w:val="20"/>
        </w:rPr>
        <w:t>powinien</w:t>
      </w:r>
      <w:r w:rsidRPr="008E43FB">
        <w:rPr>
          <w:rFonts w:ascii="Times New Roman" w:hAnsi="Times New Roman"/>
          <w:sz w:val="20"/>
        </w:rPr>
        <w:t xml:space="preserve"> na dokumencie potwierdzaj</w:t>
      </w:r>
      <w:r w:rsidRPr="008E43FB">
        <w:rPr>
          <w:rFonts w:ascii="Times New Roman" w:hAnsi="Times New Roman" w:hint="eastAsia"/>
          <w:sz w:val="20"/>
        </w:rPr>
        <w:t>ą</w:t>
      </w:r>
      <w:r w:rsidRPr="008E43FB">
        <w:rPr>
          <w:rFonts w:ascii="Times New Roman" w:hAnsi="Times New Roman"/>
          <w:sz w:val="20"/>
        </w:rPr>
        <w:t xml:space="preserve">cym parametry oferowanego </w:t>
      </w:r>
      <w:r w:rsidR="00F42B8C">
        <w:rPr>
          <w:rFonts w:ascii="Times New Roman" w:hAnsi="Times New Roman"/>
          <w:sz w:val="20"/>
        </w:rPr>
        <w:t xml:space="preserve">sprzętu </w:t>
      </w:r>
      <w:r w:rsidRPr="008E43FB">
        <w:rPr>
          <w:rFonts w:ascii="Times New Roman" w:hAnsi="Times New Roman"/>
          <w:sz w:val="20"/>
        </w:rPr>
        <w:t xml:space="preserve">w sposób widoczny (np. kolorowy </w:t>
      </w:r>
      <w:proofErr w:type="spellStart"/>
      <w:r w:rsidRPr="008E43FB">
        <w:rPr>
          <w:rFonts w:ascii="Times New Roman" w:hAnsi="Times New Roman"/>
          <w:sz w:val="20"/>
        </w:rPr>
        <w:t>zakre</w:t>
      </w:r>
      <w:r w:rsidRPr="008E43FB">
        <w:rPr>
          <w:rFonts w:ascii="Times New Roman" w:hAnsi="Times New Roman" w:hint="eastAsia"/>
          <w:sz w:val="20"/>
        </w:rPr>
        <w:t>ś</w:t>
      </w:r>
      <w:r w:rsidRPr="008E43FB">
        <w:rPr>
          <w:rFonts w:ascii="Times New Roman" w:hAnsi="Times New Roman"/>
          <w:sz w:val="20"/>
        </w:rPr>
        <w:t>lacz</w:t>
      </w:r>
      <w:proofErr w:type="spellEnd"/>
      <w:r w:rsidRPr="008E43FB">
        <w:rPr>
          <w:rFonts w:ascii="Times New Roman" w:hAnsi="Times New Roman"/>
          <w:sz w:val="20"/>
        </w:rPr>
        <w:t xml:space="preserve"> lub obrys kolorem) zaznaczy</w:t>
      </w:r>
      <w:r w:rsidRPr="008E43FB">
        <w:rPr>
          <w:rFonts w:ascii="Times New Roman" w:hAnsi="Times New Roman" w:hint="eastAsia"/>
          <w:sz w:val="20"/>
        </w:rPr>
        <w:t>ć</w:t>
      </w:r>
      <w:r w:rsidRPr="008E43FB">
        <w:rPr>
          <w:rFonts w:ascii="Times New Roman" w:hAnsi="Times New Roman"/>
          <w:sz w:val="20"/>
        </w:rPr>
        <w:t xml:space="preserve"> fragment potwierdzaj</w:t>
      </w:r>
      <w:r w:rsidRPr="008E43FB">
        <w:rPr>
          <w:rFonts w:ascii="Times New Roman" w:hAnsi="Times New Roman" w:hint="eastAsia"/>
          <w:sz w:val="20"/>
        </w:rPr>
        <w:t>ą</w:t>
      </w:r>
      <w:r w:rsidRPr="008E43FB">
        <w:rPr>
          <w:rFonts w:ascii="Times New Roman" w:hAnsi="Times New Roman"/>
          <w:sz w:val="20"/>
        </w:rPr>
        <w:t>cy parametry podane na formularzu oferowanego sprz</w:t>
      </w:r>
      <w:r w:rsidRPr="008E43FB">
        <w:rPr>
          <w:rFonts w:ascii="Times New Roman" w:hAnsi="Times New Roman" w:hint="eastAsia"/>
          <w:sz w:val="20"/>
        </w:rPr>
        <w:t>ę</w:t>
      </w:r>
      <w:r w:rsidRPr="008E43FB">
        <w:rPr>
          <w:rFonts w:ascii="Times New Roman" w:hAnsi="Times New Roman"/>
          <w:sz w:val="20"/>
        </w:rPr>
        <w:t>tu.</w:t>
      </w:r>
    </w:p>
    <w:p w14:paraId="5C061B8E" w14:textId="77777777" w:rsidR="00633EE7" w:rsidRPr="008E43FB" w:rsidRDefault="00633EE7" w:rsidP="00633EE7">
      <w:pPr>
        <w:widowControl w:val="0"/>
        <w:tabs>
          <w:tab w:val="left" w:pos="851"/>
        </w:tabs>
        <w:autoSpaceDE w:val="0"/>
        <w:autoSpaceDN w:val="0"/>
        <w:adjustRightInd w:val="0"/>
        <w:spacing w:after="60"/>
        <w:ind w:left="851"/>
        <w:jc w:val="both"/>
        <w:rPr>
          <w:rFonts w:ascii="Times New Roman" w:hAnsi="Times New Roman"/>
          <w:sz w:val="20"/>
        </w:rPr>
      </w:pPr>
    </w:p>
    <w:p w14:paraId="715BEF99" w14:textId="77777777" w:rsidR="00807C32" w:rsidRPr="00497ED2" w:rsidRDefault="00807C32" w:rsidP="0027164F">
      <w:pPr>
        <w:numPr>
          <w:ilvl w:val="0"/>
          <w:numId w:val="29"/>
        </w:numPr>
        <w:tabs>
          <w:tab w:val="num" w:pos="284"/>
        </w:tabs>
        <w:autoSpaceDE w:val="0"/>
        <w:autoSpaceDN w:val="0"/>
        <w:adjustRightInd w:val="0"/>
        <w:spacing w:after="120"/>
        <w:ind w:left="284" w:hanging="284"/>
        <w:jc w:val="both"/>
        <w:rPr>
          <w:rFonts w:ascii="Times New Roman" w:hAnsi="Times New Roman"/>
          <w:sz w:val="20"/>
          <w:lang w:eastAsia="en-US"/>
        </w:rPr>
      </w:pPr>
      <w:r w:rsidRPr="008E43FB">
        <w:rPr>
          <w:rFonts w:ascii="Times New Roman" w:eastAsia="Batang" w:hAnsi="Times New Roman"/>
          <w:snapToGrid w:val="0"/>
          <w:sz w:val="20"/>
        </w:rPr>
        <w:t>Jeżeli w dokumentach składanych w celu potwierdzenia spełniania warunków udziału w postępowaniu, kwoty będą wyrażane w walucie obcej, kwoty te zostaną przeliczone</w:t>
      </w:r>
      <w:r w:rsidR="003E647C" w:rsidRPr="008E43FB">
        <w:rPr>
          <w:rFonts w:ascii="Times New Roman" w:eastAsia="Batang" w:hAnsi="Times New Roman"/>
          <w:snapToGrid w:val="0"/>
          <w:sz w:val="20"/>
        </w:rPr>
        <w:t xml:space="preserve"> na PLN wg średniego kursu PLN </w:t>
      </w:r>
      <w:r w:rsidRPr="008E43FB">
        <w:rPr>
          <w:rFonts w:ascii="Times New Roman" w:eastAsia="Batang" w:hAnsi="Times New Roman"/>
          <w:snapToGrid w:val="0"/>
          <w:sz w:val="20"/>
        </w:rPr>
        <w:t xml:space="preserve">w stosunku do walut obcych ogłaszanego przez Narodowy Bank Polski (Tabela A kursów średnich walut obcych) w dniu zamieszczenia ogłoszenia </w:t>
      </w:r>
      <w:r w:rsidRPr="00497ED2">
        <w:rPr>
          <w:rFonts w:ascii="Times New Roman" w:eastAsia="Batang" w:hAnsi="Times New Roman"/>
          <w:snapToGrid w:val="0"/>
          <w:sz w:val="20"/>
        </w:rPr>
        <w:t>w Biuletynie Zamówień Publicznych.</w:t>
      </w:r>
    </w:p>
    <w:p w14:paraId="6F03B8B1" w14:textId="77777777" w:rsidR="00807C32" w:rsidRPr="00497ED2" w:rsidRDefault="00807C32" w:rsidP="0027164F">
      <w:pPr>
        <w:numPr>
          <w:ilvl w:val="0"/>
          <w:numId w:val="29"/>
        </w:numPr>
        <w:tabs>
          <w:tab w:val="num" w:pos="284"/>
        </w:tabs>
        <w:autoSpaceDE w:val="0"/>
        <w:autoSpaceDN w:val="0"/>
        <w:adjustRightInd w:val="0"/>
        <w:spacing w:after="120"/>
        <w:ind w:left="284" w:hanging="284"/>
        <w:jc w:val="both"/>
        <w:rPr>
          <w:rFonts w:ascii="Times New Roman" w:hAnsi="Times New Roman"/>
          <w:sz w:val="20"/>
          <w:lang w:eastAsia="en-US"/>
        </w:rPr>
      </w:pPr>
      <w:r w:rsidRPr="00497ED2">
        <w:rPr>
          <w:rFonts w:ascii="Times New Roman" w:hAnsi="Times New Roman"/>
          <w:sz w:val="20"/>
          <w:lang w:val="x-none" w:eastAsia="x-none"/>
        </w:rPr>
        <w:t xml:space="preserve">Zgodnie z art. 24 ust. 11 ustawy </w:t>
      </w:r>
      <w:proofErr w:type="spellStart"/>
      <w:r w:rsidRPr="00497ED2">
        <w:rPr>
          <w:rFonts w:ascii="Times New Roman" w:hAnsi="Times New Roman"/>
          <w:sz w:val="20"/>
          <w:lang w:val="x-none" w:eastAsia="x-none"/>
        </w:rPr>
        <w:t>Pzp</w:t>
      </w:r>
      <w:proofErr w:type="spellEnd"/>
      <w:r w:rsidRPr="00497ED2">
        <w:rPr>
          <w:rFonts w:ascii="Times New Roman" w:hAnsi="Times New Roman"/>
          <w:sz w:val="20"/>
          <w:lang w:val="x-none" w:eastAsia="x-none"/>
        </w:rPr>
        <w:t xml:space="preserve"> Wykonawca, w terminie 3 dni od zamieszczenia na stronie internetowej informacji </w:t>
      </w:r>
      <w:r w:rsidRPr="00497ED2">
        <w:rPr>
          <w:rFonts w:ascii="Times New Roman" w:hAnsi="Times New Roman"/>
          <w:sz w:val="20"/>
          <w:lang w:eastAsia="x-none"/>
        </w:rPr>
        <w:t xml:space="preserve">o której mowa w art. 86 ust. 5 ustawy </w:t>
      </w:r>
      <w:proofErr w:type="spellStart"/>
      <w:r w:rsidRPr="00497ED2">
        <w:rPr>
          <w:rFonts w:ascii="Times New Roman" w:hAnsi="Times New Roman"/>
          <w:sz w:val="20"/>
          <w:lang w:eastAsia="x-none"/>
        </w:rPr>
        <w:t>Pzp</w:t>
      </w:r>
      <w:proofErr w:type="spellEnd"/>
      <w:r w:rsidRPr="00497ED2">
        <w:rPr>
          <w:rFonts w:ascii="Times New Roman" w:hAnsi="Times New Roman"/>
          <w:sz w:val="20"/>
          <w:lang w:val="x-none" w:eastAsia="x-none"/>
        </w:rPr>
        <w:t xml:space="preserve">, przekazuje Zamawiającemu oświadczenie o przynależności lub braku przynależności do tej samej grupy kapitałowej, o której mowa w art. 24 ust. 1 pkt 23 ustawy </w:t>
      </w:r>
      <w:proofErr w:type="spellStart"/>
      <w:r w:rsidRPr="00497ED2">
        <w:rPr>
          <w:rFonts w:ascii="Times New Roman" w:hAnsi="Times New Roman"/>
          <w:sz w:val="20"/>
          <w:lang w:val="x-none" w:eastAsia="x-none"/>
        </w:rPr>
        <w:t>Pzp</w:t>
      </w:r>
      <w:proofErr w:type="spellEnd"/>
      <w:r w:rsidRPr="00497ED2">
        <w:rPr>
          <w:rFonts w:ascii="Times New Roman" w:hAnsi="Times New Roman"/>
          <w:sz w:val="20"/>
          <w:lang w:val="x-none" w:eastAsia="x-none"/>
        </w:rPr>
        <w:t xml:space="preserve">. Wraz ze złożeniem oświadczenia, Wykonawca może przedstawić dowody, że powiązania z innym Wykonawcą nie prowadzą do zakłócenia konkurencji w postępowaniu o udzielenie zamówienia. </w:t>
      </w:r>
      <w:r w:rsidRPr="00497ED2">
        <w:rPr>
          <w:rFonts w:ascii="Times New Roman" w:hAnsi="Times New Roman"/>
          <w:b/>
          <w:sz w:val="20"/>
          <w:lang w:val="x-none" w:eastAsia="x-none"/>
        </w:rPr>
        <w:t xml:space="preserve">Wzór oświadczenia o przynależności lub braku przynależności do tej samej grupy kapitałowej, o której mowa w art. 24 ust. 1 pkt 23 ustawy </w:t>
      </w:r>
      <w:proofErr w:type="spellStart"/>
      <w:r w:rsidRPr="00497ED2">
        <w:rPr>
          <w:rFonts w:ascii="Times New Roman" w:hAnsi="Times New Roman"/>
          <w:b/>
          <w:sz w:val="20"/>
          <w:lang w:val="x-none" w:eastAsia="x-none"/>
        </w:rPr>
        <w:t>Pzp</w:t>
      </w:r>
      <w:proofErr w:type="spellEnd"/>
      <w:r w:rsidRPr="00497ED2">
        <w:rPr>
          <w:rFonts w:ascii="Times New Roman" w:hAnsi="Times New Roman"/>
          <w:b/>
          <w:sz w:val="20"/>
          <w:lang w:val="x-none" w:eastAsia="x-none"/>
        </w:rPr>
        <w:t xml:space="preserve"> stanowi Załącznik nr 4 do SIWZ</w:t>
      </w:r>
      <w:r w:rsidRPr="00497ED2">
        <w:rPr>
          <w:rFonts w:ascii="Times New Roman" w:hAnsi="Times New Roman"/>
          <w:b/>
          <w:sz w:val="20"/>
          <w:lang w:eastAsia="x-none"/>
        </w:rPr>
        <w:t>.</w:t>
      </w:r>
    </w:p>
    <w:p w14:paraId="7CD13EBB" w14:textId="77777777" w:rsidR="00807C32" w:rsidRPr="002F0DAE" w:rsidRDefault="00807C32" w:rsidP="0027164F">
      <w:pPr>
        <w:numPr>
          <w:ilvl w:val="0"/>
          <w:numId w:val="29"/>
        </w:numPr>
        <w:tabs>
          <w:tab w:val="num" w:pos="284"/>
        </w:tabs>
        <w:autoSpaceDE w:val="0"/>
        <w:autoSpaceDN w:val="0"/>
        <w:adjustRightInd w:val="0"/>
        <w:spacing w:after="120"/>
        <w:ind w:left="284" w:hanging="284"/>
        <w:jc w:val="both"/>
        <w:rPr>
          <w:rFonts w:ascii="Times New Roman" w:hAnsi="Times New Roman"/>
          <w:sz w:val="20"/>
          <w:lang w:eastAsia="en-US"/>
        </w:rPr>
      </w:pPr>
      <w:r w:rsidRPr="002F0DAE">
        <w:rPr>
          <w:rFonts w:ascii="Times New Roman" w:hAnsi="Times New Roman"/>
          <w:sz w:val="20"/>
        </w:rPr>
        <w:t>Wykonawca nie jest obowiązany do złożenia oświadczeń lub dokumentów potwierdzających spełnianie warunków udziału w postępowaniu i brak podstaw wykluczenia z postępowania, jeżeli Zamawiający posiada oświadczenia lub dokumenty dotyczące tego Wykonawcy lub może je</w:t>
      </w:r>
      <w:r w:rsidR="00D1266B" w:rsidRPr="002F0DAE">
        <w:rPr>
          <w:rFonts w:ascii="Times New Roman" w:hAnsi="Times New Roman"/>
          <w:sz w:val="20"/>
        </w:rPr>
        <w:t xml:space="preserve"> uzyskać za pomocą bezpłatnych </w:t>
      </w:r>
      <w:r w:rsidRPr="002F0DAE">
        <w:rPr>
          <w:rFonts w:ascii="Times New Roman" w:hAnsi="Times New Roman"/>
          <w:sz w:val="20"/>
        </w:rPr>
        <w:t>i ogólnodostępnych baz danych, w szczególności rejestrów publicznych w rozumieniu ustawy z dnia 17 lutego 2005 r. o informatyzacji działalności podmiotów realizujących zadania publiczne (</w:t>
      </w:r>
      <w:proofErr w:type="spellStart"/>
      <w:r w:rsidRPr="002F0DAE">
        <w:rPr>
          <w:rFonts w:ascii="Times New Roman" w:hAnsi="Times New Roman"/>
          <w:sz w:val="20"/>
        </w:rPr>
        <w:t>t.j</w:t>
      </w:r>
      <w:proofErr w:type="spellEnd"/>
      <w:r w:rsidRPr="002F0DAE">
        <w:rPr>
          <w:rFonts w:ascii="Times New Roman" w:hAnsi="Times New Roman"/>
          <w:sz w:val="20"/>
        </w:rPr>
        <w:t>. Dz. U. z 2017 r. poz. 570).</w:t>
      </w:r>
    </w:p>
    <w:p w14:paraId="02608373" w14:textId="77777777" w:rsidR="00807C32" w:rsidRPr="00D33240" w:rsidRDefault="00807C32" w:rsidP="0027164F">
      <w:pPr>
        <w:numPr>
          <w:ilvl w:val="0"/>
          <w:numId w:val="29"/>
        </w:numPr>
        <w:tabs>
          <w:tab w:val="num" w:pos="284"/>
        </w:tabs>
        <w:autoSpaceDE w:val="0"/>
        <w:autoSpaceDN w:val="0"/>
        <w:adjustRightInd w:val="0"/>
        <w:spacing w:after="120"/>
        <w:ind w:left="284" w:hanging="284"/>
        <w:jc w:val="both"/>
        <w:rPr>
          <w:rFonts w:ascii="Times New Roman" w:hAnsi="Times New Roman"/>
          <w:sz w:val="20"/>
          <w:lang w:eastAsia="en-US"/>
        </w:rPr>
      </w:pPr>
      <w:r w:rsidRPr="00D33240">
        <w:rPr>
          <w:rFonts w:ascii="Times New Roman" w:hAnsi="Times New Roman"/>
          <w:sz w:val="20"/>
        </w:rPr>
        <w:t xml:space="preserve">Zamawiający żąda wskazania przez Wykonawcę części zamówienia, których wykonanie zamierza powierzyć Podwykonawcom i podania przez Wykonawcę firm Podwykonawców. W przypadku zamówień na </w:t>
      </w:r>
      <w:r w:rsidR="00CF26D4" w:rsidRPr="00D33240">
        <w:rPr>
          <w:rFonts w:ascii="Times New Roman" w:hAnsi="Times New Roman"/>
          <w:sz w:val="20"/>
        </w:rPr>
        <w:t>dostawy</w:t>
      </w:r>
      <w:r w:rsidRPr="00D33240">
        <w:rPr>
          <w:rFonts w:ascii="Times New Roman" w:hAnsi="Times New Roman"/>
          <w:sz w:val="20"/>
        </w:rPr>
        <w:t xml:space="preserve">,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w:t>
      </w:r>
      <w:r w:rsidR="00CF26D4" w:rsidRPr="00D33240">
        <w:rPr>
          <w:rFonts w:ascii="Times New Roman" w:hAnsi="Times New Roman"/>
          <w:sz w:val="20"/>
        </w:rPr>
        <w:t>dostawy</w:t>
      </w:r>
      <w:r w:rsidRPr="00D33240">
        <w:rPr>
          <w:rFonts w:ascii="Times New Roman" w:hAnsi="Times New Roman"/>
          <w:sz w:val="20"/>
        </w:rPr>
        <w:t>. Wykonawca zawiadamia Zamawiającego o wszelkich zmianach danych, o których mowa w zdaniu poprzednim, w trakcie realizacji zamówienia, a także przekazuje informacje na temat nowych Podwykonawców, którym w późniejszym okresie zamierza powierzyć realizację</w:t>
      </w:r>
      <w:r w:rsidR="00CF26D4" w:rsidRPr="00D33240">
        <w:rPr>
          <w:rFonts w:ascii="Times New Roman" w:hAnsi="Times New Roman"/>
          <w:sz w:val="20"/>
        </w:rPr>
        <w:t xml:space="preserve"> dostaw</w:t>
      </w:r>
      <w:r w:rsidRPr="00D33240">
        <w:rPr>
          <w:rFonts w:ascii="Times New Roman" w:hAnsi="Times New Roman"/>
          <w:sz w:val="20"/>
        </w:rPr>
        <w:t>.</w:t>
      </w:r>
    </w:p>
    <w:p w14:paraId="4B9F7B77" w14:textId="77777777" w:rsidR="00807C32" w:rsidRPr="00625E60" w:rsidRDefault="00807C32" w:rsidP="0027164F">
      <w:pPr>
        <w:numPr>
          <w:ilvl w:val="0"/>
          <w:numId w:val="29"/>
        </w:numPr>
        <w:tabs>
          <w:tab w:val="num" w:pos="284"/>
        </w:tabs>
        <w:autoSpaceDE w:val="0"/>
        <w:autoSpaceDN w:val="0"/>
        <w:adjustRightInd w:val="0"/>
        <w:spacing w:after="120"/>
        <w:ind w:left="284" w:hanging="284"/>
        <w:jc w:val="both"/>
        <w:rPr>
          <w:rFonts w:ascii="Times New Roman" w:hAnsi="Times New Roman"/>
          <w:sz w:val="20"/>
          <w:lang w:eastAsia="en-US"/>
        </w:rPr>
      </w:pPr>
      <w:r w:rsidRPr="00625E60">
        <w:rPr>
          <w:rFonts w:ascii="Times New Roman" w:eastAsia="TimesNewRoman" w:hAnsi="Times New Roman"/>
          <w:sz w:val="20"/>
        </w:rPr>
        <w:t xml:space="preserve">W przypadku wskazania przez Wykonawcę dostępności oświadczeń lub dokumentów, o których mowa </w:t>
      </w:r>
      <w:r w:rsidRPr="00625E60">
        <w:rPr>
          <w:rFonts w:ascii="Times New Roman" w:eastAsia="TimesNewRoman" w:hAnsi="Times New Roman"/>
          <w:sz w:val="20"/>
        </w:rPr>
        <w:br/>
        <w:t>w ust. 7, 14, 17 i 18 niniejszego Rozdziału SIWZ, w formie elektronicznej pod określonymi adresami internetowymi ogólnodostępnych i bezpłatnych baz danych,</w:t>
      </w:r>
      <w:r w:rsidRPr="00625E60">
        <w:rPr>
          <w:rFonts w:ascii="Times New Roman" w:hAnsi="Times New Roman"/>
          <w:sz w:val="20"/>
          <w:lang w:eastAsia="en-US"/>
        </w:rPr>
        <w:t xml:space="preserve"> </w:t>
      </w:r>
      <w:r w:rsidRPr="00625E60">
        <w:rPr>
          <w:rFonts w:ascii="Times New Roman" w:eastAsia="TimesNewRoman" w:hAnsi="Times New Roman"/>
          <w:sz w:val="20"/>
        </w:rPr>
        <w:t>Zamawiający pobiera samodzielnie z tych baz danych wskazane przez Wykonawcę oświadczenia lub dokumenty.</w:t>
      </w:r>
    </w:p>
    <w:p w14:paraId="40504FE9" w14:textId="77777777" w:rsidR="00A66994" w:rsidRPr="00625E60" w:rsidRDefault="00807C32" w:rsidP="00625E60">
      <w:pPr>
        <w:numPr>
          <w:ilvl w:val="0"/>
          <w:numId w:val="29"/>
        </w:numPr>
        <w:tabs>
          <w:tab w:val="num" w:pos="284"/>
        </w:tabs>
        <w:autoSpaceDE w:val="0"/>
        <w:autoSpaceDN w:val="0"/>
        <w:adjustRightInd w:val="0"/>
        <w:spacing w:after="120"/>
        <w:ind w:left="284" w:hanging="284"/>
        <w:jc w:val="both"/>
        <w:rPr>
          <w:rFonts w:ascii="Times New Roman" w:hAnsi="Times New Roman"/>
          <w:sz w:val="20"/>
          <w:lang w:eastAsia="en-US"/>
        </w:rPr>
      </w:pPr>
      <w:r w:rsidRPr="00625E60">
        <w:rPr>
          <w:rFonts w:ascii="Times New Roman" w:hAnsi="Times New Roman"/>
          <w:sz w:val="20"/>
          <w:lang w:eastAsia="en-US"/>
        </w:rPr>
        <w:t xml:space="preserve">W przypadku wskazania przez Wykonawcę oświadczeń lub dokumentów, o których mowa </w:t>
      </w:r>
      <w:r w:rsidRPr="00625E60">
        <w:rPr>
          <w:rFonts w:ascii="Times New Roman" w:eastAsia="TimesNewRoman" w:hAnsi="Times New Roman"/>
          <w:sz w:val="20"/>
        </w:rPr>
        <w:t xml:space="preserve">w ust. 7, 14, 17 </w:t>
      </w:r>
      <w:r w:rsidRPr="00625E60">
        <w:rPr>
          <w:rFonts w:ascii="Times New Roman" w:eastAsia="TimesNewRoman" w:hAnsi="Times New Roman"/>
          <w:sz w:val="20"/>
        </w:rPr>
        <w:br/>
        <w:t>i 18 niniejszego Rozdziału SIWZ</w:t>
      </w:r>
      <w:r w:rsidRPr="00625E60">
        <w:rPr>
          <w:rFonts w:ascii="Times New Roman" w:hAnsi="Times New Roman"/>
          <w:sz w:val="20"/>
          <w:lang w:eastAsia="en-US"/>
        </w:rPr>
        <w:t>, które znajdują się w posiadaniu Zamawiającego, w szczególności oświadczeń lub dokumentów przechowywanych przez Zamawiającego zgodnie z art. 97 ust. 1 ustawy, Zamawiający w celu potwierdzenia okoliczności, o których mowa w art. 25 ust. 1 pkt 1 i 3 ustawy, korzysta z posiadanych oświadczeń lub dokumentów, o ile są one aktualne.</w:t>
      </w:r>
    </w:p>
    <w:p w14:paraId="641679A8" w14:textId="77777777" w:rsidR="00807C32" w:rsidRPr="005512BB" w:rsidRDefault="00807C32" w:rsidP="0027164F">
      <w:pPr>
        <w:numPr>
          <w:ilvl w:val="0"/>
          <w:numId w:val="29"/>
        </w:numPr>
        <w:tabs>
          <w:tab w:val="num" w:pos="284"/>
        </w:tabs>
        <w:autoSpaceDE w:val="0"/>
        <w:autoSpaceDN w:val="0"/>
        <w:adjustRightInd w:val="0"/>
        <w:spacing w:after="60"/>
        <w:ind w:left="284" w:hanging="284"/>
        <w:jc w:val="both"/>
        <w:rPr>
          <w:rFonts w:ascii="Times New Roman" w:hAnsi="Times New Roman"/>
          <w:sz w:val="20"/>
          <w:lang w:eastAsia="en-US"/>
        </w:rPr>
      </w:pPr>
      <w:r w:rsidRPr="005512BB">
        <w:rPr>
          <w:rFonts w:ascii="Times New Roman" w:hAnsi="Times New Roman"/>
          <w:b/>
          <w:bCs/>
          <w:sz w:val="20"/>
          <w:lang w:val="x-none" w:eastAsia="x-none"/>
        </w:rPr>
        <w:t>Dokumenty podmiotów zagranicznych:</w:t>
      </w:r>
    </w:p>
    <w:p w14:paraId="4D45FDF8" w14:textId="77777777" w:rsidR="00807C32" w:rsidRPr="005512BB" w:rsidRDefault="00807C32" w:rsidP="0027164F">
      <w:pPr>
        <w:widowControl w:val="0"/>
        <w:numPr>
          <w:ilvl w:val="1"/>
          <w:numId w:val="30"/>
        </w:numPr>
        <w:tabs>
          <w:tab w:val="left" w:pos="851"/>
        </w:tabs>
        <w:autoSpaceDE w:val="0"/>
        <w:autoSpaceDN w:val="0"/>
        <w:adjustRightInd w:val="0"/>
        <w:spacing w:after="60"/>
        <w:ind w:left="851" w:hanging="284"/>
        <w:jc w:val="both"/>
        <w:rPr>
          <w:rFonts w:ascii="Times New Roman" w:hAnsi="Times New Roman"/>
          <w:sz w:val="20"/>
        </w:rPr>
      </w:pPr>
      <w:r w:rsidRPr="005512BB">
        <w:rPr>
          <w:rFonts w:ascii="Times New Roman" w:hAnsi="Times New Roman"/>
          <w:sz w:val="20"/>
        </w:rPr>
        <w:t xml:space="preserve"> Jeżeli Wykonawca ma siedzibę lub miejsce zamieszkania poza terytorium Rzeczypospolitej Polskiej, zamiast dokumentów, o których</w:t>
      </w:r>
      <w:r w:rsidR="00465DCF" w:rsidRPr="005512BB">
        <w:rPr>
          <w:rFonts w:ascii="Times New Roman" w:hAnsi="Times New Roman"/>
          <w:sz w:val="20"/>
        </w:rPr>
        <w:t xml:space="preserve"> mowa w Rozdziale 6 ust. 7 pkt 2</w:t>
      </w:r>
      <w:r w:rsidRPr="005512BB">
        <w:rPr>
          <w:rFonts w:ascii="Times New Roman" w:hAnsi="Times New Roman"/>
          <w:sz w:val="20"/>
        </w:rPr>
        <w:t>) lit. a) SIWZ:</w:t>
      </w:r>
    </w:p>
    <w:p w14:paraId="112CE811" w14:textId="77777777" w:rsidR="00807C32" w:rsidRPr="005512BB" w:rsidRDefault="00807C32" w:rsidP="0027164F">
      <w:pPr>
        <w:widowControl w:val="0"/>
        <w:numPr>
          <w:ilvl w:val="1"/>
          <w:numId w:val="27"/>
        </w:numPr>
        <w:autoSpaceDE w:val="0"/>
        <w:autoSpaceDN w:val="0"/>
        <w:adjustRightInd w:val="0"/>
        <w:spacing w:after="60"/>
        <w:ind w:left="1418" w:hanging="284"/>
        <w:jc w:val="both"/>
        <w:rPr>
          <w:rFonts w:ascii="Times New Roman" w:hAnsi="Times New Roman"/>
          <w:sz w:val="20"/>
        </w:rPr>
      </w:pPr>
      <w:r w:rsidRPr="005512BB">
        <w:rPr>
          <w:rFonts w:ascii="Times New Roman" w:hAnsi="Times New Roman"/>
          <w:sz w:val="20"/>
        </w:rPr>
        <w:t>składa dokument lub dokumenty wystawione w kraju, w którym Wykonawca ma siedzibę lub miejsce zamieszkania, potwierdzające odpowiednio, że:</w:t>
      </w:r>
    </w:p>
    <w:p w14:paraId="02CF86E8" w14:textId="77777777" w:rsidR="00807C32" w:rsidRPr="005512BB" w:rsidRDefault="00807C32" w:rsidP="0027164F">
      <w:pPr>
        <w:widowControl w:val="0"/>
        <w:numPr>
          <w:ilvl w:val="2"/>
          <w:numId w:val="28"/>
        </w:numPr>
        <w:tabs>
          <w:tab w:val="left" w:pos="426"/>
        </w:tabs>
        <w:autoSpaceDE w:val="0"/>
        <w:autoSpaceDN w:val="0"/>
        <w:adjustRightInd w:val="0"/>
        <w:spacing w:after="60"/>
        <w:ind w:left="1701" w:hanging="283"/>
        <w:jc w:val="both"/>
        <w:rPr>
          <w:rFonts w:ascii="Times New Roman" w:hAnsi="Times New Roman"/>
          <w:sz w:val="20"/>
          <w:lang w:val="x-none" w:eastAsia="x-none"/>
        </w:rPr>
      </w:pPr>
      <w:r w:rsidRPr="005512BB">
        <w:rPr>
          <w:rFonts w:ascii="Times New Roman" w:hAnsi="Times New Roman"/>
          <w:sz w:val="20"/>
          <w:lang w:val="x-none" w:eastAsia="x-none"/>
        </w:rPr>
        <w:t>nie otwarto jego likwidacji ani nie ogłoszono upadłości – wystawione nie wcześniej niż 6 miesięcy przed upływem terminu składania ofert.</w:t>
      </w:r>
    </w:p>
    <w:p w14:paraId="6E7724A1" w14:textId="77777777" w:rsidR="00807C32" w:rsidRPr="005512BB" w:rsidRDefault="00807C32" w:rsidP="0027164F">
      <w:pPr>
        <w:widowControl w:val="0"/>
        <w:numPr>
          <w:ilvl w:val="1"/>
          <w:numId w:val="30"/>
        </w:numPr>
        <w:tabs>
          <w:tab w:val="left" w:pos="851"/>
        </w:tabs>
        <w:autoSpaceDE w:val="0"/>
        <w:autoSpaceDN w:val="0"/>
        <w:adjustRightInd w:val="0"/>
        <w:spacing w:after="60"/>
        <w:ind w:left="851" w:hanging="284"/>
        <w:jc w:val="both"/>
        <w:rPr>
          <w:rFonts w:ascii="Times New Roman" w:hAnsi="Times New Roman"/>
          <w:sz w:val="20"/>
          <w:lang w:val="x-none" w:eastAsia="x-none"/>
        </w:rPr>
      </w:pPr>
      <w:r w:rsidRPr="005512BB">
        <w:rPr>
          <w:rFonts w:ascii="Times New Roman" w:hAnsi="Times New Roman"/>
          <w:sz w:val="20"/>
          <w:lang w:val="x-none" w:eastAsia="x-none"/>
        </w:rPr>
        <w:t xml:space="preserve">Jeżeli w kraju, w którym Wykonawca ma siedzibę lub miejsce zamieszkania lub miejsce zamieszkania ma osoba, której dokument dotyczy, nie wydaje się dokumentów, o których mowa w </w:t>
      </w:r>
      <w:r w:rsidRPr="005512BB">
        <w:rPr>
          <w:rFonts w:ascii="Times New Roman" w:hAnsi="Times New Roman"/>
          <w:sz w:val="20"/>
          <w:lang w:eastAsia="x-none"/>
        </w:rPr>
        <w:t xml:space="preserve">ust. 14 pkt. 1) </w:t>
      </w:r>
      <w:r w:rsidRPr="005512BB">
        <w:rPr>
          <w:rFonts w:ascii="Times New Roman" w:hAnsi="Times New Roman"/>
          <w:sz w:val="20"/>
          <w:lang w:eastAsia="x-none"/>
        </w:rPr>
        <w:br/>
        <w:t xml:space="preserve">lit. a) </w:t>
      </w:r>
      <w:r w:rsidRPr="005512BB">
        <w:rPr>
          <w:rFonts w:ascii="Times New Roman" w:hAnsi="Times New Roman"/>
          <w:sz w:val="20"/>
          <w:lang w:val="x-none" w:eastAsia="x-none"/>
        </w:rPr>
        <w:t xml:space="preserve">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Dokumenty, o których mowa w zdaniach poprzedzających powinny być wystawione w</w:t>
      </w:r>
      <w:r w:rsidRPr="005512BB">
        <w:rPr>
          <w:rFonts w:ascii="Times New Roman" w:hAnsi="Times New Roman"/>
          <w:sz w:val="20"/>
          <w:lang w:eastAsia="x-none"/>
        </w:rPr>
        <w:t> </w:t>
      </w:r>
      <w:r w:rsidRPr="005512BB">
        <w:rPr>
          <w:rFonts w:ascii="Times New Roman" w:hAnsi="Times New Roman"/>
          <w:sz w:val="20"/>
          <w:lang w:val="x-none" w:eastAsia="x-none"/>
        </w:rPr>
        <w:t xml:space="preserve">terminach odpowiednich dla dokumentów wymienionych w </w:t>
      </w:r>
      <w:r w:rsidRPr="005512BB">
        <w:rPr>
          <w:rFonts w:ascii="Times New Roman" w:hAnsi="Times New Roman"/>
          <w:sz w:val="20"/>
          <w:lang w:eastAsia="x-none"/>
        </w:rPr>
        <w:t>ust. 14 pkt. 1) lit. a)</w:t>
      </w:r>
      <w:r w:rsidRPr="005512BB">
        <w:rPr>
          <w:rFonts w:ascii="Times New Roman" w:hAnsi="Times New Roman"/>
          <w:sz w:val="20"/>
          <w:lang w:val="x-none" w:eastAsia="x-none"/>
        </w:rPr>
        <w:t xml:space="preserve"> niniejszego Rozdziału SIWZ. </w:t>
      </w:r>
    </w:p>
    <w:p w14:paraId="6BC53717" w14:textId="77777777" w:rsidR="00807C32" w:rsidRPr="005512BB" w:rsidRDefault="00807C32" w:rsidP="0027164F">
      <w:pPr>
        <w:widowControl w:val="0"/>
        <w:numPr>
          <w:ilvl w:val="1"/>
          <w:numId w:val="30"/>
        </w:numPr>
        <w:tabs>
          <w:tab w:val="left" w:pos="851"/>
        </w:tabs>
        <w:autoSpaceDE w:val="0"/>
        <w:autoSpaceDN w:val="0"/>
        <w:adjustRightInd w:val="0"/>
        <w:spacing w:after="120"/>
        <w:ind w:left="851" w:hanging="284"/>
        <w:jc w:val="both"/>
        <w:rPr>
          <w:rFonts w:ascii="Times New Roman" w:hAnsi="Times New Roman"/>
          <w:sz w:val="20"/>
          <w:lang w:val="x-none" w:eastAsia="x-none"/>
        </w:rPr>
      </w:pPr>
      <w:r w:rsidRPr="005512BB">
        <w:rPr>
          <w:rFonts w:ascii="Times New Roman" w:hAnsi="Times New Roman"/>
          <w:sz w:val="20"/>
        </w:rP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14:paraId="07DF4ED7" w14:textId="6F4A00E0" w:rsidR="00807C32" w:rsidRPr="005512BB" w:rsidRDefault="00807C32" w:rsidP="0027164F">
      <w:pPr>
        <w:widowControl w:val="0"/>
        <w:numPr>
          <w:ilvl w:val="0"/>
          <w:numId w:val="29"/>
        </w:numPr>
        <w:tabs>
          <w:tab w:val="left" w:pos="284"/>
        </w:tabs>
        <w:autoSpaceDE w:val="0"/>
        <w:autoSpaceDN w:val="0"/>
        <w:adjustRightInd w:val="0"/>
        <w:spacing w:after="120"/>
        <w:ind w:left="284" w:hanging="284"/>
        <w:jc w:val="both"/>
        <w:rPr>
          <w:rFonts w:ascii="Times New Roman" w:hAnsi="Times New Roman"/>
          <w:sz w:val="20"/>
        </w:rPr>
      </w:pPr>
      <w:r w:rsidRPr="005512BB">
        <w:rPr>
          <w:rFonts w:ascii="Times New Roman" w:hAnsi="Times New Roman"/>
          <w:sz w:val="20"/>
        </w:rPr>
        <w:t xml:space="preserve">Zgodnie z art. 24 ust. 8 ustawy </w:t>
      </w:r>
      <w:proofErr w:type="spellStart"/>
      <w:r w:rsidRPr="005512BB">
        <w:rPr>
          <w:rFonts w:ascii="Times New Roman" w:hAnsi="Times New Roman"/>
          <w:sz w:val="20"/>
        </w:rPr>
        <w:t>Pzp</w:t>
      </w:r>
      <w:proofErr w:type="spellEnd"/>
      <w:r w:rsidRPr="005512BB">
        <w:rPr>
          <w:rFonts w:ascii="Times New Roman" w:hAnsi="Times New Roman"/>
          <w:sz w:val="20"/>
        </w:rPr>
        <w:t xml:space="preserve"> Wykonawca, który podlega wykluczeniu na podstawie art. 24 ust. 1 pkt 13</w:t>
      </w:r>
      <w:r w:rsidR="00AC003C">
        <w:rPr>
          <w:rFonts w:ascii="Times New Roman" w:hAnsi="Times New Roman"/>
          <w:sz w:val="20"/>
        </w:rPr>
        <w:t>)</w:t>
      </w:r>
      <w:r w:rsidRPr="005512BB">
        <w:rPr>
          <w:rFonts w:ascii="Times New Roman" w:hAnsi="Times New Roman"/>
          <w:sz w:val="20"/>
        </w:rPr>
        <w:t xml:space="preserve"> i 14</w:t>
      </w:r>
      <w:r w:rsidR="00AC003C">
        <w:rPr>
          <w:rFonts w:ascii="Times New Roman" w:hAnsi="Times New Roman"/>
          <w:sz w:val="20"/>
        </w:rPr>
        <w:t>)</w:t>
      </w:r>
      <w:r w:rsidRPr="005512BB">
        <w:rPr>
          <w:rFonts w:ascii="Times New Roman" w:hAnsi="Times New Roman"/>
          <w:sz w:val="20"/>
        </w:rPr>
        <w:t xml:space="preserve"> oraz 16</w:t>
      </w:r>
      <w:r w:rsidR="00AC003C">
        <w:rPr>
          <w:rFonts w:ascii="Times New Roman" w:hAnsi="Times New Roman"/>
          <w:sz w:val="20"/>
        </w:rPr>
        <w:t>)</w:t>
      </w:r>
      <w:r w:rsidRPr="005512BB">
        <w:rPr>
          <w:rFonts w:ascii="Times New Roman" w:hAnsi="Times New Roman"/>
          <w:sz w:val="20"/>
        </w:rPr>
        <w:t>-20</w:t>
      </w:r>
      <w:r w:rsidR="00AC003C">
        <w:rPr>
          <w:rFonts w:ascii="Times New Roman" w:hAnsi="Times New Roman"/>
          <w:sz w:val="20"/>
        </w:rPr>
        <w:t>)</w:t>
      </w:r>
      <w:r w:rsidRPr="005512BB">
        <w:rPr>
          <w:rFonts w:ascii="Times New Roman" w:hAnsi="Times New Roman"/>
          <w:sz w:val="20"/>
        </w:rPr>
        <w:t xml:space="preserve"> lub ust. 5 ustawy </w:t>
      </w:r>
      <w:proofErr w:type="spellStart"/>
      <w:r w:rsidRPr="005512BB">
        <w:rPr>
          <w:rFonts w:ascii="Times New Roman" w:hAnsi="Times New Roman"/>
          <w:sz w:val="20"/>
        </w:rPr>
        <w:t>Pzp</w:t>
      </w:r>
      <w:proofErr w:type="spellEnd"/>
      <w:r w:rsidRPr="005512BB">
        <w:rPr>
          <w:rFonts w:ascii="Times New Roman" w:hAnsi="Times New Roman"/>
          <w:sz w:val="20"/>
        </w:rP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t>
      </w:r>
    </w:p>
    <w:p w14:paraId="64126DD9" w14:textId="01E67113" w:rsidR="006B3393" w:rsidRPr="00F42B8C" w:rsidRDefault="00807C32" w:rsidP="00F42B8C">
      <w:pPr>
        <w:widowControl w:val="0"/>
        <w:numPr>
          <w:ilvl w:val="0"/>
          <w:numId w:val="29"/>
        </w:numPr>
        <w:tabs>
          <w:tab w:val="left" w:pos="284"/>
        </w:tabs>
        <w:autoSpaceDE w:val="0"/>
        <w:autoSpaceDN w:val="0"/>
        <w:adjustRightInd w:val="0"/>
        <w:spacing w:after="120"/>
        <w:ind w:left="284" w:hanging="284"/>
        <w:jc w:val="both"/>
        <w:rPr>
          <w:rFonts w:ascii="Times New Roman" w:hAnsi="Times New Roman"/>
          <w:sz w:val="20"/>
        </w:rPr>
      </w:pPr>
      <w:r w:rsidRPr="005512BB">
        <w:rPr>
          <w:rFonts w:ascii="Times New Roman" w:hAnsi="Times New Roman"/>
          <w:sz w:val="20"/>
        </w:rPr>
        <w:t xml:space="preserve">Wykonawca nie podlega wykluczeniu, jeżeli Zamawiający, uwzględniając wagę i szczególne okoliczności czynu Wykonawcy, uzna za wystarczające dowody przedstawione na podstawie art. 24 ust. 8 ustawy </w:t>
      </w:r>
      <w:proofErr w:type="spellStart"/>
      <w:r w:rsidRPr="005512BB">
        <w:rPr>
          <w:rFonts w:ascii="Times New Roman" w:hAnsi="Times New Roman"/>
          <w:sz w:val="20"/>
        </w:rPr>
        <w:t>Pzp</w:t>
      </w:r>
      <w:proofErr w:type="spellEnd"/>
      <w:r w:rsidRPr="005512BB">
        <w:rPr>
          <w:rFonts w:ascii="Times New Roman" w:hAnsi="Times New Roman"/>
          <w:sz w:val="20"/>
        </w:rPr>
        <w:t xml:space="preserve">. </w:t>
      </w:r>
    </w:p>
    <w:p w14:paraId="320D0E27" w14:textId="77777777" w:rsidR="00807C32" w:rsidRPr="005512BB" w:rsidRDefault="00807C32" w:rsidP="0027164F">
      <w:pPr>
        <w:widowControl w:val="0"/>
        <w:numPr>
          <w:ilvl w:val="0"/>
          <w:numId w:val="29"/>
        </w:numPr>
        <w:tabs>
          <w:tab w:val="left" w:pos="284"/>
        </w:tabs>
        <w:autoSpaceDE w:val="0"/>
        <w:autoSpaceDN w:val="0"/>
        <w:adjustRightInd w:val="0"/>
        <w:spacing w:after="120"/>
        <w:ind w:left="284" w:hanging="284"/>
        <w:jc w:val="both"/>
        <w:rPr>
          <w:rFonts w:ascii="Times New Roman" w:hAnsi="Times New Roman"/>
          <w:b/>
          <w:sz w:val="20"/>
        </w:rPr>
      </w:pPr>
      <w:r w:rsidRPr="005512BB">
        <w:rPr>
          <w:rFonts w:ascii="Times New Roman" w:hAnsi="Times New Roman"/>
          <w:b/>
          <w:sz w:val="20"/>
        </w:rPr>
        <w:t>Dokumenty podmiotów trzecich:</w:t>
      </w:r>
    </w:p>
    <w:p w14:paraId="39E4AC5C" w14:textId="77777777" w:rsidR="00807C32" w:rsidRPr="005512BB" w:rsidRDefault="00807C32" w:rsidP="00807C32">
      <w:pPr>
        <w:widowControl w:val="0"/>
        <w:tabs>
          <w:tab w:val="left" w:pos="284"/>
        </w:tabs>
        <w:autoSpaceDN w:val="0"/>
        <w:adjustRightInd w:val="0"/>
        <w:spacing w:after="120"/>
        <w:ind w:left="284"/>
        <w:jc w:val="both"/>
        <w:rPr>
          <w:rFonts w:ascii="Times New Roman" w:hAnsi="Times New Roman"/>
          <w:sz w:val="20"/>
        </w:rPr>
      </w:pPr>
      <w:r w:rsidRPr="005512BB">
        <w:rPr>
          <w:rFonts w:ascii="Times New Roman" w:hAnsi="Times New Roman"/>
          <w:sz w:val="20"/>
        </w:rPr>
        <w:t xml:space="preserve">Zamawiający żąda od Wykonawcy, który polega na zdolnościach lub sytuacji innych podmiotów na zasadach określonych w art. 22a ustawy </w:t>
      </w:r>
      <w:proofErr w:type="spellStart"/>
      <w:r w:rsidRPr="005512BB">
        <w:rPr>
          <w:rFonts w:ascii="Times New Roman" w:hAnsi="Times New Roman"/>
          <w:sz w:val="20"/>
        </w:rPr>
        <w:t>Pzp</w:t>
      </w:r>
      <w:proofErr w:type="spellEnd"/>
      <w:r w:rsidRPr="005512BB">
        <w:rPr>
          <w:rFonts w:ascii="Times New Roman" w:hAnsi="Times New Roman"/>
          <w:sz w:val="20"/>
        </w:rPr>
        <w:t>, przedstawienia w odniesieniu do tych podmiotów dokumentów wymieni</w:t>
      </w:r>
      <w:r w:rsidR="00465DCF" w:rsidRPr="005512BB">
        <w:rPr>
          <w:rFonts w:ascii="Times New Roman" w:hAnsi="Times New Roman"/>
          <w:sz w:val="20"/>
        </w:rPr>
        <w:t>onych w Rozdziale 6 ust. 7 pkt 2</w:t>
      </w:r>
      <w:r w:rsidRPr="005512BB">
        <w:rPr>
          <w:rFonts w:ascii="Times New Roman" w:hAnsi="Times New Roman"/>
          <w:sz w:val="20"/>
        </w:rPr>
        <w:t xml:space="preserve">) lit. a) SIWZ. </w:t>
      </w:r>
    </w:p>
    <w:p w14:paraId="14B5161F" w14:textId="77777777" w:rsidR="00807C32" w:rsidRPr="00497ED2" w:rsidRDefault="00807C32" w:rsidP="00807C32">
      <w:pPr>
        <w:widowControl w:val="0"/>
        <w:tabs>
          <w:tab w:val="left" w:pos="284"/>
        </w:tabs>
        <w:autoSpaceDN w:val="0"/>
        <w:adjustRightInd w:val="0"/>
        <w:spacing w:after="120"/>
        <w:ind w:left="284"/>
        <w:jc w:val="both"/>
        <w:rPr>
          <w:rFonts w:ascii="Times New Roman" w:hAnsi="Times New Roman"/>
          <w:sz w:val="20"/>
          <w:lang w:eastAsia="x-none"/>
        </w:rPr>
      </w:pPr>
      <w:r w:rsidRPr="005512BB">
        <w:rPr>
          <w:rFonts w:ascii="Times New Roman" w:hAnsi="Times New Roman"/>
          <w:sz w:val="20"/>
          <w:lang w:eastAsia="x-none"/>
        </w:rPr>
        <w:t xml:space="preserve">Zamawiający w celu potwierdzenia </w:t>
      </w:r>
      <w:r w:rsidRPr="00497ED2">
        <w:rPr>
          <w:rFonts w:ascii="Times New Roman" w:hAnsi="Times New Roman"/>
          <w:sz w:val="20"/>
          <w:lang w:eastAsia="x-none"/>
        </w:rPr>
        <w:t xml:space="preserve">braku podstaw wykluczenia podmiotu trzeciego na podstawie art. 24 ust. 5 pkt 1 ustawy </w:t>
      </w:r>
      <w:proofErr w:type="spellStart"/>
      <w:r w:rsidRPr="00497ED2">
        <w:rPr>
          <w:rFonts w:ascii="Times New Roman" w:hAnsi="Times New Roman"/>
          <w:sz w:val="20"/>
          <w:lang w:eastAsia="x-none"/>
        </w:rPr>
        <w:t>Pzp</w:t>
      </w:r>
      <w:proofErr w:type="spellEnd"/>
      <w:r w:rsidRPr="00497ED2">
        <w:rPr>
          <w:rFonts w:ascii="Times New Roman" w:hAnsi="Times New Roman"/>
          <w:sz w:val="20"/>
          <w:lang w:eastAsia="x-none"/>
        </w:rPr>
        <w:t xml:space="preserve"> z udziału w postępowaniu skorzysta z dokumentów znajdujących się w ogólnie dostępnych bazach danych. </w:t>
      </w:r>
    </w:p>
    <w:p w14:paraId="021E6ECB" w14:textId="77777777" w:rsidR="00807C32" w:rsidRPr="005512BB" w:rsidRDefault="00807C32" w:rsidP="00807C32">
      <w:pPr>
        <w:widowControl w:val="0"/>
        <w:tabs>
          <w:tab w:val="left" w:pos="284"/>
        </w:tabs>
        <w:autoSpaceDN w:val="0"/>
        <w:adjustRightInd w:val="0"/>
        <w:spacing w:after="120"/>
        <w:ind w:left="284"/>
        <w:jc w:val="both"/>
        <w:rPr>
          <w:rFonts w:ascii="Times New Roman" w:hAnsi="Times New Roman"/>
          <w:sz w:val="20"/>
          <w:lang w:eastAsia="x-none"/>
        </w:rPr>
      </w:pPr>
      <w:r w:rsidRPr="00497ED2">
        <w:rPr>
          <w:rFonts w:ascii="Times New Roman" w:hAnsi="Times New Roman"/>
          <w:sz w:val="20"/>
          <w:lang w:eastAsia="x-none"/>
        </w:rPr>
        <w:t xml:space="preserve">Zamawiający prosi o wskazanie w Formularzu ofertowym </w:t>
      </w:r>
      <w:r w:rsidRPr="00497ED2">
        <w:rPr>
          <w:rFonts w:ascii="Times New Roman" w:hAnsi="Times New Roman"/>
          <w:b/>
          <w:sz w:val="20"/>
          <w:lang w:eastAsia="x-none"/>
        </w:rPr>
        <w:t>(Załącznik Nr 1 do SIWZ)</w:t>
      </w:r>
      <w:r w:rsidRPr="00497ED2">
        <w:rPr>
          <w:rFonts w:ascii="Times New Roman" w:hAnsi="Times New Roman"/>
          <w:sz w:val="20"/>
          <w:lang w:eastAsia="x-none"/>
        </w:rPr>
        <w:t xml:space="preserve"> strony internetowej</w:t>
      </w:r>
      <w:r w:rsidRPr="005512BB">
        <w:rPr>
          <w:rFonts w:ascii="Times New Roman" w:hAnsi="Times New Roman"/>
          <w:sz w:val="20"/>
          <w:lang w:eastAsia="x-none"/>
        </w:rPr>
        <w:t>, na której dostępne są dokumenty dotyczące podmiotu trzeciego, o których</w:t>
      </w:r>
      <w:r w:rsidR="00465DCF" w:rsidRPr="005512BB">
        <w:rPr>
          <w:rFonts w:ascii="Times New Roman" w:hAnsi="Times New Roman"/>
          <w:sz w:val="20"/>
          <w:lang w:eastAsia="x-none"/>
        </w:rPr>
        <w:t xml:space="preserve"> mowa w Rozdziale 6 ust. 7 pkt 2</w:t>
      </w:r>
      <w:r w:rsidRPr="005512BB">
        <w:rPr>
          <w:rFonts w:ascii="Times New Roman" w:hAnsi="Times New Roman"/>
          <w:sz w:val="20"/>
          <w:lang w:eastAsia="x-none"/>
        </w:rPr>
        <w:t xml:space="preserve">) lit a) SIWZ. </w:t>
      </w:r>
    </w:p>
    <w:p w14:paraId="648D18D1" w14:textId="77777777" w:rsidR="00807C32" w:rsidRPr="005512BB" w:rsidRDefault="00807C32" w:rsidP="0027164F">
      <w:pPr>
        <w:widowControl w:val="0"/>
        <w:numPr>
          <w:ilvl w:val="0"/>
          <w:numId w:val="29"/>
        </w:numPr>
        <w:tabs>
          <w:tab w:val="num" w:pos="142"/>
          <w:tab w:val="left" w:pos="284"/>
        </w:tabs>
        <w:autoSpaceDE w:val="0"/>
        <w:autoSpaceDN w:val="0"/>
        <w:adjustRightInd w:val="0"/>
        <w:spacing w:after="120"/>
        <w:ind w:left="284" w:hanging="284"/>
        <w:jc w:val="both"/>
        <w:rPr>
          <w:rFonts w:ascii="Times New Roman" w:hAnsi="Times New Roman"/>
          <w:sz w:val="20"/>
        </w:rPr>
      </w:pPr>
      <w:r w:rsidRPr="005512BB">
        <w:rPr>
          <w:rFonts w:ascii="Times New Roman" w:hAnsi="Times New Roman"/>
          <w:b/>
          <w:sz w:val="20"/>
        </w:rPr>
        <w:t>Dokumenty dotyczące podwykonawcy, któremu Wykonawca zamierza powierzyć wykonanie części zamówienia, a który nie jest podmiotem, na którego zdolnościach lub sytuacji Wykonawca polega na zasadach opisanych w art. 22a ustawy</w:t>
      </w:r>
      <w:r w:rsidRPr="005512BB">
        <w:rPr>
          <w:rFonts w:ascii="Times New Roman" w:hAnsi="Times New Roman"/>
          <w:sz w:val="20"/>
        </w:rPr>
        <w:t xml:space="preserve">: </w:t>
      </w:r>
    </w:p>
    <w:p w14:paraId="13FDF72D" w14:textId="77777777" w:rsidR="00807C32" w:rsidRPr="005512BB" w:rsidRDefault="00807C32" w:rsidP="00807C32">
      <w:pPr>
        <w:widowControl w:val="0"/>
        <w:tabs>
          <w:tab w:val="left" w:pos="284"/>
        </w:tabs>
        <w:autoSpaceDN w:val="0"/>
        <w:adjustRightInd w:val="0"/>
        <w:spacing w:after="120"/>
        <w:ind w:left="284"/>
        <w:jc w:val="both"/>
        <w:rPr>
          <w:rFonts w:ascii="Times New Roman" w:hAnsi="Times New Roman"/>
          <w:sz w:val="20"/>
        </w:rPr>
      </w:pPr>
      <w:r w:rsidRPr="005512BB">
        <w:rPr>
          <w:rFonts w:ascii="Times New Roman" w:hAnsi="Times New Roman"/>
          <w:sz w:val="20"/>
        </w:rPr>
        <w:t>Zamawiający żąda od Wykonawcy, który zamierza powierzyć wykonanie części zamówienia podwykonawcy niebędącemu podmiotem trzecim, przedstawienia w odniesieniu do tego podwykonawcy dokumentów wymieni</w:t>
      </w:r>
      <w:r w:rsidR="00465DCF" w:rsidRPr="005512BB">
        <w:rPr>
          <w:rFonts w:ascii="Times New Roman" w:hAnsi="Times New Roman"/>
          <w:sz w:val="20"/>
        </w:rPr>
        <w:t>onych w Rozdziale 6 ust. 7 pkt 2</w:t>
      </w:r>
      <w:r w:rsidRPr="005512BB">
        <w:rPr>
          <w:rFonts w:ascii="Times New Roman" w:hAnsi="Times New Roman"/>
          <w:sz w:val="20"/>
        </w:rPr>
        <w:t xml:space="preserve">) lit. a) SIWZ. </w:t>
      </w:r>
    </w:p>
    <w:p w14:paraId="11003D63" w14:textId="77777777" w:rsidR="00807C32" w:rsidRPr="005512BB" w:rsidRDefault="00807C32" w:rsidP="00807C32">
      <w:pPr>
        <w:widowControl w:val="0"/>
        <w:tabs>
          <w:tab w:val="left" w:pos="284"/>
        </w:tabs>
        <w:autoSpaceDN w:val="0"/>
        <w:adjustRightInd w:val="0"/>
        <w:spacing w:after="120"/>
        <w:ind w:left="284"/>
        <w:jc w:val="both"/>
        <w:rPr>
          <w:rFonts w:ascii="Times New Roman" w:hAnsi="Times New Roman"/>
          <w:sz w:val="20"/>
          <w:lang w:eastAsia="x-none"/>
        </w:rPr>
      </w:pPr>
      <w:r w:rsidRPr="005512BB">
        <w:rPr>
          <w:rFonts w:ascii="Times New Roman" w:hAnsi="Times New Roman"/>
          <w:sz w:val="20"/>
          <w:lang w:eastAsia="x-none"/>
        </w:rPr>
        <w:t xml:space="preserve">Zamawiający w celu potwierdzenia braku podstaw wykluczenia podwykonawcy na podstawie art. 24 ust 5 pkt 1) ustawy </w:t>
      </w:r>
      <w:proofErr w:type="spellStart"/>
      <w:r w:rsidRPr="005512BB">
        <w:rPr>
          <w:rFonts w:ascii="Times New Roman" w:hAnsi="Times New Roman"/>
          <w:sz w:val="20"/>
          <w:lang w:eastAsia="x-none"/>
        </w:rPr>
        <w:t>Pzp</w:t>
      </w:r>
      <w:proofErr w:type="spellEnd"/>
      <w:r w:rsidRPr="005512BB">
        <w:rPr>
          <w:rFonts w:ascii="Times New Roman" w:hAnsi="Times New Roman"/>
          <w:sz w:val="20"/>
          <w:lang w:eastAsia="x-none"/>
        </w:rPr>
        <w:t xml:space="preserve"> z udziału w postępowaniu skorzysta z dokumentów znajdujących się w ogólnie dostępnych bazach danych. </w:t>
      </w:r>
    </w:p>
    <w:p w14:paraId="1345EF62" w14:textId="433565DF" w:rsidR="00807C32" w:rsidRPr="00F42B8C" w:rsidRDefault="00807C32" w:rsidP="00F42B8C">
      <w:pPr>
        <w:widowControl w:val="0"/>
        <w:tabs>
          <w:tab w:val="left" w:pos="284"/>
        </w:tabs>
        <w:autoSpaceDN w:val="0"/>
        <w:adjustRightInd w:val="0"/>
        <w:spacing w:after="120"/>
        <w:ind w:left="284"/>
        <w:jc w:val="both"/>
        <w:rPr>
          <w:rFonts w:ascii="Times New Roman" w:hAnsi="Times New Roman"/>
          <w:sz w:val="20"/>
          <w:lang w:eastAsia="x-none"/>
        </w:rPr>
      </w:pPr>
      <w:r w:rsidRPr="005512BB">
        <w:rPr>
          <w:rFonts w:ascii="Times New Roman" w:hAnsi="Times New Roman"/>
          <w:sz w:val="20"/>
          <w:lang w:eastAsia="x-none"/>
        </w:rPr>
        <w:t xml:space="preserve">Zamawiający prosi o wskazanie w </w:t>
      </w:r>
      <w:r w:rsidRPr="00497ED2">
        <w:rPr>
          <w:rFonts w:ascii="Times New Roman" w:hAnsi="Times New Roman"/>
          <w:sz w:val="20"/>
          <w:lang w:eastAsia="x-none"/>
        </w:rPr>
        <w:t xml:space="preserve">Formularzu ofertowym </w:t>
      </w:r>
      <w:r w:rsidRPr="00497ED2">
        <w:rPr>
          <w:rFonts w:ascii="Times New Roman" w:hAnsi="Times New Roman"/>
          <w:b/>
          <w:sz w:val="20"/>
          <w:lang w:eastAsia="x-none"/>
        </w:rPr>
        <w:t>(Załącznik Nr 1 do SIWZ)</w:t>
      </w:r>
      <w:r w:rsidRPr="00497ED2">
        <w:rPr>
          <w:rFonts w:ascii="Times New Roman" w:hAnsi="Times New Roman"/>
          <w:sz w:val="20"/>
          <w:lang w:eastAsia="x-none"/>
        </w:rPr>
        <w:t xml:space="preserve"> strony internetowej</w:t>
      </w:r>
      <w:r w:rsidRPr="005512BB">
        <w:rPr>
          <w:rFonts w:ascii="Times New Roman" w:hAnsi="Times New Roman"/>
          <w:sz w:val="20"/>
          <w:lang w:eastAsia="x-none"/>
        </w:rPr>
        <w:t>, na której dostępne są dokumenty dotyczące podwykonawcy, o których</w:t>
      </w:r>
      <w:r w:rsidR="00465DCF" w:rsidRPr="005512BB">
        <w:rPr>
          <w:rFonts w:ascii="Times New Roman" w:hAnsi="Times New Roman"/>
          <w:sz w:val="20"/>
          <w:lang w:eastAsia="x-none"/>
        </w:rPr>
        <w:t xml:space="preserve"> mowa w Rozdziale 6 ust. 7 pkt 2</w:t>
      </w:r>
      <w:r w:rsidRPr="005512BB">
        <w:rPr>
          <w:rFonts w:ascii="Times New Roman" w:hAnsi="Times New Roman"/>
          <w:sz w:val="20"/>
          <w:lang w:eastAsia="x-none"/>
        </w:rPr>
        <w:t>) lit a) SIWZ.</w:t>
      </w:r>
    </w:p>
    <w:p w14:paraId="7CFD3087" w14:textId="77777777" w:rsidR="00807C32" w:rsidRPr="005512BB" w:rsidRDefault="00807C32" w:rsidP="0027164F">
      <w:pPr>
        <w:widowControl w:val="0"/>
        <w:numPr>
          <w:ilvl w:val="0"/>
          <w:numId w:val="29"/>
        </w:numPr>
        <w:tabs>
          <w:tab w:val="left" w:pos="284"/>
        </w:tabs>
        <w:autoSpaceDE w:val="0"/>
        <w:autoSpaceDN w:val="0"/>
        <w:adjustRightInd w:val="0"/>
        <w:spacing w:after="60"/>
        <w:ind w:left="284" w:hanging="284"/>
        <w:jc w:val="both"/>
        <w:rPr>
          <w:rFonts w:ascii="Times New Roman" w:hAnsi="Times New Roman"/>
          <w:sz w:val="20"/>
        </w:rPr>
      </w:pPr>
      <w:r w:rsidRPr="005512BB">
        <w:rPr>
          <w:rFonts w:ascii="Times New Roman" w:hAnsi="Times New Roman"/>
          <w:b/>
          <w:sz w:val="20"/>
        </w:rPr>
        <w:t>Inne dokumenty:</w:t>
      </w:r>
    </w:p>
    <w:p w14:paraId="183BB883" w14:textId="77777777" w:rsidR="00807C32" w:rsidRPr="005512BB" w:rsidRDefault="00807C32" w:rsidP="0027164F">
      <w:pPr>
        <w:widowControl w:val="0"/>
        <w:numPr>
          <w:ilvl w:val="0"/>
          <w:numId w:val="26"/>
        </w:numPr>
        <w:autoSpaceDE w:val="0"/>
        <w:autoSpaceDN w:val="0"/>
        <w:adjustRightInd w:val="0"/>
        <w:spacing w:after="60"/>
        <w:ind w:left="851" w:hanging="284"/>
        <w:jc w:val="both"/>
        <w:rPr>
          <w:rFonts w:ascii="Times New Roman" w:hAnsi="Times New Roman"/>
          <w:sz w:val="20"/>
        </w:rPr>
      </w:pPr>
      <w:r w:rsidRPr="005512BB">
        <w:rPr>
          <w:rFonts w:ascii="Times New Roman" w:hAnsi="Times New Roman"/>
          <w:sz w:val="20"/>
        </w:rPr>
        <w:t>Dowód wniesienia wadium.</w:t>
      </w:r>
    </w:p>
    <w:p w14:paraId="46222AAB" w14:textId="77777777" w:rsidR="00807C32" w:rsidRPr="005512BB" w:rsidRDefault="00807C32" w:rsidP="0027164F">
      <w:pPr>
        <w:widowControl w:val="0"/>
        <w:numPr>
          <w:ilvl w:val="0"/>
          <w:numId w:val="26"/>
        </w:numPr>
        <w:autoSpaceDE w:val="0"/>
        <w:autoSpaceDN w:val="0"/>
        <w:adjustRightInd w:val="0"/>
        <w:spacing w:after="120"/>
        <w:ind w:left="851" w:hanging="284"/>
        <w:jc w:val="both"/>
        <w:rPr>
          <w:rFonts w:ascii="Times New Roman" w:hAnsi="Times New Roman"/>
          <w:sz w:val="20"/>
        </w:rPr>
      </w:pPr>
      <w:r w:rsidRPr="005512BB">
        <w:rPr>
          <w:rFonts w:ascii="Times New Roman" w:hAnsi="Times New Roman"/>
          <w:sz w:val="20"/>
        </w:rPr>
        <w:t xml:space="preserve">Jeżeli Wykonawca będzie polegać na zdolnościach lub sytuacji innych podmiotów, niezależnie od charakteru prawnego łączących go z nim stosunków, musi udowodnić Zamawiającemu, że realizując zamówienie będzie dysponował niezbędnymi zasobami tych podmiotów, </w:t>
      </w:r>
      <w:r w:rsidRPr="005512BB">
        <w:rPr>
          <w:rFonts w:ascii="Times New Roman" w:hAnsi="Times New Roman"/>
          <w:sz w:val="20"/>
          <w:u w:val="single"/>
        </w:rPr>
        <w:t>w szczególności przedstawiając zobowiązanie tych podmiotów do oddania mu do dyspozycji niezbędnych zasobów na potrzeby realizacji zamówienia (na zasadach opisanych w Rozdziale 5 ust. 8 niniejszej SIWZ)</w:t>
      </w:r>
      <w:r w:rsidRPr="005512BB">
        <w:rPr>
          <w:rFonts w:ascii="Times New Roman" w:hAnsi="Times New Roman"/>
          <w:sz w:val="20"/>
        </w:rPr>
        <w:t xml:space="preserve">.  </w:t>
      </w:r>
    </w:p>
    <w:p w14:paraId="27CBBAFD" w14:textId="77777777" w:rsidR="00807C32" w:rsidRPr="005512BB" w:rsidRDefault="00807C32" w:rsidP="0027164F">
      <w:pPr>
        <w:numPr>
          <w:ilvl w:val="0"/>
          <w:numId w:val="29"/>
        </w:numPr>
        <w:tabs>
          <w:tab w:val="num" w:pos="284"/>
        </w:tabs>
        <w:autoSpaceDE w:val="0"/>
        <w:autoSpaceDN w:val="0"/>
        <w:adjustRightInd w:val="0"/>
        <w:spacing w:after="120"/>
        <w:ind w:left="284" w:hanging="284"/>
        <w:jc w:val="both"/>
        <w:rPr>
          <w:rFonts w:ascii="Times New Roman" w:hAnsi="Times New Roman"/>
          <w:b/>
          <w:sz w:val="20"/>
        </w:rPr>
      </w:pPr>
      <w:r w:rsidRPr="005512BB">
        <w:rPr>
          <w:rFonts w:ascii="Times New Roman" w:hAnsi="Times New Roman"/>
          <w:sz w:val="20"/>
        </w:rPr>
        <w:t xml:space="preserve">Jeżeli wykaz, oświadczenia lub inne złożone przez Wykonawcę dokumenty będą budzić wątpliwości Zamawiającego, może on zwrócić się bezpośrednio do właściwego podmiotu, na rzecz którego </w:t>
      </w:r>
      <w:r w:rsidR="00CF26D4" w:rsidRPr="005512BB">
        <w:rPr>
          <w:rFonts w:ascii="Times New Roman" w:hAnsi="Times New Roman"/>
          <w:sz w:val="20"/>
        </w:rPr>
        <w:t>dostawy</w:t>
      </w:r>
      <w:r w:rsidRPr="005512BB">
        <w:rPr>
          <w:rFonts w:ascii="Times New Roman" w:hAnsi="Times New Roman"/>
          <w:sz w:val="20"/>
        </w:rPr>
        <w:t xml:space="preserve"> były wykonywane, o dodatkowe informacje lub dokumenty w tym zakresie.</w:t>
      </w:r>
    </w:p>
    <w:p w14:paraId="4DD13FB8" w14:textId="77777777" w:rsidR="00807C32" w:rsidRPr="005512BB" w:rsidRDefault="00807C32" w:rsidP="0027164F">
      <w:pPr>
        <w:numPr>
          <w:ilvl w:val="0"/>
          <w:numId w:val="29"/>
        </w:numPr>
        <w:tabs>
          <w:tab w:val="num" w:pos="284"/>
        </w:tabs>
        <w:autoSpaceDE w:val="0"/>
        <w:autoSpaceDN w:val="0"/>
        <w:adjustRightInd w:val="0"/>
        <w:spacing w:after="120"/>
        <w:ind w:left="284" w:hanging="284"/>
        <w:jc w:val="both"/>
        <w:rPr>
          <w:rFonts w:ascii="Times New Roman" w:hAnsi="Times New Roman"/>
          <w:b/>
          <w:sz w:val="20"/>
        </w:rPr>
      </w:pPr>
      <w:r w:rsidRPr="005512BB">
        <w:rPr>
          <w:rFonts w:ascii="Times New Roman" w:hAnsi="Times New Roman"/>
          <w:sz w:val="20"/>
        </w:rPr>
        <w:t xml:space="preserve">W przypadku, o którym mowa w ust. 12 niniejszego Rozdziału SIWZ Zamawiający może żądać od Wykonawcy przedstawienia tłumaczenia na język polski wskazanych przez Wykonawcę i pobranych samodzielnie przez Zamawiającego dokumentów. </w:t>
      </w:r>
    </w:p>
    <w:p w14:paraId="6F865E71" w14:textId="77777777" w:rsidR="00807C32" w:rsidRPr="005512BB" w:rsidRDefault="00807C32" w:rsidP="0027164F">
      <w:pPr>
        <w:numPr>
          <w:ilvl w:val="0"/>
          <w:numId w:val="29"/>
        </w:numPr>
        <w:tabs>
          <w:tab w:val="num" w:pos="284"/>
        </w:tabs>
        <w:autoSpaceDE w:val="0"/>
        <w:autoSpaceDN w:val="0"/>
        <w:adjustRightInd w:val="0"/>
        <w:spacing w:after="60"/>
        <w:ind w:left="284" w:hanging="284"/>
        <w:jc w:val="both"/>
        <w:rPr>
          <w:rFonts w:ascii="Times New Roman" w:hAnsi="Times New Roman"/>
          <w:b/>
          <w:sz w:val="20"/>
        </w:rPr>
      </w:pPr>
      <w:r w:rsidRPr="005512BB">
        <w:rPr>
          <w:rFonts w:ascii="Times New Roman" w:hAnsi="Times New Roman"/>
          <w:sz w:val="20"/>
        </w:rPr>
        <w:t xml:space="preserve">Oświadczenia, o których mowa w rozporządzeniu Ministra Rozwoju z dnia 26 lipca 2016 roku dotyczące Wykonawcy i innych podmiotów, na których zdolnościach lub sytuacji polega Wykonawca na zasadach określonych w art. 22a ustawy </w:t>
      </w:r>
      <w:proofErr w:type="spellStart"/>
      <w:r w:rsidRPr="005512BB">
        <w:rPr>
          <w:rFonts w:ascii="Times New Roman" w:hAnsi="Times New Roman"/>
          <w:sz w:val="20"/>
        </w:rPr>
        <w:t>Pzp</w:t>
      </w:r>
      <w:proofErr w:type="spellEnd"/>
      <w:r w:rsidRPr="005512BB">
        <w:rPr>
          <w:rFonts w:ascii="Times New Roman" w:hAnsi="Times New Roman"/>
          <w:sz w:val="20"/>
        </w:rPr>
        <w:t xml:space="preserve"> oraz dotyczące podwykonawców, składane są w oryginale. Dokumenty, o których mowa w rozporządzeniu Ministra Rozwoju z dnia 26 lipca 2016 roku, inne niż oświadczenia, o których mowa w zdaniu poprzedzającym, składane są w oryginale lub kopii poświadczonej „za zgodność z oryginałem”. </w:t>
      </w:r>
    </w:p>
    <w:p w14:paraId="10E204C6" w14:textId="77777777" w:rsidR="00807C32" w:rsidRPr="005512BB" w:rsidRDefault="00807C32" w:rsidP="00807C32">
      <w:pPr>
        <w:tabs>
          <w:tab w:val="num" w:pos="284"/>
        </w:tabs>
        <w:spacing w:after="120"/>
        <w:ind w:left="284" w:hanging="284"/>
        <w:jc w:val="both"/>
        <w:rPr>
          <w:rFonts w:ascii="Times New Roman" w:hAnsi="Times New Roman"/>
          <w:b/>
          <w:sz w:val="20"/>
        </w:rPr>
      </w:pPr>
      <w:r w:rsidRPr="005512BB">
        <w:rPr>
          <w:rFonts w:ascii="Times New Roman" w:hAnsi="Times New Roman"/>
          <w:b/>
          <w:sz w:val="20"/>
        </w:rPr>
        <w:tab/>
        <w:t xml:space="preserve">Za oryginał uważa się oświadczenie lub dokument złożony w formie pisemnej lub w formie elektronicznej podpisany odpowiednio własnoręcznym podpisem albo kwalifikowanym podpisem elektronicznym. </w:t>
      </w:r>
    </w:p>
    <w:p w14:paraId="49DDCCD0" w14:textId="77777777" w:rsidR="00807C32" w:rsidRPr="005512BB" w:rsidRDefault="00807C32" w:rsidP="0027164F">
      <w:pPr>
        <w:numPr>
          <w:ilvl w:val="0"/>
          <w:numId w:val="29"/>
        </w:numPr>
        <w:tabs>
          <w:tab w:val="num" w:pos="284"/>
        </w:tabs>
        <w:autoSpaceDE w:val="0"/>
        <w:autoSpaceDN w:val="0"/>
        <w:adjustRightInd w:val="0"/>
        <w:spacing w:after="120"/>
        <w:ind w:left="284" w:hanging="284"/>
        <w:jc w:val="both"/>
        <w:rPr>
          <w:rFonts w:ascii="Times New Roman" w:hAnsi="Times New Roman"/>
          <w:b/>
          <w:sz w:val="20"/>
        </w:rPr>
      </w:pPr>
      <w:r w:rsidRPr="005512BB">
        <w:rPr>
          <w:rFonts w:ascii="Times New Roman" w:hAnsi="Times New Roman"/>
          <w:sz w:val="20"/>
        </w:rPr>
        <w:t xml:space="preserve">Poświadczenia „za zgodność z oryginałem” dokonuje odpowiednio Wykonawca, podmiot, na którego zdolnościach lub sytuacji polega Wykonawca, Wykonawcy wspólnie ubiegający się o udzielenie zmówienia publicznego albo podwykonawca, w zakresie dokumentów, które każdego z nich dotyczą.  </w:t>
      </w:r>
    </w:p>
    <w:p w14:paraId="5D0719D5" w14:textId="77777777" w:rsidR="00807C32" w:rsidRPr="005512BB" w:rsidRDefault="00807C32" w:rsidP="0027164F">
      <w:pPr>
        <w:numPr>
          <w:ilvl w:val="0"/>
          <w:numId w:val="29"/>
        </w:numPr>
        <w:tabs>
          <w:tab w:val="num" w:pos="284"/>
        </w:tabs>
        <w:autoSpaceDE w:val="0"/>
        <w:autoSpaceDN w:val="0"/>
        <w:adjustRightInd w:val="0"/>
        <w:spacing w:after="120"/>
        <w:ind w:left="284" w:hanging="284"/>
        <w:jc w:val="both"/>
        <w:rPr>
          <w:rFonts w:ascii="Times New Roman" w:hAnsi="Times New Roman"/>
          <w:b/>
          <w:sz w:val="20"/>
        </w:rPr>
      </w:pPr>
      <w:r w:rsidRPr="005512BB">
        <w:rPr>
          <w:rFonts w:ascii="Times New Roman" w:hAnsi="Times New Roman"/>
          <w:sz w:val="20"/>
        </w:rPr>
        <w:t xml:space="preserve">Poświadczenie „za zgodność z oryginałem” następuje w formie pisemnej lub w formie elektronicznej podpisane odpowiednio własnoręcznym podpisem albo kwalifikowanym podpisem elektronicznym. W przypadku poświadczenia „za zgodność z oryginałem” kopii dokumentów przez osobę(y) nie wymienione w dokumencie rejestracyjnym (ewidencyjnym) Wykonawcy, należy wraz z ofertą złożyć stosowne Pełnomocnictwo. </w:t>
      </w:r>
    </w:p>
    <w:p w14:paraId="7476EB26" w14:textId="77777777" w:rsidR="00807C32" w:rsidRPr="005512BB" w:rsidRDefault="00807C32" w:rsidP="0027164F">
      <w:pPr>
        <w:numPr>
          <w:ilvl w:val="0"/>
          <w:numId w:val="29"/>
        </w:numPr>
        <w:tabs>
          <w:tab w:val="num" w:pos="284"/>
        </w:tabs>
        <w:autoSpaceDE w:val="0"/>
        <w:autoSpaceDN w:val="0"/>
        <w:adjustRightInd w:val="0"/>
        <w:spacing w:after="120"/>
        <w:ind w:left="284" w:hanging="284"/>
        <w:jc w:val="both"/>
        <w:rPr>
          <w:rFonts w:ascii="Times New Roman" w:hAnsi="Times New Roman"/>
          <w:b/>
          <w:sz w:val="20"/>
        </w:rPr>
      </w:pPr>
      <w:r w:rsidRPr="005512BB">
        <w:rPr>
          <w:rFonts w:ascii="Times New Roman" w:hAnsi="Times New Roman"/>
          <w:sz w:val="20"/>
        </w:rPr>
        <w:t xml:space="preserve">Dokumenty sporządzone w języku obcym są składane wraz z tłumaczeniem na język polski. </w:t>
      </w:r>
    </w:p>
    <w:p w14:paraId="11280ACB" w14:textId="77777777" w:rsidR="00807C32" w:rsidRPr="005512BB" w:rsidRDefault="00807C32" w:rsidP="0027164F">
      <w:pPr>
        <w:numPr>
          <w:ilvl w:val="0"/>
          <w:numId w:val="29"/>
        </w:numPr>
        <w:tabs>
          <w:tab w:val="num" w:pos="284"/>
        </w:tabs>
        <w:autoSpaceDE w:val="0"/>
        <w:autoSpaceDN w:val="0"/>
        <w:adjustRightInd w:val="0"/>
        <w:spacing w:after="120"/>
        <w:ind w:left="284" w:hanging="284"/>
        <w:jc w:val="both"/>
        <w:rPr>
          <w:rFonts w:ascii="Times New Roman" w:hAnsi="Times New Roman"/>
          <w:b/>
          <w:sz w:val="20"/>
        </w:rPr>
      </w:pPr>
      <w:r w:rsidRPr="005512BB">
        <w:rPr>
          <w:rFonts w:ascii="Times New Roman" w:hAnsi="Times New Roman"/>
          <w:sz w:val="20"/>
        </w:rPr>
        <w:t xml:space="preserve">W przypadku, gdy ofertę podpisuje jeden ze wspólników spółki cywilnej do oferty należy załączyć pełnomocnictwo udzielone przez pozostałych wspólników do złożenia oferty w niniejszym postępowaniu. </w:t>
      </w:r>
    </w:p>
    <w:p w14:paraId="4832B622" w14:textId="77777777" w:rsidR="00807C32" w:rsidRPr="005512BB" w:rsidRDefault="00807C32" w:rsidP="0027164F">
      <w:pPr>
        <w:numPr>
          <w:ilvl w:val="0"/>
          <w:numId w:val="29"/>
        </w:numPr>
        <w:tabs>
          <w:tab w:val="num" w:pos="284"/>
        </w:tabs>
        <w:autoSpaceDE w:val="0"/>
        <w:autoSpaceDN w:val="0"/>
        <w:adjustRightInd w:val="0"/>
        <w:spacing w:after="60"/>
        <w:ind w:left="284" w:hanging="284"/>
        <w:jc w:val="both"/>
        <w:rPr>
          <w:rFonts w:ascii="Times New Roman" w:hAnsi="Times New Roman"/>
          <w:b/>
          <w:sz w:val="20"/>
        </w:rPr>
      </w:pPr>
      <w:r w:rsidRPr="005512BB">
        <w:rPr>
          <w:rFonts w:ascii="Times New Roman" w:hAnsi="Times New Roman"/>
          <w:sz w:val="20"/>
        </w:rPr>
        <w:t>Jeżeli Wykonawca nie złoży oświadczenia, o którym mowa w Rozdziale 6 ust. 1 oraz ust. 2 SIWZ, oświadczeń lub dokumentów potwierdzających spełnianie warunków udziału w postępowaniu, brak podstaw wykluczenia,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5C820C85" w14:textId="66F89495" w:rsidR="00807C32" w:rsidRPr="005512BB" w:rsidRDefault="00807C32" w:rsidP="00807C32">
      <w:pPr>
        <w:tabs>
          <w:tab w:val="num" w:pos="284"/>
        </w:tabs>
        <w:autoSpaceDE w:val="0"/>
        <w:autoSpaceDN w:val="0"/>
        <w:adjustRightInd w:val="0"/>
        <w:spacing w:after="120"/>
        <w:ind w:left="284" w:hanging="284"/>
        <w:jc w:val="both"/>
        <w:rPr>
          <w:rFonts w:ascii="Times New Roman" w:hAnsi="Times New Roman"/>
          <w:b/>
          <w:sz w:val="20"/>
        </w:rPr>
      </w:pPr>
      <w:r w:rsidRPr="005512BB">
        <w:rPr>
          <w:rFonts w:ascii="Times New Roman" w:hAnsi="Times New Roman"/>
          <w:b/>
          <w:sz w:val="20"/>
        </w:rPr>
        <w:tab/>
        <w:t>Uzupełniane oświadczenia muszą być zł</w:t>
      </w:r>
      <w:r w:rsidR="00AC003C">
        <w:rPr>
          <w:rFonts w:ascii="Times New Roman" w:hAnsi="Times New Roman"/>
          <w:b/>
          <w:sz w:val="20"/>
        </w:rPr>
        <w:t>ożone w oryginale. D</w:t>
      </w:r>
      <w:r w:rsidRPr="005512BB">
        <w:rPr>
          <w:rFonts w:ascii="Times New Roman" w:hAnsi="Times New Roman"/>
          <w:b/>
          <w:sz w:val="20"/>
        </w:rPr>
        <w:t xml:space="preserve">okumenty mogą być złożone w oryginale lub kopii poświadczonej „za zgodność z oryginałem” odpowiednio przez podmioty, których dotyczą. Dokumenty i oświadczenia przesłane faksem muszą zostać dostarczone również w formie pisemnej przed upływem terminu wyznaczonego przez Zamawiającego. </w:t>
      </w:r>
    </w:p>
    <w:p w14:paraId="04271FD0" w14:textId="77777777" w:rsidR="00807C32" w:rsidRPr="005512BB" w:rsidRDefault="00807C32" w:rsidP="0027164F">
      <w:pPr>
        <w:numPr>
          <w:ilvl w:val="0"/>
          <w:numId w:val="29"/>
        </w:numPr>
        <w:tabs>
          <w:tab w:val="num" w:pos="284"/>
        </w:tabs>
        <w:autoSpaceDE w:val="0"/>
        <w:autoSpaceDN w:val="0"/>
        <w:adjustRightInd w:val="0"/>
        <w:spacing w:after="120"/>
        <w:ind w:left="284" w:hanging="284"/>
        <w:jc w:val="both"/>
        <w:rPr>
          <w:rFonts w:ascii="Times New Roman" w:hAnsi="Times New Roman"/>
          <w:b/>
          <w:sz w:val="20"/>
        </w:rPr>
      </w:pPr>
      <w:r w:rsidRPr="005512BB">
        <w:rPr>
          <w:rFonts w:ascii="Times New Roman" w:hAnsi="Times New Roman"/>
          <w:sz w:val="20"/>
        </w:rPr>
        <w:t>Jeżeli Wykonawca nie złoży wymaganych pełnomocnictw albo złoży wadliwe pełnomocnictwa, Zamawiający wzywa do ich złożenia w terminie przez siebie wskazanym, chyba że mimo ich złożenia oferta Wykonawcy podlega odrzuceniu albo konieczne byłoby unieważnienie postępowania.</w:t>
      </w:r>
    </w:p>
    <w:p w14:paraId="6BFC2BB4" w14:textId="77777777" w:rsidR="00807C32" w:rsidRPr="00271DC7" w:rsidRDefault="00807C32" w:rsidP="00CF26D4">
      <w:pPr>
        <w:numPr>
          <w:ilvl w:val="0"/>
          <w:numId w:val="29"/>
        </w:numPr>
        <w:tabs>
          <w:tab w:val="num" w:pos="284"/>
        </w:tabs>
        <w:autoSpaceDE w:val="0"/>
        <w:autoSpaceDN w:val="0"/>
        <w:adjustRightInd w:val="0"/>
        <w:spacing w:after="120"/>
        <w:ind w:left="284" w:hanging="284"/>
        <w:jc w:val="both"/>
        <w:rPr>
          <w:rFonts w:ascii="Times New Roman" w:hAnsi="Times New Roman"/>
          <w:b/>
          <w:sz w:val="20"/>
        </w:rPr>
      </w:pPr>
      <w:r w:rsidRPr="00271DC7">
        <w:rPr>
          <w:rFonts w:ascii="Times New Roman" w:hAnsi="Times New Roman"/>
          <w:sz w:val="20"/>
        </w:rPr>
        <w:t xml:space="preserve">Zamawiający wzywa także, w wyznaczonym przez siebie terminie, do złożenia wyjaśnień dotyczących oświadczeń lub dokumentów potwierdzających spełnianie warunków udziału w postępowaniu oraz brak podstaw wykluczenia - wskazanych w ogłoszeniu o zamówieniu i niniejszej </w:t>
      </w:r>
      <w:r w:rsidR="00CF26D4" w:rsidRPr="00271DC7">
        <w:rPr>
          <w:rFonts w:ascii="Times New Roman" w:hAnsi="Times New Roman"/>
          <w:sz w:val="20"/>
        </w:rPr>
        <w:t xml:space="preserve">Specyfikacji Istotnych Warunków </w:t>
      </w:r>
      <w:r w:rsidRPr="00271DC7">
        <w:rPr>
          <w:rFonts w:ascii="Times New Roman" w:hAnsi="Times New Roman"/>
          <w:sz w:val="20"/>
        </w:rPr>
        <w:t>Zamówienia.</w:t>
      </w:r>
    </w:p>
    <w:p w14:paraId="44257A9F" w14:textId="77777777" w:rsidR="00807C32" w:rsidRPr="00271DC7" w:rsidRDefault="00807C32" w:rsidP="0027164F">
      <w:pPr>
        <w:numPr>
          <w:ilvl w:val="0"/>
          <w:numId w:val="29"/>
        </w:numPr>
        <w:tabs>
          <w:tab w:val="num" w:pos="284"/>
        </w:tabs>
        <w:autoSpaceDE w:val="0"/>
        <w:autoSpaceDN w:val="0"/>
        <w:adjustRightInd w:val="0"/>
        <w:spacing w:after="120"/>
        <w:ind w:left="284" w:hanging="284"/>
        <w:jc w:val="both"/>
        <w:rPr>
          <w:rFonts w:ascii="Times New Roman" w:hAnsi="Times New Roman"/>
          <w:b/>
          <w:sz w:val="20"/>
        </w:rPr>
      </w:pPr>
      <w:r w:rsidRPr="00271DC7">
        <w:rPr>
          <w:rFonts w:ascii="Times New Roman" w:hAnsi="Times New Roman"/>
          <w:sz w:val="20"/>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14:paraId="6CDE04B2" w14:textId="77777777" w:rsidR="00D1266B" w:rsidRPr="004E322F" w:rsidRDefault="00D1266B" w:rsidP="00D1266B">
      <w:pPr>
        <w:autoSpaceDE w:val="0"/>
        <w:autoSpaceDN w:val="0"/>
        <w:adjustRightInd w:val="0"/>
        <w:spacing w:after="120"/>
        <w:ind w:left="284"/>
        <w:jc w:val="both"/>
        <w:rPr>
          <w:rFonts w:ascii="Times New Roman" w:hAnsi="Times New Roman"/>
          <w:b/>
          <w:sz w:val="20"/>
          <w:highlight w:val="yellow"/>
        </w:rPr>
      </w:pPr>
    </w:p>
    <w:p w14:paraId="1C66FFD3" w14:textId="77777777" w:rsidR="00807C32" w:rsidRPr="00271DC7" w:rsidRDefault="00807C32" w:rsidP="0027164F">
      <w:pPr>
        <w:numPr>
          <w:ilvl w:val="0"/>
          <w:numId w:val="29"/>
        </w:numPr>
        <w:tabs>
          <w:tab w:val="num" w:pos="284"/>
        </w:tabs>
        <w:autoSpaceDE w:val="0"/>
        <w:autoSpaceDN w:val="0"/>
        <w:adjustRightInd w:val="0"/>
        <w:ind w:left="284" w:hanging="284"/>
        <w:jc w:val="both"/>
        <w:rPr>
          <w:rFonts w:ascii="Times New Roman" w:hAnsi="Times New Roman"/>
          <w:b/>
          <w:sz w:val="20"/>
        </w:rPr>
      </w:pPr>
      <w:r w:rsidRPr="00271DC7">
        <w:rPr>
          <w:rFonts w:ascii="Times New Roman" w:hAnsi="Times New Roman"/>
          <w:b/>
          <w:sz w:val="20"/>
        </w:rPr>
        <w:t>UWAGA!</w:t>
      </w:r>
    </w:p>
    <w:p w14:paraId="36710F81" w14:textId="77777777" w:rsidR="00807C32" w:rsidRPr="00271DC7" w:rsidRDefault="00807C32" w:rsidP="00807C32">
      <w:pPr>
        <w:tabs>
          <w:tab w:val="num" w:pos="284"/>
        </w:tabs>
        <w:ind w:left="284"/>
        <w:jc w:val="both"/>
        <w:rPr>
          <w:rFonts w:ascii="Times New Roman" w:hAnsi="Times New Roman"/>
          <w:b/>
          <w:sz w:val="20"/>
        </w:rPr>
      </w:pPr>
      <w:r w:rsidRPr="00271DC7">
        <w:rPr>
          <w:rFonts w:ascii="Times New Roman" w:hAnsi="Times New Roman"/>
          <w:b/>
          <w:sz w:val="20"/>
        </w:rPr>
        <w:t>Zamawiający zastosuje w niniejszym postępowaniu przetargowym procedurę uregulowaną w art. 24aa ust. 1 ustawy – Prawo zamówień publicznych, zgodnie z którym Zamawiający może, w postępowaniu prowadzonym w trybie przetargu nieograniczonego, najpierw dokonać oceny ofert, a następnie zbadać, czy Wykonawca, którego oferta została oceniona jako najkorzystn</w:t>
      </w:r>
      <w:r w:rsidR="00747474" w:rsidRPr="00271DC7">
        <w:rPr>
          <w:rFonts w:ascii="Times New Roman" w:hAnsi="Times New Roman"/>
          <w:b/>
          <w:sz w:val="20"/>
        </w:rPr>
        <w:t xml:space="preserve">iejsza, nie podlega wykluczeniu, </w:t>
      </w:r>
      <w:r w:rsidRPr="00271DC7">
        <w:rPr>
          <w:rFonts w:ascii="Times New Roman" w:hAnsi="Times New Roman"/>
          <w:b/>
          <w:sz w:val="20"/>
        </w:rPr>
        <w:t>spełnia</w:t>
      </w:r>
      <w:r w:rsidR="00747474" w:rsidRPr="00271DC7">
        <w:rPr>
          <w:rFonts w:ascii="Times New Roman" w:hAnsi="Times New Roman"/>
          <w:b/>
          <w:sz w:val="20"/>
        </w:rPr>
        <w:t xml:space="preserve"> warunki udziału w postępowaniu oraz</w:t>
      </w:r>
      <w:r w:rsidR="00CC16B2" w:rsidRPr="00271DC7">
        <w:rPr>
          <w:rFonts w:ascii="Times New Roman" w:hAnsi="Times New Roman"/>
          <w:b/>
          <w:sz w:val="20"/>
        </w:rPr>
        <w:t>, że</w:t>
      </w:r>
      <w:r w:rsidR="00747474" w:rsidRPr="00271DC7">
        <w:rPr>
          <w:rFonts w:ascii="Times New Roman" w:hAnsi="Times New Roman"/>
          <w:b/>
          <w:sz w:val="20"/>
        </w:rPr>
        <w:t xml:space="preserve"> </w:t>
      </w:r>
      <w:r w:rsidR="00747474" w:rsidRPr="00271DC7">
        <w:rPr>
          <w:rFonts w:ascii="Times New Roman" w:hAnsi="Times New Roman"/>
          <w:b/>
          <w:bCs/>
          <w:sz w:val="20"/>
        </w:rPr>
        <w:t>oferowane dostawy spełniają wymagania określone przez Zamawiającego.</w:t>
      </w:r>
    </w:p>
    <w:p w14:paraId="2A6C9724" w14:textId="77777777" w:rsidR="00807C32" w:rsidRPr="00271DC7" w:rsidRDefault="00807C32" w:rsidP="00807C32">
      <w:pPr>
        <w:tabs>
          <w:tab w:val="num" w:pos="284"/>
        </w:tabs>
        <w:ind w:left="284"/>
        <w:jc w:val="both"/>
        <w:rPr>
          <w:rFonts w:ascii="Times New Roman" w:hAnsi="Times New Roman"/>
          <w:b/>
          <w:sz w:val="20"/>
        </w:rPr>
      </w:pPr>
    </w:p>
    <w:p w14:paraId="22EEFA4D" w14:textId="77777777" w:rsidR="00807C32" w:rsidRPr="00271DC7" w:rsidRDefault="00807C32" w:rsidP="00807C32">
      <w:pPr>
        <w:tabs>
          <w:tab w:val="num" w:pos="284"/>
        </w:tabs>
        <w:spacing w:after="120"/>
        <w:ind w:left="284"/>
        <w:jc w:val="both"/>
        <w:rPr>
          <w:rFonts w:ascii="Times New Roman" w:hAnsi="Times New Roman"/>
          <w:b/>
          <w:bCs/>
          <w:sz w:val="20"/>
        </w:rPr>
      </w:pPr>
      <w:r w:rsidRPr="00271DC7">
        <w:rPr>
          <w:rFonts w:ascii="Times New Roman" w:hAnsi="Times New Roman"/>
          <w:b/>
          <w:bCs/>
          <w:sz w:val="20"/>
        </w:rPr>
        <w:t xml:space="preserve">Zgodnie z art. 26 ust. 2 ustawy </w:t>
      </w:r>
      <w:proofErr w:type="spellStart"/>
      <w:r w:rsidRPr="00271DC7">
        <w:rPr>
          <w:rFonts w:ascii="Times New Roman" w:hAnsi="Times New Roman"/>
          <w:b/>
          <w:bCs/>
          <w:sz w:val="20"/>
        </w:rPr>
        <w:t>Pzp</w:t>
      </w:r>
      <w:proofErr w:type="spellEnd"/>
      <w:r w:rsidRPr="00271DC7">
        <w:rPr>
          <w:rFonts w:ascii="Times New Roman" w:hAnsi="Times New Roman"/>
          <w:b/>
          <w:bCs/>
          <w:sz w:val="20"/>
        </w:rPr>
        <w:t xml:space="preserve"> Zamawiający przed udzieleniem zamówienia wezwie Wykonawcę, którego oferta została najwyżej oceniona, do złożenia w wyznaczonym, </w:t>
      </w:r>
      <w:r w:rsidRPr="00271DC7">
        <w:rPr>
          <w:rFonts w:ascii="Times New Roman" w:hAnsi="Times New Roman"/>
          <w:b/>
          <w:sz w:val="20"/>
        </w:rPr>
        <w:t xml:space="preserve">nie krótszym niż 5 dni, terminie </w:t>
      </w:r>
      <w:r w:rsidRPr="00271DC7">
        <w:rPr>
          <w:rFonts w:ascii="Times New Roman" w:hAnsi="Times New Roman"/>
          <w:b/>
          <w:sz w:val="20"/>
          <w:u w:val="single"/>
        </w:rPr>
        <w:t>aktualnych</w:t>
      </w:r>
      <w:r w:rsidRPr="00271DC7">
        <w:rPr>
          <w:rFonts w:ascii="Times New Roman" w:hAnsi="Times New Roman"/>
          <w:b/>
          <w:bCs/>
          <w:sz w:val="20"/>
          <w:u w:val="single"/>
        </w:rPr>
        <w:t xml:space="preserve"> na dzień złożenia</w:t>
      </w:r>
      <w:r w:rsidRPr="00271DC7">
        <w:rPr>
          <w:rFonts w:ascii="Times New Roman" w:hAnsi="Times New Roman"/>
          <w:b/>
          <w:bCs/>
          <w:sz w:val="20"/>
        </w:rPr>
        <w:t xml:space="preserve"> oświadczeń i dokumentów, potwierdzających spełnianie warunków udziału w postępowaniu, spełnianie przez oferowane dostawy wymagań określonych przez Zamawiającego oraz brak podstaw wykluczenia. </w:t>
      </w:r>
    </w:p>
    <w:p w14:paraId="4505149E" w14:textId="77777777" w:rsidR="00807C32" w:rsidRPr="00271DC7" w:rsidRDefault="00807C32" w:rsidP="00807C32">
      <w:pPr>
        <w:widowControl w:val="0"/>
        <w:tabs>
          <w:tab w:val="num" w:pos="284"/>
        </w:tabs>
        <w:autoSpaceDN w:val="0"/>
        <w:adjustRightInd w:val="0"/>
        <w:spacing w:after="120"/>
        <w:ind w:left="284"/>
        <w:jc w:val="both"/>
        <w:rPr>
          <w:rFonts w:ascii="Times New Roman" w:hAnsi="Times New Roman"/>
          <w:b/>
          <w:sz w:val="20"/>
        </w:rPr>
      </w:pPr>
      <w:r w:rsidRPr="00271DC7">
        <w:rPr>
          <w:rFonts w:ascii="Times New Roman" w:hAnsi="Times New Roman"/>
          <w:b/>
          <w:sz w:val="20"/>
        </w:rPr>
        <w:t xml:space="preserve">Jeżeli Wykonawca, o którym mowa powyżej, uchyla się od zawarcia umowy, Zamawiający może zbadać, czy nie podlega wykluczeniu oraz czy spełnia warunki udziału w postępowaniu Wykonawca, który złożył ofertę najwyżej ocenioną spośród pozostałych ofert. </w:t>
      </w:r>
    </w:p>
    <w:p w14:paraId="6EF4D786" w14:textId="77777777" w:rsidR="00807C32" w:rsidRPr="00271DC7" w:rsidRDefault="00807C32" w:rsidP="00807C32">
      <w:pPr>
        <w:autoSpaceDE w:val="0"/>
        <w:autoSpaceDN w:val="0"/>
        <w:adjustRightInd w:val="0"/>
        <w:ind w:left="284"/>
        <w:jc w:val="both"/>
        <w:rPr>
          <w:rFonts w:ascii="Times New Roman" w:hAnsi="Times New Roman"/>
          <w:b/>
          <w:sz w:val="20"/>
        </w:rPr>
      </w:pPr>
      <w:r w:rsidRPr="00271DC7">
        <w:rPr>
          <w:rFonts w:ascii="Times New Roman" w:hAnsi="Times New Roman"/>
          <w:b/>
          <w:sz w:val="20"/>
        </w:rPr>
        <w:t xml:space="preserve">Zamawiający informuje, iż </w:t>
      </w:r>
      <w:r w:rsidRPr="00271DC7">
        <w:rPr>
          <w:rFonts w:ascii="Times New Roman" w:hAnsi="Times New Roman"/>
          <w:b/>
          <w:sz w:val="20"/>
          <w:u w:val="single"/>
        </w:rPr>
        <w:t>nie należy</w:t>
      </w:r>
      <w:r w:rsidRPr="00271DC7">
        <w:rPr>
          <w:rFonts w:ascii="Times New Roman" w:hAnsi="Times New Roman"/>
          <w:b/>
          <w:sz w:val="20"/>
        </w:rPr>
        <w:t xml:space="preserve"> załączać do Oferty dokumentów i oświadczeń na potwierdzenie spełniania przez Wykonawcę warunków udziału w postępowaniu, na potwierdzenie spełniania przez oferowane dostawy wymagań określonych przez Zamawiającego oraz braku podstaw wykluczenia, o których mowa w Rozdziale 6 ust. 7 niniejszej SIWZ. Dokumenty i oświadczenia, o których mowa w zdaniu poprzedzającym, będą składane dopiero, na wezwanie Zamawiającego, przez Wykonawcę, którego oferta zostanie najwyżej oceniona.</w:t>
      </w:r>
    </w:p>
    <w:p w14:paraId="41FD1F9F" w14:textId="77777777" w:rsidR="00705F3F" w:rsidRPr="004E322F" w:rsidRDefault="00705F3F" w:rsidP="00705F3F">
      <w:pPr>
        <w:ind w:left="-142"/>
        <w:jc w:val="both"/>
        <w:rPr>
          <w:rFonts w:ascii="Times New Roman" w:hAnsi="Times New Roman"/>
          <w:b/>
          <w:spacing w:val="2"/>
          <w:sz w:val="20"/>
          <w:highlight w:val="yellow"/>
        </w:rPr>
      </w:pPr>
    </w:p>
    <w:p w14:paraId="26B2FEFD" w14:textId="77777777" w:rsidR="00E028D2" w:rsidRPr="00ED60A8" w:rsidRDefault="006A1E41" w:rsidP="00705F3F">
      <w:pPr>
        <w:pBdr>
          <w:top w:val="single" w:sz="4" w:space="1" w:color="000000"/>
          <w:left w:val="single" w:sz="4" w:space="4" w:color="000000"/>
          <w:bottom w:val="single" w:sz="4" w:space="1" w:color="000000"/>
          <w:right w:val="single" w:sz="4" w:space="8" w:color="000000"/>
        </w:pBdr>
        <w:shd w:val="clear" w:color="auto" w:fill="A6A6A6"/>
        <w:jc w:val="center"/>
        <w:rPr>
          <w:rFonts w:ascii="Times New Roman" w:hAnsi="Times New Roman"/>
          <w:b/>
        </w:rPr>
      </w:pPr>
      <w:r w:rsidRPr="00ED60A8">
        <w:rPr>
          <w:rFonts w:ascii="Times New Roman" w:hAnsi="Times New Roman"/>
          <w:b/>
        </w:rPr>
        <w:t xml:space="preserve">Rozdział 7 – </w:t>
      </w:r>
      <w:r w:rsidR="00D90ECD" w:rsidRPr="00ED60A8">
        <w:rPr>
          <w:rFonts w:ascii="Times New Roman" w:hAnsi="Times New Roman"/>
          <w:b/>
        </w:rPr>
        <w:t>Informacja</w:t>
      </w:r>
      <w:r w:rsidRPr="00ED60A8">
        <w:rPr>
          <w:rFonts w:ascii="Times New Roman" w:hAnsi="Times New Roman"/>
          <w:b/>
        </w:rPr>
        <w:t xml:space="preserve"> </w:t>
      </w:r>
      <w:r w:rsidR="00705F3F" w:rsidRPr="00ED60A8">
        <w:rPr>
          <w:rFonts w:ascii="Times New Roman" w:hAnsi="Times New Roman"/>
          <w:b/>
        </w:rPr>
        <w:t>o sposobie porozumiewania się Zamawiającego z W</w:t>
      </w:r>
      <w:r w:rsidR="00D90ECD" w:rsidRPr="00ED60A8">
        <w:rPr>
          <w:rFonts w:ascii="Times New Roman" w:hAnsi="Times New Roman"/>
          <w:b/>
        </w:rPr>
        <w:t>ykonawcami oraz przekazywania oświadczeń lub dokumentów</w:t>
      </w:r>
      <w:r w:rsidR="00923470" w:rsidRPr="00ED60A8">
        <w:rPr>
          <w:rFonts w:ascii="Times New Roman" w:hAnsi="Times New Roman"/>
          <w:b/>
        </w:rPr>
        <w:t>, a także wskazanie osób</w:t>
      </w:r>
      <w:r w:rsidR="00EC47C1" w:rsidRPr="00ED60A8">
        <w:rPr>
          <w:rFonts w:ascii="Times New Roman" w:hAnsi="Times New Roman"/>
          <w:b/>
        </w:rPr>
        <w:t xml:space="preserve"> uprawnionych do porozumiewania </w:t>
      </w:r>
      <w:r w:rsidR="00923470" w:rsidRPr="00ED60A8">
        <w:rPr>
          <w:rFonts w:ascii="Times New Roman" w:hAnsi="Times New Roman"/>
          <w:b/>
        </w:rPr>
        <w:t>się z Wykonawcami</w:t>
      </w:r>
    </w:p>
    <w:p w14:paraId="3BECFCCA" w14:textId="77777777" w:rsidR="00705F3F" w:rsidRPr="004E322F" w:rsidRDefault="00705F3F" w:rsidP="00705F3F">
      <w:pPr>
        <w:pStyle w:val="Tekstpodstawowy31"/>
        <w:spacing w:after="0"/>
        <w:ind w:left="-141" w:right="-147"/>
        <w:rPr>
          <w:highlight w:val="yellow"/>
        </w:rPr>
      </w:pPr>
    </w:p>
    <w:p w14:paraId="0DAA92CC" w14:textId="77777777" w:rsidR="00807C32" w:rsidRPr="00ED60A8" w:rsidRDefault="00807C32" w:rsidP="0027164F">
      <w:pPr>
        <w:widowControl w:val="0"/>
        <w:numPr>
          <w:ilvl w:val="0"/>
          <w:numId w:val="32"/>
        </w:numPr>
        <w:tabs>
          <w:tab w:val="left" w:pos="284"/>
        </w:tabs>
        <w:autoSpaceDE w:val="0"/>
        <w:autoSpaceDN w:val="0"/>
        <w:adjustRightInd w:val="0"/>
        <w:spacing w:after="120"/>
        <w:ind w:left="284" w:hanging="284"/>
        <w:jc w:val="both"/>
        <w:rPr>
          <w:rFonts w:ascii="Times New Roman" w:hAnsi="Times New Roman"/>
          <w:bCs/>
          <w:sz w:val="20"/>
        </w:rPr>
      </w:pPr>
      <w:r w:rsidRPr="00ED60A8">
        <w:rPr>
          <w:rFonts w:ascii="Times New Roman" w:hAnsi="Times New Roman"/>
          <w:bCs/>
          <w:sz w:val="20"/>
        </w:rPr>
        <w:t>W postępowaniu komunikacja między Zamawiającym a Wykonawcami odbywa się zgodnie z wyborem Zamawiającego za pośrednictwem operatora pocztowego w rozumieniu ustawy z dnia 23 listopada 2012r. – Prawo pocztowe (</w:t>
      </w:r>
      <w:proofErr w:type="spellStart"/>
      <w:r w:rsidRPr="00ED60A8">
        <w:rPr>
          <w:rFonts w:ascii="Times New Roman" w:hAnsi="Times New Roman"/>
          <w:bCs/>
          <w:sz w:val="20"/>
        </w:rPr>
        <w:t>t,j</w:t>
      </w:r>
      <w:proofErr w:type="spellEnd"/>
      <w:r w:rsidRPr="00ED60A8">
        <w:rPr>
          <w:rFonts w:ascii="Times New Roman" w:hAnsi="Times New Roman"/>
          <w:bCs/>
          <w:sz w:val="20"/>
        </w:rPr>
        <w:t>. Dz. U. z 2017 r. poz. 1481), osobiście, za pośrednictwem posłańca, faksu lub przy użyciu środków komunikacji elektronicznej w rozumieniu ustawy z dnia 18 lipca 2002 r. o świadczeniu usług drogą elektroniczną (</w:t>
      </w:r>
      <w:proofErr w:type="spellStart"/>
      <w:r w:rsidRPr="00ED60A8">
        <w:rPr>
          <w:rFonts w:ascii="Times New Roman" w:hAnsi="Times New Roman"/>
          <w:bCs/>
          <w:sz w:val="20"/>
        </w:rPr>
        <w:t>t.j</w:t>
      </w:r>
      <w:proofErr w:type="spellEnd"/>
      <w:r w:rsidRPr="00ED60A8">
        <w:rPr>
          <w:rFonts w:ascii="Times New Roman" w:hAnsi="Times New Roman"/>
          <w:bCs/>
          <w:sz w:val="20"/>
        </w:rPr>
        <w:t xml:space="preserve">. Dz. U. z 2017 r., poz. 1219). </w:t>
      </w:r>
    </w:p>
    <w:p w14:paraId="63CE658A" w14:textId="77777777" w:rsidR="00807C32" w:rsidRPr="00ED60A8" w:rsidRDefault="00807C32" w:rsidP="0027164F">
      <w:pPr>
        <w:numPr>
          <w:ilvl w:val="0"/>
          <w:numId w:val="32"/>
        </w:numPr>
        <w:tabs>
          <w:tab w:val="left" w:pos="284"/>
        </w:tabs>
        <w:autoSpaceDE w:val="0"/>
        <w:autoSpaceDN w:val="0"/>
        <w:adjustRightInd w:val="0"/>
        <w:spacing w:after="120"/>
        <w:ind w:left="284" w:hanging="284"/>
        <w:jc w:val="both"/>
        <w:rPr>
          <w:rFonts w:ascii="Times New Roman" w:hAnsi="Times New Roman"/>
          <w:sz w:val="20"/>
        </w:rPr>
      </w:pPr>
      <w:r w:rsidRPr="00ED60A8">
        <w:rPr>
          <w:rFonts w:ascii="Times New Roman" w:hAnsi="Times New Roman"/>
          <w:sz w:val="20"/>
        </w:rPr>
        <w:t xml:space="preserve">W korespondencji kierowanej do Zamawiającego Wykonawca winien posługiwać się numerem sprawy określonym w niniejszej SIWZ. </w:t>
      </w:r>
    </w:p>
    <w:p w14:paraId="001A3947" w14:textId="77777777" w:rsidR="000B0F20" w:rsidRPr="00ED60A8" w:rsidRDefault="00807C32" w:rsidP="0027164F">
      <w:pPr>
        <w:numPr>
          <w:ilvl w:val="0"/>
          <w:numId w:val="32"/>
        </w:numPr>
        <w:tabs>
          <w:tab w:val="left" w:pos="284"/>
        </w:tabs>
        <w:autoSpaceDE w:val="0"/>
        <w:autoSpaceDN w:val="0"/>
        <w:adjustRightInd w:val="0"/>
        <w:spacing w:after="120"/>
        <w:ind w:left="284" w:hanging="284"/>
        <w:jc w:val="both"/>
        <w:rPr>
          <w:rFonts w:ascii="Times New Roman" w:hAnsi="Times New Roman"/>
          <w:sz w:val="20"/>
        </w:rPr>
      </w:pPr>
      <w:r w:rsidRPr="00ED60A8">
        <w:rPr>
          <w:rFonts w:ascii="Times New Roman" w:hAnsi="Times New Roman"/>
          <w:sz w:val="20"/>
        </w:rPr>
        <w:t xml:space="preserve">Zawiadomienia, oświadczenia, </w:t>
      </w:r>
      <w:r w:rsidRPr="00497ED2">
        <w:rPr>
          <w:rFonts w:ascii="Times New Roman" w:hAnsi="Times New Roman"/>
          <w:sz w:val="20"/>
        </w:rPr>
        <w:t xml:space="preserve">wnioski oraz informacje przekazywane przez Wykonawcę pisemnie winny być składane na adres: Urząd Miasta Leszna </w:t>
      </w:r>
      <w:r w:rsidR="009C32D9" w:rsidRPr="00497ED2">
        <w:rPr>
          <w:rFonts w:ascii="Times New Roman" w:hAnsi="Times New Roman"/>
          <w:sz w:val="20"/>
        </w:rPr>
        <w:t xml:space="preserve">Wydział </w:t>
      </w:r>
      <w:r w:rsidR="00ED60A8" w:rsidRPr="00497ED2">
        <w:rPr>
          <w:rFonts w:ascii="Times New Roman" w:hAnsi="Times New Roman"/>
          <w:sz w:val="20"/>
        </w:rPr>
        <w:t>Edukacji</w:t>
      </w:r>
      <w:r w:rsidRPr="00497ED2">
        <w:rPr>
          <w:rFonts w:ascii="Times New Roman" w:hAnsi="Times New Roman"/>
          <w:sz w:val="20"/>
        </w:rPr>
        <w:t xml:space="preserve">, ul. </w:t>
      </w:r>
      <w:r w:rsidR="00ED60A8" w:rsidRPr="00497ED2">
        <w:rPr>
          <w:rFonts w:ascii="Times New Roman" w:hAnsi="Times New Roman"/>
          <w:sz w:val="20"/>
        </w:rPr>
        <w:t>Przemysłowa 10</w:t>
      </w:r>
      <w:r w:rsidRPr="00497ED2">
        <w:rPr>
          <w:rFonts w:ascii="Times New Roman" w:hAnsi="Times New Roman"/>
          <w:sz w:val="20"/>
        </w:rPr>
        <w:t>, 64 – 100</w:t>
      </w:r>
      <w:r w:rsidRPr="00ED60A8">
        <w:rPr>
          <w:rFonts w:ascii="Times New Roman" w:hAnsi="Times New Roman"/>
          <w:sz w:val="20"/>
        </w:rPr>
        <w:t xml:space="preserve"> Leszno.</w:t>
      </w:r>
    </w:p>
    <w:p w14:paraId="0913F99E" w14:textId="77777777" w:rsidR="000B0F20" w:rsidRPr="003C61C7" w:rsidRDefault="00807C32" w:rsidP="0027164F">
      <w:pPr>
        <w:numPr>
          <w:ilvl w:val="0"/>
          <w:numId w:val="32"/>
        </w:numPr>
        <w:tabs>
          <w:tab w:val="left" w:pos="284"/>
        </w:tabs>
        <w:autoSpaceDE w:val="0"/>
        <w:autoSpaceDN w:val="0"/>
        <w:adjustRightInd w:val="0"/>
        <w:spacing w:after="120"/>
        <w:ind w:left="284" w:hanging="284"/>
        <w:jc w:val="both"/>
        <w:rPr>
          <w:rFonts w:ascii="Times New Roman" w:hAnsi="Times New Roman"/>
          <w:sz w:val="20"/>
        </w:rPr>
      </w:pPr>
      <w:r w:rsidRPr="00ED60A8">
        <w:rPr>
          <w:rFonts w:ascii="Times New Roman" w:hAnsi="Times New Roman"/>
          <w:sz w:val="20"/>
        </w:rPr>
        <w:t xml:space="preserve">Zawiadomienia, oświadczenia, wnioski oraz informacje przekazywane przez Wykonawcę drogą elektroniczną winny </w:t>
      </w:r>
      <w:r w:rsidRPr="003C61C7">
        <w:rPr>
          <w:rFonts w:ascii="Times New Roman" w:hAnsi="Times New Roman"/>
          <w:sz w:val="20"/>
        </w:rPr>
        <w:t>być kierowane na adres:</w:t>
      </w:r>
      <w:r w:rsidR="00E26F73" w:rsidRPr="003C61C7">
        <w:rPr>
          <w:rFonts w:ascii="Times New Roman" w:hAnsi="Times New Roman"/>
          <w:sz w:val="20"/>
        </w:rPr>
        <w:t xml:space="preserve"> </w:t>
      </w:r>
      <w:hyperlink r:id="rId12" w:history="1">
        <w:r w:rsidR="003C61C7" w:rsidRPr="003C61C7">
          <w:rPr>
            <w:rStyle w:val="Hipercze"/>
            <w:rFonts w:ascii="Times New Roman" w:hAnsi="Times New Roman"/>
            <w:sz w:val="20"/>
          </w:rPr>
          <w:t>wedu@leszno.pl</w:t>
        </w:r>
      </w:hyperlink>
      <w:r w:rsidR="00E26F73" w:rsidRPr="003C61C7">
        <w:rPr>
          <w:rFonts w:ascii="Times New Roman" w:hAnsi="Times New Roman"/>
          <w:sz w:val="20"/>
        </w:rPr>
        <w:t>,</w:t>
      </w:r>
      <w:r w:rsidR="00465DCF" w:rsidRPr="003C61C7">
        <w:rPr>
          <w:rFonts w:ascii="Times New Roman" w:hAnsi="Times New Roman"/>
          <w:sz w:val="20"/>
        </w:rPr>
        <w:t xml:space="preserve">  </w:t>
      </w:r>
      <w:r w:rsidRPr="003C61C7">
        <w:rPr>
          <w:rFonts w:ascii="Times New Roman" w:hAnsi="Times New Roman"/>
          <w:sz w:val="20"/>
        </w:rPr>
        <w:t xml:space="preserve">a faksem na nr </w:t>
      </w:r>
      <w:r w:rsidR="00465DCF" w:rsidRPr="003C61C7">
        <w:rPr>
          <w:rFonts w:ascii="Times New Roman" w:hAnsi="Times New Roman"/>
          <w:b/>
          <w:sz w:val="20"/>
        </w:rPr>
        <w:t xml:space="preserve">(65) </w:t>
      </w:r>
      <w:r w:rsidR="00CF26D4" w:rsidRPr="003C61C7">
        <w:rPr>
          <w:rFonts w:ascii="Times New Roman" w:hAnsi="Times New Roman"/>
          <w:b/>
          <w:sz w:val="20"/>
        </w:rPr>
        <w:t>529 81 54.</w:t>
      </w:r>
    </w:p>
    <w:p w14:paraId="5E5BC4F1" w14:textId="77777777" w:rsidR="000B0F20" w:rsidRPr="003C61C7" w:rsidRDefault="00807C32" w:rsidP="0027164F">
      <w:pPr>
        <w:numPr>
          <w:ilvl w:val="0"/>
          <w:numId w:val="32"/>
        </w:numPr>
        <w:tabs>
          <w:tab w:val="left" w:pos="284"/>
        </w:tabs>
        <w:autoSpaceDE w:val="0"/>
        <w:autoSpaceDN w:val="0"/>
        <w:adjustRightInd w:val="0"/>
        <w:spacing w:after="120"/>
        <w:ind w:left="284" w:hanging="284"/>
        <w:jc w:val="both"/>
        <w:rPr>
          <w:rFonts w:ascii="Times New Roman" w:hAnsi="Times New Roman"/>
          <w:bCs/>
          <w:sz w:val="20"/>
        </w:rPr>
      </w:pPr>
      <w:r w:rsidRPr="003C61C7">
        <w:rPr>
          <w:rFonts w:ascii="Times New Roman" w:hAnsi="Times New Roman"/>
          <w:sz w:val="20"/>
        </w:rPr>
        <w:t>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w:t>
      </w:r>
      <w:r w:rsidRPr="003C61C7">
        <w:rPr>
          <w:rFonts w:ascii="Times New Roman" w:hAnsi="Times New Roman"/>
          <w:bCs/>
          <w:sz w:val="20"/>
        </w:rPr>
        <w:t xml:space="preserve"> W przypadku braku potwierdzenia otrzymania korespondencji przez Wykonawcę, Zamawiający uzna, że korespondencja wysłana przez Zamawiającego na numer faksu/adres poczty elektronicznej podany przez Wykonawcę w ofercie, została Wykonawcy doręczona w sposób umożliwiający zapoznanie się z jej treścią.</w:t>
      </w:r>
    </w:p>
    <w:p w14:paraId="019F2FA8" w14:textId="77777777" w:rsidR="00807C32" w:rsidRPr="003C61C7" w:rsidRDefault="00807C32" w:rsidP="0027164F">
      <w:pPr>
        <w:numPr>
          <w:ilvl w:val="0"/>
          <w:numId w:val="32"/>
        </w:numPr>
        <w:tabs>
          <w:tab w:val="left" w:pos="284"/>
        </w:tabs>
        <w:autoSpaceDE w:val="0"/>
        <w:autoSpaceDN w:val="0"/>
        <w:adjustRightInd w:val="0"/>
        <w:spacing w:after="120"/>
        <w:ind w:left="284" w:hanging="284"/>
        <w:jc w:val="both"/>
        <w:rPr>
          <w:rFonts w:ascii="Times New Roman" w:hAnsi="Times New Roman"/>
          <w:bCs/>
          <w:sz w:val="20"/>
        </w:rPr>
      </w:pPr>
      <w:r w:rsidRPr="003C61C7">
        <w:rPr>
          <w:rFonts w:ascii="Times New Roman" w:hAnsi="Times New Roman"/>
          <w:bCs/>
          <w:sz w:val="20"/>
        </w:rPr>
        <w:t>Osobami uprawnionymi przez Zamawiającego do porozumiewania się z Wykonawcami są:</w:t>
      </w:r>
    </w:p>
    <w:p w14:paraId="6AC9397C" w14:textId="77777777" w:rsidR="00A76376" w:rsidRPr="00A76376" w:rsidRDefault="00A76376" w:rsidP="00A76376">
      <w:pPr>
        <w:ind w:left="720"/>
        <w:jc w:val="both"/>
        <w:rPr>
          <w:rFonts w:ascii="Times New Roman" w:hAnsi="Times New Roman"/>
          <w:sz w:val="20"/>
        </w:rPr>
      </w:pPr>
      <w:r w:rsidRPr="00A76376">
        <w:rPr>
          <w:rFonts w:ascii="Times New Roman" w:hAnsi="Times New Roman"/>
          <w:sz w:val="20"/>
        </w:rPr>
        <w:t>Lucjan Rosiak, email: wedu@leszno.pl</w:t>
      </w:r>
    </w:p>
    <w:p w14:paraId="52F3E99E" w14:textId="77777777" w:rsidR="004407EB" w:rsidRPr="00497ED2" w:rsidRDefault="00497ED2" w:rsidP="004407EB">
      <w:pPr>
        <w:ind w:left="720"/>
        <w:jc w:val="both"/>
        <w:rPr>
          <w:rFonts w:ascii="Times New Roman" w:hAnsi="Times New Roman"/>
          <w:sz w:val="20"/>
        </w:rPr>
      </w:pPr>
      <w:r w:rsidRPr="00497ED2">
        <w:rPr>
          <w:rFonts w:ascii="Times New Roman" w:hAnsi="Times New Roman"/>
          <w:sz w:val="20"/>
        </w:rPr>
        <w:t>Magdalena Poprawska</w:t>
      </w:r>
      <w:r w:rsidR="004407EB" w:rsidRPr="00497ED2">
        <w:rPr>
          <w:rFonts w:ascii="Times New Roman" w:hAnsi="Times New Roman"/>
          <w:sz w:val="20"/>
        </w:rPr>
        <w:t xml:space="preserve">, email: </w:t>
      </w:r>
      <w:r w:rsidRPr="00497ED2">
        <w:rPr>
          <w:rFonts w:ascii="Times New Roman" w:hAnsi="Times New Roman"/>
          <w:sz w:val="20"/>
        </w:rPr>
        <w:t>mpoprawska@leszno.pl</w:t>
      </w:r>
    </w:p>
    <w:p w14:paraId="6DD529D7" w14:textId="77777777" w:rsidR="00465DCF" w:rsidRPr="004E322F" w:rsidRDefault="00465DCF" w:rsidP="00465DCF">
      <w:pPr>
        <w:pStyle w:val="Tekstpodstawowy31"/>
        <w:spacing w:after="0"/>
        <w:ind w:left="720" w:right="-147"/>
        <w:rPr>
          <w:bCs/>
          <w:highlight w:val="yellow"/>
          <w:lang w:eastAsia="pl-PL"/>
        </w:rPr>
      </w:pPr>
    </w:p>
    <w:p w14:paraId="25B2FEBD" w14:textId="77777777" w:rsidR="00807C32" w:rsidRPr="003C61C7" w:rsidRDefault="00807C32" w:rsidP="00807C32">
      <w:pPr>
        <w:tabs>
          <w:tab w:val="left" w:pos="284"/>
        </w:tabs>
        <w:autoSpaceDE w:val="0"/>
        <w:autoSpaceDN w:val="0"/>
        <w:adjustRightInd w:val="0"/>
        <w:spacing w:after="120"/>
        <w:ind w:left="284" w:hanging="284"/>
        <w:jc w:val="both"/>
        <w:rPr>
          <w:rFonts w:ascii="Times New Roman" w:hAnsi="Times New Roman"/>
          <w:sz w:val="20"/>
        </w:rPr>
      </w:pPr>
      <w:r w:rsidRPr="003C61C7">
        <w:rPr>
          <w:rFonts w:ascii="Times New Roman" w:hAnsi="Times New Roman"/>
          <w:sz w:val="20"/>
        </w:rPr>
        <w:tab/>
        <w:t xml:space="preserve">Jednocześnie Zamawiający informuje, że przepisy ustawy </w:t>
      </w:r>
      <w:proofErr w:type="spellStart"/>
      <w:r w:rsidRPr="003C61C7">
        <w:rPr>
          <w:rFonts w:ascii="Times New Roman" w:hAnsi="Times New Roman"/>
          <w:sz w:val="20"/>
        </w:rPr>
        <w:t>Pzp</w:t>
      </w:r>
      <w:proofErr w:type="spellEnd"/>
      <w:r w:rsidRPr="003C61C7">
        <w:rPr>
          <w:rFonts w:ascii="Times New Roman" w:hAnsi="Times New Roman"/>
          <w:sz w:val="20"/>
        </w:rPr>
        <w:t xml:space="preserve"> nie pozwalają na jakikolwiek inny kontakt – zarówno z Zamawiającym jak i osobami uprawionymi do porozumiewania się z Wykonawcami – niż wskazany w niniejszym Rozdziale SIWZ. Oznacza to, że Zamawiający nie będzie reagował na inne formy kontaktowania się z nim, w szczególności na kontakt telefoniczny. </w:t>
      </w:r>
    </w:p>
    <w:p w14:paraId="5EE36636" w14:textId="77777777" w:rsidR="00807C32" w:rsidRPr="003C61C7" w:rsidRDefault="00807C32" w:rsidP="0027164F">
      <w:pPr>
        <w:widowControl w:val="0"/>
        <w:numPr>
          <w:ilvl w:val="0"/>
          <w:numId w:val="32"/>
        </w:numPr>
        <w:tabs>
          <w:tab w:val="left" w:pos="284"/>
        </w:tabs>
        <w:autoSpaceDE w:val="0"/>
        <w:autoSpaceDN w:val="0"/>
        <w:adjustRightInd w:val="0"/>
        <w:spacing w:after="120"/>
        <w:ind w:left="567" w:hanging="567"/>
        <w:jc w:val="both"/>
        <w:rPr>
          <w:rFonts w:ascii="Times New Roman" w:hAnsi="Times New Roman"/>
          <w:bCs/>
          <w:sz w:val="20"/>
        </w:rPr>
      </w:pPr>
      <w:r w:rsidRPr="003C61C7">
        <w:rPr>
          <w:rFonts w:ascii="Times New Roman" w:hAnsi="Times New Roman"/>
          <w:bCs/>
          <w:sz w:val="20"/>
        </w:rPr>
        <w:t xml:space="preserve">Zamawiający nie przewiduje zwołania zebrania Wykonawców. </w:t>
      </w:r>
    </w:p>
    <w:p w14:paraId="54D4FF61" w14:textId="77777777" w:rsidR="00807C32" w:rsidRPr="003C61C7" w:rsidRDefault="00807C32" w:rsidP="0027164F">
      <w:pPr>
        <w:widowControl w:val="0"/>
        <w:numPr>
          <w:ilvl w:val="0"/>
          <w:numId w:val="32"/>
        </w:numPr>
        <w:tabs>
          <w:tab w:val="left" w:pos="284"/>
        </w:tabs>
        <w:autoSpaceDE w:val="0"/>
        <w:autoSpaceDN w:val="0"/>
        <w:adjustRightInd w:val="0"/>
        <w:spacing w:after="120"/>
        <w:ind w:left="284" w:hanging="284"/>
        <w:jc w:val="both"/>
        <w:rPr>
          <w:rFonts w:ascii="Times New Roman" w:hAnsi="Times New Roman"/>
          <w:sz w:val="20"/>
        </w:rPr>
      </w:pPr>
      <w:r w:rsidRPr="003C61C7">
        <w:rPr>
          <w:rFonts w:ascii="Times New Roman" w:hAnsi="Times New Roman"/>
          <w:bCs/>
          <w:sz w:val="20"/>
        </w:rPr>
        <w:t xml:space="preserve">Wykonawca może zwrócić się do Zamawiającego o wyjaśnienie treści Specyfikacji Istotnych Warunków Zamówienia, kierując wniosek na adres: </w:t>
      </w:r>
      <w:r w:rsidRPr="003C61C7">
        <w:rPr>
          <w:rFonts w:ascii="Times New Roman" w:hAnsi="Times New Roman"/>
          <w:sz w:val="20"/>
        </w:rPr>
        <w:t xml:space="preserve">Urząd Miasta Leszna, </w:t>
      </w:r>
      <w:r w:rsidR="00465DCF" w:rsidRPr="003C61C7">
        <w:rPr>
          <w:rFonts w:ascii="Times New Roman" w:hAnsi="Times New Roman"/>
          <w:sz w:val="20"/>
        </w:rPr>
        <w:t xml:space="preserve">Wydział </w:t>
      </w:r>
      <w:r w:rsidR="00C40D6C" w:rsidRPr="003C61C7">
        <w:rPr>
          <w:rFonts w:ascii="Times New Roman" w:hAnsi="Times New Roman"/>
          <w:sz w:val="20"/>
        </w:rPr>
        <w:t>Edukacji</w:t>
      </w:r>
      <w:r w:rsidRPr="003C61C7">
        <w:rPr>
          <w:rFonts w:ascii="Times New Roman" w:hAnsi="Times New Roman"/>
          <w:sz w:val="20"/>
        </w:rPr>
        <w:t>,</w:t>
      </w:r>
      <w:r w:rsidR="00C40D6C" w:rsidRPr="003C61C7">
        <w:rPr>
          <w:rFonts w:ascii="Times New Roman" w:hAnsi="Times New Roman"/>
          <w:sz w:val="20"/>
        </w:rPr>
        <w:t xml:space="preserve"> ul. Przemysłowa 10,</w:t>
      </w:r>
      <w:r w:rsidRPr="003C61C7">
        <w:rPr>
          <w:rFonts w:ascii="Times New Roman" w:hAnsi="Times New Roman"/>
          <w:sz w:val="20"/>
        </w:rPr>
        <w:t xml:space="preserve"> 64-100 Leszno</w:t>
      </w:r>
      <w:r w:rsidR="00465DCF" w:rsidRPr="003C61C7">
        <w:rPr>
          <w:rFonts w:ascii="Times New Roman" w:hAnsi="Times New Roman"/>
          <w:bCs/>
          <w:sz w:val="20"/>
        </w:rPr>
        <w:t xml:space="preserve">. </w:t>
      </w:r>
      <w:r w:rsidRPr="003C61C7">
        <w:rPr>
          <w:rFonts w:ascii="Times New Roman" w:hAnsi="Times New Roman"/>
          <w:bCs/>
          <w:sz w:val="20"/>
        </w:rPr>
        <w:t xml:space="preserve">Zamawiający prosi o przekazywanie pytań drogą elektroniczną (na adres wskazany w ust. 4 powyżej) w formie edytowalnej, gdyż skróci to czas udzielania wyjaśnień. </w:t>
      </w:r>
    </w:p>
    <w:p w14:paraId="0A561D4F" w14:textId="77777777" w:rsidR="00807C32" w:rsidRPr="00796D0E" w:rsidRDefault="00807C32" w:rsidP="0027164F">
      <w:pPr>
        <w:widowControl w:val="0"/>
        <w:numPr>
          <w:ilvl w:val="0"/>
          <w:numId w:val="32"/>
        </w:numPr>
        <w:tabs>
          <w:tab w:val="left" w:pos="284"/>
        </w:tabs>
        <w:autoSpaceDE w:val="0"/>
        <w:autoSpaceDN w:val="0"/>
        <w:adjustRightInd w:val="0"/>
        <w:spacing w:after="120"/>
        <w:ind w:left="284" w:hanging="284"/>
        <w:jc w:val="both"/>
        <w:rPr>
          <w:rFonts w:ascii="Times New Roman" w:hAnsi="Times New Roman"/>
          <w:bCs/>
          <w:sz w:val="20"/>
        </w:rPr>
      </w:pPr>
      <w:r w:rsidRPr="00796D0E">
        <w:rPr>
          <w:rFonts w:ascii="Times New Roman" w:hAnsi="Times New Roman"/>
          <w:bCs/>
          <w:sz w:val="20"/>
        </w:rPr>
        <w:t xml:space="preserve">Zamawiający niezwłocznie udzieli wyjaśnień na wszelkie zapytania związane z treścią Specyfikacji Istotnych Warunków Zamówienia jednak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 </w:t>
      </w:r>
    </w:p>
    <w:p w14:paraId="24AF16D9" w14:textId="77777777" w:rsidR="00807C32" w:rsidRPr="00796D0E" w:rsidRDefault="00807C32" w:rsidP="0027164F">
      <w:pPr>
        <w:widowControl w:val="0"/>
        <w:numPr>
          <w:ilvl w:val="0"/>
          <w:numId w:val="32"/>
        </w:numPr>
        <w:tabs>
          <w:tab w:val="left" w:pos="284"/>
        </w:tabs>
        <w:autoSpaceDE w:val="0"/>
        <w:autoSpaceDN w:val="0"/>
        <w:adjustRightInd w:val="0"/>
        <w:spacing w:after="120"/>
        <w:ind w:left="284" w:hanging="284"/>
        <w:jc w:val="both"/>
        <w:rPr>
          <w:rFonts w:ascii="Times New Roman" w:hAnsi="Times New Roman"/>
          <w:bCs/>
          <w:sz w:val="20"/>
        </w:rPr>
      </w:pPr>
      <w:r w:rsidRPr="00796D0E">
        <w:rPr>
          <w:rFonts w:ascii="Times New Roman" w:hAnsi="Times New Roman"/>
          <w:bCs/>
          <w:sz w:val="20"/>
        </w:rPr>
        <w:t xml:space="preserve">Jeżeli wniosek o wyjaśnienie treści Specyfikacji Istotnych Warunków Zamówienia wpłynie po upływie terminu składania wniosku, o którym mowa powyżej, lub dotyczy udzielonych wyjaśnień, Zamawiający może udzielić wyjaśnień albo pozostawić wniosek bez rozpoznania. </w:t>
      </w:r>
    </w:p>
    <w:p w14:paraId="6C0C50AE" w14:textId="77777777" w:rsidR="00807C32" w:rsidRPr="00796D0E" w:rsidRDefault="00807C32" w:rsidP="0027164F">
      <w:pPr>
        <w:widowControl w:val="0"/>
        <w:numPr>
          <w:ilvl w:val="0"/>
          <w:numId w:val="32"/>
        </w:numPr>
        <w:tabs>
          <w:tab w:val="left" w:pos="284"/>
        </w:tabs>
        <w:autoSpaceDE w:val="0"/>
        <w:autoSpaceDN w:val="0"/>
        <w:adjustRightInd w:val="0"/>
        <w:spacing w:after="120"/>
        <w:ind w:left="284" w:hanging="284"/>
        <w:jc w:val="both"/>
        <w:rPr>
          <w:rFonts w:ascii="Times New Roman" w:hAnsi="Times New Roman"/>
          <w:bCs/>
          <w:sz w:val="20"/>
        </w:rPr>
      </w:pPr>
      <w:r w:rsidRPr="00796D0E">
        <w:rPr>
          <w:rFonts w:ascii="Times New Roman" w:hAnsi="Times New Roman"/>
          <w:bCs/>
          <w:sz w:val="20"/>
        </w:rPr>
        <w:t xml:space="preserve">Przedłużenie terminu składania ofert nie wpływa na bieg terminu składania wniosku o wyjaśnienia treści Specyfikacji Istotnych Warunków Zamówienia. </w:t>
      </w:r>
    </w:p>
    <w:p w14:paraId="2F8018DA" w14:textId="77777777" w:rsidR="00807C32" w:rsidRPr="00796D0E" w:rsidRDefault="00807C32" w:rsidP="0027164F">
      <w:pPr>
        <w:widowControl w:val="0"/>
        <w:numPr>
          <w:ilvl w:val="0"/>
          <w:numId w:val="32"/>
        </w:numPr>
        <w:tabs>
          <w:tab w:val="left" w:pos="284"/>
        </w:tabs>
        <w:autoSpaceDE w:val="0"/>
        <w:autoSpaceDN w:val="0"/>
        <w:adjustRightInd w:val="0"/>
        <w:spacing w:after="120"/>
        <w:ind w:left="284" w:hanging="284"/>
        <w:jc w:val="both"/>
        <w:rPr>
          <w:rFonts w:ascii="Times New Roman" w:hAnsi="Times New Roman"/>
          <w:bCs/>
          <w:sz w:val="20"/>
        </w:rPr>
      </w:pPr>
      <w:r w:rsidRPr="00796D0E">
        <w:rPr>
          <w:rFonts w:ascii="Times New Roman" w:hAnsi="Times New Roman"/>
          <w:bCs/>
          <w:sz w:val="20"/>
        </w:rPr>
        <w:t xml:space="preserve">Treść zapytań wraz z wyjaśnieniami Zamawiający zamieści na stronie internetowej, na której jest udostępniona Specyfikacja, bez ujawniania źródła zapytania. </w:t>
      </w:r>
    </w:p>
    <w:p w14:paraId="60461D90" w14:textId="77777777" w:rsidR="00807C32" w:rsidRPr="00796D0E" w:rsidRDefault="00807C32" w:rsidP="0027164F">
      <w:pPr>
        <w:widowControl w:val="0"/>
        <w:numPr>
          <w:ilvl w:val="0"/>
          <w:numId w:val="32"/>
        </w:numPr>
        <w:tabs>
          <w:tab w:val="left" w:pos="284"/>
        </w:tabs>
        <w:autoSpaceDE w:val="0"/>
        <w:autoSpaceDN w:val="0"/>
        <w:adjustRightInd w:val="0"/>
        <w:spacing w:after="120"/>
        <w:ind w:left="284" w:hanging="284"/>
        <w:jc w:val="both"/>
        <w:rPr>
          <w:rFonts w:ascii="Times New Roman" w:hAnsi="Times New Roman"/>
          <w:bCs/>
          <w:sz w:val="20"/>
        </w:rPr>
      </w:pPr>
      <w:r w:rsidRPr="00796D0E">
        <w:rPr>
          <w:rFonts w:ascii="Times New Roman" w:hAnsi="Times New Roman"/>
          <w:bCs/>
          <w:sz w:val="20"/>
        </w:rPr>
        <w:t xml:space="preserve">Pisemne odpowiedzi na złożone zapytania staną się integralną częścią Specyfikacji Istotnych Warunków Zamówienia. W przypadku rozbieżności pomiędzy treścią niniejszej SWIZ a treścią udzielonych odpowiedzi, jako obowiązującą należy przyjąć treść pisma zawierającego późniejsze oświadczenie lub wyjaśnienie Zamawiającego. </w:t>
      </w:r>
    </w:p>
    <w:p w14:paraId="7CE90A41" w14:textId="77777777" w:rsidR="00807C32" w:rsidRPr="00796D0E" w:rsidRDefault="00807C32" w:rsidP="0027164F">
      <w:pPr>
        <w:widowControl w:val="0"/>
        <w:numPr>
          <w:ilvl w:val="0"/>
          <w:numId w:val="32"/>
        </w:numPr>
        <w:tabs>
          <w:tab w:val="left" w:pos="284"/>
        </w:tabs>
        <w:autoSpaceDE w:val="0"/>
        <w:autoSpaceDN w:val="0"/>
        <w:adjustRightInd w:val="0"/>
        <w:spacing w:after="120"/>
        <w:ind w:left="284" w:hanging="284"/>
        <w:jc w:val="both"/>
        <w:rPr>
          <w:rFonts w:ascii="Times New Roman" w:hAnsi="Times New Roman"/>
          <w:bCs/>
          <w:sz w:val="20"/>
        </w:rPr>
      </w:pPr>
      <w:r w:rsidRPr="00796D0E">
        <w:rPr>
          <w:rFonts w:ascii="Times New Roman" w:hAnsi="Times New Roman"/>
          <w:bCs/>
          <w:sz w:val="20"/>
        </w:rPr>
        <w:t xml:space="preserve">W toku badania i oceny ofert Zamawiający, na podstawie art. 87 ust. 1 ustawy </w:t>
      </w:r>
      <w:proofErr w:type="spellStart"/>
      <w:r w:rsidRPr="00796D0E">
        <w:rPr>
          <w:rFonts w:ascii="Times New Roman" w:hAnsi="Times New Roman"/>
          <w:bCs/>
          <w:sz w:val="20"/>
        </w:rPr>
        <w:t>Pzp</w:t>
      </w:r>
      <w:proofErr w:type="spellEnd"/>
      <w:r w:rsidRPr="00796D0E">
        <w:rPr>
          <w:rFonts w:ascii="Times New Roman" w:hAnsi="Times New Roman"/>
          <w:bCs/>
          <w:sz w:val="20"/>
        </w:rPr>
        <w:t xml:space="preserve">,  może żądać od Wykonawcy pisemnych wyjaśnień dotyczących treści złożonej oferty. </w:t>
      </w:r>
    </w:p>
    <w:p w14:paraId="133B63DD" w14:textId="77777777" w:rsidR="00807C32" w:rsidRPr="00796D0E" w:rsidRDefault="00807C32" w:rsidP="0027164F">
      <w:pPr>
        <w:widowControl w:val="0"/>
        <w:numPr>
          <w:ilvl w:val="0"/>
          <w:numId w:val="32"/>
        </w:numPr>
        <w:tabs>
          <w:tab w:val="left" w:pos="284"/>
        </w:tabs>
        <w:autoSpaceDE w:val="0"/>
        <w:autoSpaceDN w:val="0"/>
        <w:adjustRightInd w:val="0"/>
        <w:spacing w:after="120"/>
        <w:ind w:left="284" w:hanging="284"/>
        <w:jc w:val="both"/>
        <w:rPr>
          <w:rFonts w:ascii="Times New Roman" w:hAnsi="Times New Roman"/>
          <w:bCs/>
          <w:sz w:val="20"/>
        </w:rPr>
      </w:pPr>
      <w:r w:rsidRPr="00796D0E">
        <w:rPr>
          <w:rFonts w:ascii="Times New Roman" w:hAnsi="Times New Roman"/>
          <w:bCs/>
          <w:sz w:val="20"/>
        </w:rPr>
        <w:t xml:space="preserve">W uzasadnionych przypadkach Zamawiający, na podstawie art. 38 ust. 4 ustawy </w:t>
      </w:r>
      <w:proofErr w:type="spellStart"/>
      <w:r w:rsidRPr="00796D0E">
        <w:rPr>
          <w:rFonts w:ascii="Times New Roman" w:hAnsi="Times New Roman"/>
          <w:bCs/>
          <w:sz w:val="20"/>
        </w:rPr>
        <w:t>Pzp</w:t>
      </w:r>
      <w:proofErr w:type="spellEnd"/>
      <w:r w:rsidRPr="00796D0E">
        <w:rPr>
          <w:rFonts w:ascii="Times New Roman" w:hAnsi="Times New Roman"/>
          <w:bCs/>
          <w:sz w:val="20"/>
        </w:rPr>
        <w:t xml:space="preserve">, może przed upływem terminu składania ofert zmienić treść Specyfikacji Istotnych Warunków Zamówienia. Dokonaną zmianę Specyfikacji Zamawiający udostępni na stronie internetowej. </w:t>
      </w:r>
    </w:p>
    <w:p w14:paraId="6872DFB0" w14:textId="77777777" w:rsidR="00807C32" w:rsidRPr="00796D0E" w:rsidRDefault="00807C32" w:rsidP="0027164F">
      <w:pPr>
        <w:widowControl w:val="0"/>
        <w:numPr>
          <w:ilvl w:val="0"/>
          <w:numId w:val="32"/>
        </w:numPr>
        <w:tabs>
          <w:tab w:val="left" w:pos="284"/>
        </w:tabs>
        <w:autoSpaceDE w:val="0"/>
        <w:autoSpaceDN w:val="0"/>
        <w:adjustRightInd w:val="0"/>
        <w:spacing w:after="120"/>
        <w:ind w:left="284" w:hanging="284"/>
        <w:jc w:val="both"/>
        <w:rPr>
          <w:rFonts w:ascii="Times New Roman" w:hAnsi="Times New Roman"/>
          <w:bCs/>
          <w:sz w:val="20"/>
        </w:rPr>
      </w:pPr>
      <w:r w:rsidRPr="00796D0E">
        <w:rPr>
          <w:rFonts w:ascii="Times New Roman" w:hAnsi="Times New Roman"/>
          <w:sz w:val="20"/>
        </w:rPr>
        <w:t>Jeżeli w postępowaniu prowadzonym w trybie przetargu nieograniczonego zmiana treści Specyfikacji Istotnych Warunków Zamówienia prowadzi do zmiany treści ogłoszenia o zamówieniu, Zamawiający zamieszcza ogłoszenie o zmianie ogłoszenia w Biuletynie Zamówień Publicznych.</w:t>
      </w:r>
    </w:p>
    <w:p w14:paraId="19FC4AF1" w14:textId="77777777" w:rsidR="00807C32" w:rsidRPr="00796D0E" w:rsidRDefault="00807C32" w:rsidP="0027164F">
      <w:pPr>
        <w:widowControl w:val="0"/>
        <w:numPr>
          <w:ilvl w:val="0"/>
          <w:numId w:val="32"/>
        </w:numPr>
        <w:tabs>
          <w:tab w:val="left" w:pos="284"/>
        </w:tabs>
        <w:autoSpaceDE w:val="0"/>
        <w:autoSpaceDN w:val="0"/>
        <w:adjustRightInd w:val="0"/>
        <w:spacing w:after="120"/>
        <w:ind w:left="284" w:hanging="284"/>
        <w:jc w:val="both"/>
        <w:rPr>
          <w:rFonts w:ascii="Times New Roman" w:hAnsi="Times New Roman"/>
          <w:bCs/>
          <w:sz w:val="20"/>
        </w:rPr>
      </w:pPr>
      <w:r w:rsidRPr="00796D0E">
        <w:rPr>
          <w:rFonts w:ascii="Times New Roman" w:hAnsi="Times New Roman"/>
          <w:bCs/>
          <w:sz w:val="20"/>
        </w:rPr>
        <w:t xml:space="preserve">Jeżeli w wyniku zmiany treści Specyfikacji Istotnych Warunków Zamówienia nieprowadzącej do zmiany treści ogłoszenia o zmówieniu jest niezbędny dodatkowy czas na wprowadzenie zmian w ofertach, Zamawiający przedłuża termin składania ofert oraz zamieszcza informację na stronie internetowej. Przepis art. 38 ust. 4a ustawy </w:t>
      </w:r>
      <w:proofErr w:type="spellStart"/>
      <w:r w:rsidRPr="00796D0E">
        <w:rPr>
          <w:rFonts w:ascii="Times New Roman" w:hAnsi="Times New Roman"/>
          <w:bCs/>
          <w:sz w:val="20"/>
        </w:rPr>
        <w:t>Pzp</w:t>
      </w:r>
      <w:proofErr w:type="spellEnd"/>
      <w:r w:rsidRPr="00796D0E">
        <w:rPr>
          <w:rFonts w:ascii="Times New Roman" w:hAnsi="Times New Roman"/>
          <w:bCs/>
          <w:sz w:val="20"/>
        </w:rPr>
        <w:t xml:space="preserve"> stosuje się odpowiednio. </w:t>
      </w:r>
    </w:p>
    <w:p w14:paraId="1B345D75" w14:textId="2B8CEE75" w:rsidR="00546F29" w:rsidRPr="00F42B8C" w:rsidRDefault="00807C32" w:rsidP="00F42B8C">
      <w:pPr>
        <w:widowControl w:val="0"/>
        <w:numPr>
          <w:ilvl w:val="0"/>
          <w:numId w:val="32"/>
        </w:numPr>
        <w:tabs>
          <w:tab w:val="left" w:pos="284"/>
        </w:tabs>
        <w:autoSpaceDE w:val="0"/>
        <w:autoSpaceDN w:val="0"/>
        <w:adjustRightInd w:val="0"/>
        <w:spacing w:after="120"/>
        <w:ind w:left="284" w:hanging="284"/>
        <w:jc w:val="both"/>
        <w:rPr>
          <w:rFonts w:ascii="Times New Roman" w:hAnsi="Times New Roman"/>
          <w:bCs/>
          <w:sz w:val="20"/>
        </w:rPr>
      </w:pPr>
      <w:r w:rsidRPr="00796D0E">
        <w:rPr>
          <w:rFonts w:ascii="Times New Roman" w:hAnsi="Times New Roman"/>
          <w:sz w:val="20"/>
        </w:rPr>
        <w:t xml:space="preserve">Postępowanie prowadzone jest w języku polskim, w związku z czym wszelka korespondencja składana </w:t>
      </w:r>
      <w:r w:rsidRPr="00796D0E">
        <w:rPr>
          <w:rFonts w:ascii="Times New Roman" w:hAnsi="Times New Roman"/>
          <w:sz w:val="20"/>
        </w:rPr>
        <w:br/>
        <w:t xml:space="preserve">w trakcie postępowania między Zamawiającym a Wykonawcami musi być sporządzona w języku polskim. Dokumenty sporządzone w języku obcym muszą być składane wraz z tłumaczeniem na język polski. </w:t>
      </w:r>
    </w:p>
    <w:p w14:paraId="42F219F6" w14:textId="77777777" w:rsidR="00212BCD" w:rsidRPr="004E322F" w:rsidRDefault="00212BCD" w:rsidP="00212BCD">
      <w:pPr>
        <w:tabs>
          <w:tab w:val="left" w:pos="2835"/>
        </w:tabs>
        <w:suppressAutoHyphens/>
        <w:ind w:left="-142"/>
        <w:rPr>
          <w:rFonts w:ascii="Times New Roman" w:hAnsi="Times New Roman"/>
          <w:b/>
          <w:highlight w:val="yellow"/>
          <w:lang w:eastAsia="ar-SA"/>
        </w:rPr>
      </w:pPr>
    </w:p>
    <w:p w14:paraId="5CDABEA5" w14:textId="77777777" w:rsidR="00212BCD" w:rsidRPr="00AE49EA" w:rsidRDefault="00212BCD" w:rsidP="00212BCD">
      <w:pPr>
        <w:pBdr>
          <w:top w:val="single" w:sz="4" w:space="1" w:color="000000"/>
          <w:left w:val="single" w:sz="4" w:space="4" w:color="000000"/>
          <w:bottom w:val="single" w:sz="4" w:space="1" w:color="000000"/>
          <w:right w:val="single" w:sz="4" w:space="4" w:color="000000"/>
        </w:pBdr>
        <w:shd w:val="clear" w:color="auto" w:fill="A6A6A6"/>
        <w:suppressAutoHyphens/>
        <w:spacing w:after="60"/>
        <w:jc w:val="center"/>
        <w:rPr>
          <w:rFonts w:ascii="Times New Roman" w:hAnsi="Times New Roman"/>
          <w:b/>
          <w:lang w:eastAsia="ar-SA"/>
        </w:rPr>
      </w:pPr>
      <w:r w:rsidRPr="00AE49EA">
        <w:rPr>
          <w:rFonts w:ascii="Times New Roman" w:hAnsi="Times New Roman"/>
          <w:b/>
          <w:lang w:eastAsia="ar-SA"/>
        </w:rPr>
        <w:t>Rozdział 8 – Wymagania dotyczące wadium</w:t>
      </w:r>
    </w:p>
    <w:p w14:paraId="4ED09655" w14:textId="77777777" w:rsidR="00212BCD" w:rsidRPr="00497ED2" w:rsidRDefault="00212BCD" w:rsidP="00F42B8C">
      <w:pPr>
        <w:suppressAutoHyphens/>
        <w:autoSpaceDE w:val="0"/>
        <w:autoSpaceDN w:val="0"/>
        <w:adjustRightInd w:val="0"/>
        <w:ind w:left="-142"/>
        <w:jc w:val="both"/>
        <w:rPr>
          <w:rFonts w:ascii="Times New Roman" w:hAnsi="Times New Roman"/>
          <w:sz w:val="20"/>
          <w:lang w:eastAsia="ar-SA"/>
        </w:rPr>
      </w:pPr>
      <w:r w:rsidRPr="00497ED2">
        <w:rPr>
          <w:rFonts w:ascii="Times New Roman" w:hAnsi="Times New Roman"/>
          <w:sz w:val="20"/>
          <w:lang w:eastAsia="ar-SA"/>
        </w:rPr>
        <w:t>Ka</w:t>
      </w:r>
      <w:r w:rsidRPr="00497ED2">
        <w:rPr>
          <w:rFonts w:ascii="Times New Roman" w:eastAsia="TimesNewRoman" w:hAnsi="Times New Roman"/>
          <w:sz w:val="20"/>
          <w:lang w:eastAsia="ar-SA"/>
        </w:rPr>
        <w:t>ż</w:t>
      </w:r>
      <w:r w:rsidRPr="00497ED2">
        <w:rPr>
          <w:rFonts w:ascii="Times New Roman" w:hAnsi="Times New Roman"/>
          <w:sz w:val="20"/>
          <w:lang w:eastAsia="ar-SA"/>
        </w:rPr>
        <w:t>dy Wykonawca musi wnie</w:t>
      </w:r>
      <w:r w:rsidRPr="00497ED2">
        <w:rPr>
          <w:rFonts w:ascii="Times New Roman" w:eastAsia="TimesNewRoman" w:hAnsi="Times New Roman"/>
          <w:sz w:val="20"/>
          <w:lang w:eastAsia="ar-SA"/>
        </w:rPr>
        <w:t xml:space="preserve">ść </w:t>
      </w:r>
      <w:r w:rsidRPr="00497ED2">
        <w:rPr>
          <w:rFonts w:ascii="Times New Roman" w:hAnsi="Times New Roman"/>
          <w:sz w:val="20"/>
          <w:lang w:eastAsia="ar-SA"/>
        </w:rPr>
        <w:t>wadium:</w:t>
      </w:r>
    </w:p>
    <w:p w14:paraId="33242547" w14:textId="77777777" w:rsidR="00212BCD" w:rsidRPr="00497ED2" w:rsidRDefault="00212BCD" w:rsidP="00F42B8C">
      <w:pPr>
        <w:autoSpaceDE w:val="0"/>
        <w:autoSpaceDN w:val="0"/>
        <w:adjustRightInd w:val="0"/>
        <w:ind w:left="-426"/>
        <w:jc w:val="both"/>
        <w:rPr>
          <w:rFonts w:ascii="Times New Roman" w:hAnsi="Times New Roman"/>
          <w:sz w:val="20"/>
          <w:lang w:eastAsia="ar-SA"/>
        </w:rPr>
      </w:pPr>
    </w:p>
    <w:p w14:paraId="0CB6EBF0" w14:textId="6B261186" w:rsidR="007925DA" w:rsidRPr="00A76376" w:rsidRDefault="00807C32" w:rsidP="00F42B8C">
      <w:pPr>
        <w:numPr>
          <w:ilvl w:val="0"/>
          <w:numId w:val="33"/>
        </w:numPr>
        <w:tabs>
          <w:tab w:val="clear" w:pos="360"/>
          <w:tab w:val="num" w:pos="284"/>
        </w:tabs>
        <w:suppressAutoHyphens/>
        <w:spacing w:after="60"/>
        <w:jc w:val="both"/>
        <w:rPr>
          <w:rFonts w:ascii="Times New Roman" w:hAnsi="Times New Roman"/>
          <w:b/>
          <w:bCs/>
          <w:sz w:val="20"/>
          <w:lang w:eastAsia="ar-SA"/>
        </w:rPr>
      </w:pPr>
      <w:r w:rsidRPr="00497ED2">
        <w:rPr>
          <w:rFonts w:ascii="Times New Roman" w:hAnsi="Times New Roman"/>
          <w:sz w:val="20"/>
          <w:lang w:eastAsia="ar-SA"/>
        </w:rPr>
        <w:t>Każdy</w:t>
      </w:r>
      <w:r w:rsidRPr="00AE49EA">
        <w:rPr>
          <w:rFonts w:ascii="Times New Roman" w:hAnsi="Times New Roman"/>
          <w:sz w:val="20"/>
          <w:lang w:eastAsia="ar-SA"/>
        </w:rPr>
        <w:t xml:space="preserve"> Wykonawca musi wnieść wadium w </w:t>
      </w:r>
      <w:r w:rsidR="007925DA" w:rsidRPr="00A76376">
        <w:rPr>
          <w:rFonts w:ascii="Times New Roman" w:hAnsi="Times New Roman"/>
          <w:sz w:val="20"/>
          <w:lang w:eastAsia="ar-SA"/>
        </w:rPr>
        <w:t xml:space="preserve">wysokości </w:t>
      </w:r>
      <w:r w:rsidR="006A41B2" w:rsidRPr="00A76376">
        <w:rPr>
          <w:rFonts w:ascii="Times New Roman" w:hAnsi="Times New Roman"/>
          <w:b/>
          <w:sz w:val="20"/>
          <w:lang w:eastAsia="ar-SA"/>
        </w:rPr>
        <w:t>4</w:t>
      </w:r>
      <w:r w:rsidR="007925DA" w:rsidRPr="00A76376">
        <w:rPr>
          <w:rFonts w:ascii="Times New Roman" w:hAnsi="Times New Roman"/>
          <w:b/>
          <w:sz w:val="20"/>
          <w:lang w:eastAsia="ar-SA"/>
        </w:rPr>
        <w:t> 000,00 zł</w:t>
      </w:r>
      <w:r w:rsidR="007925DA" w:rsidRPr="00A76376">
        <w:rPr>
          <w:rFonts w:ascii="Times New Roman" w:hAnsi="Times New Roman"/>
          <w:sz w:val="20"/>
          <w:lang w:eastAsia="ar-SA"/>
        </w:rPr>
        <w:t xml:space="preserve"> (słownie: </w:t>
      </w:r>
      <w:r w:rsidR="006A41B2" w:rsidRPr="00A76376">
        <w:rPr>
          <w:rFonts w:ascii="Times New Roman" w:hAnsi="Times New Roman"/>
          <w:sz w:val="20"/>
          <w:lang w:eastAsia="ar-SA"/>
        </w:rPr>
        <w:t>cztery</w:t>
      </w:r>
      <w:r w:rsidR="007925DA" w:rsidRPr="00A76376">
        <w:rPr>
          <w:rFonts w:ascii="Times New Roman" w:hAnsi="Times New Roman"/>
          <w:sz w:val="20"/>
          <w:lang w:eastAsia="ar-SA"/>
        </w:rPr>
        <w:t xml:space="preserve"> tysiące </w:t>
      </w:r>
      <w:r w:rsidR="00BB5052" w:rsidRPr="00A76376">
        <w:rPr>
          <w:rFonts w:ascii="Times New Roman" w:hAnsi="Times New Roman"/>
          <w:sz w:val="20"/>
          <w:lang w:eastAsia="ar-SA"/>
        </w:rPr>
        <w:t xml:space="preserve">złotych </w:t>
      </w:r>
      <w:r w:rsidR="007925DA" w:rsidRPr="00A76376">
        <w:rPr>
          <w:rFonts w:ascii="Times New Roman" w:hAnsi="Times New Roman"/>
          <w:sz w:val="20"/>
          <w:lang w:eastAsia="ar-SA"/>
        </w:rPr>
        <w:t>zero groszy).</w:t>
      </w:r>
    </w:p>
    <w:p w14:paraId="6086132D" w14:textId="77777777" w:rsidR="00807C32" w:rsidRPr="00497ED2" w:rsidRDefault="00807C32" w:rsidP="00F42B8C">
      <w:pPr>
        <w:autoSpaceDE w:val="0"/>
        <w:autoSpaceDN w:val="0"/>
        <w:adjustRightInd w:val="0"/>
        <w:ind w:left="-142"/>
        <w:jc w:val="both"/>
        <w:rPr>
          <w:rFonts w:ascii="Times New Roman" w:hAnsi="Times New Roman"/>
          <w:sz w:val="20"/>
          <w:lang w:eastAsia="ar-SA"/>
        </w:rPr>
      </w:pPr>
    </w:p>
    <w:p w14:paraId="129AA002" w14:textId="77777777" w:rsidR="00807C32" w:rsidRPr="00AE49EA" w:rsidRDefault="00807C32" w:rsidP="00F42B8C">
      <w:pPr>
        <w:suppressAutoHyphens/>
        <w:spacing w:after="60"/>
        <w:ind w:left="-142"/>
        <w:jc w:val="both"/>
        <w:rPr>
          <w:rFonts w:ascii="Times New Roman" w:hAnsi="Times New Roman"/>
          <w:b/>
          <w:bCs/>
          <w:sz w:val="20"/>
          <w:lang w:eastAsia="ar-SA"/>
        </w:rPr>
      </w:pPr>
      <w:r w:rsidRPr="00497ED2">
        <w:rPr>
          <w:rFonts w:ascii="Times New Roman" w:hAnsi="Times New Roman"/>
          <w:sz w:val="20"/>
          <w:lang w:eastAsia="ar-SA"/>
        </w:rPr>
        <w:t xml:space="preserve">     Wadium może być wniesione w jednej lub kilku następujących formach:</w:t>
      </w:r>
    </w:p>
    <w:p w14:paraId="50F92D77" w14:textId="77777777" w:rsidR="00807C32" w:rsidRPr="00AE49EA" w:rsidRDefault="00807C32" w:rsidP="00F42B8C">
      <w:pPr>
        <w:numPr>
          <w:ilvl w:val="0"/>
          <w:numId w:val="34"/>
        </w:numPr>
        <w:suppressAutoHyphens/>
        <w:spacing w:after="60"/>
        <w:jc w:val="both"/>
        <w:rPr>
          <w:rFonts w:ascii="Times New Roman" w:hAnsi="Times New Roman"/>
          <w:sz w:val="20"/>
          <w:lang w:eastAsia="ar-SA"/>
        </w:rPr>
      </w:pPr>
      <w:r w:rsidRPr="00AE49EA">
        <w:rPr>
          <w:rFonts w:ascii="Times New Roman" w:hAnsi="Times New Roman"/>
          <w:sz w:val="20"/>
          <w:lang w:eastAsia="ar-SA"/>
        </w:rPr>
        <w:t>pieniądzu;</w:t>
      </w:r>
    </w:p>
    <w:p w14:paraId="025205AD" w14:textId="77777777" w:rsidR="00807C32" w:rsidRPr="00AE49EA" w:rsidRDefault="00807C32" w:rsidP="00F42B8C">
      <w:pPr>
        <w:numPr>
          <w:ilvl w:val="0"/>
          <w:numId w:val="34"/>
        </w:numPr>
        <w:suppressAutoHyphens/>
        <w:spacing w:after="60"/>
        <w:jc w:val="both"/>
        <w:rPr>
          <w:rFonts w:ascii="Times New Roman" w:hAnsi="Times New Roman"/>
          <w:sz w:val="20"/>
          <w:lang w:eastAsia="ar-SA"/>
        </w:rPr>
      </w:pPr>
      <w:r w:rsidRPr="00AE49EA">
        <w:rPr>
          <w:rFonts w:ascii="Times New Roman" w:hAnsi="Times New Roman"/>
          <w:sz w:val="20"/>
          <w:lang w:eastAsia="ar-SA"/>
        </w:rPr>
        <w:t>poręczeniach bankowych lub poręczeniach spółdzielczej kasy oszczędnościowo – kredytowej, z tym że poręczenie kasy jest zawsze poręczeniem pieniężnym;</w:t>
      </w:r>
    </w:p>
    <w:p w14:paraId="1FB0705A" w14:textId="77777777" w:rsidR="00807C32" w:rsidRPr="00AE49EA" w:rsidRDefault="00807C32" w:rsidP="00F42B8C">
      <w:pPr>
        <w:numPr>
          <w:ilvl w:val="0"/>
          <w:numId w:val="34"/>
        </w:numPr>
        <w:suppressAutoHyphens/>
        <w:spacing w:after="60"/>
        <w:jc w:val="both"/>
        <w:rPr>
          <w:rFonts w:ascii="Times New Roman" w:hAnsi="Times New Roman"/>
          <w:sz w:val="20"/>
          <w:lang w:eastAsia="ar-SA"/>
        </w:rPr>
      </w:pPr>
      <w:r w:rsidRPr="00AE49EA">
        <w:rPr>
          <w:rFonts w:ascii="Times New Roman" w:hAnsi="Times New Roman"/>
          <w:sz w:val="20"/>
          <w:lang w:eastAsia="ar-SA"/>
        </w:rPr>
        <w:t>gwarancjach bankowych;</w:t>
      </w:r>
    </w:p>
    <w:p w14:paraId="4ED2F082" w14:textId="77777777" w:rsidR="00807C32" w:rsidRPr="00AE49EA" w:rsidRDefault="00807C32" w:rsidP="00F42B8C">
      <w:pPr>
        <w:numPr>
          <w:ilvl w:val="0"/>
          <w:numId w:val="34"/>
        </w:numPr>
        <w:suppressAutoHyphens/>
        <w:spacing w:after="60"/>
        <w:jc w:val="both"/>
        <w:rPr>
          <w:rFonts w:ascii="Times New Roman" w:hAnsi="Times New Roman"/>
          <w:sz w:val="20"/>
          <w:lang w:eastAsia="ar-SA"/>
        </w:rPr>
      </w:pPr>
      <w:r w:rsidRPr="00AE49EA">
        <w:rPr>
          <w:rFonts w:ascii="Times New Roman" w:hAnsi="Times New Roman"/>
          <w:sz w:val="20"/>
          <w:lang w:eastAsia="ar-SA"/>
        </w:rPr>
        <w:t>gwarancjach ubezpieczeniowych;</w:t>
      </w:r>
    </w:p>
    <w:p w14:paraId="0D618478" w14:textId="77777777" w:rsidR="00807C32" w:rsidRPr="00AE49EA" w:rsidRDefault="00807C32" w:rsidP="00F42B8C">
      <w:pPr>
        <w:numPr>
          <w:ilvl w:val="0"/>
          <w:numId w:val="34"/>
        </w:numPr>
        <w:suppressAutoHyphens/>
        <w:spacing w:after="60"/>
        <w:jc w:val="both"/>
        <w:rPr>
          <w:rFonts w:ascii="Times New Roman" w:hAnsi="Times New Roman"/>
          <w:sz w:val="20"/>
          <w:lang w:eastAsia="ar-SA"/>
        </w:rPr>
      </w:pPr>
      <w:r w:rsidRPr="00AE49EA">
        <w:rPr>
          <w:rFonts w:ascii="Times New Roman" w:hAnsi="Times New Roman"/>
          <w:sz w:val="20"/>
          <w:lang w:eastAsia="ar-SA"/>
        </w:rPr>
        <w:t>poręczeniach udzielanych przez podmioty, o których mowa w art. 6b ust. 5 pkt 2 ustawy z dnia 9 listopada 2000 r. o utworzeniu Polskiej Agencji Rozwoju Przedsiębiorczości (</w:t>
      </w:r>
      <w:proofErr w:type="spellStart"/>
      <w:r w:rsidRPr="00AE49EA">
        <w:rPr>
          <w:rFonts w:ascii="Times New Roman" w:hAnsi="Times New Roman"/>
          <w:sz w:val="20"/>
          <w:lang w:eastAsia="ar-SA"/>
        </w:rPr>
        <w:t>t.j</w:t>
      </w:r>
      <w:proofErr w:type="spellEnd"/>
      <w:r w:rsidRPr="00AE49EA">
        <w:rPr>
          <w:rFonts w:ascii="Times New Roman" w:hAnsi="Times New Roman"/>
          <w:sz w:val="20"/>
          <w:lang w:eastAsia="ar-SA"/>
        </w:rPr>
        <w:t xml:space="preserve">. Dz. U. z 2016 r., poz. 359 ze zm.). </w:t>
      </w:r>
    </w:p>
    <w:p w14:paraId="7123AFE1" w14:textId="77777777" w:rsidR="00807C32" w:rsidRPr="00497ED2" w:rsidRDefault="00807C32" w:rsidP="00F42B8C">
      <w:pPr>
        <w:numPr>
          <w:ilvl w:val="0"/>
          <w:numId w:val="33"/>
        </w:numPr>
        <w:suppressAutoHyphens/>
        <w:spacing w:after="60"/>
        <w:jc w:val="both"/>
        <w:rPr>
          <w:rFonts w:ascii="Times New Roman" w:hAnsi="Times New Roman"/>
          <w:sz w:val="20"/>
          <w:lang w:eastAsia="ar-SA"/>
        </w:rPr>
      </w:pPr>
      <w:r w:rsidRPr="00497ED2">
        <w:rPr>
          <w:rFonts w:ascii="Times New Roman" w:hAnsi="Times New Roman"/>
          <w:sz w:val="20"/>
          <w:lang w:eastAsia="ar-SA"/>
        </w:rPr>
        <w:t xml:space="preserve">Wadium wnoszone w formie pieniężnej należy wpłacić przelewem na rachunek bankowy Zamawiającego w Banku PKO BP S.A. 0/Leszno nr: </w:t>
      </w:r>
      <w:r w:rsidR="00E26F73" w:rsidRPr="00497ED2">
        <w:rPr>
          <w:rFonts w:ascii="Times New Roman" w:hAnsi="Times New Roman"/>
          <w:sz w:val="20"/>
          <w:lang w:eastAsia="ar-SA"/>
        </w:rPr>
        <w:t>0</w:t>
      </w:r>
      <w:r w:rsidR="006F17B7" w:rsidRPr="00497ED2">
        <w:rPr>
          <w:rFonts w:ascii="Times New Roman" w:hAnsi="Times New Roman"/>
          <w:sz w:val="20"/>
          <w:lang w:eastAsia="ar-SA"/>
        </w:rPr>
        <w:t>7</w:t>
      </w:r>
      <w:r w:rsidR="00290578" w:rsidRPr="00497ED2">
        <w:rPr>
          <w:rFonts w:ascii="Times New Roman" w:hAnsi="Times New Roman"/>
          <w:sz w:val="20"/>
          <w:lang w:eastAsia="ar-SA"/>
        </w:rPr>
        <w:t xml:space="preserve"> </w:t>
      </w:r>
      <w:r w:rsidR="006F17B7" w:rsidRPr="00497ED2">
        <w:rPr>
          <w:rFonts w:ascii="Times New Roman" w:hAnsi="Times New Roman"/>
          <w:sz w:val="20"/>
          <w:lang w:eastAsia="ar-SA"/>
        </w:rPr>
        <w:t>1020</w:t>
      </w:r>
      <w:r w:rsidR="00290578" w:rsidRPr="00497ED2">
        <w:rPr>
          <w:rFonts w:ascii="Times New Roman" w:hAnsi="Times New Roman"/>
          <w:sz w:val="20"/>
          <w:lang w:eastAsia="ar-SA"/>
        </w:rPr>
        <w:t xml:space="preserve"> </w:t>
      </w:r>
      <w:r w:rsidR="00E26F73" w:rsidRPr="00497ED2">
        <w:rPr>
          <w:rFonts w:ascii="Times New Roman" w:hAnsi="Times New Roman"/>
          <w:sz w:val="20"/>
          <w:lang w:eastAsia="ar-SA"/>
        </w:rPr>
        <w:t>4027</w:t>
      </w:r>
      <w:r w:rsidR="00290578" w:rsidRPr="00497ED2">
        <w:rPr>
          <w:rFonts w:ascii="Times New Roman" w:hAnsi="Times New Roman"/>
          <w:sz w:val="20"/>
          <w:lang w:eastAsia="ar-SA"/>
        </w:rPr>
        <w:t xml:space="preserve"> </w:t>
      </w:r>
      <w:r w:rsidR="006F17B7" w:rsidRPr="00497ED2">
        <w:rPr>
          <w:rFonts w:ascii="Times New Roman" w:hAnsi="Times New Roman"/>
          <w:sz w:val="20"/>
          <w:lang w:eastAsia="ar-SA"/>
        </w:rPr>
        <w:t>0000</w:t>
      </w:r>
      <w:r w:rsidR="00290578" w:rsidRPr="00497ED2">
        <w:rPr>
          <w:rFonts w:ascii="Times New Roman" w:hAnsi="Times New Roman"/>
          <w:sz w:val="20"/>
          <w:lang w:eastAsia="ar-SA"/>
        </w:rPr>
        <w:t xml:space="preserve"> </w:t>
      </w:r>
      <w:r w:rsidR="00E26F73" w:rsidRPr="00497ED2">
        <w:rPr>
          <w:rFonts w:ascii="Times New Roman" w:hAnsi="Times New Roman"/>
          <w:sz w:val="20"/>
          <w:lang w:eastAsia="ar-SA"/>
        </w:rPr>
        <w:t>1402</w:t>
      </w:r>
      <w:r w:rsidR="00290578" w:rsidRPr="00497ED2">
        <w:rPr>
          <w:rFonts w:ascii="Times New Roman" w:hAnsi="Times New Roman"/>
          <w:sz w:val="20"/>
          <w:lang w:eastAsia="ar-SA"/>
        </w:rPr>
        <w:t xml:space="preserve"> </w:t>
      </w:r>
      <w:r w:rsidR="00E26F73" w:rsidRPr="00497ED2">
        <w:rPr>
          <w:rFonts w:ascii="Times New Roman" w:hAnsi="Times New Roman"/>
          <w:sz w:val="20"/>
          <w:lang w:eastAsia="ar-SA"/>
        </w:rPr>
        <w:t>1053</w:t>
      </w:r>
      <w:r w:rsidR="00290578" w:rsidRPr="00497ED2">
        <w:rPr>
          <w:rFonts w:ascii="Times New Roman" w:hAnsi="Times New Roman"/>
          <w:sz w:val="20"/>
          <w:lang w:eastAsia="ar-SA"/>
        </w:rPr>
        <w:t xml:space="preserve"> </w:t>
      </w:r>
      <w:r w:rsidR="00E26F73" w:rsidRPr="00497ED2">
        <w:rPr>
          <w:rFonts w:ascii="Times New Roman" w:hAnsi="Times New Roman"/>
          <w:sz w:val="20"/>
          <w:lang w:eastAsia="ar-SA"/>
        </w:rPr>
        <w:t>9643</w:t>
      </w:r>
      <w:r w:rsidR="00D1266B" w:rsidRPr="00497ED2">
        <w:rPr>
          <w:rFonts w:ascii="Times New Roman" w:hAnsi="Times New Roman"/>
          <w:sz w:val="20"/>
          <w:lang w:eastAsia="ar-SA"/>
        </w:rPr>
        <w:t xml:space="preserve"> </w:t>
      </w:r>
      <w:r w:rsidRPr="00497ED2">
        <w:rPr>
          <w:rFonts w:ascii="Times New Roman" w:hAnsi="Times New Roman"/>
          <w:sz w:val="20"/>
          <w:lang w:eastAsia="ar-SA"/>
        </w:rPr>
        <w:t xml:space="preserve">z  dopiskiem  na  blankiecie przelewu: </w:t>
      </w:r>
    </w:p>
    <w:p w14:paraId="011F451A" w14:textId="77777777" w:rsidR="00807C32" w:rsidRPr="00497ED2" w:rsidRDefault="00807C32" w:rsidP="00BB5052">
      <w:pPr>
        <w:suppressAutoHyphens/>
        <w:ind w:left="-142"/>
        <w:jc w:val="center"/>
        <w:rPr>
          <w:rFonts w:ascii="Times New Roman" w:hAnsi="Times New Roman"/>
          <w:b/>
          <w:sz w:val="20"/>
          <w:lang w:eastAsia="ar-SA"/>
        </w:rPr>
      </w:pPr>
      <w:r w:rsidRPr="00497ED2">
        <w:rPr>
          <w:rFonts w:ascii="Times New Roman" w:hAnsi="Times New Roman"/>
          <w:b/>
          <w:sz w:val="20"/>
          <w:lang w:eastAsia="ar-SA"/>
        </w:rPr>
        <w:t>WADIUM</w:t>
      </w:r>
    </w:p>
    <w:p w14:paraId="27AA9B63" w14:textId="30D0552E" w:rsidR="009C32D9" w:rsidRPr="00497ED2" w:rsidRDefault="00807C32" w:rsidP="00BB5052">
      <w:pPr>
        <w:suppressAutoHyphens/>
        <w:ind w:left="-142"/>
        <w:jc w:val="center"/>
        <w:rPr>
          <w:rFonts w:ascii="Times New Roman" w:hAnsi="Times New Roman"/>
          <w:b/>
          <w:sz w:val="20"/>
          <w:lang w:eastAsia="ar-SA"/>
        </w:rPr>
      </w:pPr>
      <w:r w:rsidRPr="00497ED2">
        <w:rPr>
          <w:rFonts w:ascii="Times New Roman" w:hAnsi="Times New Roman"/>
          <w:b/>
          <w:sz w:val="20"/>
          <w:lang w:eastAsia="ar-SA"/>
        </w:rPr>
        <w:t xml:space="preserve">„Przetarg nieograniczony- znak sprawy: </w:t>
      </w:r>
      <w:r w:rsidR="006949FF" w:rsidRPr="006949FF">
        <w:rPr>
          <w:rFonts w:ascii="Times New Roman" w:hAnsi="Times New Roman"/>
          <w:b/>
          <w:sz w:val="20"/>
          <w:lang w:eastAsia="ar-SA"/>
        </w:rPr>
        <w:t>ED.271.02.2018</w:t>
      </w:r>
    </w:p>
    <w:p w14:paraId="5717ED7F" w14:textId="3192A3BE" w:rsidR="00807C32" w:rsidRPr="00497ED2" w:rsidRDefault="00497ED2" w:rsidP="00B028E1">
      <w:pPr>
        <w:suppressAutoHyphens/>
        <w:spacing w:after="120"/>
        <w:jc w:val="center"/>
        <w:rPr>
          <w:rFonts w:ascii="Times New Roman" w:hAnsi="Times New Roman"/>
          <w:b/>
          <w:sz w:val="20"/>
          <w:lang w:eastAsia="ar-SA"/>
        </w:rPr>
      </w:pPr>
      <w:r w:rsidRPr="00497ED2">
        <w:rPr>
          <w:rFonts w:ascii="Times New Roman" w:hAnsi="Times New Roman"/>
          <w:b/>
          <w:sz w:val="20"/>
        </w:rPr>
        <w:t>Dostawa i montaż sprzętu Technologii Informacyjno- Telekomunikacyjnych oraz materiałów dydaktycznych  dla nowej siedziby Szkoły Podstawowej nr 4 w Lesznie, ul. Henrykowska</w:t>
      </w:r>
      <w:r w:rsidR="00C94AC8">
        <w:rPr>
          <w:rFonts w:ascii="Times New Roman" w:hAnsi="Times New Roman"/>
          <w:b/>
          <w:sz w:val="20"/>
        </w:rPr>
        <w:t xml:space="preserve"> 1</w:t>
      </w:r>
      <w:r w:rsidR="009909FC" w:rsidRPr="00497ED2">
        <w:rPr>
          <w:rFonts w:ascii="Times New Roman" w:hAnsi="Times New Roman"/>
          <w:b/>
          <w:sz w:val="20"/>
        </w:rPr>
        <w:t>”</w:t>
      </w:r>
    </w:p>
    <w:p w14:paraId="4BFEFFE2" w14:textId="77777777" w:rsidR="00807C32" w:rsidRPr="00C6247F" w:rsidRDefault="00807C32" w:rsidP="00F42B8C">
      <w:pPr>
        <w:suppressAutoHyphens/>
        <w:spacing w:after="60"/>
        <w:ind w:left="-142" w:firstLine="426"/>
        <w:jc w:val="both"/>
        <w:rPr>
          <w:rFonts w:ascii="Times New Roman" w:hAnsi="Times New Roman"/>
          <w:sz w:val="20"/>
          <w:u w:val="single"/>
          <w:lang w:eastAsia="ar-SA"/>
        </w:rPr>
      </w:pPr>
      <w:r w:rsidRPr="00C6247F">
        <w:rPr>
          <w:rFonts w:ascii="Times New Roman" w:hAnsi="Times New Roman"/>
          <w:sz w:val="20"/>
          <w:u w:val="single"/>
          <w:lang w:eastAsia="ar-SA"/>
        </w:rPr>
        <w:t>Kopię polecenia przelewu lub wydruk z przelewu elektronicznego zaleca się złożyć wraz z ofertą.</w:t>
      </w:r>
    </w:p>
    <w:p w14:paraId="19DDB4F0" w14:textId="1905AE77" w:rsidR="00807C32" w:rsidRPr="00F42B8C" w:rsidRDefault="00807C32" w:rsidP="00F42B8C">
      <w:pPr>
        <w:numPr>
          <w:ilvl w:val="0"/>
          <w:numId w:val="33"/>
        </w:numPr>
        <w:suppressAutoHyphens/>
        <w:spacing w:after="60"/>
        <w:jc w:val="both"/>
        <w:rPr>
          <w:rFonts w:ascii="Times New Roman" w:hAnsi="Times New Roman"/>
          <w:sz w:val="20"/>
          <w:lang w:eastAsia="ar-SA"/>
        </w:rPr>
      </w:pPr>
      <w:r w:rsidRPr="00C6247F">
        <w:rPr>
          <w:rFonts w:ascii="Times New Roman" w:hAnsi="Times New Roman"/>
          <w:sz w:val="20"/>
          <w:lang w:eastAsia="ar-SA"/>
        </w:rPr>
        <w:t xml:space="preserve">Wadium wnoszone w innych, dopuszczonych przez Zamawiającego formach, należy złożyć </w:t>
      </w:r>
      <w:r w:rsidRPr="00C6247F">
        <w:rPr>
          <w:rFonts w:ascii="Times New Roman" w:hAnsi="Times New Roman"/>
          <w:sz w:val="20"/>
          <w:u w:val="single"/>
          <w:lang w:eastAsia="ar-SA"/>
        </w:rPr>
        <w:t xml:space="preserve">wraz z ofertą, </w:t>
      </w:r>
      <w:r w:rsidRPr="00C6247F">
        <w:rPr>
          <w:rFonts w:ascii="Times New Roman" w:hAnsi="Times New Roman"/>
          <w:sz w:val="20"/>
          <w:u w:val="single"/>
          <w:lang w:eastAsia="ar-SA"/>
        </w:rPr>
        <w:br/>
        <w:t>w oryginale, w osobnej kopercie</w:t>
      </w:r>
      <w:r w:rsidRPr="00C6247F">
        <w:rPr>
          <w:rFonts w:ascii="Times New Roman" w:hAnsi="Times New Roman"/>
          <w:sz w:val="20"/>
          <w:lang w:eastAsia="ar-SA"/>
        </w:rPr>
        <w:t xml:space="preserve"> w Urzędzie Miasta Leszna, ul. Kazimierza Karasia 15, 64-100 Leszno, WYŁĄCZNIE w Biurze Obsługi, mieszczącym się na parterze budynku, opisanej w następujący sposób:</w:t>
      </w:r>
    </w:p>
    <w:p w14:paraId="24ABF72C" w14:textId="77777777" w:rsidR="00B028E1" w:rsidRDefault="00B028E1" w:rsidP="00BB5052">
      <w:pPr>
        <w:suppressAutoHyphens/>
        <w:ind w:left="-142"/>
        <w:jc w:val="center"/>
        <w:rPr>
          <w:rFonts w:ascii="Times New Roman" w:hAnsi="Times New Roman"/>
          <w:b/>
          <w:sz w:val="20"/>
          <w:lang w:eastAsia="ar-SA"/>
        </w:rPr>
      </w:pPr>
    </w:p>
    <w:p w14:paraId="743629C0" w14:textId="77777777" w:rsidR="00B028E1" w:rsidRDefault="00B028E1" w:rsidP="00BB5052">
      <w:pPr>
        <w:suppressAutoHyphens/>
        <w:ind w:left="-142"/>
        <w:jc w:val="center"/>
        <w:rPr>
          <w:rFonts w:ascii="Times New Roman" w:hAnsi="Times New Roman"/>
          <w:b/>
          <w:sz w:val="20"/>
          <w:lang w:eastAsia="ar-SA"/>
        </w:rPr>
      </w:pPr>
    </w:p>
    <w:p w14:paraId="5CEC91A0" w14:textId="77777777" w:rsidR="00B028E1" w:rsidRDefault="00B028E1" w:rsidP="00BB5052">
      <w:pPr>
        <w:suppressAutoHyphens/>
        <w:ind w:left="-142"/>
        <w:jc w:val="center"/>
        <w:rPr>
          <w:rFonts w:ascii="Times New Roman" w:hAnsi="Times New Roman"/>
          <w:b/>
          <w:sz w:val="20"/>
          <w:lang w:eastAsia="ar-SA"/>
        </w:rPr>
      </w:pPr>
    </w:p>
    <w:p w14:paraId="69732CB5" w14:textId="77777777" w:rsidR="00807C32" w:rsidRPr="00C6247F" w:rsidRDefault="00807C32" w:rsidP="00BB5052">
      <w:pPr>
        <w:suppressAutoHyphens/>
        <w:ind w:left="-142"/>
        <w:jc w:val="center"/>
        <w:rPr>
          <w:rFonts w:ascii="Times New Roman" w:hAnsi="Times New Roman"/>
          <w:b/>
          <w:sz w:val="20"/>
          <w:lang w:eastAsia="ar-SA"/>
        </w:rPr>
      </w:pPr>
      <w:r w:rsidRPr="00C6247F">
        <w:rPr>
          <w:rFonts w:ascii="Times New Roman" w:hAnsi="Times New Roman"/>
          <w:b/>
          <w:sz w:val="20"/>
          <w:lang w:eastAsia="ar-SA"/>
        </w:rPr>
        <w:t>WADIUM</w:t>
      </w:r>
    </w:p>
    <w:p w14:paraId="02870D93" w14:textId="5D757CEF" w:rsidR="009C32D9" w:rsidRPr="004E322F" w:rsidRDefault="00807C32" w:rsidP="00BB5052">
      <w:pPr>
        <w:suppressAutoHyphens/>
        <w:ind w:left="-142"/>
        <w:jc w:val="center"/>
        <w:rPr>
          <w:rFonts w:ascii="Times New Roman" w:hAnsi="Times New Roman"/>
          <w:b/>
          <w:sz w:val="20"/>
          <w:highlight w:val="yellow"/>
          <w:lang w:eastAsia="ar-SA"/>
        </w:rPr>
      </w:pPr>
      <w:r w:rsidRPr="00C6247F">
        <w:rPr>
          <w:rFonts w:ascii="Times New Roman" w:hAnsi="Times New Roman"/>
          <w:b/>
          <w:sz w:val="20"/>
          <w:lang w:eastAsia="ar-SA"/>
        </w:rPr>
        <w:t>„Przetarg nieograniczony- znak sprawy</w:t>
      </w:r>
      <w:r w:rsidRPr="006949FF">
        <w:rPr>
          <w:rFonts w:ascii="Times New Roman" w:hAnsi="Times New Roman"/>
          <w:b/>
          <w:sz w:val="20"/>
          <w:lang w:eastAsia="ar-SA"/>
        </w:rPr>
        <w:t xml:space="preserve">: </w:t>
      </w:r>
      <w:r w:rsidR="004159A8" w:rsidRPr="006949FF">
        <w:rPr>
          <w:rFonts w:ascii="Times New Roman" w:hAnsi="Times New Roman"/>
          <w:b/>
          <w:sz w:val="20"/>
          <w:lang w:eastAsia="ar-SA"/>
        </w:rPr>
        <w:t>ED.271</w:t>
      </w:r>
      <w:r w:rsidR="006949FF" w:rsidRPr="006949FF">
        <w:rPr>
          <w:rFonts w:ascii="Times New Roman" w:hAnsi="Times New Roman"/>
          <w:b/>
          <w:sz w:val="20"/>
          <w:lang w:eastAsia="ar-SA"/>
        </w:rPr>
        <w:t>.02.</w:t>
      </w:r>
      <w:r w:rsidR="004159A8" w:rsidRPr="006949FF">
        <w:rPr>
          <w:rFonts w:ascii="Times New Roman" w:hAnsi="Times New Roman"/>
          <w:b/>
          <w:sz w:val="20"/>
          <w:lang w:eastAsia="ar-SA"/>
        </w:rPr>
        <w:t>2018</w:t>
      </w:r>
    </w:p>
    <w:p w14:paraId="12207082" w14:textId="6285E69E" w:rsidR="00807C32" w:rsidRPr="00497ED2" w:rsidRDefault="009909FC" w:rsidP="00BB5052">
      <w:pPr>
        <w:suppressAutoHyphens/>
        <w:spacing w:after="60"/>
        <w:ind w:left="-142"/>
        <w:jc w:val="center"/>
        <w:rPr>
          <w:rFonts w:ascii="Times New Roman" w:hAnsi="Times New Roman"/>
          <w:sz w:val="20"/>
          <w:lang w:eastAsia="ar-SA"/>
        </w:rPr>
      </w:pPr>
      <w:r w:rsidRPr="00497ED2">
        <w:rPr>
          <w:rFonts w:ascii="Times New Roman" w:hAnsi="Times New Roman"/>
          <w:b/>
          <w:bCs/>
          <w:sz w:val="20"/>
        </w:rPr>
        <w:t>„</w:t>
      </w:r>
      <w:r w:rsidR="009003BE" w:rsidRPr="00497ED2">
        <w:rPr>
          <w:rFonts w:ascii="Times New Roman" w:hAnsi="Times New Roman"/>
          <w:b/>
          <w:sz w:val="20"/>
        </w:rPr>
        <w:t>Dostawa i montaż sprzętu Technologii Informacyjno- Telekomunikacyjnych oraz materiałów dydaktycznych  dla nowej siedziby Szkoły Podstawowej nr 4 w Lesznie, ul. Henrykowska</w:t>
      </w:r>
      <w:r w:rsidR="00C94AC8">
        <w:rPr>
          <w:rFonts w:ascii="Times New Roman" w:hAnsi="Times New Roman"/>
          <w:b/>
          <w:sz w:val="20"/>
        </w:rPr>
        <w:t xml:space="preserve"> 1</w:t>
      </w:r>
      <w:r w:rsidRPr="00497ED2">
        <w:rPr>
          <w:rFonts w:ascii="Times New Roman" w:hAnsi="Times New Roman"/>
          <w:b/>
          <w:sz w:val="20"/>
        </w:rPr>
        <w:t>”</w:t>
      </w:r>
    </w:p>
    <w:p w14:paraId="0188F63C" w14:textId="77777777" w:rsidR="00807C32" w:rsidRPr="00ED60A8" w:rsidRDefault="00807C32" w:rsidP="00F42B8C">
      <w:pPr>
        <w:suppressAutoHyphens/>
        <w:spacing w:after="60"/>
        <w:ind w:left="-142"/>
        <w:jc w:val="both"/>
        <w:rPr>
          <w:rFonts w:ascii="Times New Roman" w:hAnsi="Times New Roman"/>
          <w:bCs/>
          <w:sz w:val="20"/>
          <w:lang w:eastAsia="ar-SA"/>
        </w:rPr>
      </w:pPr>
      <w:r w:rsidRPr="00ED60A8">
        <w:rPr>
          <w:rFonts w:ascii="Times New Roman" w:hAnsi="Times New Roman"/>
          <w:sz w:val="20"/>
          <w:lang w:eastAsia="ar-SA"/>
        </w:rPr>
        <w:t xml:space="preserve">wraz z kserokopią poświadczoną „za zgodność z oryginałem”. </w:t>
      </w:r>
    </w:p>
    <w:p w14:paraId="7E5B1F74" w14:textId="77777777" w:rsidR="00807C32" w:rsidRPr="00ED60A8" w:rsidRDefault="00807C32" w:rsidP="00F42B8C">
      <w:pPr>
        <w:numPr>
          <w:ilvl w:val="0"/>
          <w:numId w:val="33"/>
        </w:numPr>
        <w:tabs>
          <w:tab w:val="clear" w:pos="360"/>
          <w:tab w:val="num" w:pos="284"/>
        </w:tabs>
        <w:suppressAutoHyphens/>
        <w:spacing w:after="60"/>
        <w:jc w:val="both"/>
        <w:rPr>
          <w:rFonts w:ascii="Times New Roman" w:hAnsi="Times New Roman"/>
          <w:bCs/>
          <w:sz w:val="20"/>
          <w:lang w:eastAsia="ar-SA"/>
        </w:rPr>
      </w:pPr>
      <w:r w:rsidRPr="00ED60A8">
        <w:rPr>
          <w:rFonts w:ascii="Times New Roman" w:hAnsi="Times New Roman"/>
          <w:sz w:val="20"/>
          <w:lang w:eastAsia="ar-SA"/>
        </w:rPr>
        <w:t>W przypadku składania przez Wykonawcę wadium w formie gwarancji lub poręczenia, dokument powinien być sporządzony zgodnie z obowiązującym prawem i winien zawierać następujące elementy:</w:t>
      </w:r>
    </w:p>
    <w:p w14:paraId="08D2A62C" w14:textId="77777777" w:rsidR="00807C32" w:rsidRPr="00ED60A8" w:rsidRDefault="00807C32" w:rsidP="00F42B8C">
      <w:pPr>
        <w:numPr>
          <w:ilvl w:val="0"/>
          <w:numId w:val="38"/>
        </w:numPr>
        <w:suppressAutoHyphens/>
        <w:spacing w:after="60"/>
        <w:jc w:val="both"/>
        <w:rPr>
          <w:rFonts w:ascii="Times New Roman" w:hAnsi="Times New Roman"/>
          <w:sz w:val="20"/>
          <w:lang w:eastAsia="ar-SA"/>
        </w:rPr>
      </w:pPr>
      <w:r w:rsidRPr="00ED60A8">
        <w:rPr>
          <w:rFonts w:ascii="Times New Roman" w:hAnsi="Times New Roman"/>
          <w:sz w:val="20"/>
          <w:lang w:eastAsia="ar-SA"/>
        </w:rPr>
        <w:t>nazwę dającego zlecenie (Wykonawcy), beneficjenta gwarancji/poręczenia (Zamawiającego), gwaranta/poręczyciela (instytucji udzielających gwarancji/poręczenia) oraz wskazanie ich siedzib;</w:t>
      </w:r>
    </w:p>
    <w:p w14:paraId="143D9CC3" w14:textId="77777777" w:rsidR="00807C32" w:rsidRPr="00ED60A8" w:rsidRDefault="00807C32" w:rsidP="00F42B8C">
      <w:pPr>
        <w:numPr>
          <w:ilvl w:val="0"/>
          <w:numId w:val="38"/>
        </w:numPr>
        <w:suppressAutoHyphens/>
        <w:spacing w:after="60"/>
        <w:jc w:val="both"/>
        <w:rPr>
          <w:rFonts w:ascii="Times New Roman" w:hAnsi="Times New Roman"/>
          <w:sz w:val="20"/>
          <w:lang w:eastAsia="ar-SA"/>
        </w:rPr>
      </w:pPr>
      <w:r w:rsidRPr="00ED60A8">
        <w:rPr>
          <w:rFonts w:ascii="Times New Roman" w:hAnsi="Times New Roman"/>
          <w:sz w:val="20"/>
          <w:lang w:eastAsia="ar-SA"/>
        </w:rPr>
        <w:t>określenie wierzytelności, która ma być zabezpieczona gwarancją/poręczeniem;</w:t>
      </w:r>
    </w:p>
    <w:p w14:paraId="1AB38FDA" w14:textId="77777777" w:rsidR="00807C32" w:rsidRPr="00ED60A8" w:rsidRDefault="00807C32" w:rsidP="00F42B8C">
      <w:pPr>
        <w:numPr>
          <w:ilvl w:val="0"/>
          <w:numId w:val="38"/>
        </w:numPr>
        <w:suppressAutoHyphens/>
        <w:spacing w:after="60"/>
        <w:jc w:val="both"/>
        <w:rPr>
          <w:rFonts w:ascii="Times New Roman" w:hAnsi="Times New Roman"/>
          <w:sz w:val="20"/>
          <w:lang w:eastAsia="ar-SA"/>
        </w:rPr>
      </w:pPr>
      <w:r w:rsidRPr="00ED60A8">
        <w:rPr>
          <w:rFonts w:ascii="Times New Roman" w:hAnsi="Times New Roman"/>
          <w:sz w:val="20"/>
          <w:lang w:eastAsia="ar-SA"/>
        </w:rPr>
        <w:t>kwotę gwarancji/poręczenia;</w:t>
      </w:r>
    </w:p>
    <w:p w14:paraId="75A25BB5" w14:textId="77777777" w:rsidR="00807C32" w:rsidRPr="00ED60A8" w:rsidRDefault="00807C32" w:rsidP="00F42B8C">
      <w:pPr>
        <w:numPr>
          <w:ilvl w:val="0"/>
          <w:numId w:val="38"/>
        </w:numPr>
        <w:suppressAutoHyphens/>
        <w:spacing w:after="60"/>
        <w:jc w:val="both"/>
        <w:rPr>
          <w:rFonts w:ascii="Times New Roman" w:hAnsi="Times New Roman"/>
          <w:sz w:val="20"/>
          <w:lang w:eastAsia="ar-SA"/>
        </w:rPr>
      </w:pPr>
      <w:r w:rsidRPr="00ED60A8">
        <w:rPr>
          <w:rFonts w:ascii="Times New Roman" w:hAnsi="Times New Roman"/>
          <w:sz w:val="20"/>
          <w:lang w:eastAsia="ar-SA"/>
        </w:rPr>
        <w:t>termin ważności gwarancji/poręczenia;</w:t>
      </w:r>
    </w:p>
    <w:p w14:paraId="70A533D3" w14:textId="77777777" w:rsidR="00807C32" w:rsidRPr="00ED60A8" w:rsidRDefault="00807C32" w:rsidP="00F42B8C">
      <w:pPr>
        <w:numPr>
          <w:ilvl w:val="0"/>
          <w:numId w:val="38"/>
        </w:numPr>
        <w:suppressAutoHyphens/>
        <w:spacing w:after="60"/>
        <w:jc w:val="both"/>
        <w:rPr>
          <w:rFonts w:ascii="Times New Roman" w:hAnsi="Times New Roman"/>
          <w:sz w:val="20"/>
          <w:lang w:eastAsia="ar-SA"/>
        </w:rPr>
      </w:pPr>
      <w:r w:rsidRPr="00ED60A8">
        <w:rPr>
          <w:rFonts w:ascii="Times New Roman" w:hAnsi="Times New Roman"/>
          <w:sz w:val="20"/>
          <w:lang w:eastAsia="ar-SA"/>
        </w:rPr>
        <w:t xml:space="preserve">bezwarunkowe, nieodwołalne i na pierwsze pisemne żądanie, zgłoszone przez Zamawiającego w terminie związania ofertą, zobowiązanie gwaranta/poręczyciela do zapłaty na rzecz Zamawiającego pełnej kwoty wadium w okolicznościach określonych w art. 46 ust. 4a i ust. 5 ustawy </w:t>
      </w:r>
      <w:proofErr w:type="spellStart"/>
      <w:r w:rsidRPr="00ED60A8">
        <w:rPr>
          <w:rFonts w:ascii="Times New Roman" w:hAnsi="Times New Roman"/>
          <w:sz w:val="20"/>
          <w:lang w:eastAsia="ar-SA"/>
        </w:rPr>
        <w:t>Pzp</w:t>
      </w:r>
      <w:proofErr w:type="spellEnd"/>
      <w:r w:rsidRPr="00ED60A8">
        <w:rPr>
          <w:rFonts w:ascii="Times New Roman" w:hAnsi="Times New Roman"/>
          <w:sz w:val="20"/>
          <w:lang w:eastAsia="ar-SA"/>
        </w:rPr>
        <w:t xml:space="preserve"> tj.:</w:t>
      </w:r>
    </w:p>
    <w:p w14:paraId="0CC21646" w14:textId="77777777" w:rsidR="00807C32" w:rsidRPr="00ED60A8" w:rsidRDefault="00807C32" w:rsidP="00F42B8C">
      <w:pPr>
        <w:numPr>
          <w:ilvl w:val="0"/>
          <w:numId w:val="36"/>
        </w:numPr>
        <w:suppressAutoHyphens/>
        <w:spacing w:after="60"/>
        <w:jc w:val="both"/>
        <w:rPr>
          <w:rFonts w:ascii="Times New Roman" w:hAnsi="Times New Roman"/>
          <w:sz w:val="20"/>
          <w:lang w:eastAsia="ar-SA"/>
        </w:rPr>
      </w:pPr>
      <w:r w:rsidRPr="00ED60A8">
        <w:rPr>
          <w:rFonts w:ascii="Times New Roman" w:hAnsi="Times New Roman"/>
          <w:sz w:val="20"/>
          <w:lang w:eastAsia="ar-SA"/>
        </w:rPr>
        <w:t>jeżeli Wykonawca, którego oferta została wybrana:</w:t>
      </w:r>
    </w:p>
    <w:p w14:paraId="0CDD2F35" w14:textId="77777777" w:rsidR="00807C32" w:rsidRPr="00ED60A8" w:rsidRDefault="00807C32" w:rsidP="00F42B8C">
      <w:pPr>
        <w:numPr>
          <w:ilvl w:val="0"/>
          <w:numId w:val="37"/>
        </w:numPr>
        <w:suppressAutoHyphens/>
        <w:spacing w:after="60"/>
        <w:jc w:val="both"/>
        <w:rPr>
          <w:rFonts w:ascii="Times New Roman" w:hAnsi="Times New Roman"/>
          <w:sz w:val="20"/>
          <w:lang w:eastAsia="ar-SA"/>
        </w:rPr>
      </w:pPr>
      <w:r w:rsidRPr="00ED60A8">
        <w:rPr>
          <w:rFonts w:ascii="Times New Roman" w:hAnsi="Times New Roman"/>
          <w:sz w:val="20"/>
          <w:lang w:eastAsia="ar-SA"/>
        </w:rPr>
        <w:t>odmówi podpisania umowy w sprawie zamówienia publicznego na warunkach określonych w ofercie,</w:t>
      </w:r>
    </w:p>
    <w:p w14:paraId="7B515097" w14:textId="77777777" w:rsidR="00807C32" w:rsidRPr="00ED60A8" w:rsidRDefault="00807C32" w:rsidP="00F42B8C">
      <w:pPr>
        <w:numPr>
          <w:ilvl w:val="0"/>
          <w:numId w:val="37"/>
        </w:numPr>
        <w:suppressAutoHyphens/>
        <w:spacing w:after="60"/>
        <w:jc w:val="both"/>
        <w:rPr>
          <w:rFonts w:ascii="Times New Roman" w:hAnsi="Times New Roman"/>
          <w:sz w:val="20"/>
          <w:lang w:eastAsia="ar-SA"/>
        </w:rPr>
      </w:pPr>
      <w:r w:rsidRPr="00ED60A8">
        <w:rPr>
          <w:rFonts w:ascii="Times New Roman" w:hAnsi="Times New Roman"/>
          <w:sz w:val="20"/>
          <w:lang w:eastAsia="ar-SA"/>
        </w:rPr>
        <w:t xml:space="preserve">zawarcie umowy w sprawie zamówienia publicznego stanie się niemożliwe z przyczyn leżących po stronie Wykonawcy. </w:t>
      </w:r>
    </w:p>
    <w:p w14:paraId="798DA6F0" w14:textId="77777777" w:rsidR="00807C32" w:rsidRPr="00ED60A8" w:rsidRDefault="00807C32" w:rsidP="00F42B8C">
      <w:pPr>
        <w:numPr>
          <w:ilvl w:val="0"/>
          <w:numId w:val="36"/>
        </w:numPr>
        <w:suppressAutoHyphens/>
        <w:spacing w:after="60"/>
        <w:jc w:val="both"/>
        <w:rPr>
          <w:rFonts w:ascii="Times New Roman" w:hAnsi="Times New Roman"/>
          <w:sz w:val="20"/>
          <w:lang w:eastAsia="ar-SA"/>
        </w:rPr>
      </w:pPr>
      <w:r w:rsidRPr="00ED60A8">
        <w:rPr>
          <w:rFonts w:ascii="Times New Roman" w:hAnsi="Times New Roman"/>
          <w:sz w:val="20"/>
          <w:lang w:eastAsia="ar-SA"/>
        </w:rPr>
        <w:t xml:space="preserve">jeżeli Wykonawca w odpowiedzi na wezwanie, o którym mowa w art. 26 ust. 3 i 3a </w:t>
      </w:r>
      <w:proofErr w:type="spellStart"/>
      <w:r w:rsidRPr="00ED60A8">
        <w:rPr>
          <w:rFonts w:ascii="Times New Roman" w:hAnsi="Times New Roman"/>
          <w:sz w:val="20"/>
          <w:lang w:eastAsia="ar-SA"/>
        </w:rPr>
        <w:t>Pzp</w:t>
      </w:r>
      <w:proofErr w:type="spellEnd"/>
      <w:r w:rsidRPr="00ED60A8">
        <w:rPr>
          <w:rFonts w:ascii="Times New Roman" w:hAnsi="Times New Roman"/>
          <w:sz w:val="20"/>
          <w:lang w:eastAsia="ar-SA"/>
        </w:rPr>
        <w:t xml:space="preserve">, z przyczyn leżących po jego stronie, nie złoży oświadczeń lub dokumentów potwierdzających okoliczności, o których mowa w art. 25 ust. 1 ustawy </w:t>
      </w:r>
      <w:proofErr w:type="spellStart"/>
      <w:r w:rsidRPr="00ED60A8">
        <w:rPr>
          <w:rFonts w:ascii="Times New Roman" w:hAnsi="Times New Roman"/>
          <w:sz w:val="20"/>
          <w:lang w:eastAsia="ar-SA"/>
        </w:rPr>
        <w:t>Pzp</w:t>
      </w:r>
      <w:proofErr w:type="spellEnd"/>
      <w:r w:rsidRPr="00ED60A8">
        <w:rPr>
          <w:rFonts w:ascii="Times New Roman" w:hAnsi="Times New Roman"/>
          <w:sz w:val="20"/>
          <w:lang w:eastAsia="ar-SA"/>
        </w:rPr>
        <w:t xml:space="preserve">, oświadczenia, o którym mowa w art. 25a ust. 1 ustawy </w:t>
      </w:r>
      <w:proofErr w:type="spellStart"/>
      <w:r w:rsidRPr="00ED60A8">
        <w:rPr>
          <w:rFonts w:ascii="Times New Roman" w:hAnsi="Times New Roman"/>
          <w:sz w:val="20"/>
          <w:lang w:eastAsia="ar-SA"/>
        </w:rPr>
        <w:t>Pzp</w:t>
      </w:r>
      <w:proofErr w:type="spellEnd"/>
      <w:r w:rsidRPr="00ED60A8">
        <w:rPr>
          <w:rFonts w:ascii="Times New Roman" w:hAnsi="Times New Roman"/>
          <w:sz w:val="20"/>
          <w:lang w:eastAsia="ar-SA"/>
        </w:rPr>
        <w:t xml:space="preserve">, pełnomocnictw lub nie wyrazi zgody na poprawienie omyłki, o której mowa w art. 87 ust. 2 pkt 3 ustawy </w:t>
      </w:r>
      <w:proofErr w:type="spellStart"/>
      <w:r w:rsidRPr="00ED60A8">
        <w:rPr>
          <w:rFonts w:ascii="Times New Roman" w:hAnsi="Times New Roman"/>
          <w:sz w:val="20"/>
          <w:lang w:eastAsia="ar-SA"/>
        </w:rPr>
        <w:t>Pzp</w:t>
      </w:r>
      <w:proofErr w:type="spellEnd"/>
      <w:r w:rsidRPr="00ED60A8">
        <w:rPr>
          <w:rFonts w:ascii="Times New Roman" w:hAnsi="Times New Roman"/>
          <w:sz w:val="20"/>
          <w:lang w:eastAsia="ar-SA"/>
        </w:rPr>
        <w:t xml:space="preserve">, co spowoduje brak możliwości wybrania oferty złożonej przez Wykonawcę jako najkorzystniejszej. </w:t>
      </w:r>
    </w:p>
    <w:p w14:paraId="4A4A4F94" w14:textId="77777777" w:rsidR="00807C32" w:rsidRPr="00ED60A8" w:rsidRDefault="00807C32" w:rsidP="00F42B8C">
      <w:pPr>
        <w:numPr>
          <w:ilvl w:val="0"/>
          <w:numId w:val="38"/>
        </w:numPr>
        <w:suppressAutoHyphens/>
        <w:spacing w:after="60"/>
        <w:jc w:val="both"/>
        <w:rPr>
          <w:rFonts w:ascii="Times New Roman" w:hAnsi="Times New Roman"/>
          <w:sz w:val="20"/>
          <w:lang w:eastAsia="ar-SA"/>
        </w:rPr>
      </w:pPr>
      <w:r w:rsidRPr="00ED60A8">
        <w:rPr>
          <w:rFonts w:ascii="Times New Roman" w:hAnsi="Times New Roman"/>
          <w:sz w:val="20"/>
          <w:lang w:eastAsia="ar-SA"/>
        </w:rPr>
        <w:t>gwarancja/poręczenie winno być nieodwołalne i bezwarunkowe;</w:t>
      </w:r>
    </w:p>
    <w:p w14:paraId="1FDBCD7D" w14:textId="77777777" w:rsidR="00807C32" w:rsidRPr="00ED60A8" w:rsidRDefault="00807C32" w:rsidP="00F42B8C">
      <w:pPr>
        <w:numPr>
          <w:ilvl w:val="0"/>
          <w:numId w:val="38"/>
        </w:numPr>
        <w:suppressAutoHyphens/>
        <w:spacing w:after="60"/>
        <w:jc w:val="both"/>
        <w:rPr>
          <w:rFonts w:ascii="Times New Roman" w:hAnsi="Times New Roman"/>
          <w:sz w:val="20"/>
          <w:lang w:eastAsia="ar-SA"/>
        </w:rPr>
      </w:pPr>
      <w:r w:rsidRPr="00ED60A8">
        <w:rPr>
          <w:rFonts w:ascii="Times New Roman" w:hAnsi="Times New Roman"/>
          <w:sz w:val="20"/>
          <w:lang w:eastAsia="ar-SA"/>
        </w:rPr>
        <w:t>gwarancja/poręczenie musi być wykonalne na terytorium Rzeczypospolitej Polskiej;</w:t>
      </w:r>
    </w:p>
    <w:p w14:paraId="4E66FD64" w14:textId="77777777" w:rsidR="00807C32" w:rsidRPr="00ED60A8" w:rsidRDefault="00807C32" w:rsidP="00F42B8C">
      <w:pPr>
        <w:numPr>
          <w:ilvl w:val="0"/>
          <w:numId w:val="38"/>
        </w:numPr>
        <w:suppressAutoHyphens/>
        <w:spacing w:after="60"/>
        <w:jc w:val="both"/>
        <w:rPr>
          <w:rFonts w:ascii="Times New Roman" w:hAnsi="Times New Roman"/>
          <w:sz w:val="20"/>
          <w:lang w:eastAsia="ar-SA"/>
        </w:rPr>
      </w:pPr>
      <w:r w:rsidRPr="00ED60A8">
        <w:rPr>
          <w:rFonts w:ascii="Times New Roman" w:hAnsi="Times New Roman"/>
          <w:sz w:val="20"/>
          <w:lang w:eastAsia="ar-SA"/>
        </w:rPr>
        <w:t>wszelkie spory dotyczące gwarancji/poręczenia podlegają rozstrzygnięciu zgodnie z prawem Rzeczypospolitej Polskiej i podlegają kompetencji sądu właściwego dla siedziby Zamawiającego;</w:t>
      </w:r>
    </w:p>
    <w:p w14:paraId="6013BC05" w14:textId="77777777" w:rsidR="00807C32" w:rsidRPr="00ED60A8" w:rsidRDefault="00807C32" w:rsidP="00F42B8C">
      <w:pPr>
        <w:numPr>
          <w:ilvl w:val="0"/>
          <w:numId w:val="38"/>
        </w:numPr>
        <w:suppressAutoHyphens/>
        <w:spacing w:after="60"/>
        <w:jc w:val="both"/>
        <w:rPr>
          <w:rFonts w:ascii="Times New Roman" w:hAnsi="Times New Roman"/>
          <w:sz w:val="20"/>
          <w:lang w:eastAsia="ar-SA"/>
        </w:rPr>
      </w:pPr>
      <w:r w:rsidRPr="00ED60A8">
        <w:rPr>
          <w:rFonts w:ascii="Times New Roman" w:hAnsi="Times New Roman"/>
          <w:sz w:val="20"/>
          <w:lang w:eastAsia="ar-SA"/>
        </w:rPr>
        <w:t>jednocześnie Zamawiający wymaga, aby okres ważności gwarancji/poręczenia nie był krótszy niż okres związania ofertą.</w:t>
      </w:r>
    </w:p>
    <w:p w14:paraId="7020EBB9" w14:textId="77777777" w:rsidR="00807C32" w:rsidRPr="00ED60A8" w:rsidRDefault="00807C32" w:rsidP="00F42B8C">
      <w:pPr>
        <w:numPr>
          <w:ilvl w:val="0"/>
          <w:numId w:val="33"/>
        </w:numPr>
        <w:tabs>
          <w:tab w:val="clear" w:pos="360"/>
          <w:tab w:val="num" w:pos="284"/>
        </w:tabs>
        <w:suppressAutoHyphens/>
        <w:spacing w:after="60"/>
        <w:jc w:val="both"/>
        <w:rPr>
          <w:rFonts w:ascii="Times New Roman" w:hAnsi="Times New Roman"/>
          <w:b/>
          <w:bCs/>
          <w:sz w:val="20"/>
          <w:lang w:eastAsia="ar-SA"/>
        </w:rPr>
      </w:pPr>
      <w:r w:rsidRPr="00ED60A8">
        <w:rPr>
          <w:rFonts w:ascii="Times New Roman" w:hAnsi="Times New Roman"/>
          <w:sz w:val="20"/>
          <w:lang w:eastAsia="ar-SA"/>
        </w:rPr>
        <w:t>Wadium musi być wniesione przed upływem terminu składania ofert, o którym mowa w Rozdziale 11 ust. 1 niniejszej SIWZ.</w:t>
      </w:r>
    </w:p>
    <w:p w14:paraId="3A00053A" w14:textId="77777777" w:rsidR="00807C32" w:rsidRPr="00ED60A8" w:rsidRDefault="00807C32" w:rsidP="00F42B8C">
      <w:pPr>
        <w:numPr>
          <w:ilvl w:val="0"/>
          <w:numId w:val="33"/>
        </w:numPr>
        <w:tabs>
          <w:tab w:val="clear" w:pos="360"/>
          <w:tab w:val="num" w:pos="284"/>
        </w:tabs>
        <w:suppressAutoHyphens/>
        <w:spacing w:after="60"/>
        <w:jc w:val="both"/>
        <w:rPr>
          <w:rFonts w:ascii="Times New Roman" w:hAnsi="Times New Roman"/>
          <w:b/>
          <w:bCs/>
          <w:sz w:val="20"/>
          <w:lang w:eastAsia="ar-SA"/>
        </w:rPr>
      </w:pPr>
      <w:r w:rsidRPr="00ED60A8">
        <w:rPr>
          <w:rFonts w:ascii="Times New Roman" w:hAnsi="Times New Roman"/>
          <w:sz w:val="20"/>
          <w:lang w:eastAsia="ar-SA"/>
        </w:rPr>
        <w:t>Skuteczne wniesienie wadium w pieniądzu następuje z chwilą uznania środków pieniężnych na rachunku bankowym Zamawiającego, o którym mowa powyżej, przed upływem terminu składania ofert tj. przed upływem dnia i godziny wyznaczonej jako ostateczny termin składania ofert.</w:t>
      </w:r>
    </w:p>
    <w:p w14:paraId="2DD56700" w14:textId="77777777" w:rsidR="00807C32" w:rsidRPr="00ED60A8" w:rsidRDefault="00807C32" w:rsidP="00F42B8C">
      <w:pPr>
        <w:numPr>
          <w:ilvl w:val="0"/>
          <w:numId w:val="33"/>
        </w:numPr>
        <w:tabs>
          <w:tab w:val="clear" w:pos="360"/>
          <w:tab w:val="num" w:pos="284"/>
        </w:tabs>
        <w:suppressAutoHyphens/>
        <w:spacing w:after="60"/>
        <w:jc w:val="both"/>
        <w:rPr>
          <w:rFonts w:ascii="Times New Roman" w:hAnsi="Times New Roman"/>
          <w:b/>
          <w:bCs/>
          <w:sz w:val="20"/>
          <w:lang w:eastAsia="ar-SA"/>
        </w:rPr>
      </w:pPr>
      <w:r w:rsidRPr="00ED60A8">
        <w:rPr>
          <w:rFonts w:ascii="Times New Roman" w:hAnsi="Times New Roman"/>
          <w:sz w:val="20"/>
          <w:lang w:eastAsia="ar-SA"/>
        </w:rPr>
        <w:t>Oferta Wykonawcy, który nie wniesie wadium lub wniesie wadium w sposób nieprawidłowy zostanie odrzucona.</w:t>
      </w:r>
    </w:p>
    <w:p w14:paraId="6EDD382C" w14:textId="77777777" w:rsidR="00807C32" w:rsidRPr="00ED60A8" w:rsidRDefault="00807C32" w:rsidP="00F42B8C">
      <w:pPr>
        <w:numPr>
          <w:ilvl w:val="0"/>
          <w:numId w:val="33"/>
        </w:numPr>
        <w:tabs>
          <w:tab w:val="clear" w:pos="360"/>
          <w:tab w:val="num" w:pos="284"/>
        </w:tabs>
        <w:suppressAutoHyphens/>
        <w:spacing w:after="60"/>
        <w:jc w:val="both"/>
        <w:rPr>
          <w:rFonts w:ascii="Times New Roman" w:hAnsi="Times New Roman"/>
          <w:b/>
          <w:bCs/>
          <w:sz w:val="20"/>
          <w:lang w:eastAsia="ar-SA"/>
        </w:rPr>
      </w:pPr>
      <w:r w:rsidRPr="00ED60A8">
        <w:rPr>
          <w:rFonts w:ascii="Times New Roman" w:hAnsi="Times New Roman"/>
          <w:sz w:val="20"/>
          <w:lang w:eastAsia="ar-SA"/>
        </w:rPr>
        <w:t>Jeżeli wadium zostanie wniesione w walucie obcej, kwota wadium zostanie przeliczona na PLN wg średniego kursu PLN w stosunku do walut obcych ogłaszanego przez Narodowy Bank Polski (Tabela A kursów średnich walut obcych) w dniu zamieszczenia ogłoszenia o zamówieniu w Biuletynie Zamówień Publicznych.</w:t>
      </w:r>
    </w:p>
    <w:p w14:paraId="37C0F3A2" w14:textId="77777777" w:rsidR="00807C32" w:rsidRPr="00ED60A8" w:rsidRDefault="00807C32" w:rsidP="00F42B8C">
      <w:pPr>
        <w:numPr>
          <w:ilvl w:val="0"/>
          <w:numId w:val="33"/>
        </w:numPr>
        <w:tabs>
          <w:tab w:val="clear" w:pos="360"/>
          <w:tab w:val="num" w:pos="284"/>
        </w:tabs>
        <w:suppressAutoHyphens/>
        <w:spacing w:after="60"/>
        <w:jc w:val="both"/>
        <w:rPr>
          <w:rFonts w:ascii="Times New Roman" w:hAnsi="Times New Roman"/>
          <w:b/>
          <w:bCs/>
          <w:sz w:val="20"/>
          <w:lang w:eastAsia="ar-SA"/>
        </w:rPr>
      </w:pPr>
      <w:r w:rsidRPr="00ED60A8">
        <w:rPr>
          <w:rFonts w:ascii="Times New Roman" w:hAnsi="Times New Roman"/>
          <w:sz w:val="20"/>
          <w:lang w:eastAsia="ar-SA"/>
        </w:rPr>
        <w:t xml:space="preserve">Jeżeli wadium zostanie wniesione w formach, o których mowa w ust. 1 pkt 2) -5) niniejszego Rozdziału SIWZ (w formach, o których mowa w art. 45 ust. 6 pkt 2 - 5 ustawy </w:t>
      </w:r>
      <w:proofErr w:type="spellStart"/>
      <w:r w:rsidRPr="00ED60A8">
        <w:rPr>
          <w:rFonts w:ascii="Times New Roman" w:hAnsi="Times New Roman"/>
          <w:sz w:val="20"/>
          <w:lang w:eastAsia="ar-SA"/>
        </w:rPr>
        <w:t>Pzp</w:t>
      </w:r>
      <w:proofErr w:type="spellEnd"/>
      <w:r w:rsidRPr="00ED60A8">
        <w:rPr>
          <w:rFonts w:ascii="Times New Roman" w:hAnsi="Times New Roman"/>
          <w:sz w:val="20"/>
          <w:lang w:eastAsia="ar-SA"/>
        </w:rPr>
        <w:t xml:space="preserve">) i kwota wadium zostanie w tych formach określona w walucie obcej, kwota wadium zostanie przeliczona na PLN wg średniego kursu PLN w stosunku do walut obcych ogłaszanego przez Narodowy Bank Polski (Tabela A kursów średnich walut obcych) w dniu zamieszczenia ogłoszenia o zamówieniu w Biuletynie Zamówień Publicznych. </w:t>
      </w:r>
    </w:p>
    <w:p w14:paraId="004F6D3D" w14:textId="77777777" w:rsidR="00807C32" w:rsidRPr="00ED60A8" w:rsidRDefault="00807C32" w:rsidP="00F42B8C">
      <w:pPr>
        <w:numPr>
          <w:ilvl w:val="0"/>
          <w:numId w:val="33"/>
        </w:numPr>
        <w:tabs>
          <w:tab w:val="clear" w:pos="360"/>
          <w:tab w:val="num" w:pos="284"/>
        </w:tabs>
        <w:suppressAutoHyphens/>
        <w:spacing w:after="60"/>
        <w:jc w:val="both"/>
        <w:rPr>
          <w:rFonts w:ascii="Times New Roman" w:hAnsi="Times New Roman"/>
          <w:b/>
          <w:bCs/>
          <w:sz w:val="20"/>
          <w:lang w:eastAsia="ar-SA"/>
        </w:rPr>
      </w:pPr>
      <w:r w:rsidRPr="00ED60A8">
        <w:rPr>
          <w:rFonts w:ascii="Times New Roman" w:hAnsi="Times New Roman"/>
          <w:sz w:val="20"/>
          <w:lang w:eastAsia="ar-SA"/>
        </w:rPr>
        <w:t xml:space="preserve">Zamawiający zwróci wadium wszystkim Wykonawcom niezwłocznie po wyborze oferty najkorzystniejszej lub unieważnieniu postępowania, z wyjątkiem Wykonawcy, którego oferta została wybrana jako najkorzystniejsza, z zastrzeżeniem ust. 14 niniejszego Rozdziału SIWZ. </w:t>
      </w:r>
    </w:p>
    <w:p w14:paraId="021E7968" w14:textId="77777777" w:rsidR="00807C32" w:rsidRPr="00ED60A8" w:rsidRDefault="00807C32" w:rsidP="00F42B8C">
      <w:pPr>
        <w:numPr>
          <w:ilvl w:val="0"/>
          <w:numId w:val="33"/>
        </w:numPr>
        <w:suppressAutoHyphens/>
        <w:spacing w:after="60"/>
        <w:jc w:val="both"/>
        <w:rPr>
          <w:rFonts w:ascii="Times New Roman" w:hAnsi="Times New Roman"/>
          <w:b/>
          <w:bCs/>
          <w:sz w:val="20"/>
          <w:lang w:eastAsia="ar-SA"/>
        </w:rPr>
      </w:pPr>
      <w:r w:rsidRPr="00ED60A8">
        <w:rPr>
          <w:rFonts w:ascii="Times New Roman" w:hAnsi="Times New Roman"/>
          <w:sz w:val="20"/>
          <w:lang w:eastAsia="ar-SA"/>
        </w:rPr>
        <w:t xml:space="preserve">Wykonawcy, którego oferta została wybrana jako najkorzystniejsza, Zamawiający zwróci wadium niezwłocznie po zawarciu umowy w sprawie zamówienia publicznego. </w:t>
      </w:r>
    </w:p>
    <w:p w14:paraId="66243FC1" w14:textId="77777777" w:rsidR="00807C32" w:rsidRPr="00ED60A8" w:rsidRDefault="00807C32" w:rsidP="00F42B8C">
      <w:pPr>
        <w:numPr>
          <w:ilvl w:val="0"/>
          <w:numId w:val="33"/>
        </w:numPr>
        <w:tabs>
          <w:tab w:val="clear" w:pos="360"/>
          <w:tab w:val="num" w:pos="284"/>
        </w:tabs>
        <w:suppressAutoHyphens/>
        <w:spacing w:after="60"/>
        <w:jc w:val="both"/>
        <w:rPr>
          <w:rFonts w:ascii="Times New Roman" w:hAnsi="Times New Roman"/>
          <w:b/>
          <w:bCs/>
          <w:sz w:val="20"/>
          <w:lang w:eastAsia="ar-SA"/>
        </w:rPr>
      </w:pPr>
      <w:r w:rsidRPr="00ED60A8">
        <w:rPr>
          <w:rFonts w:ascii="Times New Roman" w:hAnsi="Times New Roman"/>
          <w:sz w:val="20"/>
          <w:lang w:eastAsia="ar-SA"/>
        </w:rPr>
        <w:t>Zamawiający zwróci niezwłocznie wadium na wniosek Wykonawcy, który wycofał ofertę przed upływem terminu składania ofert.</w:t>
      </w:r>
    </w:p>
    <w:p w14:paraId="17AEC770" w14:textId="77777777" w:rsidR="00807C32" w:rsidRPr="00ED60A8" w:rsidRDefault="00807C32" w:rsidP="00F42B8C">
      <w:pPr>
        <w:numPr>
          <w:ilvl w:val="0"/>
          <w:numId w:val="33"/>
        </w:numPr>
        <w:tabs>
          <w:tab w:val="clear" w:pos="360"/>
          <w:tab w:val="num" w:pos="284"/>
        </w:tabs>
        <w:suppressAutoHyphens/>
        <w:spacing w:after="60"/>
        <w:jc w:val="both"/>
        <w:rPr>
          <w:rFonts w:ascii="Times New Roman" w:hAnsi="Times New Roman"/>
          <w:b/>
          <w:bCs/>
          <w:sz w:val="20"/>
          <w:lang w:eastAsia="ar-SA"/>
        </w:rPr>
      </w:pPr>
      <w:r w:rsidRPr="00ED60A8">
        <w:rPr>
          <w:rFonts w:ascii="Times New Roman" w:hAnsi="Times New Roman"/>
          <w:sz w:val="20"/>
          <w:lang w:eastAsia="ar-SA"/>
        </w:rPr>
        <w:t xml:space="preserve">Zamawiający żąda ponownego wniesienia wadium przez Wykonawcę, któremu zwrócono wadium na podstawie ust. 10 powyżej, jeżeli w wyniku rozstrzygnięcia odwołania jego oferta została wybrana jako najkorzystniejsza. Wykonawca wnosi wadium w terminie określonym przez Zamawiającego. </w:t>
      </w:r>
    </w:p>
    <w:p w14:paraId="2725E2AA" w14:textId="77777777" w:rsidR="00807C32" w:rsidRPr="00ED60A8" w:rsidRDefault="00807C32" w:rsidP="00F42B8C">
      <w:pPr>
        <w:numPr>
          <w:ilvl w:val="0"/>
          <w:numId w:val="33"/>
        </w:numPr>
        <w:tabs>
          <w:tab w:val="clear" w:pos="360"/>
          <w:tab w:val="num" w:pos="284"/>
        </w:tabs>
        <w:suppressAutoHyphens/>
        <w:spacing w:after="60"/>
        <w:jc w:val="both"/>
        <w:rPr>
          <w:rFonts w:ascii="Times New Roman" w:hAnsi="Times New Roman"/>
          <w:b/>
          <w:bCs/>
          <w:sz w:val="20"/>
          <w:lang w:eastAsia="ar-SA"/>
        </w:rPr>
      </w:pPr>
      <w:r w:rsidRPr="00ED60A8">
        <w:rPr>
          <w:rFonts w:ascii="Times New Roman" w:hAnsi="Times New Roman"/>
          <w:sz w:val="20"/>
          <w:lang w:eastAsia="ar-SA"/>
        </w:rPr>
        <w:t xml:space="preserve">Zamawiający zatrzymuje wadium wraz z odsetkami, jeżeli Wykonawca w odpowiedzi na wezwanie, </w:t>
      </w:r>
      <w:r w:rsidRPr="00ED60A8">
        <w:rPr>
          <w:rFonts w:ascii="Times New Roman" w:hAnsi="Times New Roman"/>
          <w:sz w:val="20"/>
          <w:lang w:eastAsia="ar-SA"/>
        </w:rPr>
        <w:br/>
        <w:t xml:space="preserve">o którym mowa w art. 26 ust. 3 i 3a ustawy </w:t>
      </w:r>
      <w:proofErr w:type="spellStart"/>
      <w:r w:rsidRPr="00ED60A8">
        <w:rPr>
          <w:rFonts w:ascii="Times New Roman" w:hAnsi="Times New Roman"/>
          <w:sz w:val="20"/>
          <w:lang w:eastAsia="ar-SA"/>
        </w:rPr>
        <w:t>Pzp</w:t>
      </w:r>
      <w:proofErr w:type="spellEnd"/>
      <w:r w:rsidRPr="00ED60A8">
        <w:rPr>
          <w:rFonts w:ascii="Times New Roman" w:hAnsi="Times New Roman"/>
          <w:sz w:val="20"/>
          <w:lang w:eastAsia="ar-SA"/>
        </w:rPr>
        <w:t xml:space="preserve">, z przyczyn leżących po jego stronie, nie złożył oświadczeń lub dokumentów potwierdzających okoliczności, o których mowa w art. 25 ust. 1 ustawy </w:t>
      </w:r>
      <w:proofErr w:type="spellStart"/>
      <w:r w:rsidRPr="00ED60A8">
        <w:rPr>
          <w:rFonts w:ascii="Times New Roman" w:hAnsi="Times New Roman"/>
          <w:sz w:val="20"/>
          <w:lang w:eastAsia="ar-SA"/>
        </w:rPr>
        <w:t>Pzp</w:t>
      </w:r>
      <w:proofErr w:type="spellEnd"/>
      <w:r w:rsidRPr="00ED60A8">
        <w:rPr>
          <w:rFonts w:ascii="Times New Roman" w:hAnsi="Times New Roman"/>
          <w:sz w:val="20"/>
          <w:lang w:eastAsia="ar-SA"/>
        </w:rPr>
        <w:t xml:space="preserve">, oświadczenia, o którym mowa w art. 25a ust. 1 ustawy </w:t>
      </w:r>
      <w:proofErr w:type="spellStart"/>
      <w:r w:rsidRPr="00ED60A8">
        <w:rPr>
          <w:rFonts w:ascii="Times New Roman" w:hAnsi="Times New Roman"/>
          <w:sz w:val="20"/>
          <w:lang w:eastAsia="ar-SA"/>
        </w:rPr>
        <w:t>Pzp</w:t>
      </w:r>
      <w:proofErr w:type="spellEnd"/>
      <w:r w:rsidRPr="00ED60A8">
        <w:rPr>
          <w:rFonts w:ascii="Times New Roman" w:hAnsi="Times New Roman"/>
          <w:sz w:val="20"/>
          <w:lang w:eastAsia="ar-SA"/>
        </w:rPr>
        <w:t xml:space="preserve">, pełnomocnictw lub nie wyrazi zgody na poprawienie omyłki, </w:t>
      </w:r>
      <w:r w:rsidRPr="00ED60A8">
        <w:rPr>
          <w:rFonts w:ascii="Times New Roman" w:hAnsi="Times New Roman"/>
          <w:sz w:val="20"/>
          <w:lang w:eastAsia="ar-SA"/>
        </w:rPr>
        <w:br/>
        <w:t xml:space="preserve">o której mowa w art. 87 ust. 2 pkt 3 ustawy </w:t>
      </w:r>
      <w:proofErr w:type="spellStart"/>
      <w:r w:rsidRPr="00ED60A8">
        <w:rPr>
          <w:rFonts w:ascii="Times New Roman" w:hAnsi="Times New Roman"/>
          <w:sz w:val="20"/>
          <w:lang w:eastAsia="ar-SA"/>
        </w:rPr>
        <w:t>Pzp</w:t>
      </w:r>
      <w:proofErr w:type="spellEnd"/>
      <w:r w:rsidRPr="00ED60A8">
        <w:rPr>
          <w:rFonts w:ascii="Times New Roman" w:hAnsi="Times New Roman"/>
          <w:sz w:val="20"/>
          <w:lang w:eastAsia="ar-SA"/>
        </w:rPr>
        <w:t xml:space="preserve">, co spowoduje brak możliwości wybrania oferty złożonej przez Wykonawcę jako najkorzystniejszej. </w:t>
      </w:r>
    </w:p>
    <w:p w14:paraId="73755877" w14:textId="77777777" w:rsidR="00807C32" w:rsidRPr="00ED60A8" w:rsidRDefault="00807C32" w:rsidP="00F42B8C">
      <w:pPr>
        <w:numPr>
          <w:ilvl w:val="0"/>
          <w:numId w:val="33"/>
        </w:numPr>
        <w:tabs>
          <w:tab w:val="clear" w:pos="360"/>
          <w:tab w:val="num" w:pos="284"/>
        </w:tabs>
        <w:suppressAutoHyphens/>
        <w:spacing w:after="60"/>
        <w:jc w:val="both"/>
        <w:rPr>
          <w:rFonts w:ascii="Times New Roman" w:hAnsi="Times New Roman"/>
          <w:b/>
          <w:bCs/>
          <w:sz w:val="20"/>
          <w:lang w:eastAsia="ar-SA"/>
        </w:rPr>
      </w:pPr>
      <w:r w:rsidRPr="00ED60A8">
        <w:rPr>
          <w:rFonts w:ascii="Times New Roman" w:hAnsi="Times New Roman"/>
          <w:sz w:val="20"/>
          <w:lang w:eastAsia="ar-SA"/>
        </w:rPr>
        <w:t>Zamawiający zatrzymuje wadium wraz z odsetkami, jeżeli Wykonawca, którego oferta została wybrana:</w:t>
      </w:r>
    </w:p>
    <w:p w14:paraId="77CFBCB8" w14:textId="77777777" w:rsidR="00807C32" w:rsidRPr="00ED60A8" w:rsidRDefault="00807C32" w:rsidP="00F42B8C">
      <w:pPr>
        <w:numPr>
          <w:ilvl w:val="0"/>
          <w:numId w:val="35"/>
        </w:numPr>
        <w:suppressAutoHyphens/>
        <w:spacing w:after="60"/>
        <w:jc w:val="both"/>
        <w:rPr>
          <w:rFonts w:ascii="Times New Roman" w:hAnsi="Times New Roman"/>
          <w:sz w:val="20"/>
          <w:lang w:eastAsia="ar-SA"/>
        </w:rPr>
      </w:pPr>
      <w:r w:rsidRPr="00ED60A8">
        <w:rPr>
          <w:rFonts w:ascii="Times New Roman" w:hAnsi="Times New Roman"/>
          <w:sz w:val="20"/>
          <w:lang w:eastAsia="ar-SA"/>
        </w:rPr>
        <w:t xml:space="preserve">odmówił podpisania umowy w sprawie zamówienia publicznego na warunkach określonych </w:t>
      </w:r>
      <w:r w:rsidRPr="00ED60A8">
        <w:rPr>
          <w:rFonts w:ascii="Times New Roman" w:hAnsi="Times New Roman"/>
          <w:sz w:val="20"/>
          <w:lang w:eastAsia="ar-SA"/>
        </w:rPr>
        <w:br/>
        <w:t>w ofercie;</w:t>
      </w:r>
    </w:p>
    <w:p w14:paraId="7787E9D5" w14:textId="77777777" w:rsidR="00807C32" w:rsidRPr="00ED60A8" w:rsidRDefault="00807C32" w:rsidP="00F42B8C">
      <w:pPr>
        <w:numPr>
          <w:ilvl w:val="0"/>
          <w:numId w:val="35"/>
        </w:numPr>
        <w:suppressAutoHyphens/>
        <w:spacing w:after="60"/>
        <w:jc w:val="both"/>
        <w:rPr>
          <w:rFonts w:ascii="Times New Roman" w:hAnsi="Times New Roman"/>
          <w:sz w:val="20"/>
          <w:lang w:eastAsia="ar-SA"/>
        </w:rPr>
      </w:pPr>
      <w:r w:rsidRPr="00ED60A8">
        <w:rPr>
          <w:rFonts w:ascii="Times New Roman" w:hAnsi="Times New Roman"/>
          <w:sz w:val="20"/>
          <w:lang w:eastAsia="ar-SA"/>
        </w:rPr>
        <w:t xml:space="preserve">zawarcie umowy w sprawie zamówienia publicznego stało się niemożliwe z przyczyn leżących po stronie Wykonawcy. </w:t>
      </w:r>
    </w:p>
    <w:p w14:paraId="34228E7C" w14:textId="77777777" w:rsidR="00807C32" w:rsidRPr="00ED60A8" w:rsidRDefault="00807C32" w:rsidP="00F42B8C">
      <w:pPr>
        <w:numPr>
          <w:ilvl w:val="0"/>
          <w:numId w:val="33"/>
        </w:numPr>
        <w:tabs>
          <w:tab w:val="clear" w:pos="360"/>
          <w:tab w:val="num" w:pos="284"/>
        </w:tabs>
        <w:suppressAutoHyphens/>
        <w:spacing w:after="60"/>
        <w:jc w:val="both"/>
        <w:rPr>
          <w:rFonts w:ascii="Times New Roman" w:hAnsi="Times New Roman"/>
          <w:sz w:val="20"/>
          <w:lang w:eastAsia="ar-SA"/>
        </w:rPr>
      </w:pPr>
      <w:r w:rsidRPr="00ED60A8">
        <w:rPr>
          <w:rFonts w:ascii="Times New Roman" w:hAnsi="Times New Roman"/>
          <w:sz w:val="20"/>
          <w:lang w:eastAsia="ar-SA"/>
        </w:rPr>
        <w:t xml:space="preserve">Wadium wniesione w pieniądzu Zamawiający przechowa na rachunku bankowym i zwróci je wraz z odsetkami wynikającymi z umowy rachunku bankowego, pomniejszone o koszty prowadzenia rachunku bankowego oraz prowizji bankowej za przelew pieniędzy na rachunek bankowy wskazany przez Wykonawcę. </w:t>
      </w:r>
    </w:p>
    <w:p w14:paraId="2CC0F980" w14:textId="77777777" w:rsidR="00807C32" w:rsidRPr="00ED60A8" w:rsidRDefault="00807C32" w:rsidP="00F42B8C">
      <w:pPr>
        <w:numPr>
          <w:ilvl w:val="0"/>
          <w:numId w:val="33"/>
        </w:numPr>
        <w:tabs>
          <w:tab w:val="clear" w:pos="360"/>
          <w:tab w:val="num" w:pos="284"/>
        </w:tabs>
        <w:suppressAutoHyphens/>
        <w:spacing w:after="60"/>
        <w:jc w:val="both"/>
        <w:rPr>
          <w:rFonts w:ascii="Times New Roman" w:hAnsi="Times New Roman"/>
          <w:b/>
          <w:sz w:val="20"/>
          <w:lang w:eastAsia="ar-SA"/>
        </w:rPr>
      </w:pPr>
      <w:r w:rsidRPr="00ED60A8">
        <w:rPr>
          <w:rFonts w:ascii="Times New Roman" w:hAnsi="Times New Roman"/>
          <w:b/>
          <w:sz w:val="20"/>
          <w:lang w:eastAsia="ar-SA"/>
        </w:rPr>
        <w:t>UWAGA:</w:t>
      </w:r>
    </w:p>
    <w:p w14:paraId="148B1ABA" w14:textId="2ABD25BF" w:rsidR="00807C32" w:rsidRPr="00F42B8C" w:rsidRDefault="00807C32" w:rsidP="00F42B8C">
      <w:pPr>
        <w:suppressAutoHyphens/>
        <w:spacing w:after="60"/>
        <w:ind w:left="360"/>
        <w:jc w:val="both"/>
        <w:rPr>
          <w:rFonts w:ascii="Times New Roman" w:hAnsi="Times New Roman"/>
          <w:b/>
          <w:sz w:val="20"/>
          <w:lang w:eastAsia="ar-SA"/>
        </w:rPr>
      </w:pPr>
      <w:r w:rsidRPr="00ED60A8">
        <w:rPr>
          <w:rFonts w:ascii="Times New Roman" w:hAnsi="Times New Roman"/>
          <w:b/>
          <w:sz w:val="20"/>
          <w:lang w:eastAsia="ar-SA"/>
        </w:rPr>
        <w:t>Zamawiający zastrzega, że zgodnie z uchwałą Sądu Najwyższego (sygn. akt III CZP</w:t>
      </w:r>
      <w:r w:rsidR="00AC003C">
        <w:rPr>
          <w:rFonts w:ascii="Times New Roman" w:hAnsi="Times New Roman"/>
          <w:b/>
          <w:sz w:val="20"/>
          <w:lang w:eastAsia="ar-SA"/>
        </w:rPr>
        <w:t xml:space="preserve"> 27/17 z dnia 22 czerwca 2017 roku</w:t>
      </w:r>
      <w:r w:rsidRPr="00ED60A8">
        <w:rPr>
          <w:rFonts w:ascii="Times New Roman" w:hAnsi="Times New Roman"/>
          <w:b/>
          <w:sz w:val="20"/>
          <w:lang w:eastAsia="ar-SA"/>
        </w:rPr>
        <w:t>) wadium podlega zatrzymaniu na podstawie art. 46 ust. 4a ustawy z dnia 29 stycznia 2004 roku- Prawo zamówień publicznych (</w:t>
      </w:r>
      <w:proofErr w:type="spellStart"/>
      <w:r w:rsidRPr="00ED60A8">
        <w:rPr>
          <w:rFonts w:ascii="Times New Roman" w:hAnsi="Times New Roman"/>
          <w:b/>
          <w:sz w:val="20"/>
          <w:lang w:eastAsia="ar-SA"/>
        </w:rPr>
        <w:t>t.j</w:t>
      </w:r>
      <w:proofErr w:type="spellEnd"/>
      <w:r w:rsidRPr="00ED60A8">
        <w:rPr>
          <w:rFonts w:ascii="Times New Roman" w:hAnsi="Times New Roman"/>
          <w:b/>
          <w:sz w:val="20"/>
          <w:lang w:eastAsia="ar-SA"/>
        </w:rPr>
        <w:t>. Dz. U. z 2017 r., poz. 1579</w:t>
      </w:r>
      <w:r w:rsidR="00D1266B" w:rsidRPr="00ED60A8">
        <w:rPr>
          <w:rFonts w:ascii="Times New Roman" w:hAnsi="Times New Roman"/>
          <w:b/>
          <w:sz w:val="20"/>
          <w:lang w:eastAsia="ar-SA"/>
        </w:rPr>
        <w:t xml:space="preserve"> ze zm.</w:t>
      </w:r>
      <w:r w:rsidRPr="00ED60A8">
        <w:rPr>
          <w:rFonts w:ascii="Times New Roman" w:hAnsi="Times New Roman"/>
          <w:b/>
          <w:sz w:val="20"/>
          <w:lang w:eastAsia="ar-SA"/>
        </w:rPr>
        <w:t xml:space="preserve">) także wtedy, kiedy Wykonawca w odpowiedzi na wezwanie złożył dokumenty lub oświadczenia, ale z ich treści nie wynika potwierdzenie okoliczności, o których mowa w art. 25 ust. 1 ustawy </w:t>
      </w:r>
      <w:proofErr w:type="spellStart"/>
      <w:r w:rsidRPr="00ED60A8">
        <w:rPr>
          <w:rFonts w:ascii="Times New Roman" w:hAnsi="Times New Roman"/>
          <w:b/>
          <w:sz w:val="20"/>
          <w:lang w:eastAsia="ar-SA"/>
        </w:rPr>
        <w:t>Pzp</w:t>
      </w:r>
      <w:proofErr w:type="spellEnd"/>
      <w:r w:rsidRPr="00ED60A8">
        <w:rPr>
          <w:rFonts w:ascii="Times New Roman" w:hAnsi="Times New Roman"/>
          <w:b/>
          <w:sz w:val="20"/>
          <w:lang w:eastAsia="ar-SA"/>
        </w:rPr>
        <w:t>.</w:t>
      </w:r>
    </w:p>
    <w:p w14:paraId="378D0D37" w14:textId="77777777" w:rsidR="00212BCD" w:rsidRPr="004E322F" w:rsidRDefault="00212BCD" w:rsidP="00212BCD">
      <w:pPr>
        <w:suppressAutoHyphens/>
        <w:spacing w:after="60"/>
        <w:ind w:left="-142"/>
        <w:rPr>
          <w:rFonts w:ascii="Times New Roman" w:hAnsi="Times New Roman"/>
          <w:sz w:val="20"/>
          <w:highlight w:val="yellow"/>
          <w:lang w:eastAsia="ar-SA"/>
        </w:rPr>
      </w:pPr>
    </w:p>
    <w:p w14:paraId="3940D7F0" w14:textId="77777777" w:rsidR="00D90ECD" w:rsidRPr="00C6247F" w:rsidRDefault="00A71F0A" w:rsidP="00DB1531">
      <w:pPr>
        <w:pBdr>
          <w:top w:val="single" w:sz="4" w:space="1" w:color="000000"/>
          <w:left w:val="single" w:sz="4" w:space="4" w:color="000000"/>
          <w:bottom w:val="single" w:sz="4" w:space="1" w:color="000000"/>
          <w:right w:val="single" w:sz="4" w:space="4" w:color="000000"/>
        </w:pBdr>
        <w:shd w:val="clear" w:color="auto" w:fill="A6A6A6"/>
        <w:jc w:val="center"/>
        <w:rPr>
          <w:rFonts w:ascii="Times New Roman" w:hAnsi="Times New Roman"/>
          <w:b/>
        </w:rPr>
      </w:pPr>
      <w:r w:rsidRPr="00C6247F">
        <w:rPr>
          <w:rFonts w:ascii="Times New Roman" w:hAnsi="Times New Roman"/>
          <w:b/>
        </w:rPr>
        <w:t>Rozdział 9</w:t>
      </w:r>
      <w:r w:rsidR="0045034E" w:rsidRPr="00C6247F">
        <w:rPr>
          <w:rFonts w:ascii="Times New Roman" w:hAnsi="Times New Roman"/>
          <w:b/>
        </w:rPr>
        <w:t xml:space="preserve"> – </w:t>
      </w:r>
      <w:r w:rsidR="00D90ECD" w:rsidRPr="00C6247F">
        <w:rPr>
          <w:rFonts w:ascii="Times New Roman" w:hAnsi="Times New Roman"/>
          <w:b/>
        </w:rPr>
        <w:t>Termin</w:t>
      </w:r>
      <w:r w:rsidR="0045034E" w:rsidRPr="00C6247F">
        <w:rPr>
          <w:rFonts w:ascii="Times New Roman" w:hAnsi="Times New Roman"/>
          <w:b/>
        </w:rPr>
        <w:t xml:space="preserve"> </w:t>
      </w:r>
      <w:r w:rsidR="00D90ECD" w:rsidRPr="00C6247F">
        <w:rPr>
          <w:rFonts w:ascii="Times New Roman" w:hAnsi="Times New Roman"/>
          <w:b/>
        </w:rPr>
        <w:t>związania ofertą</w:t>
      </w:r>
    </w:p>
    <w:p w14:paraId="07A8EDAE" w14:textId="77777777" w:rsidR="00365D24" w:rsidRPr="004E322F" w:rsidRDefault="00365D24" w:rsidP="00DB1531">
      <w:pPr>
        <w:pStyle w:val="Tekstpodstawowywcity21"/>
        <w:spacing w:after="0"/>
        <w:ind w:firstLine="0"/>
        <w:jc w:val="both"/>
        <w:rPr>
          <w:b w:val="0"/>
          <w:sz w:val="22"/>
          <w:szCs w:val="22"/>
          <w:highlight w:val="yellow"/>
        </w:rPr>
      </w:pPr>
    </w:p>
    <w:p w14:paraId="76B2D75E" w14:textId="77777777" w:rsidR="00C91FFE" w:rsidRPr="00C6247F" w:rsidRDefault="00C91FFE" w:rsidP="0027164F">
      <w:pPr>
        <w:widowControl w:val="0"/>
        <w:numPr>
          <w:ilvl w:val="0"/>
          <w:numId w:val="39"/>
        </w:numPr>
        <w:tabs>
          <w:tab w:val="left" w:pos="284"/>
        </w:tabs>
        <w:autoSpaceDE w:val="0"/>
        <w:autoSpaceDN w:val="0"/>
        <w:adjustRightInd w:val="0"/>
        <w:spacing w:after="120"/>
        <w:ind w:left="284" w:hanging="284"/>
        <w:jc w:val="both"/>
        <w:rPr>
          <w:rFonts w:ascii="Times New Roman" w:hAnsi="Times New Roman"/>
          <w:sz w:val="20"/>
        </w:rPr>
      </w:pPr>
      <w:r w:rsidRPr="00C6247F">
        <w:rPr>
          <w:rFonts w:ascii="Times New Roman" w:hAnsi="Times New Roman"/>
          <w:sz w:val="20"/>
        </w:rPr>
        <w:t xml:space="preserve">Wykonawca będzie związany ofertą przez okres 30 dni. Bieg terminu związania ofertą rozpoczyna się wraz z upływem terminu składania ofert. </w:t>
      </w:r>
    </w:p>
    <w:p w14:paraId="45FD22F7" w14:textId="77777777" w:rsidR="00C91FFE" w:rsidRPr="00C6247F" w:rsidRDefault="00C91FFE" w:rsidP="0027164F">
      <w:pPr>
        <w:widowControl w:val="0"/>
        <w:numPr>
          <w:ilvl w:val="0"/>
          <w:numId w:val="39"/>
        </w:numPr>
        <w:tabs>
          <w:tab w:val="left" w:pos="284"/>
        </w:tabs>
        <w:autoSpaceDE w:val="0"/>
        <w:autoSpaceDN w:val="0"/>
        <w:adjustRightInd w:val="0"/>
        <w:spacing w:after="120"/>
        <w:ind w:left="284" w:hanging="284"/>
        <w:jc w:val="both"/>
        <w:rPr>
          <w:rFonts w:ascii="Times New Roman" w:hAnsi="Times New Roman"/>
          <w:sz w:val="20"/>
        </w:rPr>
      </w:pPr>
      <w:r w:rsidRPr="00C6247F">
        <w:rPr>
          <w:rFonts w:ascii="Times New Roman" w:hAnsi="Times New Roman"/>
          <w:sz w:val="20"/>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p w14:paraId="1B333446" w14:textId="77777777" w:rsidR="00C91FFE" w:rsidRPr="00C6247F" w:rsidRDefault="00C91FFE" w:rsidP="0027164F">
      <w:pPr>
        <w:widowControl w:val="0"/>
        <w:numPr>
          <w:ilvl w:val="0"/>
          <w:numId w:val="39"/>
        </w:numPr>
        <w:tabs>
          <w:tab w:val="left" w:pos="284"/>
        </w:tabs>
        <w:autoSpaceDE w:val="0"/>
        <w:autoSpaceDN w:val="0"/>
        <w:adjustRightInd w:val="0"/>
        <w:spacing w:after="120"/>
        <w:ind w:left="284" w:hanging="284"/>
        <w:jc w:val="both"/>
        <w:rPr>
          <w:rFonts w:ascii="Times New Roman" w:hAnsi="Times New Roman"/>
          <w:sz w:val="20"/>
        </w:rPr>
      </w:pPr>
      <w:r w:rsidRPr="00C6247F">
        <w:rPr>
          <w:rFonts w:ascii="Times New Roman" w:hAnsi="Times New Roman"/>
          <w:sz w:val="20"/>
        </w:rPr>
        <w:t xml:space="preserve">Odmowa wyrażenia zgody na przedłużenie terminu związania ofertą nie powoduje utraty wadium. </w:t>
      </w:r>
    </w:p>
    <w:p w14:paraId="16693367" w14:textId="77777777" w:rsidR="00C91FFE" w:rsidRPr="00C6247F" w:rsidRDefault="00C91FFE" w:rsidP="0027164F">
      <w:pPr>
        <w:widowControl w:val="0"/>
        <w:numPr>
          <w:ilvl w:val="0"/>
          <w:numId w:val="39"/>
        </w:numPr>
        <w:tabs>
          <w:tab w:val="left" w:pos="284"/>
        </w:tabs>
        <w:autoSpaceDE w:val="0"/>
        <w:autoSpaceDN w:val="0"/>
        <w:adjustRightInd w:val="0"/>
        <w:spacing w:after="120"/>
        <w:ind w:left="284" w:hanging="284"/>
        <w:jc w:val="both"/>
        <w:rPr>
          <w:rFonts w:ascii="Times New Roman" w:hAnsi="Times New Roman"/>
          <w:sz w:val="20"/>
        </w:rPr>
      </w:pPr>
      <w:r w:rsidRPr="00C6247F">
        <w:rPr>
          <w:rFonts w:ascii="Times New Roman" w:hAnsi="Times New Roman"/>
          <w:sz w:val="20"/>
        </w:rPr>
        <w:t xml:space="preserve">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 </w:t>
      </w:r>
    </w:p>
    <w:p w14:paraId="5CE5C551" w14:textId="77777777" w:rsidR="00C91FFE" w:rsidRPr="00C6247F" w:rsidRDefault="00C91FFE" w:rsidP="0027164F">
      <w:pPr>
        <w:widowControl w:val="0"/>
        <w:numPr>
          <w:ilvl w:val="0"/>
          <w:numId w:val="39"/>
        </w:numPr>
        <w:tabs>
          <w:tab w:val="left" w:pos="284"/>
        </w:tabs>
        <w:autoSpaceDE w:val="0"/>
        <w:autoSpaceDN w:val="0"/>
        <w:adjustRightInd w:val="0"/>
        <w:spacing w:after="120"/>
        <w:ind w:left="284" w:hanging="284"/>
        <w:jc w:val="both"/>
        <w:rPr>
          <w:rFonts w:ascii="Times New Roman" w:hAnsi="Times New Roman"/>
          <w:sz w:val="20"/>
        </w:rPr>
      </w:pPr>
      <w:r w:rsidRPr="00C6247F">
        <w:rPr>
          <w:rFonts w:ascii="Times New Roman" w:hAnsi="Times New Roman"/>
          <w:sz w:val="20"/>
        </w:rPr>
        <w:t xml:space="preserve">Na podstawie art. 89 ust. 1 pkt 7a ustawy </w:t>
      </w:r>
      <w:proofErr w:type="spellStart"/>
      <w:r w:rsidRPr="00C6247F">
        <w:rPr>
          <w:rFonts w:ascii="Times New Roman" w:hAnsi="Times New Roman"/>
          <w:sz w:val="20"/>
        </w:rPr>
        <w:t>Pzp</w:t>
      </w:r>
      <w:proofErr w:type="spellEnd"/>
      <w:r w:rsidRPr="00C6247F">
        <w:rPr>
          <w:rFonts w:ascii="Times New Roman" w:hAnsi="Times New Roman"/>
          <w:sz w:val="20"/>
        </w:rPr>
        <w:t xml:space="preserve"> Zamawiający odrzuci ofertę, jeżeli Wykonawca nie wyrazi zgody, o której mowa w art. 85 ust. 2 ustawy </w:t>
      </w:r>
      <w:proofErr w:type="spellStart"/>
      <w:r w:rsidRPr="00C6247F">
        <w:rPr>
          <w:rFonts w:ascii="Times New Roman" w:hAnsi="Times New Roman"/>
          <w:sz w:val="20"/>
        </w:rPr>
        <w:t>Pzp</w:t>
      </w:r>
      <w:proofErr w:type="spellEnd"/>
      <w:r w:rsidRPr="00C6247F">
        <w:rPr>
          <w:rFonts w:ascii="Times New Roman" w:hAnsi="Times New Roman"/>
          <w:sz w:val="20"/>
        </w:rPr>
        <w:t xml:space="preserve">, na przedłużenie terminu związania ofertą. </w:t>
      </w:r>
    </w:p>
    <w:p w14:paraId="75CF9887" w14:textId="77777777" w:rsidR="00DB1531" w:rsidRPr="004E322F" w:rsidRDefault="00DB1531" w:rsidP="00DB1531">
      <w:pPr>
        <w:pStyle w:val="Tekstpodstawowywcity21"/>
        <w:spacing w:after="0"/>
        <w:ind w:left="-142" w:right="-142" w:firstLine="0"/>
        <w:jc w:val="both"/>
        <w:rPr>
          <w:b w:val="0"/>
          <w:highlight w:val="yellow"/>
        </w:rPr>
      </w:pPr>
    </w:p>
    <w:p w14:paraId="381B66A8" w14:textId="77777777" w:rsidR="00D90ECD" w:rsidRPr="00C6247F" w:rsidRDefault="00A71F0A" w:rsidP="00DB1531">
      <w:pPr>
        <w:pBdr>
          <w:top w:val="single" w:sz="4" w:space="1" w:color="000000"/>
          <w:left w:val="single" w:sz="4" w:space="4" w:color="000000"/>
          <w:bottom w:val="single" w:sz="4" w:space="1" w:color="000000"/>
          <w:right w:val="single" w:sz="4" w:space="4" w:color="000000"/>
        </w:pBdr>
        <w:shd w:val="clear" w:color="auto" w:fill="A6A6A6"/>
        <w:jc w:val="center"/>
        <w:rPr>
          <w:rFonts w:ascii="Times New Roman" w:hAnsi="Times New Roman"/>
          <w:b/>
        </w:rPr>
      </w:pPr>
      <w:r w:rsidRPr="00C6247F">
        <w:rPr>
          <w:rFonts w:ascii="Times New Roman" w:hAnsi="Times New Roman"/>
          <w:b/>
        </w:rPr>
        <w:t>Rozdział 10</w:t>
      </w:r>
      <w:r w:rsidR="00831FF6" w:rsidRPr="00C6247F">
        <w:rPr>
          <w:rFonts w:ascii="Times New Roman" w:hAnsi="Times New Roman"/>
          <w:b/>
        </w:rPr>
        <w:t xml:space="preserve"> – </w:t>
      </w:r>
      <w:r w:rsidR="00D90ECD" w:rsidRPr="00C6247F">
        <w:rPr>
          <w:rFonts w:ascii="Times New Roman" w:hAnsi="Times New Roman"/>
          <w:b/>
        </w:rPr>
        <w:t>Opis</w:t>
      </w:r>
      <w:r w:rsidR="00831FF6" w:rsidRPr="00C6247F">
        <w:rPr>
          <w:rFonts w:ascii="Times New Roman" w:hAnsi="Times New Roman"/>
          <w:b/>
        </w:rPr>
        <w:t xml:space="preserve"> </w:t>
      </w:r>
      <w:r w:rsidR="00D90ECD" w:rsidRPr="00C6247F">
        <w:rPr>
          <w:rFonts w:ascii="Times New Roman" w:hAnsi="Times New Roman"/>
          <w:b/>
        </w:rPr>
        <w:t>sposobu przygotowywania ofert</w:t>
      </w:r>
    </w:p>
    <w:p w14:paraId="0E3E1F5D" w14:textId="77777777" w:rsidR="00DB1531" w:rsidRPr="004E322F" w:rsidRDefault="00DB1531" w:rsidP="00DB1531">
      <w:pPr>
        <w:pStyle w:val="Tekstpodstawowy31"/>
        <w:spacing w:after="0"/>
        <w:ind w:left="-142" w:right="-145"/>
        <w:rPr>
          <w:highlight w:val="yellow"/>
        </w:rPr>
      </w:pPr>
    </w:p>
    <w:p w14:paraId="0045EE95" w14:textId="77777777" w:rsidR="00E11E7F" w:rsidRPr="00C6247F" w:rsidRDefault="00E11E7F" w:rsidP="0027164F">
      <w:pPr>
        <w:pStyle w:val="Tekstpodstawowy31"/>
        <w:numPr>
          <w:ilvl w:val="1"/>
          <w:numId w:val="41"/>
        </w:numPr>
        <w:tabs>
          <w:tab w:val="clear" w:pos="480"/>
        </w:tabs>
        <w:spacing w:after="0"/>
        <w:ind w:right="-145"/>
        <w:rPr>
          <w:b/>
          <w:u w:val="single"/>
        </w:rPr>
      </w:pPr>
      <w:r w:rsidRPr="00C6247F">
        <w:rPr>
          <w:b/>
          <w:u w:val="single"/>
        </w:rPr>
        <w:t xml:space="preserve">Ofertę składa się, pod rygorem nieważności, w formie pisemnej. Zamawiający nie dopuszcza składania oferty w postaci elektronicznej. </w:t>
      </w:r>
    </w:p>
    <w:p w14:paraId="15DE7BA9" w14:textId="77777777" w:rsidR="00E11E7F" w:rsidRPr="00C6247F" w:rsidRDefault="00E11E7F" w:rsidP="00E11E7F">
      <w:pPr>
        <w:pStyle w:val="Tekstpodstawowy31"/>
        <w:spacing w:after="0"/>
        <w:ind w:left="426" w:right="-145"/>
        <w:rPr>
          <w:b/>
          <w:u w:val="single"/>
        </w:rPr>
      </w:pPr>
      <w:r w:rsidRPr="00C6247F">
        <w:rPr>
          <w:b/>
          <w:u w:val="single"/>
        </w:rPr>
        <w:t xml:space="preserve">Dla zachowania formy pisemnej oświadczenia woli niezbędne jest złożenie własnoręcznego podpisu na dokumencie obejmującym treść złożonego oświadczenia woli. Oferta złożona bez zachowania formy pisemnej jest nieważna, nie wywołuje skutków prawnych i podlega odrzuceniu na podstawie art. 89 ust. 1 pkt. 1 ustawy </w:t>
      </w:r>
      <w:proofErr w:type="spellStart"/>
      <w:r w:rsidRPr="00C6247F">
        <w:rPr>
          <w:b/>
          <w:u w:val="single"/>
        </w:rPr>
        <w:t>Pzp</w:t>
      </w:r>
      <w:proofErr w:type="spellEnd"/>
      <w:r w:rsidRPr="00C6247F">
        <w:rPr>
          <w:b/>
          <w:u w:val="single"/>
        </w:rPr>
        <w:t>.</w:t>
      </w:r>
    </w:p>
    <w:p w14:paraId="133AB859" w14:textId="77777777" w:rsidR="00E11E7F" w:rsidRPr="00C6247F" w:rsidRDefault="00E11E7F" w:rsidP="0027164F">
      <w:pPr>
        <w:pStyle w:val="Tekstpodstawowy31"/>
        <w:numPr>
          <w:ilvl w:val="1"/>
          <w:numId w:val="41"/>
        </w:numPr>
        <w:tabs>
          <w:tab w:val="clear" w:pos="480"/>
        </w:tabs>
        <w:spacing w:after="0"/>
        <w:ind w:right="-145"/>
      </w:pPr>
      <w:r w:rsidRPr="00C6247F">
        <w:t xml:space="preserve">Postępowanie o udzielenie zamówienia prowadzi się w języku polskim i Zamawiający nie wyraża zgody na złożenie oświadczeń, oferty oraz innych dokumentów w jednym z języków powszechnie używanych w handlu międzynarodowym. </w:t>
      </w:r>
    </w:p>
    <w:p w14:paraId="4EBEE7C8" w14:textId="77777777" w:rsidR="00E11E7F" w:rsidRPr="00C6247F" w:rsidRDefault="00E11E7F" w:rsidP="0027164F">
      <w:pPr>
        <w:pStyle w:val="Tekstpodstawowy31"/>
        <w:numPr>
          <w:ilvl w:val="1"/>
          <w:numId w:val="41"/>
        </w:numPr>
        <w:tabs>
          <w:tab w:val="clear" w:pos="480"/>
        </w:tabs>
        <w:spacing w:after="0"/>
        <w:ind w:right="-145"/>
      </w:pPr>
      <w:r w:rsidRPr="00C6247F">
        <w:t xml:space="preserve">Dokumenty sporządzone w języku obcym są składane wraz z tłumaczeniem na język polski. </w:t>
      </w:r>
    </w:p>
    <w:p w14:paraId="0CCED190" w14:textId="77777777" w:rsidR="00E11E7F" w:rsidRPr="00497ED2" w:rsidRDefault="00E11E7F" w:rsidP="0027164F">
      <w:pPr>
        <w:pStyle w:val="Tekstpodstawowy31"/>
        <w:numPr>
          <w:ilvl w:val="1"/>
          <w:numId w:val="41"/>
        </w:numPr>
        <w:tabs>
          <w:tab w:val="clear" w:pos="480"/>
        </w:tabs>
        <w:spacing w:after="0"/>
        <w:ind w:right="-145"/>
      </w:pPr>
      <w:r w:rsidRPr="00497ED2">
        <w:t xml:space="preserve">Treść oferty musi odpowiadać treści niniejszej SIWZ. </w:t>
      </w:r>
    </w:p>
    <w:p w14:paraId="754A2833" w14:textId="77777777" w:rsidR="00E11E7F" w:rsidRPr="00497ED2" w:rsidRDefault="00E11E7F" w:rsidP="0027164F">
      <w:pPr>
        <w:pStyle w:val="Tekstpodstawowy31"/>
        <w:numPr>
          <w:ilvl w:val="1"/>
          <w:numId w:val="41"/>
        </w:numPr>
        <w:tabs>
          <w:tab w:val="clear" w:pos="480"/>
        </w:tabs>
        <w:spacing w:after="0"/>
        <w:ind w:right="-145"/>
      </w:pPr>
      <w:r w:rsidRPr="00497ED2">
        <w:t xml:space="preserve">Wzór formularza oferty stanowi </w:t>
      </w:r>
      <w:r w:rsidRPr="00497ED2">
        <w:rPr>
          <w:b/>
        </w:rPr>
        <w:t xml:space="preserve">Załącznik nr 1 do SIWZ. </w:t>
      </w:r>
    </w:p>
    <w:p w14:paraId="38F510C8" w14:textId="77777777" w:rsidR="00E11E7F" w:rsidRPr="00C6247F" w:rsidRDefault="00E11E7F" w:rsidP="0027164F">
      <w:pPr>
        <w:pStyle w:val="Tekstpodstawowy31"/>
        <w:numPr>
          <w:ilvl w:val="1"/>
          <w:numId w:val="41"/>
        </w:numPr>
        <w:tabs>
          <w:tab w:val="clear" w:pos="480"/>
        </w:tabs>
        <w:spacing w:after="0"/>
        <w:ind w:right="-145"/>
      </w:pPr>
      <w:r w:rsidRPr="00C6247F">
        <w:t>Oferta powinna być napisana w języku polskim, na maszynie do pisania, komputerze lub inną trwałą i czytelną techniką. Oferta powinna być podpisana przez osobę upoważnioną do reprezentowania Wykonawcy na zewnątrz i zaciągania zobowiązań w wysokości odpowiadającej cenie oferty, zgodnie z formą reprezentacji Wykonawcy określoną w rejestrze lub w innym dokumencie, właściwym dla danej formy organizacyjnej Wykonawcy albo przez upełnomocnionego przedstawiciela Wykonawcy.</w:t>
      </w:r>
    </w:p>
    <w:p w14:paraId="2C91A3FF" w14:textId="77777777" w:rsidR="00E11E7F" w:rsidRPr="00C6247F" w:rsidRDefault="00E11E7F" w:rsidP="0027164F">
      <w:pPr>
        <w:pStyle w:val="Tekstpodstawowy31"/>
        <w:numPr>
          <w:ilvl w:val="1"/>
          <w:numId w:val="41"/>
        </w:numPr>
        <w:tabs>
          <w:tab w:val="clear" w:pos="480"/>
        </w:tabs>
        <w:spacing w:after="0"/>
        <w:ind w:right="-145"/>
      </w:pPr>
      <w:r w:rsidRPr="00C6247F">
        <w:t xml:space="preserve">Jeżeli Wykonawcę reprezentuje pełnomocnik, wraz z ofertą składa się pełnomocnictwo. </w:t>
      </w:r>
    </w:p>
    <w:p w14:paraId="6A4D3138" w14:textId="77777777" w:rsidR="00E11E7F" w:rsidRPr="00C6247F" w:rsidRDefault="00E11E7F" w:rsidP="0027164F">
      <w:pPr>
        <w:pStyle w:val="Tekstpodstawowy31"/>
        <w:numPr>
          <w:ilvl w:val="1"/>
          <w:numId w:val="41"/>
        </w:numPr>
        <w:tabs>
          <w:tab w:val="clear" w:pos="480"/>
        </w:tabs>
        <w:spacing w:after="0"/>
        <w:ind w:right="-145"/>
      </w:pPr>
      <w:r w:rsidRPr="00C6247F">
        <w:t>Podpisy Wykonawcy na ofercie, oświadczeniach i dokumentach muszą być złożone w sposób pozwalający zidentyfikować osobę podpisującą. Zaleca się opatrzenie podpisu pieczątką z imieniem i nazwiskiem osoby podpisującej.</w:t>
      </w:r>
    </w:p>
    <w:p w14:paraId="2E662B67" w14:textId="77777777" w:rsidR="00E11E7F" w:rsidRPr="00C6247F" w:rsidRDefault="00E11E7F" w:rsidP="0027164F">
      <w:pPr>
        <w:pStyle w:val="Tekstpodstawowy31"/>
        <w:numPr>
          <w:ilvl w:val="1"/>
          <w:numId w:val="41"/>
        </w:numPr>
        <w:tabs>
          <w:tab w:val="clear" w:pos="480"/>
        </w:tabs>
        <w:spacing w:after="0"/>
        <w:ind w:right="-145"/>
      </w:pPr>
      <w:r w:rsidRPr="00C6247F">
        <w:t xml:space="preserve">Ofertę sporządza się w sposób staranny, czytelny i trwały. Stwierdzone przez Wykonawcę w ofercie błędy i omyłki w zapisach – przed jej złożeniem – poprawia się przez skreślenie dotychczasowej treści i wpisanie nowej, z zachowaniem czytelności błędnego zapisu, oraz podpisanie poprawki przez osoby podpisujące ofertę i zamieszczenie daty dokonania poprawki. </w:t>
      </w:r>
    </w:p>
    <w:p w14:paraId="209BE423" w14:textId="77777777" w:rsidR="00E11E7F" w:rsidRPr="00C6247F" w:rsidRDefault="00E11E7F" w:rsidP="0027164F">
      <w:pPr>
        <w:pStyle w:val="Tekstpodstawowy31"/>
        <w:numPr>
          <w:ilvl w:val="1"/>
          <w:numId w:val="41"/>
        </w:numPr>
        <w:tabs>
          <w:tab w:val="clear" w:pos="480"/>
        </w:tabs>
        <w:spacing w:after="0"/>
        <w:ind w:right="-145"/>
      </w:pPr>
      <w:r w:rsidRPr="00C6247F">
        <w:t xml:space="preserve"> Ofertę należy przygotować tak, aby z zawartością oferty nie można było zapoznać się przed upływem terminu składania ofert. </w:t>
      </w:r>
    </w:p>
    <w:p w14:paraId="178BE4C4" w14:textId="77777777" w:rsidR="00E11E7F" w:rsidRPr="00C6247F" w:rsidRDefault="00E11E7F" w:rsidP="0027164F">
      <w:pPr>
        <w:pStyle w:val="Tekstpodstawowy31"/>
        <w:numPr>
          <w:ilvl w:val="1"/>
          <w:numId w:val="41"/>
        </w:numPr>
        <w:tabs>
          <w:tab w:val="clear" w:pos="480"/>
        </w:tabs>
        <w:spacing w:after="0"/>
        <w:ind w:right="-145"/>
      </w:pPr>
      <w:r w:rsidRPr="00C6247F">
        <w:t xml:space="preserve">Zaleca się, aby Wykonawca zbroszurował ofertę oraz aby wszystkie kartki oferty były ponumerowane, parafowane i spięte w sposób uniemożliwiający wypadnięcie jakiegokolwiek z dokumentów oferty. </w:t>
      </w:r>
    </w:p>
    <w:p w14:paraId="6CD3E2B5" w14:textId="77777777" w:rsidR="00E11E7F" w:rsidRPr="00497ED2" w:rsidRDefault="00E11E7F" w:rsidP="0027164F">
      <w:pPr>
        <w:pStyle w:val="Tekstpodstawowy31"/>
        <w:numPr>
          <w:ilvl w:val="1"/>
          <w:numId w:val="41"/>
        </w:numPr>
        <w:tabs>
          <w:tab w:val="clear" w:pos="480"/>
        </w:tabs>
        <w:spacing w:after="0"/>
        <w:ind w:right="-145"/>
      </w:pPr>
      <w:r w:rsidRPr="00C6247F">
        <w:t xml:space="preserve">Oferta oraz </w:t>
      </w:r>
      <w:r w:rsidRPr="00497ED2">
        <w:t>pozostałe oświadczenia i dokumenty, dla których Zamawiający określił wzory w formie załączników do niniejszej SIWZ, winny być sporządzone zgodnie z tymi wzorami co do treści oraz opisu kolumn i wierszy.</w:t>
      </w:r>
    </w:p>
    <w:p w14:paraId="17AD19BD" w14:textId="77777777" w:rsidR="00E11E7F" w:rsidRPr="00497ED2" w:rsidRDefault="00E11E7F" w:rsidP="0027164F">
      <w:pPr>
        <w:pStyle w:val="Tekstpodstawowy31"/>
        <w:numPr>
          <w:ilvl w:val="1"/>
          <w:numId w:val="41"/>
        </w:numPr>
        <w:tabs>
          <w:tab w:val="clear" w:pos="480"/>
        </w:tabs>
        <w:spacing w:after="0"/>
        <w:ind w:right="-145"/>
      </w:pPr>
      <w:r w:rsidRPr="00497ED2">
        <w:rPr>
          <w:b/>
        </w:rPr>
        <w:t>Na ofertę składają się następujące dokumenty i oświadczenia:</w:t>
      </w:r>
    </w:p>
    <w:p w14:paraId="66C1355C" w14:textId="0FEFF44F" w:rsidR="00E11E7F" w:rsidRPr="00497ED2" w:rsidRDefault="00E11E7F" w:rsidP="0027164F">
      <w:pPr>
        <w:pStyle w:val="Tekstpodstawowy31"/>
        <w:numPr>
          <w:ilvl w:val="0"/>
          <w:numId w:val="42"/>
        </w:numPr>
        <w:spacing w:after="0"/>
        <w:ind w:right="-145"/>
      </w:pPr>
      <w:r w:rsidRPr="00497ED2">
        <w:t xml:space="preserve">wypełniony </w:t>
      </w:r>
      <w:r w:rsidRPr="00497ED2">
        <w:rPr>
          <w:b/>
          <w:bCs/>
        </w:rPr>
        <w:t xml:space="preserve">Formularz ofertowy </w:t>
      </w:r>
      <w:r w:rsidRPr="00497ED2">
        <w:t xml:space="preserve">sporządzony z wykorzystaniem wzoru stanowiącego </w:t>
      </w:r>
      <w:r w:rsidRPr="00497ED2">
        <w:rPr>
          <w:b/>
          <w:bCs/>
        </w:rPr>
        <w:t xml:space="preserve">Załącznik nr 1 </w:t>
      </w:r>
      <w:r w:rsidRPr="00497ED2">
        <w:rPr>
          <w:b/>
        </w:rPr>
        <w:t>do SIWZ</w:t>
      </w:r>
      <w:r w:rsidR="004B1620">
        <w:t>.</w:t>
      </w:r>
    </w:p>
    <w:p w14:paraId="09CCF8E0" w14:textId="58B10959" w:rsidR="00F42B8C" w:rsidRDefault="00751E87" w:rsidP="00F42B8C">
      <w:pPr>
        <w:pStyle w:val="Tekstpodstawowy31"/>
        <w:numPr>
          <w:ilvl w:val="0"/>
          <w:numId w:val="42"/>
        </w:numPr>
        <w:spacing w:after="0"/>
        <w:ind w:right="-145"/>
      </w:pPr>
      <w:r w:rsidRPr="00497ED2">
        <w:t xml:space="preserve">wypełniony </w:t>
      </w:r>
      <w:r w:rsidRPr="00497ED2">
        <w:rPr>
          <w:b/>
        </w:rPr>
        <w:t>F</w:t>
      </w:r>
      <w:r w:rsidRPr="00497ED2">
        <w:rPr>
          <w:b/>
          <w:bCs/>
        </w:rPr>
        <w:t>ormularz kalkulacji cenowej</w:t>
      </w:r>
      <w:r w:rsidRPr="00497ED2">
        <w:t xml:space="preserve"> sporządzony z wykorzystaniem </w:t>
      </w:r>
      <w:r w:rsidR="00181BAD" w:rsidRPr="00497ED2">
        <w:t>wzor</w:t>
      </w:r>
      <w:r w:rsidR="00181BAD">
        <w:t>u</w:t>
      </w:r>
      <w:r w:rsidR="00181BAD" w:rsidRPr="00497ED2">
        <w:t xml:space="preserve"> stanowiąc</w:t>
      </w:r>
      <w:r w:rsidR="00181BAD">
        <w:t xml:space="preserve">ego </w:t>
      </w:r>
      <w:r w:rsidR="00E11E7F" w:rsidRPr="00497ED2">
        <w:rPr>
          <w:b/>
        </w:rPr>
        <w:t xml:space="preserve">Załącznik nr </w:t>
      </w:r>
      <w:r w:rsidR="008F46A9" w:rsidRPr="00497ED2">
        <w:rPr>
          <w:b/>
        </w:rPr>
        <w:t>6</w:t>
      </w:r>
      <w:r w:rsidR="00D1266B" w:rsidRPr="00497ED2">
        <w:rPr>
          <w:b/>
        </w:rPr>
        <w:t xml:space="preserve"> </w:t>
      </w:r>
      <w:r w:rsidR="00E11E7F" w:rsidRPr="00497ED2">
        <w:rPr>
          <w:b/>
        </w:rPr>
        <w:t>do SIWZ</w:t>
      </w:r>
      <w:r w:rsidR="004B1620">
        <w:rPr>
          <w:b/>
        </w:rPr>
        <w:t>.</w:t>
      </w:r>
    </w:p>
    <w:p w14:paraId="46DD7816" w14:textId="581CE69D" w:rsidR="00CF26D4" w:rsidRPr="004B1620" w:rsidRDefault="00E11E7F" w:rsidP="00F42B8C">
      <w:pPr>
        <w:pStyle w:val="Tekstpodstawowy31"/>
        <w:numPr>
          <w:ilvl w:val="0"/>
          <w:numId w:val="42"/>
        </w:numPr>
        <w:spacing w:after="0"/>
        <w:ind w:right="-145"/>
      </w:pPr>
      <w:r w:rsidRPr="00497ED2">
        <w:t xml:space="preserve">wypełniony </w:t>
      </w:r>
      <w:r w:rsidRPr="00F42B8C">
        <w:rPr>
          <w:b/>
        </w:rPr>
        <w:t xml:space="preserve">Formularz oferowanego sprzętu </w:t>
      </w:r>
      <w:r w:rsidRPr="00497ED2">
        <w:t xml:space="preserve">sporządzony z wykorzystaniem </w:t>
      </w:r>
      <w:r w:rsidR="00181BAD" w:rsidRPr="00497ED2">
        <w:t>wzor</w:t>
      </w:r>
      <w:r w:rsidR="00181BAD">
        <w:t>u</w:t>
      </w:r>
      <w:r w:rsidR="00181BAD" w:rsidRPr="00497ED2">
        <w:t xml:space="preserve"> stanowiąc</w:t>
      </w:r>
      <w:r w:rsidR="00181BAD">
        <w:t>ego</w:t>
      </w:r>
      <w:r w:rsidR="00181BAD" w:rsidRPr="00497ED2">
        <w:t xml:space="preserve"> </w:t>
      </w:r>
      <w:r w:rsidRPr="00F42B8C">
        <w:rPr>
          <w:b/>
        </w:rPr>
        <w:t xml:space="preserve">Załącznik nr </w:t>
      </w:r>
      <w:r w:rsidR="00CF26D4" w:rsidRPr="00F42B8C">
        <w:rPr>
          <w:b/>
        </w:rPr>
        <w:t>8</w:t>
      </w:r>
      <w:r w:rsidR="00D1266B" w:rsidRPr="00F42B8C">
        <w:rPr>
          <w:b/>
        </w:rPr>
        <w:t xml:space="preserve"> </w:t>
      </w:r>
      <w:r w:rsidRPr="00F42B8C">
        <w:rPr>
          <w:b/>
        </w:rPr>
        <w:t>do SIWZ</w:t>
      </w:r>
      <w:r w:rsidR="00CF26D4" w:rsidRPr="00F42B8C">
        <w:rPr>
          <w:b/>
        </w:rPr>
        <w:t>.</w:t>
      </w:r>
    </w:p>
    <w:p w14:paraId="037C287C" w14:textId="44A5BD11" w:rsidR="004B1620" w:rsidRPr="00B028E1" w:rsidRDefault="004B1620" w:rsidP="004B1620">
      <w:pPr>
        <w:pStyle w:val="Tekstpodstawowy31"/>
        <w:spacing w:after="0"/>
        <w:ind w:left="1080" w:right="-145"/>
        <w:rPr>
          <w:b/>
        </w:rPr>
      </w:pPr>
      <w:r w:rsidRPr="00B028E1">
        <w:rPr>
          <w:b/>
        </w:rPr>
        <w:t>UWAGA:</w:t>
      </w:r>
    </w:p>
    <w:p w14:paraId="58179784" w14:textId="567B30D1" w:rsidR="004B1620" w:rsidRPr="004B1620" w:rsidRDefault="00AC003C" w:rsidP="004B1620">
      <w:pPr>
        <w:pStyle w:val="Tekstpodstawowy31"/>
        <w:spacing w:after="0"/>
        <w:ind w:left="1080" w:right="-145"/>
        <w:rPr>
          <w:b/>
        </w:rPr>
      </w:pPr>
      <w:r w:rsidRPr="00B028E1">
        <w:rPr>
          <w:b/>
        </w:rPr>
        <w:t xml:space="preserve">W przypadku braku </w:t>
      </w:r>
      <w:r w:rsidR="00B07D20" w:rsidRPr="00B028E1">
        <w:rPr>
          <w:b/>
        </w:rPr>
        <w:t>nazwy producenta lub typu, produktu, modelu</w:t>
      </w:r>
      <w:r w:rsidR="00181BAD" w:rsidRPr="00B028E1">
        <w:rPr>
          <w:b/>
        </w:rPr>
        <w:t xml:space="preserve"> lub innych danych zawartych w Załączniku nr 8 do SIWZ</w:t>
      </w:r>
      <w:r w:rsidRPr="00B028E1">
        <w:rPr>
          <w:b/>
        </w:rPr>
        <w:t xml:space="preserve"> </w:t>
      </w:r>
      <w:r w:rsidR="00B07D20" w:rsidRPr="00B028E1">
        <w:rPr>
          <w:b/>
        </w:rPr>
        <w:t xml:space="preserve">umożliwiających </w:t>
      </w:r>
      <w:r w:rsidRPr="00B028E1">
        <w:rPr>
          <w:b/>
        </w:rPr>
        <w:t xml:space="preserve">identyfikację </w:t>
      </w:r>
      <w:r w:rsidR="00C84FF6" w:rsidRPr="00B028E1">
        <w:rPr>
          <w:b/>
        </w:rPr>
        <w:t xml:space="preserve">oferowanego </w:t>
      </w:r>
      <w:r w:rsidR="00B07D20" w:rsidRPr="00B028E1">
        <w:rPr>
          <w:b/>
        </w:rPr>
        <w:t xml:space="preserve">sprzętu </w:t>
      </w:r>
      <w:r w:rsidRPr="00B028E1">
        <w:rPr>
          <w:b/>
        </w:rPr>
        <w:t xml:space="preserve">oraz braku powyższych danych w innych załączonych do oferty dokumentach, oferta Wykonawcy nie będzie podlegała uzupełnieniu i zostanie odrzucona na podstawie art. 89 ust. 1 pkt 2) ustawy </w:t>
      </w:r>
      <w:proofErr w:type="spellStart"/>
      <w:r w:rsidRPr="00B028E1">
        <w:rPr>
          <w:b/>
        </w:rPr>
        <w:t>Pzp</w:t>
      </w:r>
      <w:proofErr w:type="spellEnd"/>
      <w:r w:rsidRPr="00B028E1">
        <w:rPr>
          <w:b/>
        </w:rPr>
        <w:t xml:space="preserve"> tj. z powodu niezgodności treści oferty z treścią Specyfikacji Istotnych Warunków Zamówienia.</w:t>
      </w:r>
      <w:r w:rsidRPr="004B1620">
        <w:rPr>
          <w:b/>
        </w:rPr>
        <w:t xml:space="preserve"> </w:t>
      </w:r>
    </w:p>
    <w:p w14:paraId="422E9E39" w14:textId="77777777" w:rsidR="00BB5052" w:rsidRPr="004B1620" w:rsidRDefault="006A513F" w:rsidP="00BB5052">
      <w:pPr>
        <w:pStyle w:val="Tekstpodstawowy31"/>
        <w:numPr>
          <w:ilvl w:val="0"/>
          <w:numId w:val="42"/>
        </w:numPr>
        <w:spacing w:after="0"/>
        <w:ind w:right="-145"/>
        <w:rPr>
          <w:b/>
        </w:rPr>
      </w:pPr>
      <w:r>
        <w:t xml:space="preserve">W przypadku zaoferowania przez Wykonawcę sprzętu równoważnego, Wykonawca zobowiązany jest złożyć wraz z ofertą wszelkie środki dowodowe do każdego zaoferowanego sprzętu równoważnego, z których w sposób niebudzący żadnej wątpliwości Zamawiającego winno wynikać, iż zaoferowany sprzęt jest o takich samych lub lepszych parametrach technicznych, jakościowych oraz użytkowych w odniesieniu do sprzętu określonego przez Zamawiającego w </w:t>
      </w:r>
      <w:r w:rsidRPr="00C77D52">
        <w:rPr>
          <w:b/>
        </w:rPr>
        <w:t xml:space="preserve">Załączniku nr </w:t>
      </w:r>
      <w:r w:rsidR="00C126A7" w:rsidRPr="00C77D52">
        <w:rPr>
          <w:b/>
        </w:rPr>
        <w:t>8</w:t>
      </w:r>
      <w:r w:rsidRPr="00C77D52">
        <w:rPr>
          <w:b/>
        </w:rPr>
        <w:t xml:space="preserve"> do</w:t>
      </w:r>
      <w:r w:rsidRPr="004B1620">
        <w:rPr>
          <w:b/>
        </w:rPr>
        <w:t xml:space="preserve"> SIWZ. </w:t>
      </w:r>
    </w:p>
    <w:p w14:paraId="0E5818CA" w14:textId="77777777" w:rsidR="00BB5052" w:rsidRPr="00BB5052" w:rsidRDefault="00BB5052" w:rsidP="00BB5052">
      <w:pPr>
        <w:pStyle w:val="Tekstpodstawowy31"/>
        <w:spacing w:after="0"/>
        <w:ind w:left="1080" w:right="-145"/>
        <w:rPr>
          <w:b/>
        </w:rPr>
      </w:pPr>
      <w:r w:rsidRPr="00BB5052">
        <w:rPr>
          <w:b/>
        </w:rPr>
        <w:t>UWAGA:</w:t>
      </w:r>
    </w:p>
    <w:p w14:paraId="0A287EA4" w14:textId="110687E1" w:rsidR="00BB5052" w:rsidRPr="00BB5052" w:rsidRDefault="00BB5052" w:rsidP="00BB5052">
      <w:pPr>
        <w:pStyle w:val="Tekstpodstawowy31"/>
        <w:ind w:left="1080" w:right="-145"/>
        <w:rPr>
          <w:b/>
        </w:rPr>
      </w:pPr>
      <w:r w:rsidRPr="00BB5052">
        <w:rPr>
          <w:b/>
        </w:rPr>
        <w:t xml:space="preserve">W przypadku nie złożenia wraz z ofertą dokumentów, o których mowa w lit. d) powyżej, oferta Wykonawcy nie będzie podlegała uzupełnieniu i zostanie odrzucona na podstawie art. 89 ust.1 pkt 2) ustawy </w:t>
      </w:r>
      <w:proofErr w:type="spellStart"/>
      <w:r w:rsidRPr="00BB5052">
        <w:rPr>
          <w:b/>
        </w:rPr>
        <w:t>Pzp</w:t>
      </w:r>
      <w:proofErr w:type="spellEnd"/>
      <w:r w:rsidRPr="00BB5052">
        <w:rPr>
          <w:b/>
        </w:rPr>
        <w:t xml:space="preserve"> tj. z powodu niezgodności treści oferty z treścią Specyfikacji Istotnych Warunków Zamówienia. </w:t>
      </w:r>
    </w:p>
    <w:p w14:paraId="6B5980BA" w14:textId="77777777" w:rsidR="00BB5052" w:rsidRDefault="00BB5052" w:rsidP="00BB5052">
      <w:pPr>
        <w:pStyle w:val="Tekstpodstawowy31"/>
        <w:numPr>
          <w:ilvl w:val="0"/>
          <w:numId w:val="42"/>
        </w:numPr>
        <w:spacing w:after="0"/>
        <w:ind w:right="-145"/>
      </w:pPr>
      <w:r w:rsidRPr="00497ED2">
        <w:t xml:space="preserve">oświadczenia, o których mowa w </w:t>
      </w:r>
      <w:r w:rsidRPr="00BB5052">
        <w:rPr>
          <w:b/>
        </w:rPr>
        <w:t>Rozdziale 6</w:t>
      </w:r>
      <w:r w:rsidRPr="00497ED2">
        <w:t xml:space="preserve"> </w:t>
      </w:r>
      <w:r w:rsidRPr="00BB5052">
        <w:rPr>
          <w:b/>
        </w:rPr>
        <w:t>ust. 1 i ust. 2 niniejszej SIWZ</w:t>
      </w:r>
      <w:r w:rsidRPr="00497ED2">
        <w:t xml:space="preserve"> (</w:t>
      </w:r>
      <w:r w:rsidRPr="00BB5052">
        <w:rPr>
          <w:b/>
        </w:rPr>
        <w:t>Załącznik nr 2 i 3 do SIWZ)</w:t>
      </w:r>
      <w:r w:rsidRPr="00497ED2">
        <w:t xml:space="preserve">, </w:t>
      </w:r>
    </w:p>
    <w:p w14:paraId="5098DD9B" w14:textId="63AC5A00" w:rsidR="00BB5052" w:rsidRDefault="00BB5052" w:rsidP="00BB5052">
      <w:pPr>
        <w:pStyle w:val="Tekstpodstawowy31"/>
        <w:numPr>
          <w:ilvl w:val="0"/>
          <w:numId w:val="42"/>
        </w:numPr>
        <w:spacing w:after="0"/>
        <w:ind w:right="-145"/>
      </w:pPr>
      <w:r w:rsidRPr="00C6247F">
        <w:t xml:space="preserve">w przypadku, gdy Wykonawca w celu potwierdzenia spełnienia warunków udziału w postępowaniu, </w:t>
      </w:r>
      <w:r w:rsidRPr="00C6247F">
        <w:br/>
        <w:t>w stosownych sytuacjach oraz w odniesieniu do konkretnego zamówienia, lub jego części, będzie polegać na zdolnościach technicznych lub zawodowych lub sytuacji ekonomicznej lub finansowej innych podmiotów – do oferty powinien dołączyć zobowiązanie tych podmiotów do oddania mu do dyspozycji niezbędnych zasobów na potrzeby realizacji zamówienia (na zasadach opisanych w Rozdziale 5 ust. 8 niniejszej SIWZ).</w:t>
      </w:r>
    </w:p>
    <w:p w14:paraId="58477810" w14:textId="77777777" w:rsidR="00F42B8C" w:rsidRDefault="00F42B8C" w:rsidP="004B1620">
      <w:pPr>
        <w:pStyle w:val="Tekstpodstawowy31"/>
        <w:spacing w:after="0"/>
        <w:ind w:right="-145"/>
      </w:pPr>
    </w:p>
    <w:p w14:paraId="08955558" w14:textId="77777777" w:rsidR="00E11E7F" w:rsidRPr="00C6247F" w:rsidRDefault="00E11E7F" w:rsidP="00E11E7F">
      <w:pPr>
        <w:pStyle w:val="Tekstpodstawowy31"/>
        <w:ind w:left="-142" w:right="-145"/>
        <w:rPr>
          <w:b/>
        </w:rPr>
      </w:pPr>
      <w:r w:rsidRPr="00C6247F">
        <w:rPr>
          <w:b/>
        </w:rPr>
        <w:t xml:space="preserve">UWAGA! </w:t>
      </w:r>
    </w:p>
    <w:p w14:paraId="35C49DBB" w14:textId="79D991D9" w:rsidR="00E11E7F" w:rsidRPr="00F42B8C" w:rsidRDefault="00E11E7F" w:rsidP="00F42B8C">
      <w:pPr>
        <w:pStyle w:val="Tekstpodstawowy31"/>
        <w:ind w:left="-142" w:right="-145"/>
        <w:rPr>
          <w:b/>
        </w:rPr>
      </w:pPr>
      <w:r w:rsidRPr="00C6247F">
        <w:rPr>
          <w:b/>
        </w:rPr>
        <w:t xml:space="preserve">Zamawiający informuje, iż </w:t>
      </w:r>
      <w:r w:rsidRPr="00C6247F">
        <w:rPr>
          <w:b/>
          <w:u w:val="single"/>
        </w:rPr>
        <w:t>nie należy</w:t>
      </w:r>
      <w:r w:rsidRPr="00C6247F">
        <w:rPr>
          <w:b/>
        </w:rPr>
        <w:t xml:space="preserve"> załączać do Oferty dokumentów i </w:t>
      </w:r>
      <w:r w:rsidR="00D15541" w:rsidRPr="00C6247F">
        <w:rPr>
          <w:b/>
        </w:rPr>
        <w:t xml:space="preserve">oświadczeń na potwierdzenie </w:t>
      </w:r>
      <w:r w:rsidRPr="00C6247F">
        <w:rPr>
          <w:b/>
        </w:rPr>
        <w:t>spełniania przez Wykonawcę warunków udziału w postępowaniu, spełniania przez oferowane dostawy wymagań określonych przez Zamawiającego oraz braku podstaw wykluczenia, o których mowa w Rozdziale 6 ust. 7 niniejszej SIWZ. Dokumenty i oświadczenia, o których mowa w zdaniu poprzedzającym, będą składane dopiero, na wezwanie Zamawiającego, przez Wykonawcę, którego oferta zostanie najwyżej oceniona.</w:t>
      </w:r>
    </w:p>
    <w:p w14:paraId="52E3D990" w14:textId="77777777" w:rsidR="00E11E7F" w:rsidRPr="00C6247F" w:rsidRDefault="00E11E7F" w:rsidP="0027164F">
      <w:pPr>
        <w:pStyle w:val="Tekstpodstawowy31"/>
        <w:numPr>
          <w:ilvl w:val="1"/>
          <w:numId w:val="41"/>
        </w:numPr>
        <w:tabs>
          <w:tab w:val="clear" w:pos="480"/>
        </w:tabs>
        <w:spacing w:after="0"/>
        <w:ind w:right="-145"/>
      </w:pPr>
      <w:r w:rsidRPr="00C6247F">
        <w:t xml:space="preserve">Wymaga się, aby oferta była złożona w zamkniętej kopercie lub innym opakowaniu zabezpieczonym przed otwarciem, bez uszkodzenia, w sposób gwarantujący zachowanie poufności jej treści do chwili jej otwarcia. Na </w:t>
      </w:r>
      <w:r w:rsidRPr="00C6247F">
        <w:rPr>
          <w:u w:val="single"/>
        </w:rPr>
        <w:t>zamkniętej kopercie lub innym opakowaniu należy umieścić adres Zamawiającego, nazwę i adres Wykonawcy oraz napis:</w:t>
      </w:r>
      <w:r w:rsidRPr="00C6247F">
        <w:t xml:space="preserve"> </w:t>
      </w:r>
    </w:p>
    <w:p w14:paraId="0A1E3FDC" w14:textId="77777777" w:rsidR="00811639" w:rsidRPr="00497ED2" w:rsidRDefault="00811639" w:rsidP="00811639">
      <w:pPr>
        <w:pStyle w:val="Tekstpodstawowy31"/>
        <w:spacing w:after="0"/>
        <w:ind w:left="480" w:right="-145"/>
      </w:pPr>
    </w:p>
    <w:p w14:paraId="6E9A0F5B" w14:textId="77777777" w:rsidR="00A76376" w:rsidRDefault="00A76376" w:rsidP="00811639">
      <w:pPr>
        <w:pStyle w:val="Tekstpodstawowy31"/>
        <w:spacing w:after="0"/>
        <w:ind w:left="-142" w:right="-147"/>
        <w:jc w:val="center"/>
        <w:rPr>
          <w:b/>
        </w:rPr>
      </w:pPr>
    </w:p>
    <w:p w14:paraId="45848688" w14:textId="6B6B8630" w:rsidR="00E11E7F" w:rsidRPr="004E322F" w:rsidRDefault="00E11E7F" w:rsidP="00811639">
      <w:pPr>
        <w:pStyle w:val="Tekstpodstawowy31"/>
        <w:spacing w:after="0"/>
        <w:ind w:left="-142" w:right="-147"/>
        <w:jc w:val="center"/>
        <w:rPr>
          <w:b/>
          <w:highlight w:val="yellow"/>
        </w:rPr>
      </w:pPr>
      <w:r w:rsidRPr="00497ED2">
        <w:rPr>
          <w:b/>
        </w:rPr>
        <w:t xml:space="preserve">„Przetarg nieograniczony- znak sprawy: </w:t>
      </w:r>
      <w:r w:rsidR="006949FF" w:rsidRPr="006949FF">
        <w:rPr>
          <w:b/>
        </w:rPr>
        <w:t>ED.271.02.2018</w:t>
      </w:r>
      <w:r w:rsidR="009C32D9" w:rsidRPr="006949FF">
        <w:rPr>
          <w:b/>
        </w:rPr>
        <w:t>.</w:t>
      </w:r>
    </w:p>
    <w:p w14:paraId="0829DE4F" w14:textId="410AFA6A" w:rsidR="00497ED2" w:rsidRDefault="00497ED2" w:rsidP="00811639">
      <w:pPr>
        <w:pStyle w:val="Tekstpodstawowy31"/>
        <w:spacing w:after="0"/>
        <w:ind w:left="-142" w:right="-147"/>
        <w:jc w:val="center"/>
        <w:rPr>
          <w:b/>
        </w:rPr>
      </w:pPr>
      <w:r w:rsidRPr="00DD2484">
        <w:rPr>
          <w:b/>
        </w:rPr>
        <w:t xml:space="preserve">Dostawa i montaż sprzętu Technologii Informacyjno- Telekomunikacyjnych oraz materiałów </w:t>
      </w:r>
      <w:r w:rsidR="00EF11D7">
        <w:rPr>
          <w:b/>
        </w:rPr>
        <w:br/>
      </w:r>
      <w:r w:rsidRPr="00DD2484">
        <w:rPr>
          <w:b/>
        </w:rPr>
        <w:t>dydaktycznych  dla nowej siedziby Szkoły Podstawowej nr 4 w Lesznie, ul. Henrykowska</w:t>
      </w:r>
      <w:r w:rsidR="00C94AC8">
        <w:rPr>
          <w:b/>
        </w:rPr>
        <w:t xml:space="preserve"> 1</w:t>
      </w:r>
    </w:p>
    <w:p w14:paraId="49423A71" w14:textId="2D551635" w:rsidR="00E11E7F" w:rsidRPr="00497ED2" w:rsidRDefault="00E11E7F" w:rsidP="00811639">
      <w:pPr>
        <w:pStyle w:val="Tekstpodstawowy31"/>
        <w:spacing w:after="0"/>
        <w:ind w:left="-142" w:right="-147"/>
        <w:jc w:val="center"/>
        <w:rPr>
          <w:b/>
        </w:rPr>
      </w:pPr>
      <w:r w:rsidRPr="00497ED2">
        <w:rPr>
          <w:b/>
          <w:bCs/>
        </w:rPr>
        <w:t xml:space="preserve">Nie otwierać przed </w:t>
      </w:r>
      <w:r w:rsidR="00A76376">
        <w:rPr>
          <w:b/>
          <w:bCs/>
        </w:rPr>
        <w:t>21.05.</w:t>
      </w:r>
      <w:r w:rsidRPr="00497ED2">
        <w:rPr>
          <w:b/>
          <w:bCs/>
        </w:rPr>
        <w:t>201</w:t>
      </w:r>
      <w:r w:rsidR="00C6247F" w:rsidRPr="00497ED2">
        <w:rPr>
          <w:b/>
          <w:bCs/>
        </w:rPr>
        <w:t>8</w:t>
      </w:r>
      <w:r w:rsidRPr="00497ED2">
        <w:rPr>
          <w:b/>
        </w:rPr>
        <w:t xml:space="preserve"> r. godz. 10:30”</w:t>
      </w:r>
    </w:p>
    <w:p w14:paraId="0CC8CE4E" w14:textId="77777777" w:rsidR="00E11E7F" w:rsidRPr="004E322F" w:rsidRDefault="00E11E7F" w:rsidP="00E11E7F">
      <w:pPr>
        <w:pStyle w:val="Tekstpodstawowy31"/>
        <w:ind w:left="-142" w:right="-145"/>
        <w:rPr>
          <w:highlight w:val="yellow"/>
        </w:rPr>
      </w:pPr>
    </w:p>
    <w:p w14:paraId="0E9F443B" w14:textId="77777777" w:rsidR="00E11E7F" w:rsidRPr="00C6247F" w:rsidRDefault="00E11E7F" w:rsidP="0027164F">
      <w:pPr>
        <w:pStyle w:val="Tekstpodstawowy31"/>
        <w:numPr>
          <w:ilvl w:val="1"/>
          <w:numId w:val="41"/>
        </w:numPr>
        <w:tabs>
          <w:tab w:val="clear" w:pos="480"/>
        </w:tabs>
        <w:spacing w:after="0"/>
        <w:ind w:right="-145"/>
      </w:pPr>
      <w:r w:rsidRPr="00C6247F">
        <w:t xml:space="preserve">Wykonawca może, przed upływem terminu składania ofert, zmienić lub wycofać ofertę. </w:t>
      </w:r>
    </w:p>
    <w:p w14:paraId="0F094043" w14:textId="77777777" w:rsidR="00E11E7F" w:rsidRPr="00C6247F" w:rsidRDefault="00E11E7F" w:rsidP="0027164F">
      <w:pPr>
        <w:pStyle w:val="Tekstpodstawowy31"/>
        <w:numPr>
          <w:ilvl w:val="1"/>
          <w:numId w:val="41"/>
        </w:numPr>
        <w:tabs>
          <w:tab w:val="clear" w:pos="480"/>
        </w:tabs>
        <w:spacing w:after="0"/>
        <w:ind w:right="-145"/>
      </w:pPr>
      <w:r w:rsidRPr="00C6247F">
        <w:t xml:space="preserve">Czynność wycofania jak i zmiany oferty może dokonać wyłącznie osoba uprawniona do działania w imieniu Wykonawcy. </w:t>
      </w:r>
    </w:p>
    <w:p w14:paraId="40226E6F" w14:textId="1A66EE88" w:rsidR="00E11E7F" w:rsidRPr="00F42B8C" w:rsidRDefault="00E11E7F" w:rsidP="00C94AC8">
      <w:pPr>
        <w:pStyle w:val="Tekstpodstawowy31"/>
        <w:numPr>
          <w:ilvl w:val="1"/>
          <w:numId w:val="41"/>
        </w:numPr>
        <w:tabs>
          <w:tab w:val="clear" w:pos="480"/>
        </w:tabs>
        <w:spacing w:after="0"/>
        <w:ind w:right="-145"/>
      </w:pPr>
      <w:r w:rsidRPr="00C6247F">
        <w:t>W przypadku wycofania oferty, Wykonawca składa pisemne oświadczenie, że ofertę wycofuje. Oświadczenie o wycofaniu oferty, Wykonawca umieszcza w zamkniętej kopercie lub innym opakowaniu, która musi zawierać oznaczenie:</w:t>
      </w:r>
    </w:p>
    <w:p w14:paraId="03F36CEC" w14:textId="77777777" w:rsidR="00E11E7F" w:rsidRPr="004E322F" w:rsidRDefault="00E11E7F" w:rsidP="00E11E7F">
      <w:pPr>
        <w:pStyle w:val="Tekstpodstawowy31"/>
        <w:spacing w:after="0"/>
        <w:ind w:left="-142" w:right="-145"/>
        <w:rPr>
          <w:highlight w:val="yellow"/>
        </w:rPr>
      </w:pPr>
    </w:p>
    <w:p w14:paraId="2CA64FFC" w14:textId="0CFDF253" w:rsidR="00E11E7F" w:rsidRPr="004E322F" w:rsidRDefault="00455B23" w:rsidP="00E11E7F">
      <w:pPr>
        <w:pStyle w:val="Tekstpodstawowy31"/>
        <w:spacing w:after="0"/>
        <w:ind w:left="-142" w:right="-145"/>
        <w:rPr>
          <w:highlight w:val="yellow"/>
        </w:rPr>
      </w:pPr>
      <w:r>
        <w:rPr>
          <w:noProof/>
          <w:lang w:eastAsia="pl-PL"/>
        </w:rPr>
        <mc:AlternateContent>
          <mc:Choice Requires="wps">
            <w:drawing>
              <wp:anchor distT="0" distB="0" distL="114300" distR="114300" simplePos="0" relativeHeight="251657216" behindDoc="0" locked="0" layoutInCell="1" allowOverlap="1" wp14:anchorId="6C6F8FAE" wp14:editId="484EAADE">
                <wp:simplePos x="0" y="0"/>
                <wp:positionH relativeFrom="column">
                  <wp:posOffset>252095</wp:posOffset>
                </wp:positionH>
                <wp:positionV relativeFrom="paragraph">
                  <wp:posOffset>-34290</wp:posOffset>
                </wp:positionV>
                <wp:extent cx="5666105" cy="949960"/>
                <wp:effectExtent l="13970" t="13335" r="6350" b="825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6105" cy="949960"/>
                        </a:xfrm>
                        <a:prstGeom prst="rect">
                          <a:avLst/>
                        </a:prstGeom>
                        <a:solidFill>
                          <a:srgbClr val="FFFFFF"/>
                        </a:solidFill>
                        <a:ln w="9525">
                          <a:solidFill>
                            <a:srgbClr val="000000"/>
                          </a:solidFill>
                          <a:miter lim="800000"/>
                          <a:headEnd/>
                          <a:tailEnd/>
                        </a:ln>
                      </wps:spPr>
                      <wps:txbx>
                        <w:txbxContent>
                          <w:p w14:paraId="34A52AC9" w14:textId="77777777" w:rsidR="00525D8E" w:rsidRPr="00C6247F" w:rsidRDefault="00525D8E" w:rsidP="0062070B">
                            <w:pPr>
                              <w:pStyle w:val="Tekstpodstawowy31"/>
                              <w:spacing w:after="0"/>
                              <w:ind w:left="-142" w:right="-147"/>
                              <w:jc w:val="center"/>
                              <w:rPr>
                                <w:b/>
                              </w:rPr>
                            </w:pPr>
                            <w:r w:rsidRPr="00C6247F">
                              <w:rPr>
                                <w:b/>
                              </w:rPr>
                              <w:t>„Oświadczenie o wycofaniu oferty</w:t>
                            </w:r>
                          </w:p>
                          <w:p w14:paraId="3F673DA2" w14:textId="215E07E2" w:rsidR="00525D8E" w:rsidRPr="00C6247F" w:rsidRDefault="00525D8E" w:rsidP="0062070B">
                            <w:pPr>
                              <w:pStyle w:val="Tekstpodstawowy31"/>
                              <w:spacing w:after="0"/>
                              <w:ind w:left="-142" w:right="-147"/>
                              <w:jc w:val="center"/>
                              <w:rPr>
                                <w:b/>
                                <w:highlight w:val="yellow"/>
                              </w:rPr>
                            </w:pPr>
                            <w:r w:rsidRPr="00C6247F">
                              <w:rPr>
                                <w:b/>
                              </w:rPr>
                              <w:t xml:space="preserve">„Przetarg nieograniczony- znak sprawy: </w:t>
                            </w:r>
                            <w:r w:rsidRPr="006949FF">
                              <w:rPr>
                                <w:b/>
                              </w:rPr>
                              <w:t>ED.271.02.2018.</w:t>
                            </w:r>
                          </w:p>
                          <w:p w14:paraId="76B436CE" w14:textId="58472663" w:rsidR="00525D8E" w:rsidRPr="00A76376" w:rsidRDefault="00525D8E" w:rsidP="0034057B">
                            <w:pPr>
                              <w:pStyle w:val="Tekstpodstawowy31"/>
                              <w:spacing w:after="0"/>
                              <w:ind w:left="-142" w:right="-147"/>
                              <w:jc w:val="center"/>
                              <w:rPr>
                                <w:b/>
                              </w:rPr>
                            </w:pPr>
                            <w:r w:rsidRPr="00DD2484">
                              <w:rPr>
                                <w:b/>
                              </w:rPr>
                              <w:t xml:space="preserve">Dostawa i montaż sprzętu Technologii Informacyjno- Telekomunikacyjnych oraz materiałów dydaktycznych  dla nowej siedziby Szkoły </w:t>
                            </w:r>
                            <w:r w:rsidRPr="00A76376">
                              <w:rPr>
                                <w:b/>
                              </w:rPr>
                              <w:t>Podstawowej nr 4 w Lesznie, ul. Henrykowska 1</w:t>
                            </w:r>
                          </w:p>
                          <w:p w14:paraId="7AA77D8F" w14:textId="4E6CFDAB" w:rsidR="00525D8E" w:rsidRPr="00D15541" w:rsidRDefault="00525D8E" w:rsidP="0062070B">
                            <w:pPr>
                              <w:pStyle w:val="Tekstpodstawowy31"/>
                              <w:spacing w:after="0"/>
                              <w:ind w:left="-142" w:right="-147"/>
                              <w:jc w:val="center"/>
                              <w:rPr>
                                <w:b/>
                              </w:rPr>
                            </w:pPr>
                            <w:r w:rsidRPr="00A76376">
                              <w:rPr>
                                <w:b/>
                              </w:rPr>
                              <w:t xml:space="preserve">Nie otwierać przed </w:t>
                            </w:r>
                            <w:r w:rsidR="00A76376" w:rsidRPr="00A76376">
                              <w:rPr>
                                <w:b/>
                                <w:bCs/>
                              </w:rPr>
                              <w:t>21.05.</w:t>
                            </w:r>
                            <w:r w:rsidRPr="00A76376">
                              <w:rPr>
                                <w:b/>
                              </w:rPr>
                              <w:t>2018 r. godz. 10:30”</w:t>
                            </w:r>
                          </w:p>
                          <w:p w14:paraId="0688D98E" w14:textId="77777777" w:rsidR="00525D8E" w:rsidRPr="00D15541" w:rsidRDefault="00525D8E" w:rsidP="00D15541">
                            <w:pPr>
                              <w:jc w:val="center"/>
                              <w:rPr>
                                <w:b/>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9.85pt;margin-top:-2.7pt;width:446.15pt;height:74.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">
                <v:textbox>
                  <w:txbxContent>
                    <w:p w14:paraId="34A52AC9" w14:textId="77777777" w:rsidR="00525D8E" w:rsidRPr="00C6247F" w:rsidRDefault="00525D8E" w:rsidP="0062070B">
                      <w:pPr>
                        <w:pStyle w:val="Tekstpodstawowy31"/>
                        <w:spacing w:after="0"/>
                        <w:ind w:left="-142" w:right="-147"/>
                        <w:jc w:val="center"/>
                        <w:rPr>
                          <w:b/>
                        </w:rPr>
                      </w:pPr>
                      <w:r w:rsidRPr="00C6247F">
                        <w:rPr>
                          <w:b/>
                        </w:rPr>
                        <w:t>„Oświadczenie o wycofaniu oferty</w:t>
                      </w:r>
                    </w:p>
                    <w:p w14:paraId="3F673DA2" w14:textId="215E07E2" w:rsidR="00525D8E" w:rsidRPr="00C6247F" w:rsidRDefault="00525D8E" w:rsidP="0062070B">
                      <w:pPr>
                        <w:pStyle w:val="Tekstpodstawowy31"/>
                        <w:spacing w:after="0"/>
                        <w:ind w:left="-142" w:right="-147"/>
                        <w:jc w:val="center"/>
                        <w:rPr>
                          <w:b/>
                          <w:highlight w:val="yellow"/>
                        </w:rPr>
                      </w:pPr>
                      <w:r w:rsidRPr="00C6247F">
                        <w:rPr>
                          <w:b/>
                        </w:rPr>
                        <w:t xml:space="preserve">„Przetarg nieograniczony- znak sprawy: </w:t>
                      </w:r>
                      <w:r w:rsidRPr="006949FF">
                        <w:rPr>
                          <w:b/>
                        </w:rPr>
                        <w:t>ED.271.02.2018.</w:t>
                      </w:r>
                    </w:p>
                    <w:p w14:paraId="76B436CE" w14:textId="58472663" w:rsidR="00525D8E" w:rsidRPr="00A76376" w:rsidRDefault="00525D8E" w:rsidP="0034057B">
                      <w:pPr>
                        <w:pStyle w:val="Tekstpodstawowy31"/>
                        <w:spacing w:after="0"/>
                        <w:ind w:left="-142" w:right="-147"/>
                        <w:jc w:val="center"/>
                        <w:rPr>
                          <w:b/>
                        </w:rPr>
                      </w:pPr>
                      <w:r w:rsidRPr="00DD2484">
                        <w:rPr>
                          <w:b/>
                        </w:rPr>
                        <w:t xml:space="preserve">Dostawa i montaż sprzętu Technologii Informacyjno- Telekomunikacyjnych oraz materiałów dydaktycznych  dla nowej siedziby Szkoły </w:t>
                      </w:r>
                      <w:r w:rsidRPr="00A76376">
                        <w:rPr>
                          <w:b/>
                        </w:rPr>
                        <w:t>Podstawowej nr 4 w Lesznie, ul. Henrykowska 1</w:t>
                      </w:r>
                    </w:p>
                    <w:p w14:paraId="7AA77D8F" w14:textId="4E6CFDAB" w:rsidR="00525D8E" w:rsidRPr="00D15541" w:rsidRDefault="00525D8E" w:rsidP="0062070B">
                      <w:pPr>
                        <w:pStyle w:val="Tekstpodstawowy31"/>
                        <w:spacing w:after="0"/>
                        <w:ind w:left="-142" w:right="-147"/>
                        <w:jc w:val="center"/>
                        <w:rPr>
                          <w:b/>
                        </w:rPr>
                      </w:pPr>
                      <w:r w:rsidRPr="00A76376">
                        <w:rPr>
                          <w:b/>
                        </w:rPr>
                        <w:t xml:space="preserve">Nie otwierać przed </w:t>
                      </w:r>
                      <w:r w:rsidR="00A76376" w:rsidRPr="00A76376">
                        <w:rPr>
                          <w:b/>
                          <w:bCs/>
                        </w:rPr>
                        <w:t>21.05.</w:t>
                      </w:r>
                      <w:r w:rsidRPr="00A76376">
                        <w:rPr>
                          <w:b/>
                        </w:rPr>
                        <w:t>2018 r. godz. 10:30”</w:t>
                      </w:r>
                    </w:p>
                    <w:p w14:paraId="0688D98E" w14:textId="77777777" w:rsidR="00525D8E" w:rsidRPr="00D15541" w:rsidRDefault="00525D8E" w:rsidP="00D15541">
                      <w:pPr>
                        <w:jc w:val="center"/>
                        <w:rPr>
                          <w:b/>
                          <w:sz w:val="20"/>
                        </w:rPr>
                      </w:pPr>
                    </w:p>
                  </w:txbxContent>
                </v:textbox>
              </v:rect>
            </w:pict>
          </mc:Fallback>
        </mc:AlternateContent>
      </w:r>
    </w:p>
    <w:p w14:paraId="03573D82" w14:textId="77777777" w:rsidR="00E11E7F" w:rsidRPr="004E322F" w:rsidRDefault="00E11E7F" w:rsidP="00E11E7F">
      <w:pPr>
        <w:pStyle w:val="Tekstpodstawowy31"/>
        <w:spacing w:after="0"/>
        <w:ind w:left="-142" w:right="-145"/>
        <w:rPr>
          <w:highlight w:val="yellow"/>
        </w:rPr>
      </w:pPr>
    </w:p>
    <w:p w14:paraId="44DF583A" w14:textId="77777777" w:rsidR="00E11E7F" w:rsidRPr="004E322F" w:rsidRDefault="00E11E7F" w:rsidP="00E11E7F">
      <w:pPr>
        <w:pStyle w:val="Tekstpodstawowy31"/>
        <w:spacing w:after="0"/>
        <w:ind w:left="-142" w:right="-145"/>
        <w:rPr>
          <w:highlight w:val="yellow"/>
        </w:rPr>
      </w:pPr>
    </w:p>
    <w:p w14:paraId="47488528" w14:textId="77777777" w:rsidR="00E11E7F" w:rsidRPr="004E322F" w:rsidRDefault="00E11E7F" w:rsidP="00E11E7F">
      <w:pPr>
        <w:pStyle w:val="Tekstpodstawowy31"/>
        <w:spacing w:after="0"/>
        <w:ind w:left="-142" w:right="-145"/>
        <w:rPr>
          <w:highlight w:val="yellow"/>
        </w:rPr>
      </w:pPr>
    </w:p>
    <w:p w14:paraId="44293270" w14:textId="77777777" w:rsidR="00E11E7F" w:rsidRPr="004E322F" w:rsidRDefault="00E11E7F" w:rsidP="00E11E7F">
      <w:pPr>
        <w:pStyle w:val="Tekstpodstawowy31"/>
        <w:spacing w:after="0"/>
        <w:ind w:left="-142" w:right="-145"/>
        <w:rPr>
          <w:highlight w:val="yellow"/>
        </w:rPr>
      </w:pPr>
    </w:p>
    <w:p w14:paraId="7B80C388" w14:textId="77777777" w:rsidR="00497ED2" w:rsidRDefault="00E11E7F" w:rsidP="00E11E7F">
      <w:pPr>
        <w:pStyle w:val="Tekstpodstawowy31"/>
        <w:spacing w:after="0"/>
        <w:ind w:left="-142" w:right="-145"/>
      </w:pPr>
      <w:r w:rsidRPr="00C6247F">
        <w:tab/>
      </w:r>
    </w:p>
    <w:p w14:paraId="6FAC2B23" w14:textId="77777777" w:rsidR="00497ED2" w:rsidRDefault="00497ED2" w:rsidP="00F42B8C">
      <w:pPr>
        <w:pStyle w:val="Tekstpodstawowy31"/>
        <w:spacing w:after="0"/>
        <w:ind w:right="-145"/>
      </w:pPr>
    </w:p>
    <w:p w14:paraId="3AFFD9A6" w14:textId="77777777" w:rsidR="00E11E7F" w:rsidRPr="00C6247F" w:rsidRDefault="00E11E7F" w:rsidP="00E11E7F">
      <w:pPr>
        <w:pStyle w:val="Tekstpodstawowy31"/>
        <w:spacing w:after="0"/>
        <w:ind w:left="-142" w:right="-145"/>
        <w:rPr>
          <w:u w:val="single"/>
        </w:rPr>
      </w:pPr>
      <w:r w:rsidRPr="00C6247F">
        <w:rPr>
          <w:u w:val="single"/>
        </w:rPr>
        <w:t xml:space="preserve">Oświadczenie o wycofaniu oferty musi zawierać co najmniej nazwę i adres Wykonawcy, treść oświadczenia Wykonawcy o wycofaniu oferty oraz podpis osoby lub osób uprawnionych do reprezentowania Wykonawcy. </w:t>
      </w:r>
    </w:p>
    <w:p w14:paraId="044D7991" w14:textId="77777777" w:rsidR="00E11E7F" w:rsidRPr="004E322F" w:rsidRDefault="00E11E7F" w:rsidP="00E11E7F">
      <w:pPr>
        <w:pStyle w:val="Tekstpodstawowy31"/>
        <w:spacing w:after="0"/>
        <w:ind w:left="-142" w:right="-145"/>
        <w:rPr>
          <w:highlight w:val="yellow"/>
          <w:u w:val="single"/>
        </w:rPr>
      </w:pPr>
    </w:p>
    <w:p w14:paraId="2B3D755C" w14:textId="77777777" w:rsidR="00E11E7F" w:rsidRPr="00C6247F" w:rsidRDefault="00E11E7F" w:rsidP="0027164F">
      <w:pPr>
        <w:pStyle w:val="Tekstpodstawowy31"/>
        <w:numPr>
          <w:ilvl w:val="1"/>
          <w:numId w:val="41"/>
        </w:numPr>
        <w:tabs>
          <w:tab w:val="clear" w:pos="480"/>
        </w:tabs>
        <w:spacing w:after="0"/>
        <w:ind w:right="-145"/>
      </w:pPr>
      <w:r w:rsidRPr="00C6247F">
        <w:t>W przypadku zmiany oferty Wykonawca składa pisemne oświadczenie, że ofertę zmienia, określając zakres tych zmian. Oświadczenie o zmianie oferty Wykonawca umieszcza w zamkniętej kopercie lub innym opakowaniu, która musi zawierać oznaczenie:</w:t>
      </w:r>
    </w:p>
    <w:p w14:paraId="6FCC2169" w14:textId="65EC7CCE" w:rsidR="00E11E7F" w:rsidRPr="004E322F" w:rsidRDefault="00455B23" w:rsidP="00E11E7F">
      <w:pPr>
        <w:pStyle w:val="Tekstpodstawowy31"/>
        <w:spacing w:after="0"/>
        <w:ind w:left="-142" w:right="-145"/>
        <w:rPr>
          <w:highlight w:val="yellow"/>
        </w:rPr>
      </w:pPr>
      <w:r>
        <w:rPr>
          <w:noProof/>
          <w:lang w:eastAsia="pl-PL"/>
        </w:rPr>
        <mc:AlternateContent>
          <mc:Choice Requires="wps">
            <w:drawing>
              <wp:anchor distT="0" distB="0" distL="114300" distR="114300" simplePos="0" relativeHeight="251658240" behindDoc="0" locked="0" layoutInCell="1" allowOverlap="1" wp14:anchorId="0EE7E992" wp14:editId="1F3596F2">
                <wp:simplePos x="0" y="0"/>
                <wp:positionH relativeFrom="column">
                  <wp:posOffset>156845</wp:posOffset>
                </wp:positionH>
                <wp:positionV relativeFrom="paragraph">
                  <wp:posOffset>127635</wp:posOffset>
                </wp:positionV>
                <wp:extent cx="6154420" cy="857250"/>
                <wp:effectExtent l="13970" t="13335" r="13335" b="571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4420" cy="857250"/>
                        </a:xfrm>
                        <a:prstGeom prst="rect">
                          <a:avLst/>
                        </a:prstGeom>
                        <a:solidFill>
                          <a:srgbClr val="FFFFFF"/>
                        </a:solidFill>
                        <a:ln w="9525">
                          <a:solidFill>
                            <a:srgbClr val="000000"/>
                          </a:solidFill>
                          <a:miter lim="800000"/>
                          <a:headEnd/>
                          <a:tailEnd/>
                        </a:ln>
                      </wps:spPr>
                      <wps:txbx>
                        <w:txbxContent>
                          <w:p w14:paraId="100661DF" w14:textId="77777777" w:rsidR="00525D8E" w:rsidRPr="004407EB" w:rsidRDefault="00525D8E" w:rsidP="0062070B">
                            <w:pPr>
                              <w:pStyle w:val="Tekstpodstawowy31"/>
                              <w:spacing w:after="0"/>
                              <w:ind w:left="-142" w:right="-147"/>
                              <w:jc w:val="center"/>
                              <w:rPr>
                                <w:b/>
                              </w:rPr>
                            </w:pPr>
                            <w:r w:rsidRPr="004407EB">
                              <w:rPr>
                                <w:b/>
                              </w:rPr>
                              <w:t>„Oświadczenie o zmianie oferty”</w:t>
                            </w:r>
                          </w:p>
                          <w:p w14:paraId="5FE557BD" w14:textId="3DC2B238" w:rsidR="00525D8E" w:rsidRPr="006949FF" w:rsidRDefault="00525D8E" w:rsidP="0062070B">
                            <w:pPr>
                              <w:pStyle w:val="Tekstpodstawowy31"/>
                              <w:spacing w:after="0"/>
                              <w:ind w:left="-142" w:right="-147"/>
                              <w:jc w:val="center"/>
                              <w:rPr>
                                <w:b/>
                              </w:rPr>
                            </w:pPr>
                            <w:r w:rsidRPr="006949FF">
                              <w:rPr>
                                <w:b/>
                              </w:rPr>
                              <w:t>„Przetarg nieograniczony- znak sprawy: ED.271.02.2018.</w:t>
                            </w:r>
                          </w:p>
                          <w:p w14:paraId="7C63E28C" w14:textId="69246F34" w:rsidR="00525D8E" w:rsidRDefault="00525D8E" w:rsidP="0034057B">
                            <w:pPr>
                              <w:pStyle w:val="Tekstpodstawowy31"/>
                              <w:spacing w:after="0"/>
                              <w:ind w:left="-142" w:right="-147"/>
                              <w:jc w:val="center"/>
                              <w:rPr>
                                <w:b/>
                              </w:rPr>
                            </w:pPr>
                            <w:r w:rsidRPr="00DD2484">
                              <w:rPr>
                                <w:b/>
                              </w:rPr>
                              <w:t xml:space="preserve">Dostawa i montaż sprzętu Technologii Informacyjno- Telekomunikacyjnych oraz materiałów </w:t>
                            </w:r>
                            <w:r>
                              <w:rPr>
                                <w:b/>
                              </w:rPr>
                              <w:br/>
                            </w:r>
                            <w:r w:rsidRPr="00DD2484">
                              <w:rPr>
                                <w:b/>
                              </w:rPr>
                              <w:t>dydaktycznych  dla nowej siedziby Szkoły Podstawowej nr 4 w Lesznie, ul. Henrykowska</w:t>
                            </w:r>
                            <w:r>
                              <w:rPr>
                                <w:b/>
                              </w:rPr>
                              <w:t xml:space="preserve"> 1</w:t>
                            </w:r>
                          </w:p>
                          <w:p w14:paraId="1EF6FC7D" w14:textId="7DFB6C53" w:rsidR="00525D8E" w:rsidRPr="004407EB" w:rsidRDefault="00525D8E" w:rsidP="0062070B">
                            <w:pPr>
                              <w:pStyle w:val="Tekstpodstawowy31"/>
                              <w:spacing w:after="0"/>
                              <w:ind w:left="-142" w:right="-147"/>
                              <w:jc w:val="center"/>
                              <w:rPr>
                                <w:b/>
                              </w:rPr>
                            </w:pPr>
                            <w:r w:rsidRPr="00BE3052">
                              <w:rPr>
                                <w:b/>
                              </w:rPr>
                              <w:t xml:space="preserve">Nie otwierać przed </w:t>
                            </w:r>
                            <w:r w:rsidR="00A76376">
                              <w:rPr>
                                <w:b/>
                                <w:bCs/>
                              </w:rPr>
                              <w:t>21.</w:t>
                            </w:r>
                            <w:r w:rsidR="00A76376" w:rsidRPr="00A76376">
                              <w:rPr>
                                <w:b/>
                                <w:bCs/>
                              </w:rPr>
                              <w:t>05.</w:t>
                            </w:r>
                            <w:r w:rsidRPr="00A76376">
                              <w:rPr>
                                <w:b/>
                              </w:rPr>
                              <w:t>2018 r. godz. 10:30”</w:t>
                            </w:r>
                          </w:p>
                          <w:p w14:paraId="044102FB" w14:textId="77777777" w:rsidR="00525D8E" w:rsidRPr="004407EB" w:rsidRDefault="00525D8E" w:rsidP="00E11E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12.35pt;margin-top:10.05pt;width:484.6pt;height: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">
                <v:textbox>
                  <w:txbxContent>
                    <w:p w14:paraId="100661DF" w14:textId="77777777" w:rsidR="00525D8E" w:rsidRPr="004407EB" w:rsidRDefault="00525D8E" w:rsidP="0062070B">
                      <w:pPr>
                        <w:pStyle w:val="Tekstpodstawowy31"/>
                        <w:spacing w:after="0"/>
                        <w:ind w:left="-142" w:right="-147"/>
                        <w:jc w:val="center"/>
                        <w:rPr>
                          <w:b/>
                        </w:rPr>
                      </w:pPr>
                      <w:r w:rsidRPr="004407EB">
                        <w:rPr>
                          <w:b/>
                        </w:rPr>
                        <w:t>„Oświadczenie o zmianie oferty”</w:t>
                      </w:r>
                    </w:p>
                    <w:p w14:paraId="5FE557BD" w14:textId="3DC2B238" w:rsidR="00525D8E" w:rsidRPr="006949FF" w:rsidRDefault="00525D8E" w:rsidP="0062070B">
                      <w:pPr>
                        <w:pStyle w:val="Tekstpodstawowy31"/>
                        <w:spacing w:after="0"/>
                        <w:ind w:left="-142" w:right="-147"/>
                        <w:jc w:val="center"/>
                        <w:rPr>
                          <w:b/>
                        </w:rPr>
                      </w:pPr>
                      <w:r w:rsidRPr="006949FF">
                        <w:rPr>
                          <w:b/>
                        </w:rPr>
                        <w:t>„Przetarg nieograniczony- znak sprawy: ED.271.02.2018.</w:t>
                      </w:r>
                    </w:p>
                    <w:p w14:paraId="7C63E28C" w14:textId="69246F34" w:rsidR="00525D8E" w:rsidRDefault="00525D8E" w:rsidP="0034057B">
                      <w:pPr>
                        <w:pStyle w:val="Tekstpodstawowy31"/>
                        <w:spacing w:after="0"/>
                        <w:ind w:left="-142" w:right="-147"/>
                        <w:jc w:val="center"/>
                        <w:rPr>
                          <w:b/>
                        </w:rPr>
                      </w:pPr>
                      <w:r w:rsidRPr="00DD2484">
                        <w:rPr>
                          <w:b/>
                        </w:rPr>
                        <w:t xml:space="preserve">Dostawa i montaż sprzętu Technologii Informacyjno- Telekomunikacyjnych oraz materiałów </w:t>
                      </w:r>
                      <w:r>
                        <w:rPr>
                          <w:b/>
                        </w:rPr>
                        <w:br/>
                      </w:r>
                      <w:r w:rsidRPr="00DD2484">
                        <w:rPr>
                          <w:b/>
                        </w:rPr>
                        <w:t>dydaktycznych  dla nowej siedziby Szkoły Podstawowej nr 4 w Lesznie, ul. Henrykowska</w:t>
                      </w:r>
                      <w:r>
                        <w:rPr>
                          <w:b/>
                        </w:rPr>
                        <w:t xml:space="preserve"> 1</w:t>
                      </w:r>
                    </w:p>
                    <w:p w14:paraId="1EF6FC7D" w14:textId="7DFB6C53" w:rsidR="00525D8E" w:rsidRPr="004407EB" w:rsidRDefault="00525D8E" w:rsidP="0062070B">
                      <w:pPr>
                        <w:pStyle w:val="Tekstpodstawowy31"/>
                        <w:spacing w:after="0"/>
                        <w:ind w:left="-142" w:right="-147"/>
                        <w:jc w:val="center"/>
                        <w:rPr>
                          <w:b/>
                        </w:rPr>
                      </w:pPr>
                      <w:r w:rsidRPr="00BE3052">
                        <w:rPr>
                          <w:b/>
                        </w:rPr>
                        <w:t xml:space="preserve">Nie otwierać przed </w:t>
                      </w:r>
                      <w:r w:rsidR="00A76376">
                        <w:rPr>
                          <w:b/>
                          <w:bCs/>
                        </w:rPr>
                        <w:t>21.</w:t>
                      </w:r>
                      <w:r w:rsidR="00A76376" w:rsidRPr="00A76376">
                        <w:rPr>
                          <w:b/>
                          <w:bCs/>
                        </w:rPr>
                        <w:t>05.</w:t>
                      </w:r>
                      <w:r w:rsidRPr="00A76376">
                        <w:rPr>
                          <w:b/>
                        </w:rPr>
                        <w:t>2018 r. godz. 10:30”</w:t>
                      </w:r>
                    </w:p>
                    <w:p w14:paraId="044102FB" w14:textId="77777777" w:rsidR="00525D8E" w:rsidRPr="004407EB" w:rsidRDefault="00525D8E" w:rsidP="00E11E7F"/>
                  </w:txbxContent>
                </v:textbox>
              </v:rect>
            </w:pict>
          </mc:Fallback>
        </mc:AlternateContent>
      </w:r>
    </w:p>
    <w:p w14:paraId="052AB4EE" w14:textId="77777777" w:rsidR="00E11E7F" w:rsidRPr="004E322F" w:rsidRDefault="00E11E7F" w:rsidP="00E11E7F">
      <w:pPr>
        <w:pStyle w:val="Tekstpodstawowy31"/>
        <w:spacing w:after="0"/>
        <w:ind w:left="-142" w:right="-145"/>
        <w:rPr>
          <w:highlight w:val="yellow"/>
        </w:rPr>
      </w:pPr>
    </w:p>
    <w:p w14:paraId="526BC4A2" w14:textId="77777777" w:rsidR="00E11E7F" w:rsidRPr="004E322F" w:rsidRDefault="00E11E7F" w:rsidP="00E11E7F">
      <w:pPr>
        <w:pStyle w:val="Tekstpodstawowy31"/>
        <w:spacing w:after="0"/>
        <w:ind w:left="-142" w:right="-145"/>
        <w:rPr>
          <w:highlight w:val="yellow"/>
        </w:rPr>
      </w:pPr>
    </w:p>
    <w:p w14:paraId="0B636135" w14:textId="77777777" w:rsidR="00E11E7F" w:rsidRPr="004E322F" w:rsidRDefault="00E11E7F" w:rsidP="00E11E7F">
      <w:pPr>
        <w:pStyle w:val="Tekstpodstawowy31"/>
        <w:spacing w:after="0"/>
        <w:ind w:left="-142" w:right="-145"/>
        <w:rPr>
          <w:highlight w:val="yellow"/>
        </w:rPr>
      </w:pPr>
    </w:p>
    <w:p w14:paraId="7E94E65F" w14:textId="77777777" w:rsidR="00E11E7F" w:rsidRPr="004E322F" w:rsidRDefault="00E11E7F" w:rsidP="00E11E7F">
      <w:pPr>
        <w:pStyle w:val="Tekstpodstawowy31"/>
        <w:spacing w:after="0"/>
        <w:ind w:left="-142" w:right="-145"/>
        <w:rPr>
          <w:highlight w:val="yellow"/>
        </w:rPr>
      </w:pPr>
    </w:p>
    <w:p w14:paraId="3156CC97" w14:textId="77777777" w:rsidR="00E11E7F" w:rsidRPr="004E322F" w:rsidRDefault="00E11E7F" w:rsidP="00E11E7F">
      <w:pPr>
        <w:pStyle w:val="Tekstpodstawowy31"/>
        <w:spacing w:after="0"/>
        <w:ind w:left="-142" w:right="-145"/>
        <w:rPr>
          <w:highlight w:val="yellow"/>
        </w:rPr>
      </w:pPr>
    </w:p>
    <w:p w14:paraId="69F37CEB" w14:textId="77777777" w:rsidR="00E11E7F" w:rsidRPr="00C6247F" w:rsidRDefault="00E11E7F" w:rsidP="0062070B">
      <w:pPr>
        <w:pStyle w:val="Tekstpodstawowy31"/>
        <w:spacing w:after="0"/>
        <w:ind w:right="-145"/>
      </w:pPr>
    </w:p>
    <w:p w14:paraId="3D0C28D3" w14:textId="77777777" w:rsidR="00DD6FA8" w:rsidRPr="00C6247F" w:rsidRDefault="00E11E7F" w:rsidP="00E11E7F">
      <w:pPr>
        <w:pStyle w:val="Tekstpodstawowy31"/>
        <w:spacing w:after="0"/>
        <w:ind w:left="-142" w:right="-145"/>
      </w:pPr>
      <w:r w:rsidRPr="00C6247F">
        <w:tab/>
      </w:r>
    </w:p>
    <w:p w14:paraId="1686FE3F" w14:textId="77777777" w:rsidR="00E11E7F" w:rsidRPr="00C6247F" w:rsidRDefault="00E11E7F" w:rsidP="00E11E7F">
      <w:pPr>
        <w:pStyle w:val="Tekstpodstawowy31"/>
        <w:spacing w:after="0"/>
        <w:ind w:left="-142" w:right="-145"/>
        <w:rPr>
          <w:u w:val="single"/>
        </w:rPr>
      </w:pPr>
      <w:r w:rsidRPr="00C6247F">
        <w:rPr>
          <w:u w:val="single"/>
        </w:rPr>
        <w:t xml:space="preserve">Oświadczenie o zmianie oferty musi zawierać nazwę i adres Wykonawcy oraz podpis Wykonawcy. </w:t>
      </w:r>
    </w:p>
    <w:p w14:paraId="53D47753" w14:textId="77777777" w:rsidR="00C6247F" w:rsidRPr="004E322F" w:rsidRDefault="00C6247F" w:rsidP="00E11E7F">
      <w:pPr>
        <w:pStyle w:val="Tekstpodstawowy31"/>
        <w:spacing w:after="0"/>
        <w:ind w:left="-142" w:right="-145"/>
        <w:rPr>
          <w:highlight w:val="yellow"/>
          <w:u w:val="single"/>
        </w:rPr>
      </w:pPr>
    </w:p>
    <w:p w14:paraId="18F28D16" w14:textId="77777777" w:rsidR="00E11E7F" w:rsidRPr="00C6247F" w:rsidRDefault="00E11E7F" w:rsidP="0027164F">
      <w:pPr>
        <w:pStyle w:val="Tekstpodstawowy31"/>
        <w:numPr>
          <w:ilvl w:val="1"/>
          <w:numId w:val="41"/>
        </w:numPr>
        <w:tabs>
          <w:tab w:val="clear" w:pos="480"/>
        </w:tabs>
        <w:spacing w:after="0"/>
        <w:ind w:right="-145"/>
      </w:pPr>
      <w:r w:rsidRPr="00C6247F">
        <w:t xml:space="preserve">Nie ujawnia się informacji stanowiących tajemnicę przedsiębiorstwa w rozumieniu przepisów o zwalczaniu nieuczciwej konkurencji, jeżeli Wykonawca, </w:t>
      </w:r>
      <w:r w:rsidRPr="00C6247F">
        <w:rPr>
          <w:u w:val="single"/>
        </w:rPr>
        <w:t>nie później niż w terminie składania ofert</w:t>
      </w:r>
      <w:r w:rsidRPr="00C6247F">
        <w:t xml:space="preserve">, zastrzegł, że nie mogą być one udostępniane oraz wykazał, iż zastrzeżone informacje stanowią tajemnicę przedsiębiorstwa. </w:t>
      </w:r>
      <w:r w:rsidRPr="00C6247F">
        <w:br/>
        <w:t xml:space="preserve">W takim przypadku Wykonawca oznacza informacje stanowiące tajemnicę przedsiębiorstwa klauzulą „tajemnica przedsiębiorstwa - nie udostępniać”. </w:t>
      </w:r>
      <w:r w:rsidRPr="00C6247F">
        <w:rPr>
          <w:b/>
        </w:rPr>
        <w:t>Wykonawca nie może zastrzec nazwy (firmy) oraz jego adresu, a także informacji dotyczących ceny, terminu wykonani</w:t>
      </w:r>
      <w:r w:rsidR="009C32D9" w:rsidRPr="00C6247F">
        <w:rPr>
          <w:b/>
        </w:rPr>
        <w:t xml:space="preserve">a zamówienia, okresu gwarancji </w:t>
      </w:r>
      <w:r w:rsidRPr="00C6247F">
        <w:rPr>
          <w:b/>
        </w:rPr>
        <w:t>i warunków płatności zawartych w jego ofercie.</w:t>
      </w:r>
    </w:p>
    <w:p w14:paraId="2C1B47FB" w14:textId="77777777" w:rsidR="00E11E7F" w:rsidRPr="00C6247F" w:rsidRDefault="00E11E7F" w:rsidP="0027164F">
      <w:pPr>
        <w:pStyle w:val="Tekstpodstawowy31"/>
        <w:numPr>
          <w:ilvl w:val="1"/>
          <w:numId w:val="41"/>
        </w:numPr>
        <w:tabs>
          <w:tab w:val="clear" w:pos="480"/>
        </w:tabs>
        <w:spacing w:after="0"/>
        <w:ind w:right="-145"/>
      </w:pPr>
      <w:r w:rsidRPr="00C6247F">
        <w:t>Zamawiający żąda wskazania przez Wykonawcę części zamówienia, których wykonanie zamierza powierzyć podwykonawcom, i podania przez Wykonawcę firm podwykonawców.</w:t>
      </w:r>
    </w:p>
    <w:p w14:paraId="2DA52A7F" w14:textId="77777777" w:rsidR="00E11E7F" w:rsidRPr="00B028E1" w:rsidRDefault="00E11E7F" w:rsidP="0027164F">
      <w:pPr>
        <w:pStyle w:val="Tekstpodstawowy31"/>
        <w:numPr>
          <w:ilvl w:val="1"/>
          <w:numId w:val="41"/>
        </w:numPr>
        <w:tabs>
          <w:tab w:val="clear" w:pos="480"/>
        </w:tabs>
        <w:spacing w:after="0"/>
        <w:ind w:right="-145"/>
      </w:pPr>
      <w:r w:rsidRPr="00B028E1">
        <w:t>Wykonawca może złożyć jedną ofertę.</w:t>
      </w:r>
    </w:p>
    <w:p w14:paraId="43BE8FBA" w14:textId="77777777" w:rsidR="00B07D20" w:rsidRPr="00B028E1" w:rsidRDefault="00B07D20" w:rsidP="00B07D20">
      <w:pPr>
        <w:pStyle w:val="Akapitzlist"/>
        <w:numPr>
          <w:ilvl w:val="1"/>
          <w:numId w:val="41"/>
        </w:numPr>
        <w:rPr>
          <w:lang w:eastAsia="ar-SA"/>
        </w:rPr>
      </w:pPr>
      <w:r w:rsidRPr="00B028E1">
        <w:rPr>
          <w:lang w:eastAsia="ar-SA"/>
        </w:rPr>
        <w:t xml:space="preserve">Zamawiający nie dopuszcza składania ofert częściowych </w:t>
      </w:r>
    </w:p>
    <w:p w14:paraId="4C6FEFEB" w14:textId="77777777" w:rsidR="00E11E7F" w:rsidRPr="00C6247F" w:rsidRDefault="00E11E7F" w:rsidP="0027164F">
      <w:pPr>
        <w:pStyle w:val="Tekstpodstawowy31"/>
        <w:numPr>
          <w:ilvl w:val="1"/>
          <w:numId w:val="41"/>
        </w:numPr>
        <w:tabs>
          <w:tab w:val="clear" w:pos="480"/>
        </w:tabs>
        <w:spacing w:after="0"/>
        <w:ind w:right="-145"/>
      </w:pPr>
      <w:r w:rsidRPr="00C6247F">
        <w:t>Zamawiający nie dopuszcza składania ofert wariantowych.</w:t>
      </w:r>
    </w:p>
    <w:p w14:paraId="7D53D60C" w14:textId="77777777" w:rsidR="00E11E7F" w:rsidRPr="00C6247F" w:rsidRDefault="00E11E7F" w:rsidP="0027164F">
      <w:pPr>
        <w:pStyle w:val="Tekstpodstawowy31"/>
        <w:numPr>
          <w:ilvl w:val="1"/>
          <w:numId w:val="41"/>
        </w:numPr>
        <w:tabs>
          <w:tab w:val="clear" w:pos="480"/>
        </w:tabs>
        <w:spacing w:after="0"/>
        <w:ind w:right="-145"/>
      </w:pPr>
      <w:r w:rsidRPr="00C6247F">
        <w:t xml:space="preserve">Wszelkie koszty związane z przygotowaniem i złożeniem oferty ponosi Wykonawca. </w:t>
      </w:r>
    </w:p>
    <w:p w14:paraId="144775BC" w14:textId="77777777" w:rsidR="00811639" w:rsidRPr="004E322F" w:rsidRDefault="00811639" w:rsidP="00811639">
      <w:pPr>
        <w:pStyle w:val="Tekstpodstawowy31"/>
        <w:spacing w:after="0"/>
        <w:ind w:left="480" w:right="-145"/>
        <w:rPr>
          <w:highlight w:val="yellow"/>
        </w:rPr>
      </w:pPr>
    </w:p>
    <w:p w14:paraId="147C6C04" w14:textId="77777777" w:rsidR="00DB1531" w:rsidRPr="004E322F" w:rsidRDefault="00DB1531" w:rsidP="00DB1531">
      <w:pPr>
        <w:pStyle w:val="Tekstpodstawowy31"/>
        <w:spacing w:after="0"/>
        <w:ind w:left="-142" w:right="-145"/>
        <w:rPr>
          <w:highlight w:val="yellow"/>
        </w:rPr>
      </w:pPr>
    </w:p>
    <w:p w14:paraId="04488A35" w14:textId="77777777" w:rsidR="001A1F19" w:rsidRPr="004E371A" w:rsidRDefault="009675A0" w:rsidP="00DB1531">
      <w:pPr>
        <w:pBdr>
          <w:top w:val="single" w:sz="4" w:space="1" w:color="000000"/>
          <w:left w:val="single" w:sz="4" w:space="4" w:color="000000"/>
          <w:bottom w:val="single" w:sz="4" w:space="1" w:color="000000"/>
          <w:right w:val="single" w:sz="4" w:space="4" w:color="000000"/>
        </w:pBdr>
        <w:shd w:val="clear" w:color="auto" w:fill="A6A6A6"/>
        <w:jc w:val="center"/>
        <w:rPr>
          <w:rFonts w:ascii="Times New Roman" w:hAnsi="Times New Roman"/>
          <w:b/>
        </w:rPr>
      </w:pPr>
      <w:r w:rsidRPr="004E371A">
        <w:rPr>
          <w:rFonts w:ascii="Times New Roman" w:hAnsi="Times New Roman"/>
          <w:b/>
        </w:rPr>
        <w:t>Rozdział 11</w:t>
      </w:r>
      <w:r w:rsidR="00EE0F9C" w:rsidRPr="004E371A">
        <w:rPr>
          <w:rFonts w:ascii="Times New Roman" w:hAnsi="Times New Roman"/>
          <w:b/>
        </w:rPr>
        <w:t xml:space="preserve"> – </w:t>
      </w:r>
      <w:r w:rsidR="00D90ECD" w:rsidRPr="004E371A">
        <w:rPr>
          <w:rFonts w:ascii="Times New Roman" w:hAnsi="Times New Roman"/>
          <w:b/>
        </w:rPr>
        <w:t>Miejsce</w:t>
      </w:r>
      <w:r w:rsidR="00EE0F9C" w:rsidRPr="004E371A">
        <w:rPr>
          <w:rFonts w:ascii="Times New Roman" w:hAnsi="Times New Roman"/>
          <w:b/>
        </w:rPr>
        <w:t xml:space="preserve"> </w:t>
      </w:r>
      <w:r w:rsidR="00D90ECD" w:rsidRPr="004E371A">
        <w:rPr>
          <w:rFonts w:ascii="Times New Roman" w:hAnsi="Times New Roman"/>
          <w:b/>
        </w:rPr>
        <w:t>oraz termin składania i otwarcia ofert</w:t>
      </w:r>
    </w:p>
    <w:p w14:paraId="6DEAC1EF" w14:textId="77777777" w:rsidR="00995B6C" w:rsidRPr="004E322F" w:rsidRDefault="00995B6C" w:rsidP="00DB1531">
      <w:pPr>
        <w:suppressAutoHyphens/>
        <w:ind w:left="-142" w:right="-145"/>
        <w:jc w:val="both"/>
        <w:rPr>
          <w:rFonts w:ascii="Times New Roman" w:hAnsi="Times New Roman"/>
          <w:b/>
          <w:sz w:val="20"/>
          <w:highlight w:val="yellow"/>
        </w:rPr>
      </w:pPr>
    </w:p>
    <w:p w14:paraId="621ECDE1" w14:textId="57EAE77E" w:rsidR="00E11E7F" w:rsidRPr="00EF7FC3" w:rsidRDefault="00E11E7F" w:rsidP="00A12768">
      <w:pPr>
        <w:numPr>
          <w:ilvl w:val="6"/>
          <w:numId w:val="3"/>
        </w:numPr>
        <w:tabs>
          <w:tab w:val="clear" w:pos="2520"/>
          <w:tab w:val="num" w:pos="284"/>
          <w:tab w:val="num" w:pos="360"/>
        </w:tabs>
        <w:suppressAutoHyphens/>
        <w:autoSpaceDE w:val="0"/>
        <w:autoSpaceDN w:val="0"/>
        <w:adjustRightInd w:val="0"/>
        <w:spacing w:after="120"/>
        <w:ind w:left="284" w:right="-147" w:hanging="284"/>
        <w:jc w:val="both"/>
        <w:rPr>
          <w:rFonts w:ascii="Times New Roman" w:hAnsi="Times New Roman"/>
          <w:b/>
          <w:sz w:val="20"/>
        </w:rPr>
      </w:pPr>
      <w:r w:rsidRPr="004E371A">
        <w:rPr>
          <w:rFonts w:ascii="Times New Roman" w:hAnsi="Times New Roman"/>
          <w:b/>
          <w:sz w:val="20"/>
        </w:rPr>
        <w:t xml:space="preserve">Ofertę należy złożyć w zamkniętej kopercie (opakowaniu) w siedzibie Zamawiającego tj.: Urząd Miasta Leszna, </w:t>
      </w:r>
      <w:r w:rsidR="009C32D9" w:rsidRPr="004E371A">
        <w:rPr>
          <w:rFonts w:ascii="Times New Roman" w:hAnsi="Times New Roman"/>
          <w:b/>
          <w:sz w:val="20"/>
        </w:rPr>
        <w:br/>
      </w:r>
      <w:r w:rsidR="0034057B">
        <w:rPr>
          <w:rFonts w:ascii="Times New Roman" w:hAnsi="Times New Roman"/>
          <w:b/>
          <w:sz w:val="20"/>
        </w:rPr>
        <w:t>ul. Kazimierza Karasia 15, 64</w:t>
      </w:r>
      <w:r w:rsidRPr="004E371A">
        <w:rPr>
          <w:rFonts w:ascii="Times New Roman" w:hAnsi="Times New Roman"/>
          <w:b/>
          <w:sz w:val="20"/>
        </w:rPr>
        <w:t xml:space="preserve">– 100 Leszno WYŁĄCZNIE w Biurze Obsługi, mieszczącym się na parterze budynku, </w:t>
      </w:r>
      <w:r w:rsidRPr="00EF7FC3">
        <w:rPr>
          <w:rFonts w:ascii="Times New Roman" w:hAnsi="Times New Roman"/>
          <w:b/>
          <w:sz w:val="20"/>
        </w:rPr>
        <w:t xml:space="preserve">do dnia </w:t>
      </w:r>
      <w:r w:rsidR="00A76376" w:rsidRPr="00A76376">
        <w:rPr>
          <w:rFonts w:ascii="Times New Roman" w:hAnsi="Times New Roman"/>
          <w:b/>
          <w:bCs/>
          <w:sz w:val="20"/>
        </w:rPr>
        <w:t>21.05.</w:t>
      </w:r>
      <w:r w:rsidR="000A46BE" w:rsidRPr="00A76376">
        <w:rPr>
          <w:rFonts w:ascii="Times New Roman" w:hAnsi="Times New Roman"/>
          <w:b/>
          <w:sz w:val="20"/>
        </w:rPr>
        <w:t>201</w:t>
      </w:r>
      <w:r w:rsidR="009909FC" w:rsidRPr="00A76376">
        <w:rPr>
          <w:rFonts w:ascii="Times New Roman" w:hAnsi="Times New Roman"/>
          <w:b/>
          <w:sz w:val="20"/>
        </w:rPr>
        <w:t>8</w:t>
      </w:r>
      <w:r w:rsidR="000A46BE" w:rsidRPr="00A76376">
        <w:rPr>
          <w:rFonts w:ascii="Times New Roman" w:hAnsi="Times New Roman"/>
          <w:b/>
          <w:sz w:val="20"/>
        </w:rPr>
        <w:t xml:space="preserve"> roku do godz. 10:00</w:t>
      </w:r>
      <w:r w:rsidRPr="00EF7FC3">
        <w:rPr>
          <w:rFonts w:ascii="Times New Roman" w:hAnsi="Times New Roman"/>
          <w:b/>
          <w:sz w:val="20"/>
        </w:rPr>
        <w:t>.</w:t>
      </w:r>
      <w:r w:rsidRPr="00EF7FC3">
        <w:rPr>
          <w:rFonts w:ascii="Times New Roman" w:hAnsi="Times New Roman"/>
          <w:b/>
          <w:i/>
          <w:sz w:val="20"/>
        </w:rPr>
        <w:t xml:space="preserve"> </w:t>
      </w:r>
    </w:p>
    <w:p w14:paraId="52CD2BD8" w14:textId="77777777" w:rsidR="00E11E7F" w:rsidRPr="004E371A" w:rsidRDefault="00E11E7F" w:rsidP="00E11E7F">
      <w:pPr>
        <w:suppressAutoHyphens/>
        <w:spacing w:after="120"/>
        <w:ind w:left="284" w:right="-147"/>
        <w:jc w:val="both"/>
        <w:rPr>
          <w:rFonts w:ascii="Times New Roman" w:hAnsi="Times New Roman"/>
          <w:b/>
          <w:sz w:val="20"/>
        </w:rPr>
      </w:pPr>
      <w:r w:rsidRPr="004E371A">
        <w:rPr>
          <w:rFonts w:ascii="Times New Roman" w:hAnsi="Times New Roman"/>
          <w:b/>
          <w:sz w:val="20"/>
        </w:rPr>
        <w:t>UWAGA:</w:t>
      </w:r>
    </w:p>
    <w:p w14:paraId="2417E805" w14:textId="77777777" w:rsidR="00E11E7F" w:rsidRPr="004E371A" w:rsidRDefault="00E11E7F" w:rsidP="00E11E7F">
      <w:pPr>
        <w:suppressAutoHyphens/>
        <w:spacing w:after="120"/>
        <w:ind w:left="284" w:right="-147"/>
        <w:jc w:val="both"/>
        <w:rPr>
          <w:rFonts w:ascii="Times New Roman" w:hAnsi="Times New Roman"/>
          <w:b/>
          <w:sz w:val="20"/>
        </w:rPr>
      </w:pPr>
      <w:r w:rsidRPr="004E371A">
        <w:rPr>
          <w:rFonts w:ascii="Times New Roman" w:hAnsi="Times New Roman"/>
          <w:b/>
          <w:sz w:val="20"/>
        </w:rPr>
        <w:t>Konsekwencje nieprawidłowego opisania, zaadresowania, zamknięcia opakowania oferty bądź złożenia jej w niewłaściwym miejscu tj. innym niż miejsce wskazane w Rozdziale 11 ust. 1 SIWZ, obciążają Wykonawcę. Zamawiający nie ponosi odpowiedzialności za złe skierowanie oferty (przesyłki), jak również za jej przedterminowe otwarcie w sytuacji nieprawidłowego opisu opakowania oferty.</w:t>
      </w:r>
    </w:p>
    <w:p w14:paraId="442CC688" w14:textId="77777777" w:rsidR="00E11E7F" w:rsidRPr="004E371A" w:rsidRDefault="00E11E7F" w:rsidP="00A12768">
      <w:pPr>
        <w:numPr>
          <w:ilvl w:val="6"/>
          <w:numId w:val="3"/>
        </w:numPr>
        <w:tabs>
          <w:tab w:val="clear" w:pos="2520"/>
          <w:tab w:val="num" w:pos="284"/>
          <w:tab w:val="num" w:pos="360"/>
        </w:tabs>
        <w:suppressAutoHyphens/>
        <w:autoSpaceDE w:val="0"/>
        <w:autoSpaceDN w:val="0"/>
        <w:adjustRightInd w:val="0"/>
        <w:spacing w:after="120"/>
        <w:ind w:left="284" w:right="-147" w:hanging="284"/>
        <w:jc w:val="both"/>
        <w:rPr>
          <w:rFonts w:ascii="Times New Roman" w:hAnsi="Times New Roman"/>
          <w:b/>
          <w:sz w:val="20"/>
        </w:rPr>
      </w:pPr>
      <w:r w:rsidRPr="004E371A">
        <w:rPr>
          <w:rFonts w:ascii="Times New Roman" w:hAnsi="Times New Roman"/>
          <w:sz w:val="20"/>
        </w:rPr>
        <w:t>Decydujące znaczenie dla zachowania terminu składania ofert ma data i godzina wpływu oferty w miejsce wskazane w ust. 1, a nie data jej wysłania przesyłką pocztową lub inną.</w:t>
      </w:r>
    </w:p>
    <w:p w14:paraId="04C92A86" w14:textId="77777777" w:rsidR="00E11E7F" w:rsidRPr="00A76376" w:rsidRDefault="00E11E7F" w:rsidP="00A12768">
      <w:pPr>
        <w:numPr>
          <w:ilvl w:val="6"/>
          <w:numId w:val="3"/>
        </w:numPr>
        <w:tabs>
          <w:tab w:val="clear" w:pos="2520"/>
          <w:tab w:val="num" w:pos="284"/>
          <w:tab w:val="num" w:pos="360"/>
        </w:tabs>
        <w:suppressAutoHyphens/>
        <w:autoSpaceDE w:val="0"/>
        <w:autoSpaceDN w:val="0"/>
        <w:adjustRightInd w:val="0"/>
        <w:spacing w:after="120"/>
        <w:ind w:left="284" w:right="-147" w:hanging="284"/>
        <w:jc w:val="both"/>
        <w:rPr>
          <w:rFonts w:ascii="Times New Roman" w:hAnsi="Times New Roman"/>
          <w:b/>
          <w:sz w:val="20"/>
        </w:rPr>
      </w:pPr>
      <w:r w:rsidRPr="00C6247F">
        <w:rPr>
          <w:rFonts w:ascii="Times New Roman" w:hAnsi="Times New Roman"/>
          <w:sz w:val="20"/>
        </w:rPr>
        <w:t xml:space="preserve">Oferta złożona </w:t>
      </w:r>
      <w:r w:rsidRPr="00A76376">
        <w:rPr>
          <w:rFonts w:ascii="Times New Roman" w:hAnsi="Times New Roman"/>
          <w:sz w:val="20"/>
        </w:rPr>
        <w:t>po terminie zostanie niezwłocznie zwrócona Wykonawcy.</w:t>
      </w:r>
    </w:p>
    <w:p w14:paraId="3471055C" w14:textId="6B96055A" w:rsidR="009C32D9" w:rsidRPr="00C6247F" w:rsidRDefault="00E11E7F" w:rsidP="00A12768">
      <w:pPr>
        <w:numPr>
          <w:ilvl w:val="6"/>
          <w:numId w:val="3"/>
        </w:numPr>
        <w:tabs>
          <w:tab w:val="clear" w:pos="2520"/>
          <w:tab w:val="num" w:pos="284"/>
          <w:tab w:val="num" w:pos="360"/>
        </w:tabs>
        <w:suppressAutoHyphens/>
        <w:autoSpaceDE w:val="0"/>
        <w:autoSpaceDN w:val="0"/>
        <w:adjustRightInd w:val="0"/>
        <w:spacing w:after="120"/>
        <w:ind w:left="284" w:right="-147" w:hanging="284"/>
        <w:jc w:val="both"/>
        <w:rPr>
          <w:rFonts w:ascii="Times New Roman" w:hAnsi="Times New Roman"/>
          <w:b/>
          <w:sz w:val="20"/>
        </w:rPr>
      </w:pPr>
      <w:r w:rsidRPr="00A76376">
        <w:rPr>
          <w:rFonts w:ascii="Times New Roman" w:hAnsi="Times New Roman"/>
          <w:b/>
          <w:sz w:val="20"/>
        </w:rPr>
        <w:t xml:space="preserve">Otwarcie ofert nastąpi dnia </w:t>
      </w:r>
      <w:r w:rsidR="00A76376" w:rsidRPr="00A76376">
        <w:rPr>
          <w:rFonts w:ascii="Times New Roman" w:hAnsi="Times New Roman"/>
          <w:b/>
          <w:bCs/>
          <w:sz w:val="20"/>
        </w:rPr>
        <w:t>21.05.</w:t>
      </w:r>
      <w:r w:rsidRPr="00A76376">
        <w:rPr>
          <w:rFonts w:ascii="Times New Roman" w:hAnsi="Times New Roman"/>
          <w:b/>
          <w:sz w:val="20"/>
        </w:rPr>
        <w:t>201</w:t>
      </w:r>
      <w:r w:rsidR="009909FC" w:rsidRPr="00A76376">
        <w:rPr>
          <w:rFonts w:ascii="Times New Roman" w:hAnsi="Times New Roman"/>
          <w:b/>
          <w:sz w:val="20"/>
        </w:rPr>
        <w:t>8</w:t>
      </w:r>
      <w:r w:rsidRPr="00A76376">
        <w:rPr>
          <w:rFonts w:ascii="Times New Roman" w:hAnsi="Times New Roman"/>
          <w:b/>
          <w:sz w:val="20"/>
        </w:rPr>
        <w:t xml:space="preserve"> roku o godz</w:t>
      </w:r>
      <w:r w:rsidRPr="00EF7FC3">
        <w:rPr>
          <w:rFonts w:ascii="Times New Roman" w:hAnsi="Times New Roman"/>
          <w:b/>
          <w:sz w:val="20"/>
        </w:rPr>
        <w:t xml:space="preserve">. 10:30 </w:t>
      </w:r>
      <w:r w:rsidRPr="00C6247F">
        <w:rPr>
          <w:rFonts w:ascii="Times New Roman" w:hAnsi="Times New Roman"/>
          <w:b/>
          <w:sz w:val="20"/>
        </w:rPr>
        <w:t xml:space="preserve">w siedzibie Zamawiającego tj.: Urząd Miasta Leszna, </w:t>
      </w:r>
      <w:r w:rsidR="00E26F73" w:rsidRPr="00C6247F">
        <w:rPr>
          <w:rFonts w:ascii="Times New Roman" w:hAnsi="Times New Roman"/>
          <w:b/>
          <w:sz w:val="20"/>
        </w:rPr>
        <w:t>Wydział Edukacji</w:t>
      </w:r>
      <w:r w:rsidRPr="00C6247F">
        <w:rPr>
          <w:rFonts w:ascii="Times New Roman" w:hAnsi="Times New Roman"/>
          <w:b/>
          <w:sz w:val="20"/>
        </w:rPr>
        <w:t xml:space="preserve">, ul. </w:t>
      </w:r>
      <w:r w:rsidR="00E26F73" w:rsidRPr="00C6247F">
        <w:rPr>
          <w:rFonts w:ascii="Times New Roman" w:hAnsi="Times New Roman"/>
          <w:b/>
          <w:sz w:val="20"/>
        </w:rPr>
        <w:t>Przemysłowa 10</w:t>
      </w:r>
      <w:r w:rsidRPr="00C6247F">
        <w:rPr>
          <w:rFonts w:ascii="Times New Roman" w:hAnsi="Times New Roman"/>
          <w:b/>
          <w:sz w:val="20"/>
        </w:rPr>
        <w:t>, 64 – 100 Leszno</w:t>
      </w:r>
      <w:r w:rsidR="006449B9" w:rsidRPr="00C6247F">
        <w:rPr>
          <w:rFonts w:ascii="Times New Roman" w:hAnsi="Times New Roman"/>
          <w:b/>
          <w:sz w:val="20"/>
        </w:rPr>
        <w:t xml:space="preserve">, </w:t>
      </w:r>
      <w:r w:rsidR="00E26F73" w:rsidRPr="00C6247F">
        <w:rPr>
          <w:rFonts w:ascii="Times New Roman" w:hAnsi="Times New Roman"/>
          <w:b/>
          <w:sz w:val="20"/>
        </w:rPr>
        <w:t>pokój nr 6</w:t>
      </w:r>
      <w:r w:rsidRPr="00C6247F">
        <w:rPr>
          <w:rFonts w:ascii="Times New Roman" w:hAnsi="Times New Roman"/>
          <w:b/>
          <w:sz w:val="20"/>
        </w:rPr>
        <w:t xml:space="preserve"> .</w:t>
      </w:r>
    </w:p>
    <w:p w14:paraId="6EE77A7A" w14:textId="77777777" w:rsidR="009C32D9" w:rsidRPr="00C6247F" w:rsidRDefault="00E11E7F" w:rsidP="00A12768">
      <w:pPr>
        <w:numPr>
          <w:ilvl w:val="6"/>
          <w:numId w:val="3"/>
        </w:numPr>
        <w:tabs>
          <w:tab w:val="clear" w:pos="2520"/>
          <w:tab w:val="num" w:pos="284"/>
          <w:tab w:val="num" w:pos="360"/>
        </w:tabs>
        <w:suppressAutoHyphens/>
        <w:autoSpaceDE w:val="0"/>
        <w:autoSpaceDN w:val="0"/>
        <w:adjustRightInd w:val="0"/>
        <w:spacing w:after="120"/>
        <w:ind w:left="284" w:right="-147" w:hanging="284"/>
        <w:jc w:val="both"/>
        <w:rPr>
          <w:rFonts w:ascii="Times New Roman" w:hAnsi="Times New Roman"/>
          <w:b/>
          <w:sz w:val="20"/>
        </w:rPr>
      </w:pPr>
      <w:r w:rsidRPr="00C6247F">
        <w:rPr>
          <w:rFonts w:ascii="Times New Roman" w:hAnsi="Times New Roman"/>
          <w:sz w:val="20"/>
        </w:rPr>
        <w:t>Otwarcie ofert jest jawne.</w:t>
      </w:r>
    </w:p>
    <w:p w14:paraId="41529547" w14:textId="77777777" w:rsidR="009C32D9" w:rsidRPr="00C6247F" w:rsidRDefault="00E11E7F" w:rsidP="00A12768">
      <w:pPr>
        <w:numPr>
          <w:ilvl w:val="6"/>
          <w:numId w:val="3"/>
        </w:numPr>
        <w:tabs>
          <w:tab w:val="clear" w:pos="2520"/>
          <w:tab w:val="num" w:pos="284"/>
          <w:tab w:val="num" w:pos="360"/>
        </w:tabs>
        <w:suppressAutoHyphens/>
        <w:autoSpaceDE w:val="0"/>
        <w:autoSpaceDN w:val="0"/>
        <w:adjustRightInd w:val="0"/>
        <w:spacing w:after="120"/>
        <w:ind w:left="284" w:right="-147" w:hanging="284"/>
        <w:jc w:val="both"/>
        <w:rPr>
          <w:rFonts w:ascii="Times New Roman" w:hAnsi="Times New Roman"/>
          <w:b/>
          <w:sz w:val="20"/>
        </w:rPr>
      </w:pPr>
      <w:r w:rsidRPr="00C6247F">
        <w:rPr>
          <w:rFonts w:ascii="Times New Roman" w:hAnsi="Times New Roman"/>
          <w:sz w:val="20"/>
        </w:rPr>
        <w:t>Bezpośrednio przed otwarciem ofert Zamawiający podaje kwotę, jaką zamierza przeznaczyć na sfinansowanie zamówienia.</w:t>
      </w:r>
    </w:p>
    <w:p w14:paraId="1835A17B" w14:textId="77777777" w:rsidR="009C32D9" w:rsidRPr="00C6247F" w:rsidRDefault="00E11E7F" w:rsidP="00A12768">
      <w:pPr>
        <w:numPr>
          <w:ilvl w:val="6"/>
          <w:numId w:val="3"/>
        </w:numPr>
        <w:tabs>
          <w:tab w:val="clear" w:pos="2520"/>
          <w:tab w:val="num" w:pos="284"/>
          <w:tab w:val="num" w:pos="360"/>
        </w:tabs>
        <w:suppressAutoHyphens/>
        <w:autoSpaceDE w:val="0"/>
        <w:autoSpaceDN w:val="0"/>
        <w:adjustRightInd w:val="0"/>
        <w:spacing w:after="120"/>
        <w:ind w:left="284" w:right="-147" w:hanging="284"/>
        <w:jc w:val="both"/>
        <w:rPr>
          <w:rFonts w:ascii="Times New Roman" w:hAnsi="Times New Roman"/>
          <w:b/>
          <w:sz w:val="20"/>
        </w:rPr>
      </w:pPr>
      <w:r w:rsidRPr="00C6247F">
        <w:rPr>
          <w:rFonts w:ascii="Times New Roman" w:hAnsi="Times New Roman"/>
          <w:spacing w:val="-2"/>
          <w:sz w:val="20"/>
          <w:lang w:eastAsia="ar-SA"/>
        </w:rPr>
        <w:t>Podczas otwarcia ofert Zamawiający podaje nazwy (firmy) oraz adresy Wykonawców, a także informacje dotyczące ceny, terminu wykonania zamówienia, okresu gwarancji i warunków płatności zawartych w ofertach</w:t>
      </w:r>
      <w:r w:rsidRPr="00C6247F">
        <w:rPr>
          <w:rFonts w:ascii="Times New Roman" w:hAnsi="Times New Roman"/>
          <w:sz w:val="20"/>
        </w:rPr>
        <w:t xml:space="preserve">. </w:t>
      </w:r>
    </w:p>
    <w:p w14:paraId="5C80B99C" w14:textId="77777777" w:rsidR="00E11E7F" w:rsidRPr="00C6247F" w:rsidRDefault="00E11E7F" w:rsidP="00A12768">
      <w:pPr>
        <w:numPr>
          <w:ilvl w:val="6"/>
          <w:numId w:val="3"/>
        </w:numPr>
        <w:tabs>
          <w:tab w:val="clear" w:pos="2520"/>
          <w:tab w:val="num" w:pos="284"/>
          <w:tab w:val="num" w:pos="360"/>
        </w:tabs>
        <w:suppressAutoHyphens/>
        <w:autoSpaceDE w:val="0"/>
        <w:autoSpaceDN w:val="0"/>
        <w:adjustRightInd w:val="0"/>
        <w:spacing w:after="120"/>
        <w:ind w:left="284" w:right="-147" w:hanging="284"/>
        <w:jc w:val="both"/>
        <w:rPr>
          <w:rFonts w:ascii="Times New Roman" w:hAnsi="Times New Roman"/>
          <w:b/>
          <w:sz w:val="20"/>
        </w:rPr>
      </w:pPr>
      <w:r w:rsidRPr="00C6247F">
        <w:rPr>
          <w:rFonts w:ascii="Times New Roman" w:hAnsi="Times New Roman"/>
          <w:spacing w:val="-2"/>
          <w:sz w:val="20"/>
          <w:lang w:eastAsia="ar-SA"/>
        </w:rPr>
        <w:t xml:space="preserve">Zgodnie z art. 86 ust. 5 ustawy </w:t>
      </w:r>
      <w:proofErr w:type="spellStart"/>
      <w:r w:rsidRPr="00C6247F">
        <w:rPr>
          <w:rFonts w:ascii="Times New Roman" w:hAnsi="Times New Roman"/>
          <w:spacing w:val="-2"/>
          <w:sz w:val="20"/>
          <w:lang w:eastAsia="ar-SA"/>
        </w:rPr>
        <w:t>Pzp</w:t>
      </w:r>
      <w:proofErr w:type="spellEnd"/>
      <w:r w:rsidRPr="00C6247F">
        <w:rPr>
          <w:rFonts w:ascii="Times New Roman" w:hAnsi="Times New Roman"/>
          <w:spacing w:val="-2"/>
          <w:sz w:val="20"/>
          <w:lang w:eastAsia="ar-SA"/>
        </w:rPr>
        <w:t xml:space="preserve"> niezwłocznie po otwarciu ofert Zamawiający zamieszcza na stronie internetowej informacje dotyczące:</w:t>
      </w:r>
    </w:p>
    <w:p w14:paraId="515D6BEA" w14:textId="77777777" w:rsidR="00E11E7F" w:rsidRPr="00C6247F" w:rsidRDefault="00E11E7F" w:rsidP="0027164F">
      <w:pPr>
        <w:numPr>
          <w:ilvl w:val="0"/>
          <w:numId w:val="40"/>
        </w:numPr>
        <w:suppressAutoHyphens/>
        <w:autoSpaceDE w:val="0"/>
        <w:autoSpaceDN w:val="0"/>
        <w:adjustRightInd w:val="0"/>
        <w:spacing w:after="60"/>
        <w:ind w:left="851" w:right="-147" w:hanging="273"/>
        <w:jc w:val="both"/>
        <w:rPr>
          <w:rFonts w:ascii="Times New Roman" w:hAnsi="Times New Roman"/>
          <w:spacing w:val="-2"/>
          <w:sz w:val="20"/>
          <w:lang w:eastAsia="ar-SA"/>
        </w:rPr>
      </w:pPr>
      <w:r w:rsidRPr="00C6247F">
        <w:rPr>
          <w:rFonts w:ascii="Times New Roman" w:hAnsi="Times New Roman"/>
          <w:spacing w:val="-2"/>
          <w:sz w:val="20"/>
          <w:lang w:eastAsia="ar-SA"/>
        </w:rPr>
        <w:t>kwoty, jaką zamierza przeznaczyć na sfinansowanie zamówienia;</w:t>
      </w:r>
    </w:p>
    <w:p w14:paraId="0801CC79" w14:textId="77777777" w:rsidR="00E11E7F" w:rsidRPr="00C6247F" w:rsidRDefault="00E11E7F" w:rsidP="0027164F">
      <w:pPr>
        <w:numPr>
          <w:ilvl w:val="0"/>
          <w:numId w:val="40"/>
        </w:numPr>
        <w:suppressAutoHyphens/>
        <w:autoSpaceDE w:val="0"/>
        <w:autoSpaceDN w:val="0"/>
        <w:adjustRightInd w:val="0"/>
        <w:spacing w:after="60"/>
        <w:ind w:left="851" w:right="-147" w:hanging="273"/>
        <w:jc w:val="both"/>
        <w:rPr>
          <w:rFonts w:ascii="Times New Roman" w:hAnsi="Times New Roman"/>
          <w:spacing w:val="-2"/>
          <w:sz w:val="20"/>
          <w:lang w:eastAsia="ar-SA"/>
        </w:rPr>
      </w:pPr>
      <w:r w:rsidRPr="00C6247F">
        <w:rPr>
          <w:rFonts w:ascii="Times New Roman" w:hAnsi="Times New Roman"/>
          <w:spacing w:val="-2"/>
          <w:sz w:val="20"/>
          <w:lang w:eastAsia="ar-SA"/>
        </w:rPr>
        <w:t>firm oraz adresów Wykonawców, którzy złożyli oferty w terminie;</w:t>
      </w:r>
    </w:p>
    <w:p w14:paraId="480DF6FA" w14:textId="77777777" w:rsidR="00E11E7F" w:rsidRPr="00C6247F" w:rsidRDefault="00E11E7F" w:rsidP="0027164F">
      <w:pPr>
        <w:numPr>
          <w:ilvl w:val="0"/>
          <w:numId w:val="40"/>
        </w:numPr>
        <w:suppressAutoHyphens/>
        <w:autoSpaceDE w:val="0"/>
        <w:autoSpaceDN w:val="0"/>
        <w:adjustRightInd w:val="0"/>
        <w:spacing w:after="60"/>
        <w:ind w:left="851" w:right="-147" w:hanging="273"/>
        <w:jc w:val="both"/>
        <w:rPr>
          <w:rFonts w:ascii="Times New Roman" w:hAnsi="Times New Roman"/>
          <w:spacing w:val="-2"/>
          <w:sz w:val="20"/>
          <w:lang w:eastAsia="ar-SA"/>
        </w:rPr>
      </w:pPr>
      <w:r w:rsidRPr="00C6247F">
        <w:rPr>
          <w:rFonts w:ascii="Times New Roman" w:hAnsi="Times New Roman"/>
          <w:spacing w:val="-2"/>
          <w:sz w:val="20"/>
          <w:lang w:eastAsia="ar-SA"/>
        </w:rPr>
        <w:t>ceny, terminu wykonania zamówienia, okresu gwarancji i warunków płatności zawartych w ofertach.</w:t>
      </w:r>
    </w:p>
    <w:p w14:paraId="5AC8B76D" w14:textId="77777777" w:rsidR="0079103C" w:rsidRPr="004E322F" w:rsidRDefault="0079103C" w:rsidP="0079103C">
      <w:pPr>
        <w:tabs>
          <w:tab w:val="num" w:pos="360"/>
        </w:tabs>
        <w:suppressAutoHyphens/>
        <w:ind w:left="-142" w:right="-145"/>
        <w:jc w:val="both"/>
        <w:rPr>
          <w:rFonts w:ascii="Times New Roman" w:hAnsi="Times New Roman"/>
          <w:b/>
          <w:sz w:val="22"/>
          <w:szCs w:val="22"/>
          <w:highlight w:val="yellow"/>
        </w:rPr>
      </w:pPr>
    </w:p>
    <w:p w14:paraId="6131ABEF" w14:textId="77777777" w:rsidR="00CA0F6C" w:rsidRPr="004E371A" w:rsidRDefault="00DB1926" w:rsidP="00DC6012">
      <w:pPr>
        <w:pBdr>
          <w:top w:val="single" w:sz="4" w:space="1" w:color="000000"/>
          <w:left w:val="single" w:sz="4" w:space="4" w:color="000000"/>
          <w:bottom w:val="single" w:sz="4" w:space="1" w:color="000000"/>
          <w:right w:val="single" w:sz="4" w:space="4" w:color="000000"/>
        </w:pBdr>
        <w:shd w:val="clear" w:color="auto" w:fill="A6A6A6"/>
        <w:jc w:val="center"/>
        <w:rPr>
          <w:rFonts w:ascii="Times New Roman" w:hAnsi="Times New Roman"/>
          <w:b/>
        </w:rPr>
      </w:pPr>
      <w:r w:rsidRPr="004E371A">
        <w:rPr>
          <w:rFonts w:ascii="Times New Roman" w:hAnsi="Times New Roman"/>
          <w:b/>
        </w:rPr>
        <w:t>Rozdział 1</w:t>
      </w:r>
      <w:r w:rsidR="009675A0" w:rsidRPr="004E371A">
        <w:rPr>
          <w:rFonts w:ascii="Times New Roman" w:hAnsi="Times New Roman"/>
          <w:b/>
        </w:rPr>
        <w:t>2</w:t>
      </w:r>
      <w:r w:rsidRPr="004E371A">
        <w:rPr>
          <w:rFonts w:ascii="Times New Roman" w:hAnsi="Times New Roman"/>
          <w:b/>
        </w:rPr>
        <w:t xml:space="preserve"> – </w:t>
      </w:r>
      <w:r w:rsidR="00D90ECD" w:rsidRPr="004E371A">
        <w:rPr>
          <w:rFonts w:ascii="Times New Roman" w:hAnsi="Times New Roman"/>
          <w:b/>
        </w:rPr>
        <w:t>Opis</w:t>
      </w:r>
      <w:r w:rsidRPr="004E371A">
        <w:rPr>
          <w:rFonts w:ascii="Times New Roman" w:hAnsi="Times New Roman"/>
          <w:b/>
        </w:rPr>
        <w:t xml:space="preserve"> </w:t>
      </w:r>
      <w:r w:rsidR="00D90ECD" w:rsidRPr="004E371A">
        <w:rPr>
          <w:rFonts w:ascii="Times New Roman" w:hAnsi="Times New Roman"/>
          <w:b/>
        </w:rPr>
        <w:t>sposobu obliczenia ceny</w:t>
      </w:r>
    </w:p>
    <w:p w14:paraId="499DD9C6" w14:textId="77777777" w:rsidR="0079103C" w:rsidRPr="004E322F" w:rsidRDefault="0079103C" w:rsidP="00DC6012">
      <w:pPr>
        <w:ind w:left="-141" w:right="-142"/>
        <w:jc w:val="both"/>
        <w:rPr>
          <w:rFonts w:ascii="Times New Roman" w:hAnsi="Times New Roman"/>
          <w:sz w:val="20"/>
          <w:highlight w:val="yellow"/>
        </w:rPr>
      </w:pPr>
    </w:p>
    <w:p w14:paraId="47B854A0" w14:textId="4814C308" w:rsidR="00CA0F6C" w:rsidRPr="004E371A" w:rsidRDefault="00582E46" w:rsidP="006F0E9C">
      <w:pPr>
        <w:numPr>
          <w:ilvl w:val="0"/>
          <w:numId w:val="1"/>
        </w:numPr>
        <w:tabs>
          <w:tab w:val="clear" w:pos="360"/>
          <w:tab w:val="num" w:pos="-142"/>
        </w:tabs>
        <w:ind w:left="-141" w:right="-142" w:hanging="284"/>
        <w:jc w:val="both"/>
        <w:rPr>
          <w:rFonts w:ascii="Times New Roman" w:hAnsi="Times New Roman"/>
          <w:sz w:val="20"/>
        </w:rPr>
      </w:pPr>
      <w:r w:rsidRPr="004E371A">
        <w:rPr>
          <w:rFonts w:ascii="Times New Roman" w:hAnsi="Times New Roman"/>
          <w:sz w:val="20"/>
        </w:rPr>
        <w:t>Cena ofertowa musi obejmować wszystkie koszty wykonania niniejs</w:t>
      </w:r>
      <w:r w:rsidR="00033E47">
        <w:rPr>
          <w:rFonts w:ascii="Times New Roman" w:hAnsi="Times New Roman"/>
          <w:sz w:val="20"/>
        </w:rPr>
        <w:t>zego zamówienia, wynikające ze Specyfikacji Istotnych Warunków Z</w:t>
      </w:r>
      <w:r w:rsidRPr="004E371A">
        <w:rPr>
          <w:rFonts w:ascii="Times New Roman" w:hAnsi="Times New Roman"/>
          <w:sz w:val="20"/>
        </w:rPr>
        <w:t>amówienia oraz postanowień zawartych w projekcie umowy, informacji i wyjaśnień uzyskanych od Zamawiającego</w:t>
      </w:r>
      <w:r w:rsidR="00CA0F6C" w:rsidRPr="004E371A">
        <w:rPr>
          <w:rFonts w:ascii="Times New Roman" w:hAnsi="Times New Roman"/>
          <w:sz w:val="20"/>
        </w:rPr>
        <w:t>.</w:t>
      </w:r>
    </w:p>
    <w:p w14:paraId="059353D9" w14:textId="77777777" w:rsidR="00630155" w:rsidRPr="00BE3052" w:rsidRDefault="00630155" w:rsidP="006F0E9C">
      <w:pPr>
        <w:numPr>
          <w:ilvl w:val="0"/>
          <w:numId w:val="1"/>
        </w:numPr>
        <w:tabs>
          <w:tab w:val="clear" w:pos="360"/>
          <w:tab w:val="num" w:pos="-142"/>
        </w:tabs>
        <w:ind w:left="-141" w:right="-142" w:hanging="284"/>
        <w:jc w:val="both"/>
        <w:rPr>
          <w:rFonts w:ascii="Times New Roman" w:hAnsi="Times New Roman"/>
          <w:sz w:val="22"/>
          <w:szCs w:val="22"/>
        </w:rPr>
      </w:pPr>
      <w:r w:rsidRPr="00BE3052">
        <w:rPr>
          <w:rFonts w:ascii="Times New Roman" w:hAnsi="Times New Roman"/>
          <w:sz w:val="20"/>
        </w:rPr>
        <w:t>Cena ofertowa podana przez Wykonawcę w formularzu oferty (</w:t>
      </w:r>
      <w:r w:rsidR="0062070B" w:rsidRPr="00BE3052">
        <w:rPr>
          <w:rFonts w:ascii="Times New Roman" w:hAnsi="Times New Roman"/>
          <w:b/>
          <w:sz w:val="20"/>
        </w:rPr>
        <w:t>Z</w:t>
      </w:r>
      <w:r w:rsidRPr="00BE3052">
        <w:rPr>
          <w:rFonts w:ascii="Times New Roman" w:hAnsi="Times New Roman"/>
          <w:b/>
          <w:sz w:val="20"/>
        </w:rPr>
        <w:t>ałącznik nr 1 do SIWZ</w:t>
      </w:r>
      <w:r w:rsidRPr="00BE3052">
        <w:rPr>
          <w:rFonts w:ascii="Times New Roman" w:hAnsi="Times New Roman"/>
          <w:sz w:val="20"/>
        </w:rPr>
        <w:t>), jest wyrażoną w pieniądzu, łącznie z należnym podatkiem od towarów i usług VAT, wartością dostaw i innych świadczeń, stanowiących przedmiot zamówienia</w:t>
      </w:r>
    </w:p>
    <w:p w14:paraId="00045785" w14:textId="77777777" w:rsidR="00582E46" w:rsidRPr="004E371A" w:rsidRDefault="000175C1" w:rsidP="00582E46">
      <w:pPr>
        <w:numPr>
          <w:ilvl w:val="0"/>
          <w:numId w:val="1"/>
        </w:numPr>
        <w:tabs>
          <w:tab w:val="clear" w:pos="360"/>
          <w:tab w:val="num" w:pos="-142"/>
        </w:tabs>
        <w:ind w:left="-141" w:right="-142" w:hanging="284"/>
        <w:jc w:val="both"/>
        <w:rPr>
          <w:rFonts w:ascii="Times New Roman" w:hAnsi="Times New Roman"/>
          <w:sz w:val="22"/>
          <w:szCs w:val="22"/>
        </w:rPr>
      </w:pPr>
      <w:r w:rsidRPr="00BE3052">
        <w:rPr>
          <w:rFonts w:ascii="Times New Roman" w:hAnsi="Times New Roman"/>
          <w:sz w:val="20"/>
        </w:rPr>
        <w:t xml:space="preserve">Podane w </w:t>
      </w:r>
      <w:r w:rsidR="00630155" w:rsidRPr="00BE3052">
        <w:rPr>
          <w:rFonts w:ascii="Times New Roman" w:hAnsi="Times New Roman"/>
          <w:sz w:val="20"/>
        </w:rPr>
        <w:t xml:space="preserve">Formularzu </w:t>
      </w:r>
      <w:r w:rsidR="009675A0" w:rsidRPr="00BE3052">
        <w:rPr>
          <w:rFonts w:ascii="Times New Roman" w:hAnsi="Times New Roman"/>
          <w:sz w:val="20"/>
        </w:rPr>
        <w:t xml:space="preserve">kalkulacji cenowej </w:t>
      </w:r>
      <w:r w:rsidRPr="00BE3052">
        <w:rPr>
          <w:rFonts w:ascii="Times New Roman" w:hAnsi="Times New Roman"/>
          <w:sz w:val="20"/>
        </w:rPr>
        <w:t xml:space="preserve">ceny jednostkowe </w:t>
      </w:r>
      <w:r w:rsidR="00582E46" w:rsidRPr="00BE3052">
        <w:rPr>
          <w:rFonts w:ascii="Times New Roman" w:hAnsi="Times New Roman"/>
          <w:sz w:val="20"/>
        </w:rPr>
        <w:t xml:space="preserve">netto </w:t>
      </w:r>
      <w:r w:rsidR="009675A0" w:rsidRPr="00BE3052">
        <w:rPr>
          <w:rFonts w:ascii="Times New Roman" w:hAnsi="Times New Roman"/>
          <w:sz w:val="20"/>
        </w:rPr>
        <w:t>dla poszczególnych pozycji przedmiotu zamówienia</w:t>
      </w:r>
      <w:r w:rsidRPr="00BE3052">
        <w:rPr>
          <w:rFonts w:ascii="Times New Roman" w:hAnsi="Times New Roman"/>
          <w:sz w:val="20"/>
        </w:rPr>
        <w:t xml:space="preserve"> </w:t>
      </w:r>
      <w:r w:rsidR="00F10D6C" w:rsidRPr="00BE3052">
        <w:rPr>
          <w:rFonts w:ascii="Times New Roman" w:hAnsi="Times New Roman"/>
          <w:sz w:val="20"/>
        </w:rPr>
        <w:t>(</w:t>
      </w:r>
      <w:r w:rsidR="0062070B" w:rsidRPr="00BE3052">
        <w:rPr>
          <w:rFonts w:ascii="Times New Roman" w:hAnsi="Times New Roman"/>
          <w:b/>
          <w:sz w:val="20"/>
        </w:rPr>
        <w:t>Z</w:t>
      </w:r>
      <w:r w:rsidR="00F10D6C" w:rsidRPr="00BE3052">
        <w:rPr>
          <w:rFonts w:ascii="Times New Roman" w:hAnsi="Times New Roman"/>
          <w:b/>
          <w:sz w:val="20"/>
        </w:rPr>
        <w:t>ałącznik nr</w:t>
      </w:r>
      <w:r w:rsidR="00CF26D4" w:rsidRPr="00BE3052">
        <w:rPr>
          <w:rFonts w:ascii="Times New Roman" w:hAnsi="Times New Roman"/>
          <w:b/>
          <w:sz w:val="20"/>
        </w:rPr>
        <w:t xml:space="preserve"> 6</w:t>
      </w:r>
      <w:r w:rsidR="00A44FFD" w:rsidRPr="00BE3052">
        <w:rPr>
          <w:rFonts w:ascii="Times New Roman" w:hAnsi="Times New Roman"/>
          <w:b/>
          <w:sz w:val="20"/>
        </w:rPr>
        <w:t xml:space="preserve"> </w:t>
      </w:r>
      <w:r w:rsidR="005C189A" w:rsidRPr="00BE3052">
        <w:rPr>
          <w:rFonts w:ascii="Times New Roman" w:hAnsi="Times New Roman"/>
          <w:b/>
          <w:sz w:val="20"/>
        </w:rPr>
        <w:t>do SIWZ</w:t>
      </w:r>
      <w:r w:rsidR="005C189A" w:rsidRPr="00BE3052">
        <w:rPr>
          <w:rFonts w:ascii="Times New Roman" w:hAnsi="Times New Roman"/>
          <w:sz w:val="20"/>
        </w:rPr>
        <w:t xml:space="preserve">) </w:t>
      </w:r>
      <w:r w:rsidRPr="00BE3052">
        <w:rPr>
          <w:rFonts w:ascii="Times New Roman" w:hAnsi="Times New Roman"/>
          <w:sz w:val="20"/>
        </w:rPr>
        <w:t>będą</w:t>
      </w:r>
      <w:r w:rsidR="00CA0F6C" w:rsidRPr="00BE3052">
        <w:rPr>
          <w:rFonts w:ascii="Times New Roman" w:hAnsi="Times New Roman"/>
          <w:sz w:val="20"/>
        </w:rPr>
        <w:t xml:space="preserve"> obowiązywać przez</w:t>
      </w:r>
      <w:r w:rsidR="00CA0F6C" w:rsidRPr="004E371A">
        <w:rPr>
          <w:rFonts w:ascii="Times New Roman" w:hAnsi="Times New Roman"/>
          <w:sz w:val="20"/>
        </w:rPr>
        <w:t xml:space="preserve"> cały </w:t>
      </w:r>
      <w:r w:rsidRPr="004E371A">
        <w:rPr>
          <w:rFonts w:ascii="Times New Roman" w:hAnsi="Times New Roman"/>
          <w:sz w:val="20"/>
        </w:rPr>
        <w:t>okres trwania umowy i nie będą podlegały</w:t>
      </w:r>
      <w:r w:rsidR="00CA0F6C" w:rsidRPr="004E371A">
        <w:rPr>
          <w:rFonts w:ascii="Times New Roman" w:hAnsi="Times New Roman"/>
          <w:sz w:val="20"/>
        </w:rPr>
        <w:t xml:space="preserve"> waloryzacji.</w:t>
      </w:r>
    </w:p>
    <w:p w14:paraId="419E38D2" w14:textId="77777777" w:rsidR="00193FA4" w:rsidRPr="004E371A" w:rsidRDefault="00701FDC" w:rsidP="00193FA4">
      <w:pPr>
        <w:numPr>
          <w:ilvl w:val="0"/>
          <w:numId w:val="1"/>
        </w:numPr>
        <w:tabs>
          <w:tab w:val="clear" w:pos="360"/>
          <w:tab w:val="num" w:pos="-142"/>
        </w:tabs>
        <w:ind w:left="-141" w:right="-142" w:hanging="284"/>
        <w:jc w:val="both"/>
        <w:rPr>
          <w:rFonts w:ascii="Times New Roman" w:hAnsi="Times New Roman"/>
          <w:sz w:val="22"/>
          <w:szCs w:val="22"/>
        </w:rPr>
      </w:pPr>
      <w:r w:rsidRPr="004E371A">
        <w:rPr>
          <w:rFonts w:ascii="Times New Roman" w:hAnsi="Times New Roman"/>
          <w:sz w:val="20"/>
        </w:rPr>
        <w:t>Ceny muszą być: podane i wyliczone w zaokrągleniu do dwóch miejsc po przecinku (zasada zaokrąglenia – poniżej 5 należy końcówkę pominąć, powyżej i równe 5 należy zaokrąglić w górę).</w:t>
      </w:r>
    </w:p>
    <w:p w14:paraId="6DF6B045" w14:textId="77777777" w:rsidR="00193FA4" w:rsidRPr="004E371A" w:rsidRDefault="00193FA4" w:rsidP="00193FA4">
      <w:pPr>
        <w:numPr>
          <w:ilvl w:val="0"/>
          <w:numId w:val="1"/>
        </w:numPr>
        <w:tabs>
          <w:tab w:val="clear" w:pos="360"/>
          <w:tab w:val="num" w:pos="-142"/>
        </w:tabs>
        <w:ind w:left="-141" w:right="-142" w:hanging="284"/>
        <w:jc w:val="both"/>
        <w:rPr>
          <w:rFonts w:ascii="Times New Roman" w:hAnsi="Times New Roman"/>
          <w:sz w:val="22"/>
          <w:szCs w:val="22"/>
        </w:rPr>
      </w:pPr>
      <w:r w:rsidRPr="004E371A">
        <w:rPr>
          <w:rFonts w:ascii="Times New Roman" w:hAnsi="Times New Roman"/>
          <w:sz w:val="20"/>
        </w:rPr>
        <w:t>Cena ofertowa nie będzie podlegała waloryzacji.</w:t>
      </w:r>
      <w:r w:rsidRPr="004E371A">
        <w:t xml:space="preserve"> </w:t>
      </w:r>
    </w:p>
    <w:p w14:paraId="2BD548EB" w14:textId="77777777" w:rsidR="00193FA4" w:rsidRPr="00033E47" w:rsidRDefault="00193FA4" w:rsidP="00193FA4">
      <w:pPr>
        <w:numPr>
          <w:ilvl w:val="0"/>
          <w:numId w:val="1"/>
        </w:numPr>
        <w:tabs>
          <w:tab w:val="clear" w:pos="360"/>
          <w:tab w:val="num" w:pos="-142"/>
        </w:tabs>
        <w:ind w:left="-141" w:right="-142" w:hanging="284"/>
        <w:jc w:val="both"/>
        <w:rPr>
          <w:rFonts w:ascii="Times New Roman" w:hAnsi="Times New Roman"/>
          <w:b/>
          <w:sz w:val="22"/>
          <w:szCs w:val="22"/>
        </w:rPr>
      </w:pPr>
      <w:r w:rsidRPr="00033E47">
        <w:rPr>
          <w:rFonts w:ascii="Times New Roman" w:hAnsi="Times New Roman"/>
          <w:b/>
          <w:sz w:val="20"/>
        </w:rPr>
        <w:t>Cena oferty powinna być wyliczona w następujący sposób:</w:t>
      </w:r>
    </w:p>
    <w:p w14:paraId="305B30F8" w14:textId="31C75530" w:rsidR="00193FA4" w:rsidRPr="004E371A" w:rsidRDefault="00193FA4" w:rsidP="00193FA4">
      <w:pPr>
        <w:numPr>
          <w:ilvl w:val="1"/>
          <w:numId w:val="1"/>
        </w:numPr>
        <w:tabs>
          <w:tab w:val="clear" w:pos="720"/>
          <w:tab w:val="num" w:pos="993"/>
        </w:tabs>
        <w:ind w:left="993" w:right="-142" w:hanging="426"/>
        <w:jc w:val="both"/>
        <w:rPr>
          <w:rFonts w:ascii="Times New Roman" w:hAnsi="Times New Roman"/>
          <w:sz w:val="20"/>
        </w:rPr>
      </w:pPr>
      <w:r w:rsidRPr="004E371A">
        <w:rPr>
          <w:rFonts w:ascii="Times New Roman" w:hAnsi="Times New Roman"/>
          <w:sz w:val="20"/>
        </w:rPr>
        <w:t xml:space="preserve">Wykonawca określi ceny jednostkowe netto </w:t>
      </w:r>
      <w:r w:rsidR="00033E47">
        <w:rPr>
          <w:rFonts w:ascii="Times New Roman" w:hAnsi="Times New Roman"/>
          <w:sz w:val="20"/>
        </w:rPr>
        <w:t>w</w:t>
      </w:r>
      <w:r w:rsidRPr="004E371A">
        <w:rPr>
          <w:rFonts w:ascii="Times New Roman" w:hAnsi="Times New Roman"/>
          <w:sz w:val="20"/>
        </w:rPr>
        <w:t xml:space="preserve"> </w:t>
      </w:r>
      <w:r w:rsidR="00DD6FA8" w:rsidRPr="004E371A">
        <w:rPr>
          <w:rFonts w:ascii="Times New Roman" w:hAnsi="Times New Roman"/>
          <w:sz w:val="20"/>
        </w:rPr>
        <w:t>F</w:t>
      </w:r>
      <w:r w:rsidRPr="004E371A">
        <w:rPr>
          <w:rFonts w:ascii="Times New Roman" w:hAnsi="Times New Roman"/>
          <w:sz w:val="20"/>
        </w:rPr>
        <w:t>ormularzu kalkulacji cenowej,</w:t>
      </w:r>
    </w:p>
    <w:p w14:paraId="35726C84" w14:textId="77777777" w:rsidR="00193FA4" w:rsidRPr="004E371A" w:rsidRDefault="00193FA4" w:rsidP="00193FA4">
      <w:pPr>
        <w:numPr>
          <w:ilvl w:val="1"/>
          <w:numId w:val="1"/>
        </w:numPr>
        <w:tabs>
          <w:tab w:val="clear" w:pos="720"/>
          <w:tab w:val="num" w:pos="993"/>
        </w:tabs>
        <w:ind w:left="993" w:right="-142" w:hanging="426"/>
        <w:jc w:val="both"/>
        <w:rPr>
          <w:rFonts w:ascii="Times New Roman" w:hAnsi="Times New Roman"/>
          <w:sz w:val="20"/>
        </w:rPr>
      </w:pPr>
      <w:r w:rsidRPr="004E371A">
        <w:rPr>
          <w:rFonts w:ascii="Times New Roman" w:hAnsi="Times New Roman"/>
          <w:sz w:val="20"/>
        </w:rPr>
        <w:t>Wykonawca obliczy wartość netto poszczególnych pozycji przez przemnożenie ceny jednostkowej netto przez ilość jednostek,</w:t>
      </w:r>
    </w:p>
    <w:p w14:paraId="01B9D64E" w14:textId="77777777" w:rsidR="00193FA4" w:rsidRPr="004E371A" w:rsidRDefault="00193FA4" w:rsidP="00193FA4">
      <w:pPr>
        <w:numPr>
          <w:ilvl w:val="1"/>
          <w:numId w:val="1"/>
        </w:numPr>
        <w:tabs>
          <w:tab w:val="clear" w:pos="720"/>
          <w:tab w:val="num" w:pos="993"/>
        </w:tabs>
        <w:ind w:left="993" w:right="-142" w:hanging="426"/>
        <w:jc w:val="both"/>
        <w:rPr>
          <w:rFonts w:ascii="Times New Roman" w:hAnsi="Times New Roman"/>
          <w:sz w:val="20"/>
        </w:rPr>
      </w:pPr>
      <w:r w:rsidRPr="004E371A">
        <w:rPr>
          <w:rFonts w:ascii="Times New Roman" w:hAnsi="Times New Roman"/>
          <w:sz w:val="20"/>
        </w:rPr>
        <w:t>Wykonawca obliczy wartość brutto poszczególnych pozycji przez dodanie wysokości podatku VAT do wartości netto dla poszczególnych pozycji,</w:t>
      </w:r>
    </w:p>
    <w:p w14:paraId="515F135A" w14:textId="77777777" w:rsidR="00193FA4" w:rsidRPr="004E371A" w:rsidRDefault="00193FA4" w:rsidP="00193FA4">
      <w:pPr>
        <w:numPr>
          <w:ilvl w:val="1"/>
          <w:numId w:val="1"/>
        </w:numPr>
        <w:tabs>
          <w:tab w:val="clear" w:pos="720"/>
          <w:tab w:val="num" w:pos="993"/>
        </w:tabs>
        <w:ind w:left="993" w:right="-142" w:hanging="426"/>
        <w:jc w:val="both"/>
        <w:rPr>
          <w:rFonts w:ascii="Times New Roman" w:hAnsi="Times New Roman"/>
          <w:sz w:val="20"/>
        </w:rPr>
      </w:pPr>
      <w:r w:rsidRPr="004E371A">
        <w:rPr>
          <w:rFonts w:ascii="Times New Roman" w:hAnsi="Times New Roman"/>
          <w:sz w:val="20"/>
        </w:rPr>
        <w:t>Wykonawca zsumuje wartości brutto poszczególnych pozycji,</w:t>
      </w:r>
    </w:p>
    <w:p w14:paraId="47763332" w14:textId="0AA250EB" w:rsidR="00193FA4" w:rsidRPr="00033E47" w:rsidRDefault="00033E47" w:rsidP="00193FA4">
      <w:pPr>
        <w:numPr>
          <w:ilvl w:val="1"/>
          <w:numId w:val="1"/>
        </w:numPr>
        <w:tabs>
          <w:tab w:val="clear" w:pos="720"/>
          <w:tab w:val="num" w:pos="993"/>
        </w:tabs>
        <w:ind w:left="993" w:right="-142" w:hanging="426"/>
        <w:jc w:val="both"/>
        <w:rPr>
          <w:rFonts w:ascii="Times New Roman" w:hAnsi="Times New Roman"/>
          <w:sz w:val="20"/>
          <w:u w:val="single"/>
        </w:rPr>
      </w:pPr>
      <w:r w:rsidRPr="00033E47">
        <w:rPr>
          <w:rFonts w:ascii="Times New Roman" w:hAnsi="Times New Roman"/>
          <w:sz w:val="20"/>
          <w:u w:val="single"/>
        </w:rPr>
        <w:t xml:space="preserve">Łączna wartość brutto oferty stanowi </w:t>
      </w:r>
      <w:r w:rsidR="00193FA4" w:rsidRPr="00033E47">
        <w:rPr>
          <w:rFonts w:ascii="Times New Roman" w:hAnsi="Times New Roman"/>
          <w:sz w:val="20"/>
          <w:u w:val="single"/>
        </w:rPr>
        <w:t xml:space="preserve">cenę oferty. </w:t>
      </w:r>
    </w:p>
    <w:p w14:paraId="1C96EB4B" w14:textId="77777777" w:rsidR="00193FA4" w:rsidRPr="004E371A" w:rsidRDefault="00193FA4" w:rsidP="00193FA4">
      <w:pPr>
        <w:numPr>
          <w:ilvl w:val="0"/>
          <w:numId w:val="1"/>
        </w:numPr>
        <w:tabs>
          <w:tab w:val="clear" w:pos="360"/>
          <w:tab w:val="right" w:pos="-142"/>
        </w:tabs>
        <w:ind w:left="-142" w:right="-142"/>
        <w:jc w:val="both"/>
        <w:rPr>
          <w:rFonts w:ascii="Times New Roman" w:hAnsi="Times New Roman"/>
          <w:sz w:val="20"/>
        </w:rPr>
      </w:pPr>
      <w:r w:rsidRPr="004E371A">
        <w:rPr>
          <w:rFonts w:ascii="Times New Roman" w:hAnsi="Times New Roman"/>
          <w:sz w:val="20"/>
        </w:rPr>
        <w:t>Zamawiający poprawi w ofercie oczywiste omyłki pisarskie, oczywiste omyłki rachunkowe z uwzględnieniem konsekwencji rachunkowych dokonanych poprawek, inne omyłki polegające na niezgodności oferty ze SIWZ, nie powodujące istotnych zmian w treści oferty – niezwłocznie zawiadamiając o tym Wykonawcę, którego oferta została poprawiona.</w:t>
      </w:r>
    </w:p>
    <w:p w14:paraId="64CD65D3" w14:textId="77777777" w:rsidR="00193FA4" w:rsidRPr="004E371A" w:rsidRDefault="00193FA4" w:rsidP="00193FA4">
      <w:pPr>
        <w:tabs>
          <w:tab w:val="left" w:pos="993"/>
        </w:tabs>
        <w:ind w:left="993" w:hanging="540"/>
        <w:jc w:val="both"/>
        <w:rPr>
          <w:rFonts w:ascii="Times New Roman" w:hAnsi="Times New Roman"/>
          <w:sz w:val="20"/>
        </w:rPr>
      </w:pPr>
      <w:r w:rsidRPr="004E371A">
        <w:rPr>
          <w:rFonts w:ascii="Times New Roman" w:hAnsi="Times New Roman"/>
          <w:sz w:val="20"/>
        </w:rPr>
        <w:t>W szczególności Zamawiający poprawi:</w:t>
      </w:r>
    </w:p>
    <w:p w14:paraId="36C837BB" w14:textId="77777777" w:rsidR="00193FA4" w:rsidRPr="004E371A" w:rsidRDefault="00193FA4" w:rsidP="00A12768">
      <w:pPr>
        <w:numPr>
          <w:ilvl w:val="0"/>
          <w:numId w:val="7"/>
        </w:numPr>
        <w:tabs>
          <w:tab w:val="left" w:pos="709"/>
        </w:tabs>
        <w:autoSpaceDE w:val="0"/>
        <w:autoSpaceDN w:val="0"/>
        <w:adjustRightInd w:val="0"/>
        <w:ind w:left="993"/>
        <w:jc w:val="both"/>
        <w:rPr>
          <w:rFonts w:ascii="Times New Roman" w:hAnsi="Times New Roman"/>
          <w:sz w:val="20"/>
        </w:rPr>
      </w:pPr>
      <w:r w:rsidRPr="004E371A">
        <w:rPr>
          <w:rFonts w:ascii="Times New Roman" w:hAnsi="Times New Roman"/>
          <w:sz w:val="20"/>
        </w:rPr>
        <w:t>omyłki polegające na błędnym wpisaniu ilości jednostek lub nazwy jednostki miary w treści złożonego przez Wykonawcę formularza ofertowego, dostosowując ich treść do odpowiednich dokumentów wzorcowych zamieszczonych w SIWZ;</w:t>
      </w:r>
    </w:p>
    <w:p w14:paraId="3A0EBFE0" w14:textId="77777777" w:rsidR="00D15541" w:rsidRPr="004E371A" w:rsidRDefault="00193FA4" w:rsidP="00A12768">
      <w:pPr>
        <w:numPr>
          <w:ilvl w:val="0"/>
          <w:numId w:val="7"/>
        </w:numPr>
        <w:tabs>
          <w:tab w:val="left" w:pos="709"/>
        </w:tabs>
        <w:autoSpaceDE w:val="0"/>
        <w:autoSpaceDN w:val="0"/>
        <w:adjustRightInd w:val="0"/>
        <w:ind w:left="993"/>
        <w:jc w:val="both"/>
        <w:rPr>
          <w:rFonts w:ascii="Times New Roman" w:hAnsi="Times New Roman"/>
          <w:sz w:val="20"/>
        </w:rPr>
      </w:pPr>
      <w:r w:rsidRPr="004E371A">
        <w:rPr>
          <w:rFonts w:ascii="Times New Roman" w:hAnsi="Times New Roman"/>
          <w:sz w:val="20"/>
        </w:rPr>
        <w:t>oczywiste omyłki rachunkowe polegające na błędnych obliczeniach matematycznych (mnożenie, dodawanie), a w konsekwencji wprowadzonych w ten sposób zmian poprawi końcową wartość oferty. Przy poprawianiu omyłek Zamawiający zawsze za prawidłową uzna cenę jednostkową netto.</w:t>
      </w:r>
    </w:p>
    <w:p w14:paraId="62E3BE07" w14:textId="77777777" w:rsidR="00D15541" w:rsidRPr="004E371A" w:rsidRDefault="00D15541" w:rsidP="00D15541">
      <w:pPr>
        <w:numPr>
          <w:ilvl w:val="0"/>
          <w:numId w:val="1"/>
        </w:numPr>
        <w:tabs>
          <w:tab w:val="clear" w:pos="360"/>
          <w:tab w:val="num" w:pos="-142"/>
        </w:tabs>
        <w:ind w:left="-141" w:right="-142" w:hanging="284"/>
        <w:jc w:val="both"/>
        <w:rPr>
          <w:rFonts w:ascii="Times New Roman" w:hAnsi="Times New Roman"/>
          <w:sz w:val="20"/>
        </w:rPr>
      </w:pPr>
      <w:r w:rsidRPr="004E371A">
        <w:rPr>
          <w:rFonts w:ascii="Times New Roman" w:hAnsi="Times New Roman"/>
          <w:sz w:val="20"/>
        </w:rPr>
        <w:t xml:space="preserve">Każdy z Wykonawców może zaproponować tylko jedną cenę i nie może jej zmienić. </w:t>
      </w:r>
    </w:p>
    <w:p w14:paraId="55FE0196" w14:textId="77777777" w:rsidR="00D15541" w:rsidRPr="004E371A" w:rsidRDefault="00D15541" w:rsidP="00D15541">
      <w:pPr>
        <w:numPr>
          <w:ilvl w:val="0"/>
          <w:numId w:val="1"/>
        </w:numPr>
        <w:tabs>
          <w:tab w:val="clear" w:pos="360"/>
          <w:tab w:val="num" w:pos="-142"/>
        </w:tabs>
        <w:ind w:left="-141" w:right="-142" w:hanging="284"/>
        <w:jc w:val="both"/>
        <w:rPr>
          <w:rFonts w:ascii="Times New Roman" w:hAnsi="Times New Roman"/>
          <w:sz w:val="20"/>
        </w:rPr>
      </w:pPr>
      <w:r w:rsidRPr="004E371A">
        <w:rPr>
          <w:rFonts w:ascii="Times New Roman" w:hAnsi="Times New Roman"/>
          <w:sz w:val="20"/>
        </w:rPr>
        <w:t xml:space="preserve">Wykonawca poniesie wszelkie koszty związane z przygotowaniem i złożeniem oferty. </w:t>
      </w:r>
    </w:p>
    <w:p w14:paraId="0C8FB8AD" w14:textId="77777777" w:rsidR="00D15541" w:rsidRPr="004E371A" w:rsidRDefault="00D15541" w:rsidP="00D15541">
      <w:pPr>
        <w:numPr>
          <w:ilvl w:val="0"/>
          <w:numId w:val="1"/>
        </w:numPr>
        <w:tabs>
          <w:tab w:val="clear" w:pos="360"/>
          <w:tab w:val="num" w:pos="-142"/>
        </w:tabs>
        <w:ind w:left="-141" w:right="-142" w:hanging="284"/>
        <w:jc w:val="both"/>
        <w:rPr>
          <w:rFonts w:ascii="Times New Roman" w:hAnsi="Times New Roman"/>
          <w:sz w:val="20"/>
        </w:rPr>
      </w:pPr>
      <w:r w:rsidRPr="004E371A">
        <w:rPr>
          <w:rFonts w:ascii="Times New Roman" w:hAnsi="Times New Roman"/>
          <w:sz w:val="20"/>
        </w:rPr>
        <w:t xml:space="preserve">Cenę oferty należy podać w złotych polskich (PLN), cyfrowo i słownie z dokładnością nie większą niż dwa miejsca po przecinku. </w:t>
      </w:r>
    </w:p>
    <w:p w14:paraId="00AC8EE2" w14:textId="77777777" w:rsidR="00D15541" w:rsidRPr="004E371A" w:rsidRDefault="00D15541" w:rsidP="00D15541">
      <w:pPr>
        <w:numPr>
          <w:ilvl w:val="0"/>
          <w:numId w:val="1"/>
        </w:numPr>
        <w:tabs>
          <w:tab w:val="clear" w:pos="360"/>
          <w:tab w:val="num" w:pos="-142"/>
        </w:tabs>
        <w:ind w:left="-141" w:right="-142" w:hanging="284"/>
        <w:jc w:val="both"/>
        <w:rPr>
          <w:rFonts w:ascii="Times New Roman" w:hAnsi="Times New Roman"/>
          <w:sz w:val="20"/>
        </w:rPr>
      </w:pPr>
      <w:r w:rsidRPr="004E371A">
        <w:rPr>
          <w:rFonts w:ascii="Times New Roman" w:hAnsi="Times New Roman"/>
          <w:sz w:val="20"/>
        </w:rPr>
        <w:t xml:space="preserve">Rozliczenia finansowe pomiędzy Zamawiającym a Wykonawcą będą prowadzone w złotych polskich. </w:t>
      </w:r>
    </w:p>
    <w:p w14:paraId="76F212E5" w14:textId="77777777" w:rsidR="00D15541" w:rsidRDefault="00D15541" w:rsidP="00D15541">
      <w:pPr>
        <w:numPr>
          <w:ilvl w:val="0"/>
          <w:numId w:val="1"/>
        </w:numPr>
        <w:tabs>
          <w:tab w:val="clear" w:pos="360"/>
          <w:tab w:val="num" w:pos="-142"/>
        </w:tabs>
        <w:ind w:left="-141" w:right="-142" w:hanging="284"/>
        <w:jc w:val="both"/>
        <w:rPr>
          <w:rFonts w:ascii="Times New Roman" w:hAnsi="Times New Roman"/>
          <w:sz w:val="20"/>
        </w:rPr>
      </w:pPr>
      <w:r w:rsidRPr="004E371A">
        <w:rPr>
          <w:rFonts w:ascii="Times New Roman" w:hAnsi="Times New Roman"/>
          <w:sz w:val="20"/>
        </w:rPr>
        <w:t xml:space="preserve">Jeżeli w postępowaniu zostanie złożona oferta, której wybór prowadziłby do powstania obowiązku podatkowego Zamawiającego zgodnie z przepisami o podatku od towarów i usług w zakresie dotyczącym wewnątrzwspólnotowego nabycia towarów, Zamawiający w celu oceny takiej oferty doliczy do oferowanej w niej ceny podatek od towarów i usług, który miałby obowiązek rozliczyć zgodnie z obowiązującymi przepisami. </w:t>
      </w:r>
    </w:p>
    <w:p w14:paraId="08AFC5CC" w14:textId="77777777" w:rsidR="00DC6012" w:rsidRDefault="00DC6012" w:rsidP="00B028E1">
      <w:pPr>
        <w:pStyle w:val="Tekstpodstawowywcity31"/>
        <w:tabs>
          <w:tab w:val="clear" w:pos="993"/>
          <w:tab w:val="clear" w:pos="1277"/>
        </w:tabs>
        <w:ind w:left="0" w:right="-145" w:firstLine="0"/>
        <w:jc w:val="both"/>
        <w:rPr>
          <w:b w:val="0"/>
          <w:sz w:val="20"/>
          <w:highlight w:val="yellow"/>
        </w:rPr>
      </w:pPr>
    </w:p>
    <w:p w14:paraId="36679957" w14:textId="77777777" w:rsidR="00B028E1" w:rsidRPr="004E322F" w:rsidRDefault="00B028E1" w:rsidP="001540F5">
      <w:pPr>
        <w:pStyle w:val="Tekstpodstawowywcity31"/>
        <w:tabs>
          <w:tab w:val="clear" w:pos="993"/>
          <w:tab w:val="clear" w:pos="1277"/>
        </w:tabs>
        <w:ind w:left="-142" w:right="-145" w:firstLine="0"/>
        <w:jc w:val="both"/>
        <w:rPr>
          <w:b w:val="0"/>
          <w:sz w:val="20"/>
          <w:highlight w:val="yellow"/>
        </w:rPr>
      </w:pPr>
    </w:p>
    <w:p w14:paraId="5A43D59C" w14:textId="77777777" w:rsidR="0078499B" w:rsidRPr="004E371A" w:rsidRDefault="00E11E7F" w:rsidP="00B74FD6">
      <w:pPr>
        <w:pBdr>
          <w:top w:val="single" w:sz="4" w:space="1" w:color="000000"/>
          <w:left w:val="single" w:sz="4" w:space="4" w:color="000000"/>
          <w:bottom w:val="single" w:sz="4" w:space="1" w:color="000000"/>
          <w:right w:val="single" w:sz="4" w:space="4" w:color="000000"/>
        </w:pBdr>
        <w:shd w:val="clear" w:color="auto" w:fill="A6A6A6"/>
        <w:jc w:val="center"/>
        <w:rPr>
          <w:rFonts w:ascii="Times New Roman" w:hAnsi="Times New Roman"/>
          <w:b/>
        </w:rPr>
      </w:pPr>
      <w:r w:rsidRPr="004E371A">
        <w:rPr>
          <w:rFonts w:ascii="Times New Roman" w:hAnsi="Times New Roman"/>
          <w:b/>
        </w:rPr>
        <w:t>Rozdział 13</w:t>
      </w:r>
      <w:r w:rsidR="00116FD4" w:rsidRPr="004E371A">
        <w:rPr>
          <w:rFonts w:ascii="Times New Roman" w:hAnsi="Times New Roman"/>
          <w:b/>
        </w:rPr>
        <w:t xml:space="preserve"> – </w:t>
      </w:r>
      <w:r w:rsidR="00D90ECD" w:rsidRPr="004E371A">
        <w:rPr>
          <w:rFonts w:ascii="Times New Roman" w:hAnsi="Times New Roman"/>
          <w:b/>
        </w:rPr>
        <w:t>Opis</w:t>
      </w:r>
      <w:r w:rsidR="00116FD4" w:rsidRPr="004E371A">
        <w:rPr>
          <w:rFonts w:ascii="Times New Roman" w:hAnsi="Times New Roman"/>
          <w:b/>
        </w:rPr>
        <w:t xml:space="preserve"> </w:t>
      </w:r>
      <w:r w:rsidR="00D90ECD" w:rsidRPr="004E371A">
        <w:rPr>
          <w:rFonts w:ascii="Times New Roman" w:hAnsi="Times New Roman"/>
          <w:b/>
        </w:rPr>
        <w:t>kryteriów, którymi Zamawiający będzie się kierował przy wyborze oferty wraz z podaniem znaczenia tych kryteriów i sposobu oceny ofert</w:t>
      </w:r>
    </w:p>
    <w:p w14:paraId="7766ABD8" w14:textId="77777777" w:rsidR="001540F5" w:rsidRPr="004E322F" w:rsidRDefault="001540F5" w:rsidP="00B74FD6">
      <w:pPr>
        <w:pStyle w:val="Tekstpodstawowywcity2"/>
        <w:spacing w:after="0"/>
        <w:ind w:left="-142" w:firstLine="0"/>
        <w:jc w:val="both"/>
        <w:rPr>
          <w:b w:val="0"/>
          <w:highlight w:val="yellow"/>
        </w:rPr>
      </w:pPr>
    </w:p>
    <w:p w14:paraId="38DB6612" w14:textId="77777777" w:rsidR="00703E00" w:rsidRPr="00BE3052" w:rsidRDefault="00703E00" w:rsidP="00703E00">
      <w:pPr>
        <w:pStyle w:val="Tekstpodstawowywcity2"/>
        <w:numPr>
          <w:ilvl w:val="0"/>
          <w:numId w:val="8"/>
        </w:numPr>
        <w:tabs>
          <w:tab w:val="clear" w:pos="360"/>
          <w:tab w:val="num" w:pos="284"/>
        </w:tabs>
        <w:spacing w:after="0"/>
        <w:ind w:left="284" w:hanging="284"/>
        <w:jc w:val="both"/>
        <w:rPr>
          <w:b w:val="0"/>
        </w:rPr>
      </w:pPr>
      <w:r w:rsidRPr="00BE3052">
        <w:rPr>
          <w:b w:val="0"/>
        </w:rPr>
        <w:t xml:space="preserve">Najkorzystniejszą ofertą </w:t>
      </w:r>
      <w:r w:rsidR="00CF26D4" w:rsidRPr="00BE3052">
        <w:rPr>
          <w:b w:val="0"/>
        </w:rPr>
        <w:t>będzie oferta, która przedstawi</w:t>
      </w:r>
      <w:r w:rsidRPr="00BE3052">
        <w:rPr>
          <w:b w:val="0"/>
        </w:rPr>
        <w:t xml:space="preserve"> najkorzystniejszy bilans kryteriów oceny ofert, odnoszących się do przedmiotu zamówienia.</w:t>
      </w:r>
    </w:p>
    <w:p w14:paraId="02826018" w14:textId="35CB024C" w:rsidR="00C75A0D" w:rsidRPr="00C94AC8" w:rsidRDefault="00703E00" w:rsidP="00C94AC8">
      <w:pPr>
        <w:pStyle w:val="Tekstpodstawowywcity2"/>
        <w:spacing w:after="0"/>
        <w:ind w:left="284" w:firstLine="0"/>
        <w:jc w:val="both"/>
        <w:rPr>
          <w:b w:val="0"/>
        </w:rPr>
      </w:pPr>
      <w:r w:rsidRPr="00BE3052">
        <w:rPr>
          <w:b w:val="0"/>
        </w:rPr>
        <w:t>Zamawiający, dokona wyboru oferty najkorzystniejszej w oparciu o następujące kryteria oceny ofert:</w:t>
      </w:r>
    </w:p>
    <w:p w14:paraId="3F7272D4" w14:textId="77777777" w:rsidR="00B028E1" w:rsidRDefault="00B028E1" w:rsidP="00A76376">
      <w:pPr>
        <w:suppressAutoHyphens/>
        <w:ind w:right="-142"/>
        <w:jc w:val="both"/>
        <w:rPr>
          <w:rFonts w:ascii="Times New Roman" w:hAnsi="Times New Roman"/>
          <w:b/>
          <w:sz w:val="20"/>
          <w:u w:val="single"/>
        </w:rPr>
      </w:pPr>
    </w:p>
    <w:p w14:paraId="31F02996" w14:textId="77777777" w:rsidR="0034057B" w:rsidRPr="00BE3052" w:rsidRDefault="0034057B" w:rsidP="00C75A0D">
      <w:pPr>
        <w:suppressAutoHyphens/>
        <w:ind w:left="786" w:right="-142"/>
        <w:jc w:val="both"/>
        <w:rPr>
          <w:rFonts w:ascii="Times New Roman" w:hAnsi="Times New Roman"/>
          <w:b/>
          <w:sz w:val="20"/>
          <w:u w:val="single"/>
        </w:rPr>
      </w:pPr>
    </w:p>
    <w:tbl>
      <w:tblPr>
        <w:tblW w:w="0" w:type="auto"/>
        <w:tblInd w:w="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3214"/>
        <w:gridCol w:w="1134"/>
        <w:gridCol w:w="2597"/>
      </w:tblGrid>
      <w:tr w:rsidR="00C75A0D" w:rsidRPr="00BE3052" w14:paraId="0D937DDE" w14:textId="77777777" w:rsidTr="00BD402F">
        <w:tc>
          <w:tcPr>
            <w:tcW w:w="741" w:type="dxa"/>
            <w:shd w:val="clear" w:color="auto" w:fill="auto"/>
          </w:tcPr>
          <w:p w14:paraId="65781E48" w14:textId="77777777" w:rsidR="00C75A0D" w:rsidRPr="00BE3052" w:rsidRDefault="00C75A0D" w:rsidP="00BD402F">
            <w:pPr>
              <w:suppressAutoHyphens/>
              <w:ind w:right="-142"/>
              <w:jc w:val="center"/>
              <w:rPr>
                <w:rFonts w:ascii="Times New Roman" w:hAnsi="Times New Roman"/>
                <w:b/>
                <w:szCs w:val="24"/>
              </w:rPr>
            </w:pPr>
          </w:p>
          <w:p w14:paraId="4C2E923D" w14:textId="77777777" w:rsidR="00C75A0D" w:rsidRPr="00BE3052" w:rsidRDefault="00C75A0D" w:rsidP="00BD402F">
            <w:pPr>
              <w:suppressAutoHyphens/>
              <w:ind w:right="-142"/>
              <w:jc w:val="center"/>
              <w:rPr>
                <w:rFonts w:ascii="Times New Roman" w:hAnsi="Times New Roman"/>
                <w:b/>
                <w:szCs w:val="24"/>
              </w:rPr>
            </w:pPr>
            <w:r w:rsidRPr="00BE3052">
              <w:rPr>
                <w:rFonts w:ascii="Times New Roman" w:hAnsi="Times New Roman"/>
                <w:b/>
                <w:szCs w:val="24"/>
              </w:rPr>
              <w:t>Lp.</w:t>
            </w:r>
          </w:p>
        </w:tc>
        <w:tc>
          <w:tcPr>
            <w:tcW w:w="3214" w:type="dxa"/>
            <w:shd w:val="clear" w:color="auto" w:fill="auto"/>
          </w:tcPr>
          <w:p w14:paraId="31ACFF15" w14:textId="77777777" w:rsidR="00C75A0D" w:rsidRPr="00BE3052" w:rsidRDefault="00C75A0D" w:rsidP="00BD402F">
            <w:pPr>
              <w:suppressAutoHyphens/>
              <w:ind w:right="-142"/>
              <w:jc w:val="center"/>
              <w:rPr>
                <w:rFonts w:ascii="Times New Roman" w:hAnsi="Times New Roman"/>
                <w:b/>
                <w:szCs w:val="24"/>
              </w:rPr>
            </w:pPr>
          </w:p>
          <w:p w14:paraId="54C2A910" w14:textId="77777777" w:rsidR="00C75A0D" w:rsidRPr="00BE3052" w:rsidRDefault="00C75A0D" w:rsidP="00BD402F">
            <w:pPr>
              <w:suppressAutoHyphens/>
              <w:ind w:right="-142"/>
              <w:jc w:val="center"/>
              <w:rPr>
                <w:rFonts w:ascii="Times New Roman" w:hAnsi="Times New Roman"/>
                <w:b/>
                <w:szCs w:val="24"/>
              </w:rPr>
            </w:pPr>
            <w:r w:rsidRPr="00BE3052">
              <w:rPr>
                <w:rFonts w:ascii="Times New Roman" w:hAnsi="Times New Roman"/>
                <w:b/>
                <w:szCs w:val="24"/>
              </w:rPr>
              <w:t>Nazwa kryterium</w:t>
            </w:r>
          </w:p>
        </w:tc>
        <w:tc>
          <w:tcPr>
            <w:tcW w:w="1134" w:type="dxa"/>
            <w:shd w:val="clear" w:color="auto" w:fill="auto"/>
          </w:tcPr>
          <w:p w14:paraId="4ADC9BE2" w14:textId="77777777" w:rsidR="00C75A0D" w:rsidRPr="00BE3052" w:rsidRDefault="00C75A0D" w:rsidP="00BD402F">
            <w:pPr>
              <w:suppressAutoHyphens/>
              <w:ind w:right="-142"/>
              <w:jc w:val="center"/>
              <w:rPr>
                <w:rFonts w:ascii="Times New Roman" w:hAnsi="Times New Roman"/>
                <w:b/>
                <w:szCs w:val="24"/>
              </w:rPr>
            </w:pPr>
          </w:p>
          <w:p w14:paraId="0C551B79" w14:textId="77777777" w:rsidR="00C75A0D" w:rsidRPr="00BE3052" w:rsidRDefault="00C75A0D" w:rsidP="00BD402F">
            <w:pPr>
              <w:suppressAutoHyphens/>
              <w:ind w:right="-142"/>
              <w:jc w:val="center"/>
              <w:rPr>
                <w:rFonts w:ascii="Times New Roman" w:hAnsi="Times New Roman"/>
                <w:b/>
                <w:szCs w:val="24"/>
              </w:rPr>
            </w:pPr>
            <w:r w:rsidRPr="00BE3052">
              <w:rPr>
                <w:rFonts w:ascii="Times New Roman" w:hAnsi="Times New Roman"/>
                <w:b/>
                <w:szCs w:val="24"/>
              </w:rPr>
              <w:t>Waga (pkt)</w:t>
            </w:r>
          </w:p>
        </w:tc>
        <w:tc>
          <w:tcPr>
            <w:tcW w:w="2597" w:type="dxa"/>
            <w:shd w:val="clear" w:color="auto" w:fill="auto"/>
          </w:tcPr>
          <w:p w14:paraId="380BB9CA" w14:textId="77777777" w:rsidR="00C75A0D" w:rsidRPr="00BE3052" w:rsidRDefault="00C75A0D" w:rsidP="00BD402F">
            <w:pPr>
              <w:suppressAutoHyphens/>
              <w:ind w:right="-142"/>
              <w:jc w:val="center"/>
              <w:rPr>
                <w:rFonts w:ascii="Times New Roman" w:hAnsi="Times New Roman"/>
                <w:b/>
                <w:szCs w:val="24"/>
              </w:rPr>
            </w:pPr>
          </w:p>
          <w:p w14:paraId="34E34324" w14:textId="77777777" w:rsidR="00C75A0D" w:rsidRPr="00BE3052" w:rsidRDefault="00C75A0D" w:rsidP="00BD402F">
            <w:pPr>
              <w:suppressAutoHyphens/>
              <w:ind w:right="-142"/>
              <w:jc w:val="center"/>
              <w:rPr>
                <w:rFonts w:ascii="Times New Roman" w:hAnsi="Times New Roman"/>
                <w:b/>
                <w:szCs w:val="24"/>
              </w:rPr>
            </w:pPr>
            <w:r w:rsidRPr="00BE3052">
              <w:rPr>
                <w:rFonts w:ascii="Times New Roman" w:hAnsi="Times New Roman"/>
                <w:b/>
                <w:szCs w:val="24"/>
              </w:rPr>
              <w:t>Sposób oceny</w:t>
            </w:r>
          </w:p>
        </w:tc>
      </w:tr>
      <w:tr w:rsidR="00C75A0D" w:rsidRPr="00BE3052" w14:paraId="6C60A852" w14:textId="77777777" w:rsidTr="00BD402F">
        <w:tc>
          <w:tcPr>
            <w:tcW w:w="741" w:type="dxa"/>
            <w:shd w:val="clear" w:color="auto" w:fill="auto"/>
          </w:tcPr>
          <w:p w14:paraId="6E50738E" w14:textId="77777777" w:rsidR="00C75A0D" w:rsidRPr="00BE3052" w:rsidRDefault="00C75A0D" w:rsidP="00BD402F">
            <w:pPr>
              <w:suppressAutoHyphens/>
              <w:ind w:right="-142"/>
              <w:jc w:val="center"/>
              <w:rPr>
                <w:rFonts w:ascii="Times New Roman" w:hAnsi="Times New Roman"/>
                <w:sz w:val="20"/>
              </w:rPr>
            </w:pPr>
          </w:p>
          <w:p w14:paraId="1F6DFA7C" w14:textId="77777777" w:rsidR="00C75A0D" w:rsidRPr="00BE3052" w:rsidRDefault="00C75A0D" w:rsidP="00BD402F">
            <w:pPr>
              <w:suppressAutoHyphens/>
              <w:ind w:right="-142"/>
              <w:jc w:val="center"/>
              <w:rPr>
                <w:rFonts w:ascii="Times New Roman" w:hAnsi="Times New Roman"/>
                <w:sz w:val="20"/>
              </w:rPr>
            </w:pPr>
            <w:r w:rsidRPr="00BE3052">
              <w:rPr>
                <w:rFonts w:ascii="Times New Roman" w:hAnsi="Times New Roman"/>
                <w:sz w:val="20"/>
              </w:rPr>
              <w:t>1.</w:t>
            </w:r>
          </w:p>
        </w:tc>
        <w:tc>
          <w:tcPr>
            <w:tcW w:w="3214" w:type="dxa"/>
            <w:shd w:val="clear" w:color="auto" w:fill="auto"/>
          </w:tcPr>
          <w:p w14:paraId="592F301A" w14:textId="77777777" w:rsidR="00C75A0D" w:rsidRPr="00BE3052" w:rsidRDefault="00C75A0D" w:rsidP="00BD402F">
            <w:pPr>
              <w:suppressAutoHyphens/>
              <w:ind w:right="-142"/>
              <w:jc w:val="both"/>
              <w:rPr>
                <w:rFonts w:ascii="Times New Roman" w:hAnsi="Times New Roman"/>
                <w:sz w:val="20"/>
              </w:rPr>
            </w:pPr>
          </w:p>
          <w:p w14:paraId="0255331C" w14:textId="77777777" w:rsidR="00C75A0D" w:rsidRPr="00BE3052" w:rsidRDefault="00C75A0D" w:rsidP="00BD402F">
            <w:pPr>
              <w:suppressAutoHyphens/>
              <w:ind w:right="-142"/>
              <w:jc w:val="both"/>
              <w:rPr>
                <w:rFonts w:ascii="Times New Roman" w:hAnsi="Times New Roman"/>
                <w:sz w:val="20"/>
              </w:rPr>
            </w:pPr>
            <w:r w:rsidRPr="00BE3052">
              <w:rPr>
                <w:rFonts w:ascii="Times New Roman" w:hAnsi="Times New Roman"/>
                <w:sz w:val="20"/>
              </w:rPr>
              <w:t>Najniższa cena ofertowa brutto  (P</w:t>
            </w:r>
            <w:r w:rsidRPr="00BE3052">
              <w:rPr>
                <w:rFonts w:ascii="Times New Roman" w:hAnsi="Times New Roman"/>
                <w:sz w:val="20"/>
                <w:vertAlign w:val="subscript"/>
              </w:rPr>
              <w:t>C</w:t>
            </w:r>
            <w:r w:rsidRPr="00BE3052">
              <w:rPr>
                <w:rFonts w:ascii="Times New Roman" w:hAnsi="Times New Roman"/>
                <w:sz w:val="20"/>
              </w:rPr>
              <w:t>)</w:t>
            </w:r>
          </w:p>
        </w:tc>
        <w:tc>
          <w:tcPr>
            <w:tcW w:w="1134" w:type="dxa"/>
            <w:shd w:val="clear" w:color="auto" w:fill="auto"/>
          </w:tcPr>
          <w:p w14:paraId="19966E99" w14:textId="77777777" w:rsidR="00C75A0D" w:rsidRPr="00BE3052" w:rsidRDefault="00C75A0D" w:rsidP="00BD402F">
            <w:pPr>
              <w:suppressAutoHyphens/>
              <w:ind w:right="-142"/>
              <w:jc w:val="center"/>
              <w:rPr>
                <w:rFonts w:ascii="Times New Roman" w:hAnsi="Times New Roman"/>
                <w:sz w:val="20"/>
              </w:rPr>
            </w:pPr>
          </w:p>
          <w:p w14:paraId="3B1DAA9E" w14:textId="77777777" w:rsidR="00C75A0D" w:rsidRPr="00BE3052" w:rsidRDefault="00C75A0D" w:rsidP="00BD402F">
            <w:pPr>
              <w:suppressAutoHyphens/>
              <w:ind w:right="-142"/>
              <w:jc w:val="center"/>
              <w:rPr>
                <w:rFonts w:ascii="Times New Roman" w:hAnsi="Times New Roman"/>
                <w:sz w:val="20"/>
              </w:rPr>
            </w:pPr>
            <w:r w:rsidRPr="00BE3052">
              <w:rPr>
                <w:rFonts w:ascii="Times New Roman" w:hAnsi="Times New Roman"/>
                <w:sz w:val="20"/>
              </w:rPr>
              <w:t>60 pkt</w:t>
            </w:r>
          </w:p>
        </w:tc>
        <w:tc>
          <w:tcPr>
            <w:tcW w:w="2597" w:type="dxa"/>
            <w:shd w:val="clear" w:color="auto" w:fill="auto"/>
          </w:tcPr>
          <w:p w14:paraId="7C27415E" w14:textId="77777777" w:rsidR="00C75A0D" w:rsidRPr="00BE3052" w:rsidRDefault="00C75A0D" w:rsidP="00BD402F">
            <w:pPr>
              <w:suppressAutoHyphens/>
              <w:ind w:right="-142"/>
              <w:jc w:val="center"/>
              <w:rPr>
                <w:rFonts w:ascii="Times New Roman" w:hAnsi="Times New Roman"/>
                <w:sz w:val="20"/>
              </w:rPr>
            </w:pPr>
          </w:p>
          <w:p w14:paraId="0903A86A" w14:textId="77777777" w:rsidR="00C75A0D" w:rsidRPr="00BE3052" w:rsidRDefault="00C75A0D" w:rsidP="00BD402F">
            <w:pPr>
              <w:suppressAutoHyphens/>
              <w:ind w:right="-142"/>
              <w:jc w:val="center"/>
              <w:rPr>
                <w:rFonts w:ascii="Times New Roman" w:hAnsi="Times New Roman"/>
                <w:sz w:val="20"/>
              </w:rPr>
            </w:pPr>
            <w:r w:rsidRPr="00BE3052">
              <w:rPr>
                <w:rFonts w:ascii="Times New Roman" w:hAnsi="Times New Roman"/>
                <w:sz w:val="20"/>
              </w:rPr>
              <w:t>wg. wzoru</w:t>
            </w:r>
          </w:p>
        </w:tc>
      </w:tr>
      <w:tr w:rsidR="00C75A0D" w:rsidRPr="00BE3052" w14:paraId="18992288" w14:textId="77777777" w:rsidTr="00BD402F">
        <w:tc>
          <w:tcPr>
            <w:tcW w:w="741" w:type="dxa"/>
            <w:shd w:val="clear" w:color="auto" w:fill="auto"/>
          </w:tcPr>
          <w:p w14:paraId="53264C5F" w14:textId="77777777" w:rsidR="00C75A0D" w:rsidRPr="00BE3052" w:rsidRDefault="00C75A0D" w:rsidP="00BD402F">
            <w:pPr>
              <w:suppressAutoHyphens/>
              <w:ind w:right="-142"/>
              <w:jc w:val="center"/>
              <w:rPr>
                <w:rFonts w:ascii="Times New Roman" w:hAnsi="Times New Roman"/>
                <w:sz w:val="20"/>
              </w:rPr>
            </w:pPr>
          </w:p>
          <w:p w14:paraId="7F4CB8A4" w14:textId="77777777" w:rsidR="00C75A0D" w:rsidRPr="00BE3052" w:rsidRDefault="00C75A0D" w:rsidP="00BD402F">
            <w:pPr>
              <w:suppressAutoHyphens/>
              <w:ind w:right="-142"/>
              <w:jc w:val="center"/>
              <w:rPr>
                <w:rFonts w:ascii="Times New Roman" w:hAnsi="Times New Roman"/>
                <w:sz w:val="20"/>
              </w:rPr>
            </w:pPr>
            <w:r w:rsidRPr="00BE3052">
              <w:rPr>
                <w:rFonts w:ascii="Times New Roman" w:hAnsi="Times New Roman"/>
                <w:sz w:val="20"/>
              </w:rPr>
              <w:t>2.</w:t>
            </w:r>
          </w:p>
        </w:tc>
        <w:tc>
          <w:tcPr>
            <w:tcW w:w="3214" w:type="dxa"/>
            <w:shd w:val="clear" w:color="auto" w:fill="auto"/>
          </w:tcPr>
          <w:p w14:paraId="3D546D81" w14:textId="77777777" w:rsidR="00C75A0D" w:rsidRPr="00BE3052" w:rsidRDefault="00C75A0D" w:rsidP="00BD402F">
            <w:pPr>
              <w:suppressAutoHyphens/>
              <w:ind w:right="-142"/>
              <w:jc w:val="both"/>
              <w:rPr>
                <w:rFonts w:ascii="Times New Roman" w:hAnsi="Times New Roman"/>
                <w:sz w:val="20"/>
              </w:rPr>
            </w:pPr>
          </w:p>
          <w:p w14:paraId="6AF9C680" w14:textId="77777777" w:rsidR="00C75A0D" w:rsidRPr="00BE3052" w:rsidRDefault="00C75A0D" w:rsidP="00BD402F">
            <w:pPr>
              <w:suppressAutoHyphens/>
              <w:ind w:right="-142"/>
              <w:jc w:val="both"/>
              <w:rPr>
                <w:rFonts w:ascii="Times New Roman" w:hAnsi="Times New Roman"/>
                <w:sz w:val="20"/>
                <w:vertAlign w:val="subscript"/>
              </w:rPr>
            </w:pPr>
            <w:r w:rsidRPr="00BE3052">
              <w:rPr>
                <w:rFonts w:ascii="Times New Roman" w:hAnsi="Times New Roman"/>
                <w:sz w:val="20"/>
              </w:rPr>
              <w:t>Gwarancja jakości (P</w:t>
            </w:r>
            <w:r w:rsidRPr="00BE3052">
              <w:rPr>
                <w:rFonts w:ascii="Times New Roman" w:hAnsi="Times New Roman"/>
                <w:sz w:val="20"/>
                <w:vertAlign w:val="subscript"/>
              </w:rPr>
              <w:t>G)</w:t>
            </w:r>
          </w:p>
        </w:tc>
        <w:tc>
          <w:tcPr>
            <w:tcW w:w="1134" w:type="dxa"/>
            <w:shd w:val="clear" w:color="auto" w:fill="auto"/>
          </w:tcPr>
          <w:p w14:paraId="0B411823" w14:textId="77777777" w:rsidR="00C75A0D" w:rsidRPr="00BE3052" w:rsidRDefault="00C75A0D" w:rsidP="00BD402F">
            <w:pPr>
              <w:suppressAutoHyphens/>
              <w:ind w:right="-142"/>
              <w:jc w:val="center"/>
              <w:rPr>
                <w:rFonts w:ascii="Times New Roman" w:hAnsi="Times New Roman"/>
                <w:sz w:val="20"/>
              </w:rPr>
            </w:pPr>
          </w:p>
          <w:p w14:paraId="5B479F1A" w14:textId="77777777" w:rsidR="00C75A0D" w:rsidRPr="00BE3052" w:rsidRDefault="00910700" w:rsidP="00BD402F">
            <w:pPr>
              <w:suppressAutoHyphens/>
              <w:ind w:right="-142"/>
              <w:jc w:val="center"/>
              <w:rPr>
                <w:rFonts w:ascii="Times New Roman" w:hAnsi="Times New Roman"/>
                <w:sz w:val="20"/>
              </w:rPr>
            </w:pPr>
            <w:r w:rsidRPr="00BE3052">
              <w:rPr>
                <w:rFonts w:ascii="Times New Roman" w:hAnsi="Times New Roman"/>
                <w:sz w:val="20"/>
              </w:rPr>
              <w:t>4</w:t>
            </w:r>
            <w:r w:rsidR="00A91DD1" w:rsidRPr="00BE3052">
              <w:rPr>
                <w:rFonts w:ascii="Times New Roman" w:hAnsi="Times New Roman"/>
                <w:sz w:val="20"/>
              </w:rPr>
              <w:t>0</w:t>
            </w:r>
            <w:r w:rsidR="00C75A0D" w:rsidRPr="00BE3052">
              <w:rPr>
                <w:rFonts w:ascii="Times New Roman" w:hAnsi="Times New Roman"/>
                <w:sz w:val="20"/>
              </w:rPr>
              <w:t xml:space="preserve"> pkt</w:t>
            </w:r>
          </w:p>
        </w:tc>
        <w:tc>
          <w:tcPr>
            <w:tcW w:w="2597" w:type="dxa"/>
            <w:shd w:val="clear" w:color="auto" w:fill="auto"/>
          </w:tcPr>
          <w:p w14:paraId="65AF7E9C" w14:textId="77777777" w:rsidR="00C75A0D" w:rsidRPr="00BE3052" w:rsidRDefault="00C75A0D" w:rsidP="00BD402F">
            <w:pPr>
              <w:suppressAutoHyphens/>
              <w:ind w:right="-142"/>
              <w:jc w:val="center"/>
              <w:rPr>
                <w:rFonts w:ascii="Times New Roman" w:hAnsi="Times New Roman"/>
                <w:sz w:val="20"/>
              </w:rPr>
            </w:pPr>
            <w:r w:rsidRPr="00BE3052">
              <w:rPr>
                <w:rFonts w:ascii="Times New Roman" w:hAnsi="Times New Roman"/>
                <w:sz w:val="20"/>
              </w:rPr>
              <w:t xml:space="preserve">wg. sposobu wskazanego w pkt 2) poniżej </w:t>
            </w:r>
          </w:p>
        </w:tc>
      </w:tr>
    </w:tbl>
    <w:p w14:paraId="45CE788C" w14:textId="77777777" w:rsidR="00C75A0D" w:rsidRPr="004E322F" w:rsidRDefault="00C75A0D" w:rsidP="00C75A0D">
      <w:pPr>
        <w:suppressAutoHyphens/>
        <w:ind w:left="786" w:right="-142"/>
        <w:jc w:val="both"/>
        <w:rPr>
          <w:rFonts w:ascii="Times New Roman" w:hAnsi="Times New Roman"/>
          <w:b/>
          <w:sz w:val="20"/>
          <w:highlight w:val="yellow"/>
          <w:u w:val="single"/>
        </w:rPr>
      </w:pPr>
    </w:p>
    <w:p w14:paraId="1CF37518" w14:textId="77777777" w:rsidR="00C75A0D" w:rsidRPr="00BE3052" w:rsidRDefault="00C75A0D" w:rsidP="00C75A0D">
      <w:pPr>
        <w:suppressAutoHyphens/>
        <w:ind w:left="786" w:right="-142"/>
        <w:jc w:val="both"/>
        <w:rPr>
          <w:rFonts w:ascii="Times New Roman" w:hAnsi="Times New Roman"/>
          <w:b/>
          <w:sz w:val="20"/>
          <w:u w:val="single"/>
        </w:rPr>
      </w:pPr>
    </w:p>
    <w:p w14:paraId="42DFD237" w14:textId="77777777" w:rsidR="00C75A0D" w:rsidRPr="00BE3052" w:rsidRDefault="00C75A0D" w:rsidP="00C52505">
      <w:pPr>
        <w:numPr>
          <w:ilvl w:val="0"/>
          <w:numId w:val="61"/>
        </w:numPr>
        <w:tabs>
          <w:tab w:val="left" w:pos="709"/>
          <w:tab w:val="left" w:pos="851"/>
        </w:tabs>
        <w:autoSpaceDE w:val="0"/>
        <w:autoSpaceDN w:val="0"/>
        <w:adjustRightInd w:val="0"/>
        <w:jc w:val="both"/>
        <w:rPr>
          <w:rFonts w:ascii="Times New Roman" w:hAnsi="Times New Roman"/>
          <w:b/>
          <w:sz w:val="20"/>
        </w:rPr>
      </w:pPr>
      <w:r w:rsidRPr="00BE3052">
        <w:rPr>
          <w:rFonts w:ascii="Times New Roman" w:hAnsi="Times New Roman"/>
          <w:b/>
          <w:sz w:val="20"/>
        </w:rPr>
        <w:t>Najniższa cena ofertowa brutto (P</w:t>
      </w:r>
      <w:r w:rsidRPr="00BE3052">
        <w:rPr>
          <w:rFonts w:ascii="Times New Roman" w:hAnsi="Times New Roman"/>
          <w:b/>
          <w:sz w:val="20"/>
          <w:vertAlign w:val="subscript"/>
        </w:rPr>
        <w:t>C</w:t>
      </w:r>
      <w:r w:rsidRPr="00BE3052">
        <w:rPr>
          <w:rFonts w:ascii="Times New Roman" w:hAnsi="Times New Roman"/>
          <w:b/>
          <w:sz w:val="20"/>
        </w:rPr>
        <w:t>) – waga kryterium to 60 pkt</w:t>
      </w:r>
    </w:p>
    <w:p w14:paraId="1F90602C" w14:textId="3D9BDCA2" w:rsidR="00C75A0D" w:rsidRPr="00BE3052" w:rsidRDefault="00C75A0D" w:rsidP="00C75A0D">
      <w:pPr>
        <w:tabs>
          <w:tab w:val="left" w:pos="709"/>
          <w:tab w:val="left" w:pos="851"/>
        </w:tabs>
        <w:ind w:left="709" w:hanging="283"/>
        <w:jc w:val="both"/>
        <w:rPr>
          <w:rFonts w:ascii="Times New Roman" w:hAnsi="Times New Roman"/>
          <w:sz w:val="20"/>
        </w:rPr>
      </w:pPr>
      <w:r w:rsidRPr="00BE3052">
        <w:rPr>
          <w:rFonts w:ascii="Times New Roman" w:hAnsi="Times New Roman"/>
          <w:sz w:val="20"/>
        </w:rPr>
        <w:t xml:space="preserve">     W przedmiotowym kryterium oceniana będzie cena ofertowa brutto, podana przez Wykonawcę w formularzu ofertowym</w:t>
      </w:r>
      <w:r w:rsidR="000674C0">
        <w:rPr>
          <w:rFonts w:ascii="Times New Roman" w:hAnsi="Times New Roman"/>
          <w:sz w:val="20"/>
        </w:rPr>
        <w:t xml:space="preserve"> </w:t>
      </w:r>
      <w:r w:rsidR="000674C0" w:rsidRPr="000674C0">
        <w:rPr>
          <w:rFonts w:ascii="Times New Roman" w:hAnsi="Times New Roman"/>
          <w:b/>
          <w:sz w:val="20"/>
        </w:rPr>
        <w:t>(Załącznik nr 1 do SIWZ)</w:t>
      </w:r>
      <w:r w:rsidRPr="00BE3052">
        <w:rPr>
          <w:rFonts w:ascii="Times New Roman" w:hAnsi="Times New Roman"/>
          <w:sz w:val="20"/>
        </w:rPr>
        <w:t>. Maksymalną liczę punktów w tym kryterium otrzyma oferta z najniższą ceną ofertową (60 pkt). Pozostałe oferty zostaną ocenione wg następującego wzoru:</w:t>
      </w:r>
    </w:p>
    <w:p w14:paraId="00C649CF" w14:textId="77777777" w:rsidR="00C75A0D" w:rsidRPr="00BE3052" w:rsidRDefault="00C75A0D" w:rsidP="00C75A0D">
      <w:pPr>
        <w:tabs>
          <w:tab w:val="left" w:pos="709"/>
          <w:tab w:val="left" w:pos="851"/>
        </w:tabs>
        <w:ind w:left="709" w:hanging="283"/>
        <w:jc w:val="both"/>
        <w:rPr>
          <w:rFonts w:ascii="Times New Roman" w:hAnsi="Times New Roman"/>
          <w:sz w:val="20"/>
        </w:rPr>
      </w:pPr>
    </w:p>
    <w:p w14:paraId="520A4B29" w14:textId="77777777" w:rsidR="00C75A0D" w:rsidRPr="00BE3052" w:rsidRDefault="00C75A0D" w:rsidP="00C75A0D">
      <w:pPr>
        <w:ind w:left="360" w:right="-142"/>
        <w:jc w:val="center"/>
        <w:rPr>
          <w:rFonts w:ascii="Times New Roman" w:hAnsi="Times New Roman"/>
          <w:b/>
          <w:szCs w:val="24"/>
        </w:rPr>
      </w:pPr>
      <w:r w:rsidRPr="00BE3052">
        <w:rPr>
          <w:rFonts w:ascii="Times New Roman" w:hAnsi="Times New Roman"/>
          <w:b/>
          <w:szCs w:val="24"/>
        </w:rPr>
        <w:t>P</w:t>
      </w:r>
      <w:r w:rsidRPr="00BE3052">
        <w:rPr>
          <w:rFonts w:ascii="Times New Roman" w:hAnsi="Times New Roman"/>
          <w:b/>
          <w:szCs w:val="24"/>
          <w:vertAlign w:val="subscript"/>
        </w:rPr>
        <w:t>C</w:t>
      </w:r>
      <w:r w:rsidRPr="00BE3052">
        <w:rPr>
          <w:rFonts w:ascii="Times New Roman" w:hAnsi="Times New Roman"/>
          <w:b/>
          <w:szCs w:val="24"/>
        </w:rPr>
        <w:t xml:space="preserve"> = </w:t>
      </w:r>
      <w:proofErr w:type="spellStart"/>
      <w:r w:rsidRPr="00BE3052">
        <w:rPr>
          <w:rFonts w:ascii="Times New Roman" w:hAnsi="Times New Roman"/>
          <w:b/>
          <w:szCs w:val="24"/>
        </w:rPr>
        <w:t>Cn</w:t>
      </w:r>
      <w:proofErr w:type="spellEnd"/>
      <w:r w:rsidRPr="00BE3052">
        <w:rPr>
          <w:rFonts w:ascii="Times New Roman" w:hAnsi="Times New Roman"/>
          <w:b/>
          <w:szCs w:val="24"/>
        </w:rPr>
        <w:t>/</w:t>
      </w:r>
      <w:proofErr w:type="spellStart"/>
      <w:r w:rsidRPr="00BE3052">
        <w:rPr>
          <w:rFonts w:ascii="Times New Roman" w:hAnsi="Times New Roman"/>
          <w:b/>
          <w:szCs w:val="24"/>
        </w:rPr>
        <w:t>Cb</w:t>
      </w:r>
      <w:proofErr w:type="spellEnd"/>
      <w:r w:rsidRPr="00BE3052">
        <w:rPr>
          <w:rFonts w:ascii="Times New Roman" w:hAnsi="Times New Roman"/>
          <w:b/>
          <w:szCs w:val="24"/>
        </w:rPr>
        <w:t xml:space="preserve"> x 60 [pkt]</w:t>
      </w:r>
    </w:p>
    <w:p w14:paraId="6FF2503D" w14:textId="77777777" w:rsidR="00C75A0D" w:rsidRPr="00BE3052" w:rsidRDefault="00C75A0D" w:rsidP="00C75A0D">
      <w:pPr>
        <w:ind w:left="360" w:right="-142"/>
        <w:jc w:val="center"/>
        <w:rPr>
          <w:rFonts w:ascii="Times New Roman" w:hAnsi="Times New Roman"/>
          <w:b/>
          <w:szCs w:val="24"/>
        </w:rPr>
      </w:pPr>
    </w:p>
    <w:p w14:paraId="3DFD327D" w14:textId="652B8680" w:rsidR="00C75A0D" w:rsidRPr="00BE3052" w:rsidRDefault="00C75A0D" w:rsidP="00C75A0D">
      <w:pPr>
        <w:tabs>
          <w:tab w:val="left" w:pos="1134"/>
        </w:tabs>
        <w:ind w:left="1418"/>
        <w:jc w:val="both"/>
        <w:rPr>
          <w:rFonts w:ascii="Times New Roman" w:hAnsi="Times New Roman"/>
          <w:sz w:val="20"/>
        </w:rPr>
      </w:pPr>
      <w:proofErr w:type="spellStart"/>
      <w:r w:rsidRPr="00BE3052">
        <w:rPr>
          <w:rFonts w:ascii="Times New Roman" w:hAnsi="Times New Roman"/>
          <w:sz w:val="20"/>
        </w:rPr>
        <w:t>Pc</w:t>
      </w:r>
      <w:proofErr w:type="spellEnd"/>
      <w:r w:rsidRPr="00BE3052">
        <w:rPr>
          <w:rFonts w:ascii="Times New Roman" w:hAnsi="Times New Roman"/>
          <w:sz w:val="20"/>
        </w:rPr>
        <w:t xml:space="preserve">  </w:t>
      </w:r>
      <w:r w:rsidR="000674C0">
        <w:rPr>
          <w:rFonts w:ascii="Times New Roman" w:hAnsi="Times New Roman"/>
          <w:sz w:val="20"/>
        </w:rPr>
        <w:t xml:space="preserve"> </w:t>
      </w:r>
      <w:r w:rsidRPr="00BE3052">
        <w:rPr>
          <w:rFonts w:ascii="Times New Roman" w:hAnsi="Times New Roman"/>
          <w:sz w:val="20"/>
        </w:rPr>
        <w:t xml:space="preserve">– </w:t>
      </w:r>
      <w:r w:rsidR="000674C0">
        <w:rPr>
          <w:rFonts w:ascii="Times New Roman" w:hAnsi="Times New Roman"/>
          <w:sz w:val="20"/>
        </w:rPr>
        <w:t xml:space="preserve"> </w:t>
      </w:r>
      <w:r w:rsidRPr="00BE3052">
        <w:rPr>
          <w:rFonts w:ascii="Times New Roman" w:hAnsi="Times New Roman"/>
          <w:sz w:val="20"/>
        </w:rPr>
        <w:t>oznacza punkty w kryterium „najniższej ceny ofertowej brutto”</w:t>
      </w:r>
      <w:r w:rsidR="008D2A62" w:rsidRPr="00BE3052">
        <w:rPr>
          <w:rFonts w:ascii="Times New Roman" w:hAnsi="Times New Roman"/>
          <w:sz w:val="20"/>
        </w:rPr>
        <w:t>,</w:t>
      </w:r>
    </w:p>
    <w:p w14:paraId="3586C8D7" w14:textId="77777777" w:rsidR="00C75A0D" w:rsidRPr="00BE3052" w:rsidRDefault="00C75A0D" w:rsidP="00C75A0D">
      <w:pPr>
        <w:tabs>
          <w:tab w:val="left" w:pos="993"/>
          <w:tab w:val="left" w:pos="1134"/>
          <w:tab w:val="left" w:pos="1276"/>
        </w:tabs>
        <w:ind w:left="1418"/>
        <w:jc w:val="both"/>
        <w:rPr>
          <w:rFonts w:ascii="Times New Roman" w:hAnsi="Times New Roman"/>
          <w:sz w:val="20"/>
        </w:rPr>
      </w:pPr>
      <w:proofErr w:type="spellStart"/>
      <w:r w:rsidRPr="00BE3052">
        <w:rPr>
          <w:rFonts w:ascii="Times New Roman" w:hAnsi="Times New Roman"/>
          <w:sz w:val="20"/>
        </w:rPr>
        <w:t>Cn</w:t>
      </w:r>
      <w:proofErr w:type="spellEnd"/>
      <w:r w:rsidRPr="00BE3052">
        <w:rPr>
          <w:rFonts w:ascii="Times New Roman" w:hAnsi="Times New Roman"/>
          <w:sz w:val="20"/>
        </w:rPr>
        <w:t xml:space="preserve">   – </w:t>
      </w:r>
      <w:r w:rsidR="00620049" w:rsidRPr="00BE3052">
        <w:rPr>
          <w:rFonts w:ascii="Times New Roman" w:hAnsi="Times New Roman"/>
          <w:sz w:val="20"/>
        </w:rPr>
        <w:t>oznacza najniższą oferowaną cenę</w:t>
      </w:r>
      <w:r w:rsidRPr="00BE3052">
        <w:rPr>
          <w:rFonts w:ascii="Times New Roman" w:hAnsi="Times New Roman"/>
          <w:sz w:val="20"/>
        </w:rPr>
        <w:t xml:space="preserve"> brutto spośród ofert niepodlegających odrzuceniu, </w:t>
      </w:r>
    </w:p>
    <w:p w14:paraId="0ED3BB5F" w14:textId="77777777" w:rsidR="00C75A0D" w:rsidRPr="00BE3052" w:rsidRDefault="00C75A0D" w:rsidP="00C75A0D">
      <w:pPr>
        <w:tabs>
          <w:tab w:val="left" w:pos="993"/>
          <w:tab w:val="left" w:pos="1134"/>
          <w:tab w:val="left" w:pos="1276"/>
        </w:tabs>
        <w:ind w:left="1418"/>
        <w:jc w:val="both"/>
        <w:rPr>
          <w:rFonts w:ascii="Times New Roman" w:hAnsi="Times New Roman"/>
          <w:sz w:val="20"/>
        </w:rPr>
      </w:pPr>
      <w:proofErr w:type="spellStart"/>
      <w:r w:rsidRPr="00BE3052">
        <w:rPr>
          <w:rFonts w:ascii="Times New Roman" w:hAnsi="Times New Roman"/>
          <w:sz w:val="20"/>
        </w:rPr>
        <w:t>Cb</w:t>
      </w:r>
      <w:proofErr w:type="spellEnd"/>
      <w:r w:rsidRPr="00BE3052">
        <w:rPr>
          <w:rFonts w:ascii="Times New Roman" w:hAnsi="Times New Roman"/>
          <w:sz w:val="20"/>
        </w:rPr>
        <w:t xml:space="preserve">   – </w:t>
      </w:r>
      <w:r w:rsidR="00620049" w:rsidRPr="00BE3052">
        <w:rPr>
          <w:rFonts w:ascii="Times New Roman" w:hAnsi="Times New Roman"/>
          <w:sz w:val="20"/>
        </w:rPr>
        <w:t>oznacza cenę</w:t>
      </w:r>
      <w:r w:rsidRPr="00BE3052">
        <w:rPr>
          <w:rFonts w:ascii="Times New Roman" w:hAnsi="Times New Roman"/>
          <w:sz w:val="20"/>
        </w:rPr>
        <w:t xml:space="preserve"> brutto badanej oferty</w:t>
      </w:r>
      <w:r w:rsidR="008D2A62" w:rsidRPr="00BE3052">
        <w:rPr>
          <w:rFonts w:ascii="Times New Roman" w:hAnsi="Times New Roman"/>
          <w:sz w:val="20"/>
        </w:rPr>
        <w:t>.</w:t>
      </w:r>
      <w:r w:rsidRPr="00BE3052">
        <w:rPr>
          <w:rFonts w:ascii="Times New Roman" w:hAnsi="Times New Roman"/>
          <w:sz w:val="20"/>
        </w:rPr>
        <w:t xml:space="preserve"> </w:t>
      </w:r>
    </w:p>
    <w:p w14:paraId="6BC7E820" w14:textId="77777777" w:rsidR="00C75A0D" w:rsidRPr="00BE3052" w:rsidRDefault="00C75A0D" w:rsidP="00C75A0D">
      <w:pPr>
        <w:tabs>
          <w:tab w:val="left" w:pos="993"/>
          <w:tab w:val="left" w:pos="1134"/>
          <w:tab w:val="left" w:pos="1276"/>
        </w:tabs>
        <w:ind w:left="1418"/>
        <w:jc w:val="both"/>
        <w:rPr>
          <w:rFonts w:ascii="Times New Roman" w:hAnsi="Times New Roman"/>
          <w:sz w:val="20"/>
        </w:rPr>
      </w:pPr>
    </w:p>
    <w:p w14:paraId="6F2111CD" w14:textId="77777777" w:rsidR="00C75A0D" w:rsidRPr="00BE3052" w:rsidRDefault="00C75A0D" w:rsidP="00C52505">
      <w:pPr>
        <w:numPr>
          <w:ilvl w:val="0"/>
          <w:numId w:val="61"/>
        </w:numPr>
        <w:autoSpaceDE w:val="0"/>
        <w:autoSpaceDN w:val="0"/>
        <w:adjustRightInd w:val="0"/>
        <w:ind w:right="-142"/>
        <w:jc w:val="both"/>
        <w:rPr>
          <w:rFonts w:ascii="Times New Roman" w:hAnsi="Times New Roman"/>
          <w:sz w:val="20"/>
          <w:u w:val="single"/>
        </w:rPr>
      </w:pPr>
      <w:r w:rsidRPr="00BE3052">
        <w:rPr>
          <w:rFonts w:ascii="Times New Roman" w:hAnsi="Times New Roman"/>
          <w:b/>
          <w:sz w:val="20"/>
        </w:rPr>
        <w:t>Gwarancja Jakości (P</w:t>
      </w:r>
      <w:r w:rsidRPr="00BE3052">
        <w:rPr>
          <w:rFonts w:ascii="Times New Roman" w:hAnsi="Times New Roman"/>
          <w:b/>
          <w:sz w:val="20"/>
          <w:vertAlign w:val="subscript"/>
        </w:rPr>
        <w:t>G</w:t>
      </w:r>
      <w:r w:rsidRPr="00BE3052">
        <w:rPr>
          <w:rFonts w:ascii="Times New Roman" w:hAnsi="Times New Roman"/>
          <w:b/>
          <w:sz w:val="20"/>
        </w:rPr>
        <w:t xml:space="preserve">) – waga kryterium to </w:t>
      </w:r>
      <w:r w:rsidR="00BE3052" w:rsidRPr="00BE3052">
        <w:rPr>
          <w:rFonts w:ascii="Times New Roman" w:hAnsi="Times New Roman"/>
          <w:b/>
          <w:sz w:val="20"/>
        </w:rPr>
        <w:t>4</w:t>
      </w:r>
      <w:r w:rsidR="00AE49EA" w:rsidRPr="00BE3052">
        <w:rPr>
          <w:rFonts w:ascii="Times New Roman" w:hAnsi="Times New Roman"/>
          <w:b/>
          <w:sz w:val="20"/>
        </w:rPr>
        <w:t>0 pkt</w:t>
      </w:r>
      <w:r w:rsidRPr="00BE3052">
        <w:rPr>
          <w:rFonts w:ascii="Times New Roman" w:hAnsi="Times New Roman"/>
          <w:b/>
          <w:sz w:val="20"/>
        </w:rPr>
        <w:t>.</w:t>
      </w:r>
    </w:p>
    <w:p w14:paraId="62B4E12D" w14:textId="268BC299" w:rsidR="00C75A0D" w:rsidRPr="00BE3052" w:rsidRDefault="00C75A0D" w:rsidP="00C75A0D">
      <w:pPr>
        <w:ind w:left="851" w:right="-142"/>
        <w:jc w:val="both"/>
        <w:rPr>
          <w:rFonts w:ascii="Times New Roman" w:hAnsi="Times New Roman"/>
          <w:sz w:val="20"/>
        </w:rPr>
      </w:pPr>
      <w:r w:rsidRPr="00BE3052">
        <w:rPr>
          <w:rFonts w:ascii="Times New Roman" w:hAnsi="Times New Roman"/>
          <w:sz w:val="20"/>
        </w:rPr>
        <w:t xml:space="preserve">W przedmiotowym kryterium oceniany będzie podany przez Wykonawcą w formularzu ofertowym </w:t>
      </w:r>
      <w:r w:rsidR="000674C0" w:rsidRPr="000674C0">
        <w:rPr>
          <w:rFonts w:ascii="Times New Roman" w:hAnsi="Times New Roman"/>
          <w:b/>
          <w:sz w:val="20"/>
        </w:rPr>
        <w:t>(Załącznik nr 1 do SIWZ)</w:t>
      </w:r>
      <w:r w:rsidR="000674C0">
        <w:rPr>
          <w:rFonts w:ascii="Times New Roman" w:hAnsi="Times New Roman"/>
          <w:sz w:val="20"/>
        </w:rPr>
        <w:t xml:space="preserve"> </w:t>
      </w:r>
      <w:r w:rsidRPr="00BE3052">
        <w:rPr>
          <w:rFonts w:ascii="Times New Roman" w:hAnsi="Times New Roman"/>
          <w:sz w:val="20"/>
        </w:rPr>
        <w:t xml:space="preserve">okres gwarancji jakości </w:t>
      </w:r>
      <w:r w:rsidR="00315C3D">
        <w:rPr>
          <w:rFonts w:ascii="Times New Roman" w:hAnsi="Times New Roman"/>
          <w:sz w:val="20"/>
        </w:rPr>
        <w:t>dla poszczególnych urządzeń</w:t>
      </w:r>
      <w:r w:rsidRPr="00BE3052">
        <w:rPr>
          <w:rFonts w:ascii="Times New Roman" w:hAnsi="Times New Roman"/>
          <w:sz w:val="20"/>
        </w:rPr>
        <w:t xml:space="preserve">. Okres gwarancji Wykonawca winien podać w miesiącach. Okres gwarancji liczony będzie od daty sporządzenia protokołu </w:t>
      </w:r>
      <w:r w:rsidR="00C84FF6">
        <w:rPr>
          <w:rFonts w:ascii="Times New Roman" w:hAnsi="Times New Roman"/>
          <w:sz w:val="20"/>
        </w:rPr>
        <w:t>zdawczo - odbiorczego</w:t>
      </w:r>
      <w:r w:rsidRPr="00BE3052">
        <w:rPr>
          <w:rFonts w:ascii="Times New Roman" w:hAnsi="Times New Roman"/>
          <w:sz w:val="20"/>
        </w:rPr>
        <w:t>.</w:t>
      </w:r>
    </w:p>
    <w:p w14:paraId="502F775A" w14:textId="77777777" w:rsidR="00C75A0D" w:rsidRPr="00BE3052" w:rsidRDefault="00C75A0D" w:rsidP="00C75A0D">
      <w:pPr>
        <w:ind w:left="1418" w:right="-142"/>
        <w:jc w:val="both"/>
        <w:rPr>
          <w:rFonts w:ascii="Times New Roman" w:hAnsi="Times New Roman"/>
          <w:sz w:val="20"/>
        </w:rPr>
      </w:pPr>
    </w:p>
    <w:p w14:paraId="4802A923" w14:textId="77777777" w:rsidR="00C75A0D" w:rsidRPr="00BE3052" w:rsidRDefault="00C75A0D" w:rsidP="00C75A0D">
      <w:pPr>
        <w:ind w:left="1133" w:right="-142" w:firstLine="283"/>
        <w:jc w:val="both"/>
        <w:rPr>
          <w:rFonts w:ascii="Times New Roman" w:hAnsi="Times New Roman"/>
          <w:sz w:val="20"/>
        </w:rPr>
      </w:pPr>
      <w:r w:rsidRPr="00BE3052">
        <w:rPr>
          <w:rFonts w:ascii="Times New Roman" w:hAnsi="Times New Roman"/>
          <w:sz w:val="20"/>
        </w:rPr>
        <w:t>Punkty będą przydzielone wg tabeli poniżej:</w:t>
      </w:r>
    </w:p>
    <w:p w14:paraId="291F7DB5" w14:textId="77777777" w:rsidR="00C75A0D" w:rsidRPr="00BE3052" w:rsidRDefault="00C75A0D" w:rsidP="00C75A0D">
      <w:pPr>
        <w:ind w:left="1133" w:right="-142" w:firstLine="283"/>
        <w:jc w:val="both"/>
        <w:rPr>
          <w:rFonts w:ascii="Times New Roman" w:hAnsi="Times New Roman"/>
          <w:sz w:val="20"/>
        </w:rPr>
      </w:pPr>
    </w:p>
    <w:tbl>
      <w:tblPr>
        <w:tblW w:w="7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820"/>
        <w:gridCol w:w="2270"/>
      </w:tblGrid>
      <w:tr w:rsidR="00C75A0D" w:rsidRPr="00BE3052" w14:paraId="348FA05E" w14:textId="77777777" w:rsidTr="00BD402F">
        <w:trPr>
          <w:jc w:val="center"/>
        </w:trPr>
        <w:tc>
          <w:tcPr>
            <w:tcW w:w="817" w:type="dxa"/>
            <w:vAlign w:val="center"/>
          </w:tcPr>
          <w:p w14:paraId="38264200" w14:textId="77777777" w:rsidR="00C75A0D" w:rsidRPr="00BE3052" w:rsidRDefault="00C75A0D" w:rsidP="00BD402F">
            <w:pPr>
              <w:ind w:right="-142"/>
              <w:jc w:val="center"/>
              <w:rPr>
                <w:rFonts w:ascii="Times New Roman" w:hAnsi="Times New Roman"/>
                <w:sz w:val="20"/>
              </w:rPr>
            </w:pPr>
            <w:r w:rsidRPr="00BE3052">
              <w:rPr>
                <w:rFonts w:ascii="Times New Roman" w:hAnsi="Times New Roman"/>
                <w:sz w:val="20"/>
              </w:rPr>
              <w:t>Lp.</w:t>
            </w:r>
          </w:p>
        </w:tc>
        <w:tc>
          <w:tcPr>
            <w:tcW w:w="4820" w:type="dxa"/>
            <w:vAlign w:val="center"/>
          </w:tcPr>
          <w:p w14:paraId="2EBECB26" w14:textId="77777777" w:rsidR="00C75A0D" w:rsidRPr="00BE3052" w:rsidRDefault="00C75A0D" w:rsidP="00BD402F">
            <w:pPr>
              <w:ind w:right="-142"/>
              <w:jc w:val="center"/>
              <w:rPr>
                <w:rFonts w:ascii="Times New Roman" w:hAnsi="Times New Roman"/>
                <w:sz w:val="20"/>
              </w:rPr>
            </w:pPr>
            <w:r w:rsidRPr="00BE3052">
              <w:rPr>
                <w:rFonts w:ascii="Times New Roman" w:hAnsi="Times New Roman"/>
                <w:sz w:val="20"/>
              </w:rPr>
              <w:t>Zadeklarowana długość gwarancji przez Wykonawcę</w:t>
            </w:r>
            <w:r w:rsidR="00315C3D">
              <w:rPr>
                <w:rFonts w:ascii="Times New Roman" w:hAnsi="Times New Roman"/>
                <w:sz w:val="20"/>
              </w:rPr>
              <w:t xml:space="preserve"> dla poszczególnych urządzeń</w:t>
            </w:r>
          </w:p>
        </w:tc>
        <w:tc>
          <w:tcPr>
            <w:tcW w:w="2270" w:type="dxa"/>
            <w:vAlign w:val="center"/>
          </w:tcPr>
          <w:p w14:paraId="68843FC7" w14:textId="77777777" w:rsidR="00C75A0D" w:rsidRPr="00BE3052" w:rsidRDefault="00C75A0D" w:rsidP="00BD402F">
            <w:pPr>
              <w:ind w:right="-142"/>
              <w:jc w:val="center"/>
              <w:rPr>
                <w:rFonts w:ascii="Times New Roman" w:hAnsi="Times New Roman"/>
                <w:sz w:val="20"/>
              </w:rPr>
            </w:pPr>
            <w:r w:rsidRPr="00BE3052">
              <w:rPr>
                <w:rFonts w:ascii="Times New Roman" w:hAnsi="Times New Roman"/>
                <w:sz w:val="20"/>
              </w:rPr>
              <w:t>Przyznana ilość punktów w kryterium – P</w:t>
            </w:r>
            <w:r w:rsidRPr="00BE3052">
              <w:rPr>
                <w:rFonts w:ascii="Times New Roman" w:hAnsi="Times New Roman"/>
                <w:sz w:val="20"/>
                <w:vertAlign w:val="subscript"/>
              </w:rPr>
              <w:t>G</w:t>
            </w:r>
          </w:p>
        </w:tc>
      </w:tr>
      <w:tr w:rsidR="00C75A0D" w:rsidRPr="00BE3052" w14:paraId="6A5C8BF6" w14:textId="77777777" w:rsidTr="00BD402F">
        <w:trPr>
          <w:jc w:val="center"/>
        </w:trPr>
        <w:tc>
          <w:tcPr>
            <w:tcW w:w="817" w:type="dxa"/>
            <w:vAlign w:val="center"/>
          </w:tcPr>
          <w:p w14:paraId="0507FF48" w14:textId="77777777" w:rsidR="00620049" w:rsidRPr="00BE3052" w:rsidRDefault="00620049" w:rsidP="00BD402F">
            <w:pPr>
              <w:ind w:right="-142"/>
              <w:jc w:val="center"/>
              <w:rPr>
                <w:rFonts w:ascii="Times New Roman" w:hAnsi="Times New Roman"/>
                <w:sz w:val="20"/>
              </w:rPr>
            </w:pPr>
          </w:p>
          <w:p w14:paraId="1ED92B6D" w14:textId="77777777" w:rsidR="00C75A0D" w:rsidRPr="00BE3052" w:rsidRDefault="00C75A0D" w:rsidP="00BD402F">
            <w:pPr>
              <w:ind w:right="-142"/>
              <w:jc w:val="center"/>
              <w:rPr>
                <w:rFonts w:ascii="Times New Roman" w:hAnsi="Times New Roman"/>
                <w:sz w:val="20"/>
              </w:rPr>
            </w:pPr>
            <w:r w:rsidRPr="00BE3052">
              <w:rPr>
                <w:rFonts w:ascii="Times New Roman" w:hAnsi="Times New Roman"/>
                <w:sz w:val="20"/>
              </w:rPr>
              <w:t>1.</w:t>
            </w:r>
          </w:p>
        </w:tc>
        <w:tc>
          <w:tcPr>
            <w:tcW w:w="4820" w:type="dxa"/>
            <w:vAlign w:val="center"/>
          </w:tcPr>
          <w:p w14:paraId="6563425A" w14:textId="77777777" w:rsidR="00E83CA6" w:rsidRDefault="00E83CA6" w:rsidP="008D2A62">
            <w:pPr>
              <w:jc w:val="center"/>
              <w:rPr>
                <w:rFonts w:ascii="Times New Roman" w:hAnsi="Times New Roman"/>
                <w:b/>
                <w:sz w:val="20"/>
              </w:rPr>
            </w:pPr>
          </w:p>
          <w:p w14:paraId="0C63A5E7" w14:textId="77777777" w:rsidR="00C75A0D" w:rsidRPr="00BE3052" w:rsidRDefault="00E2581E" w:rsidP="008D2A62">
            <w:pPr>
              <w:jc w:val="center"/>
              <w:rPr>
                <w:rFonts w:ascii="Times New Roman" w:hAnsi="Times New Roman"/>
                <w:sz w:val="20"/>
              </w:rPr>
            </w:pPr>
            <w:r w:rsidRPr="00BE3052">
              <w:rPr>
                <w:rFonts w:ascii="Times New Roman" w:hAnsi="Times New Roman"/>
                <w:b/>
                <w:sz w:val="20"/>
              </w:rPr>
              <w:t>24</w:t>
            </w:r>
            <w:r w:rsidR="00C75A0D" w:rsidRPr="00BE3052">
              <w:rPr>
                <w:rFonts w:ascii="Times New Roman" w:hAnsi="Times New Roman"/>
                <w:sz w:val="20"/>
              </w:rPr>
              <w:t xml:space="preserve"> miesięcznej gwarancji jakości </w:t>
            </w:r>
          </w:p>
        </w:tc>
        <w:tc>
          <w:tcPr>
            <w:tcW w:w="2270" w:type="dxa"/>
            <w:vAlign w:val="center"/>
          </w:tcPr>
          <w:p w14:paraId="1D646E96" w14:textId="77777777" w:rsidR="00E83CA6" w:rsidRDefault="00E83CA6" w:rsidP="00BD402F">
            <w:pPr>
              <w:ind w:right="-142"/>
              <w:jc w:val="center"/>
              <w:rPr>
                <w:rFonts w:ascii="Times New Roman" w:hAnsi="Times New Roman"/>
                <w:sz w:val="20"/>
              </w:rPr>
            </w:pPr>
          </w:p>
          <w:p w14:paraId="65E05653" w14:textId="77777777" w:rsidR="00C75A0D" w:rsidRPr="00BE3052" w:rsidRDefault="00C75A0D" w:rsidP="00BD402F">
            <w:pPr>
              <w:ind w:right="-142"/>
              <w:jc w:val="center"/>
              <w:rPr>
                <w:rFonts w:ascii="Times New Roman" w:hAnsi="Times New Roman"/>
                <w:sz w:val="20"/>
              </w:rPr>
            </w:pPr>
            <w:r w:rsidRPr="00BE3052">
              <w:rPr>
                <w:rFonts w:ascii="Times New Roman" w:hAnsi="Times New Roman"/>
                <w:sz w:val="20"/>
              </w:rPr>
              <w:t>0 pkt</w:t>
            </w:r>
          </w:p>
        </w:tc>
      </w:tr>
      <w:tr w:rsidR="00C75A0D" w:rsidRPr="00BE3052" w14:paraId="0F4110FB" w14:textId="77777777" w:rsidTr="00BD402F">
        <w:trPr>
          <w:jc w:val="center"/>
        </w:trPr>
        <w:tc>
          <w:tcPr>
            <w:tcW w:w="817" w:type="dxa"/>
            <w:vAlign w:val="center"/>
          </w:tcPr>
          <w:p w14:paraId="7B724616" w14:textId="77777777" w:rsidR="00620049" w:rsidRPr="00BE3052" w:rsidRDefault="00620049" w:rsidP="00BD402F">
            <w:pPr>
              <w:ind w:right="-142"/>
              <w:jc w:val="center"/>
              <w:rPr>
                <w:rFonts w:ascii="Times New Roman" w:hAnsi="Times New Roman"/>
                <w:sz w:val="20"/>
              </w:rPr>
            </w:pPr>
          </w:p>
          <w:p w14:paraId="69F7C582" w14:textId="77777777" w:rsidR="00C75A0D" w:rsidRPr="00BE3052" w:rsidRDefault="00C75A0D" w:rsidP="00BD402F">
            <w:pPr>
              <w:ind w:right="-142"/>
              <w:jc w:val="center"/>
              <w:rPr>
                <w:rFonts w:ascii="Times New Roman" w:hAnsi="Times New Roman"/>
                <w:sz w:val="20"/>
              </w:rPr>
            </w:pPr>
            <w:r w:rsidRPr="00BE3052">
              <w:rPr>
                <w:rFonts w:ascii="Times New Roman" w:hAnsi="Times New Roman"/>
                <w:sz w:val="20"/>
              </w:rPr>
              <w:t>2.</w:t>
            </w:r>
          </w:p>
        </w:tc>
        <w:tc>
          <w:tcPr>
            <w:tcW w:w="4820" w:type="dxa"/>
            <w:vAlign w:val="center"/>
          </w:tcPr>
          <w:p w14:paraId="2BF5569B" w14:textId="77777777" w:rsidR="00E83CA6" w:rsidRDefault="00E83CA6" w:rsidP="008D2A62">
            <w:pPr>
              <w:ind w:right="-95"/>
              <w:jc w:val="center"/>
              <w:rPr>
                <w:rFonts w:ascii="Times New Roman" w:hAnsi="Times New Roman"/>
                <w:b/>
                <w:sz w:val="20"/>
              </w:rPr>
            </w:pPr>
          </w:p>
          <w:p w14:paraId="6160EE75" w14:textId="77777777" w:rsidR="00C75A0D" w:rsidRPr="00BE3052" w:rsidRDefault="00E2581E" w:rsidP="008D2A62">
            <w:pPr>
              <w:ind w:right="-95"/>
              <w:jc w:val="center"/>
              <w:rPr>
                <w:rFonts w:ascii="Times New Roman" w:hAnsi="Times New Roman"/>
                <w:sz w:val="20"/>
              </w:rPr>
            </w:pPr>
            <w:r w:rsidRPr="00BE3052">
              <w:rPr>
                <w:rFonts w:ascii="Times New Roman" w:hAnsi="Times New Roman"/>
                <w:b/>
                <w:sz w:val="20"/>
              </w:rPr>
              <w:t>36</w:t>
            </w:r>
            <w:r w:rsidR="00C75A0D" w:rsidRPr="00BE3052">
              <w:rPr>
                <w:rFonts w:ascii="Times New Roman" w:hAnsi="Times New Roman"/>
                <w:sz w:val="20"/>
              </w:rPr>
              <w:t xml:space="preserve"> miesięcznej gwarancji jakości </w:t>
            </w:r>
          </w:p>
        </w:tc>
        <w:tc>
          <w:tcPr>
            <w:tcW w:w="2270" w:type="dxa"/>
            <w:vAlign w:val="center"/>
          </w:tcPr>
          <w:p w14:paraId="30F336DA" w14:textId="77777777" w:rsidR="00E83CA6" w:rsidRDefault="00E83CA6" w:rsidP="00BD402F">
            <w:pPr>
              <w:ind w:right="-142"/>
              <w:jc w:val="center"/>
              <w:rPr>
                <w:rFonts w:ascii="Times New Roman" w:hAnsi="Times New Roman"/>
                <w:sz w:val="20"/>
              </w:rPr>
            </w:pPr>
          </w:p>
          <w:p w14:paraId="5EA8DD5D" w14:textId="77777777" w:rsidR="00C75A0D" w:rsidRPr="00BE3052" w:rsidRDefault="00910700" w:rsidP="00BD402F">
            <w:pPr>
              <w:ind w:right="-142"/>
              <w:jc w:val="center"/>
              <w:rPr>
                <w:rFonts w:ascii="Times New Roman" w:hAnsi="Times New Roman"/>
                <w:sz w:val="20"/>
              </w:rPr>
            </w:pPr>
            <w:r w:rsidRPr="00BE3052">
              <w:rPr>
                <w:rFonts w:ascii="Times New Roman" w:hAnsi="Times New Roman"/>
                <w:sz w:val="20"/>
              </w:rPr>
              <w:t>2</w:t>
            </w:r>
            <w:r w:rsidR="00A91DD1" w:rsidRPr="00BE3052">
              <w:rPr>
                <w:rFonts w:ascii="Times New Roman" w:hAnsi="Times New Roman"/>
                <w:sz w:val="20"/>
              </w:rPr>
              <w:t>0</w:t>
            </w:r>
            <w:r w:rsidR="00C75A0D" w:rsidRPr="00BE3052">
              <w:rPr>
                <w:rFonts w:ascii="Times New Roman" w:hAnsi="Times New Roman"/>
                <w:sz w:val="20"/>
              </w:rPr>
              <w:t xml:space="preserve"> pkt </w:t>
            </w:r>
          </w:p>
        </w:tc>
      </w:tr>
      <w:tr w:rsidR="00C75A0D" w:rsidRPr="00BE3052" w14:paraId="563DF330" w14:textId="77777777" w:rsidTr="00BD402F">
        <w:trPr>
          <w:jc w:val="center"/>
        </w:trPr>
        <w:tc>
          <w:tcPr>
            <w:tcW w:w="817" w:type="dxa"/>
            <w:vAlign w:val="center"/>
          </w:tcPr>
          <w:p w14:paraId="4E3518A4" w14:textId="77777777" w:rsidR="00C75A0D" w:rsidRPr="00BE3052" w:rsidRDefault="00C75A0D" w:rsidP="00BD402F">
            <w:pPr>
              <w:ind w:right="-142"/>
              <w:jc w:val="center"/>
              <w:rPr>
                <w:rFonts w:ascii="Times New Roman" w:hAnsi="Times New Roman"/>
                <w:sz w:val="20"/>
              </w:rPr>
            </w:pPr>
          </w:p>
          <w:p w14:paraId="65FF32E7" w14:textId="77777777" w:rsidR="00C75A0D" w:rsidRPr="00BE3052" w:rsidRDefault="00C75A0D" w:rsidP="00BD402F">
            <w:pPr>
              <w:ind w:right="-142"/>
              <w:jc w:val="center"/>
              <w:rPr>
                <w:rFonts w:ascii="Times New Roman" w:hAnsi="Times New Roman"/>
                <w:sz w:val="20"/>
              </w:rPr>
            </w:pPr>
            <w:r w:rsidRPr="00BE3052">
              <w:rPr>
                <w:rFonts w:ascii="Times New Roman" w:hAnsi="Times New Roman"/>
                <w:sz w:val="20"/>
              </w:rPr>
              <w:t>3.</w:t>
            </w:r>
          </w:p>
        </w:tc>
        <w:tc>
          <w:tcPr>
            <w:tcW w:w="4820" w:type="dxa"/>
            <w:vAlign w:val="center"/>
          </w:tcPr>
          <w:p w14:paraId="7E083EF6" w14:textId="77777777" w:rsidR="00E83CA6" w:rsidRDefault="00E83CA6" w:rsidP="008D2A62">
            <w:pPr>
              <w:ind w:right="-95"/>
              <w:jc w:val="center"/>
              <w:rPr>
                <w:rFonts w:ascii="Times New Roman" w:hAnsi="Times New Roman"/>
                <w:b/>
                <w:sz w:val="20"/>
              </w:rPr>
            </w:pPr>
          </w:p>
          <w:p w14:paraId="0A50B445" w14:textId="77777777" w:rsidR="00C75A0D" w:rsidRPr="00BE3052" w:rsidRDefault="00E2581E" w:rsidP="008D2A62">
            <w:pPr>
              <w:ind w:right="-95"/>
              <w:jc w:val="center"/>
              <w:rPr>
                <w:rFonts w:ascii="Times New Roman" w:hAnsi="Times New Roman"/>
                <w:b/>
                <w:sz w:val="20"/>
              </w:rPr>
            </w:pPr>
            <w:r w:rsidRPr="00BE3052">
              <w:rPr>
                <w:rFonts w:ascii="Times New Roman" w:hAnsi="Times New Roman"/>
                <w:b/>
                <w:sz w:val="20"/>
              </w:rPr>
              <w:t>48</w:t>
            </w:r>
            <w:r w:rsidR="00C75A0D" w:rsidRPr="00BE3052">
              <w:rPr>
                <w:rFonts w:ascii="Times New Roman" w:hAnsi="Times New Roman"/>
                <w:b/>
                <w:sz w:val="20"/>
              </w:rPr>
              <w:t xml:space="preserve"> </w:t>
            </w:r>
            <w:r w:rsidR="00C75A0D" w:rsidRPr="00BE3052">
              <w:rPr>
                <w:rFonts w:ascii="Times New Roman" w:hAnsi="Times New Roman"/>
                <w:sz w:val="20"/>
              </w:rPr>
              <w:t xml:space="preserve">miesięcznej gwarancji jakości </w:t>
            </w:r>
          </w:p>
        </w:tc>
        <w:tc>
          <w:tcPr>
            <w:tcW w:w="2270" w:type="dxa"/>
            <w:vAlign w:val="center"/>
          </w:tcPr>
          <w:p w14:paraId="7D8C122C" w14:textId="77777777" w:rsidR="00E83CA6" w:rsidRDefault="00E83CA6" w:rsidP="00BD402F">
            <w:pPr>
              <w:ind w:right="-142"/>
              <w:jc w:val="center"/>
              <w:rPr>
                <w:rFonts w:ascii="Times New Roman" w:hAnsi="Times New Roman"/>
                <w:sz w:val="20"/>
              </w:rPr>
            </w:pPr>
          </w:p>
          <w:p w14:paraId="55206134" w14:textId="77777777" w:rsidR="00C75A0D" w:rsidRPr="00BE3052" w:rsidRDefault="00910700" w:rsidP="00BD402F">
            <w:pPr>
              <w:ind w:right="-142"/>
              <w:jc w:val="center"/>
              <w:rPr>
                <w:rFonts w:ascii="Times New Roman" w:hAnsi="Times New Roman"/>
                <w:sz w:val="20"/>
              </w:rPr>
            </w:pPr>
            <w:r w:rsidRPr="00BE3052">
              <w:rPr>
                <w:rFonts w:ascii="Times New Roman" w:hAnsi="Times New Roman"/>
                <w:sz w:val="20"/>
              </w:rPr>
              <w:t>4</w:t>
            </w:r>
            <w:r w:rsidR="00A91DD1" w:rsidRPr="00BE3052">
              <w:rPr>
                <w:rFonts w:ascii="Times New Roman" w:hAnsi="Times New Roman"/>
                <w:sz w:val="20"/>
              </w:rPr>
              <w:t>0</w:t>
            </w:r>
            <w:r w:rsidR="00C75A0D" w:rsidRPr="00BE3052">
              <w:rPr>
                <w:rFonts w:ascii="Times New Roman" w:hAnsi="Times New Roman"/>
                <w:sz w:val="20"/>
              </w:rPr>
              <w:t xml:space="preserve"> pkt</w:t>
            </w:r>
          </w:p>
        </w:tc>
      </w:tr>
    </w:tbl>
    <w:p w14:paraId="21A7567A" w14:textId="77777777" w:rsidR="003917D4" w:rsidRDefault="003917D4" w:rsidP="003917D4">
      <w:pPr>
        <w:ind w:left="284"/>
        <w:rPr>
          <w:rFonts w:ascii="Times New Roman" w:hAnsi="Times New Roman"/>
          <w:sz w:val="20"/>
        </w:rPr>
      </w:pPr>
    </w:p>
    <w:p w14:paraId="093493C3" w14:textId="4CE77AB6" w:rsidR="00B70BB5" w:rsidRDefault="00B70BB5" w:rsidP="003917D4">
      <w:pPr>
        <w:ind w:left="284"/>
        <w:rPr>
          <w:rFonts w:ascii="Times New Roman" w:hAnsi="Times New Roman"/>
          <w:sz w:val="20"/>
        </w:rPr>
      </w:pPr>
      <w:r>
        <w:rPr>
          <w:rFonts w:ascii="Times New Roman" w:hAnsi="Times New Roman"/>
          <w:sz w:val="20"/>
        </w:rPr>
        <w:t>Poniższą tabelę k</w:t>
      </w:r>
      <w:r w:rsidR="000674C0">
        <w:rPr>
          <w:rFonts w:ascii="Times New Roman" w:hAnsi="Times New Roman"/>
          <w:sz w:val="20"/>
        </w:rPr>
        <w:t>ażdy Wykonawca wypełni w swoim F</w:t>
      </w:r>
      <w:r>
        <w:rPr>
          <w:rFonts w:ascii="Times New Roman" w:hAnsi="Times New Roman"/>
          <w:sz w:val="20"/>
        </w:rPr>
        <w:t xml:space="preserve">ormularzu ofertowym </w:t>
      </w:r>
      <w:r w:rsidRPr="000674C0">
        <w:rPr>
          <w:rFonts w:ascii="Times New Roman" w:hAnsi="Times New Roman"/>
          <w:b/>
          <w:sz w:val="20"/>
        </w:rPr>
        <w:t>(Załącznik nr 1 do SIWZ)</w:t>
      </w:r>
      <w:r w:rsidR="00272285">
        <w:rPr>
          <w:rFonts w:ascii="Times New Roman" w:hAnsi="Times New Roman"/>
          <w:b/>
          <w:sz w:val="20"/>
        </w:rPr>
        <w:t>,</w:t>
      </w:r>
      <w:r w:rsidRPr="000674C0">
        <w:rPr>
          <w:rFonts w:ascii="Times New Roman" w:hAnsi="Times New Roman"/>
          <w:b/>
          <w:sz w:val="20"/>
        </w:rPr>
        <w:t xml:space="preserve"> </w:t>
      </w:r>
      <w:r>
        <w:rPr>
          <w:rFonts w:ascii="Times New Roman" w:hAnsi="Times New Roman"/>
          <w:sz w:val="20"/>
        </w:rPr>
        <w:t>określając deklarowany termin udzielenia gwarancji jakości na poszczególne urządzenia.</w:t>
      </w:r>
    </w:p>
    <w:p w14:paraId="2BAD3839" w14:textId="77777777" w:rsidR="001F1847" w:rsidRPr="00BE3052" w:rsidRDefault="003917D4" w:rsidP="00C75A0D">
      <w:pPr>
        <w:ind w:left="284"/>
        <w:rPr>
          <w:rFonts w:ascii="Times New Roman" w:hAnsi="Times New Roman"/>
          <w:sz w:val="20"/>
        </w:rPr>
      </w:pPr>
      <w:r>
        <w:rPr>
          <w:rFonts w:ascii="Times New Roman" w:hAnsi="Times New Roman"/>
          <w:sz w:val="20"/>
        </w:rPr>
        <w:t xml:space="preserve"> </w:t>
      </w:r>
    </w:p>
    <w:tbl>
      <w:tblPr>
        <w:tblW w:w="7938" w:type="dxa"/>
        <w:tblInd w:w="1063" w:type="dxa"/>
        <w:tblCellMar>
          <w:left w:w="70" w:type="dxa"/>
          <w:right w:w="70" w:type="dxa"/>
        </w:tblCellMar>
        <w:tblLook w:val="0000" w:firstRow="0" w:lastRow="0" w:firstColumn="0" w:lastColumn="0" w:noHBand="0" w:noVBand="0"/>
      </w:tblPr>
      <w:tblGrid>
        <w:gridCol w:w="850"/>
        <w:gridCol w:w="4132"/>
        <w:gridCol w:w="2956"/>
      </w:tblGrid>
      <w:tr w:rsidR="001F1847" w:rsidRPr="001F1847" w14:paraId="61A6045F" w14:textId="77777777" w:rsidTr="00D6382A">
        <w:trPr>
          <w:trHeight w:val="284"/>
        </w:trPr>
        <w:tc>
          <w:tcPr>
            <w:tcW w:w="850" w:type="dxa"/>
            <w:tcBorders>
              <w:top w:val="single" w:sz="4" w:space="0" w:color="auto"/>
              <w:left w:val="single" w:sz="4" w:space="0" w:color="auto"/>
              <w:bottom w:val="single" w:sz="4" w:space="0" w:color="auto"/>
              <w:right w:val="single" w:sz="4" w:space="0" w:color="auto"/>
            </w:tcBorders>
          </w:tcPr>
          <w:p w14:paraId="2F52BB80" w14:textId="77777777" w:rsidR="00FD2F5F" w:rsidRDefault="00FD2F5F" w:rsidP="001F1847">
            <w:pPr>
              <w:ind w:left="284"/>
              <w:rPr>
                <w:rFonts w:ascii="Times New Roman" w:hAnsi="Times New Roman"/>
                <w:b/>
                <w:bCs/>
                <w:i/>
                <w:iCs/>
                <w:sz w:val="20"/>
              </w:rPr>
            </w:pPr>
          </w:p>
          <w:p w14:paraId="13EFDA58" w14:textId="77777777" w:rsidR="00FD2F5F" w:rsidRDefault="00FD2F5F" w:rsidP="001F1847">
            <w:pPr>
              <w:ind w:left="284"/>
              <w:rPr>
                <w:rFonts w:ascii="Times New Roman" w:hAnsi="Times New Roman"/>
                <w:b/>
                <w:bCs/>
                <w:i/>
                <w:iCs/>
                <w:sz w:val="20"/>
              </w:rPr>
            </w:pPr>
          </w:p>
          <w:p w14:paraId="73982853" w14:textId="77777777" w:rsidR="001F1847" w:rsidRPr="001F1847" w:rsidRDefault="001F1847" w:rsidP="001F1847">
            <w:pPr>
              <w:ind w:left="284"/>
              <w:rPr>
                <w:rFonts w:ascii="Times New Roman" w:hAnsi="Times New Roman"/>
                <w:b/>
                <w:bCs/>
                <w:i/>
                <w:iCs/>
                <w:sz w:val="20"/>
              </w:rPr>
            </w:pPr>
            <w:r w:rsidRPr="001F1847">
              <w:rPr>
                <w:rFonts w:ascii="Times New Roman" w:hAnsi="Times New Roman"/>
                <w:b/>
                <w:bCs/>
                <w:i/>
                <w:iCs/>
                <w:sz w:val="20"/>
              </w:rPr>
              <w:t>Lp.</w:t>
            </w:r>
          </w:p>
        </w:tc>
        <w:tc>
          <w:tcPr>
            <w:tcW w:w="4132" w:type="dxa"/>
            <w:tcBorders>
              <w:top w:val="single" w:sz="4" w:space="0" w:color="auto"/>
              <w:left w:val="nil"/>
              <w:bottom w:val="single" w:sz="4" w:space="0" w:color="auto"/>
              <w:right w:val="single" w:sz="4" w:space="0" w:color="auto"/>
            </w:tcBorders>
            <w:shd w:val="clear" w:color="auto" w:fill="auto"/>
            <w:noWrap/>
            <w:vAlign w:val="center"/>
          </w:tcPr>
          <w:p w14:paraId="2F4FE77F" w14:textId="77777777" w:rsidR="001F1847" w:rsidRPr="001F1847" w:rsidRDefault="001F1847" w:rsidP="001F1847">
            <w:pPr>
              <w:ind w:left="284"/>
              <w:rPr>
                <w:rFonts w:ascii="Times New Roman" w:hAnsi="Times New Roman"/>
                <w:b/>
                <w:bCs/>
                <w:i/>
                <w:iCs/>
                <w:sz w:val="20"/>
              </w:rPr>
            </w:pPr>
            <w:r w:rsidRPr="001F1847">
              <w:rPr>
                <w:rFonts w:ascii="Times New Roman" w:hAnsi="Times New Roman"/>
                <w:b/>
                <w:bCs/>
                <w:i/>
                <w:iCs/>
                <w:sz w:val="20"/>
              </w:rPr>
              <w:t>Przedmiot zamówienia</w:t>
            </w:r>
          </w:p>
        </w:tc>
        <w:tc>
          <w:tcPr>
            <w:tcW w:w="2956" w:type="dxa"/>
            <w:tcBorders>
              <w:top w:val="single" w:sz="4" w:space="0" w:color="auto"/>
              <w:left w:val="nil"/>
              <w:bottom w:val="single" w:sz="4" w:space="0" w:color="auto"/>
              <w:right w:val="single" w:sz="4" w:space="0" w:color="auto"/>
            </w:tcBorders>
            <w:shd w:val="clear" w:color="auto" w:fill="auto"/>
            <w:vAlign w:val="center"/>
          </w:tcPr>
          <w:p w14:paraId="2D0169AB" w14:textId="5D04786B" w:rsidR="00FD2F5F" w:rsidRPr="00F42B8C" w:rsidRDefault="001F1847" w:rsidP="00F42B8C">
            <w:pPr>
              <w:jc w:val="center"/>
              <w:rPr>
                <w:rFonts w:ascii="Times New Roman" w:hAnsi="Times New Roman"/>
                <w:b/>
                <w:bCs/>
                <w:i/>
                <w:iCs/>
                <w:sz w:val="20"/>
              </w:rPr>
            </w:pPr>
            <w:r>
              <w:rPr>
                <w:rFonts w:ascii="Times New Roman" w:hAnsi="Times New Roman"/>
                <w:b/>
                <w:bCs/>
                <w:i/>
                <w:iCs/>
                <w:sz w:val="20"/>
              </w:rPr>
              <w:t>Oferowany okres gwarancji</w:t>
            </w:r>
          </w:p>
          <w:p w14:paraId="2A3F838A" w14:textId="1AB130C6" w:rsidR="009970A8" w:rsidRPr="006949FF" w:rsidRDefault="009970A8" w:rsidP="00F42B8C">
            <w:pPr>
              <w:ind w:left="284"/>
              <w:jc w:val="center"/>
              <w:rPr>
                <w:rFonts w:ascii="Times New Roman" w:hAnsi="Times New Roman"/>
                <w:bCs/>
                <w:i/>
                <w:iCs/>
                <w:sz w:val="16"/>
                <w:szCs w:val="16"/>
              </w:rPr>
            </w:pPr>
            <w:r w:rsidRPr="006949FF">
              <w:rPr>
                <w:rFonts w:ascii="Times New Roman" w:hAnsi="Times New Roman"/>
                <w:bCs/>
                <w:i/>
                <w:iCs/>
                <w:sz w:val="16"/>
                <w:szCs w:val="16"/>
              </w:rPr>
              <w:t xml:space="preserve">(Należy zaznaczyć </w:t>
            </w:r>
            <w:r w:rsidR="00D9670C">
              <w:rPr>
                <w:rFonts w:ascii="Times New Roman" w:hAnsi="Times New Roman"/>
                <w:bCs/>
                <w:i/>
                <w:iCs/>
                <w:sz w:val="16"/>
                <w:szCs w:val="16"/>
              </w:rPr>
              <w:t xml:space="preserve">jeden </w:t>
            </w:r>
            <w:r w:rsidRPr="006949FF">
              <w:rPr>
                <w:rFonts w:ascii="Times New Roman" w:hAnsi="Times New Roman"/>
                <w:bCs/>
                <w:i/>
                <w:iCs/>
                <w:sz w:val="16"/>
                <w:szCs w:val="16"/>
              </w:rPr>
              <w:t>dekla</w:t>
            </w:r>
            <w:r w:rsidR="00315C3D" w:rsidRPr="00315C3D">
              <w:rPr>
                <w:rFonts w:ascii="Times New Roman" w:hAnsi="Times New Roman"/>
                <w:bCs/>
                <w:i/>
                <w:iCs/>
                <w:sz w:val="16"/>
                <w:szCs w:val="16"/>
              </w:rPr>
              <w:t>row</w:t>
            </w:r>
            <w:r w:rsidR="00F42B8C">
              <w:rPr>
                <w:rFonts w:ascii="Times New Roman" w:hAnsi="Times New Roman"/>
                <w:bCs/>
                <w:i/>
                <w:iCs/>
                <w:sz w:val="16"/>
                <w:szCs w:val="16"/>
              </w:rPr>
              <w:t xml:space="preserve">any okres gwarancji jakości dla </w:t>
            </w:r>
            <w:r w:rsidR="00315C3D" w:rsidRPr="00315C3D">
              <w:rPr>
                <w:rFonts w:ascii="Times New Roman" w:hAnsi="Times New Roman"/>
                <w:bCs/>
                <w:i/>
                <w:iCs/>
                <w:sz w:val="16"/>
                <w:szCs w:val="16"/>
              </w:rPr>
              <w:t>poszczególnych urządzeń wymienionych w tabeli</w:t>
            </w:r>
            <w:r w:rsidRPr="006949FF">
              <w:rPr>
                <w:rFonts w:ascii="Times New Roman" w:hAnsi="Times New Roman"/>
                <w:bCs/>
                <w:i/>
                <w:iCs/>
                <w:sz w:val="16"/>
                <w:szCs w:val="16"/>
              </w:rPr>
              <w:t>)</w:t>
            </w:r>
          </w:p>
        </w:tc>
      </w:tr>
      <w:tr w:rsidR="001F1847" w:rsidRPr="00D9670C" w14:paraId="1FCFECCA" w14:textId="77777777" w:rsidTr="00D6382A">
        <w:trPr>
          <w:trHeight w:val="284"/>
        </w:trPr>
        <w:tc>
          <w:tcPr>
            <w:tcW w:w="850" w:type="dxa"/>
            <w:tcBorders>
              <w:top w:val="single" w:sz="4" w:space="0" w:color="auto"/>
              <w:left w:val="single" w:sz="4" w:space="0" w:color="auto"/>
              <w:bottom w:val="single" w:sz="4" w:space="0" w:color="auto"/>
              <w:right w:val="single" w:sz="4" w:space="0" w:color="auto"/>
            </w:tcBorders>
          </w:tcPr>
          <w:p w14:paraId="3342DC32" w14:textId="77777777" w:rsidR="001F1847" w:rsidRPr="006949FF" w:rsidRDefault="001F1847" w:rsidP="001F1847">
            <w:pPr>
              <w:ind w:left="284"/>
              <w:rPr>
                <w:rFonts w:ascii="Times New Roman" w:hAnsi="Times New Roman"/>
                <w:bCs/>
                <w:sz w:val="20"/>
              </w:rPr>
            </w:pPr>
            <w:r w:rsidRPr="006949FF">
              <w:rPr>
                <w:rFonts w:ascii="Times New Roman" w:hAnsi="Times New Roman"/>
                <w:bCs/>
                <w:sz w:val="20"/>
              </w:rPr>
              <w:t>1.</w:t>
            </w:r>
          </w:p>
        </w:tc>
        <w:tc>
          <w:tcPr>
            <w:tcW w:w="4132" w:type="dxa"/>
            <w:tcBorders>
              <w:top w:val="single" w:sz="4" w:space="0" w:color="auto"/>
              <w:left w:val="nil"/>
              <w:bottom w:val="single" w:sz="4" w:space="0" w:color="auto"/>
              <w:right w:val="single" w:sz="4" w:space="0" w:color="auto"/>
            </w:tcBorders>
            <w:shd w:val="clear" w:color="auto" w:fill="auto"/>
          </w:tcPr>
          <w:p w14:paraId="31FF1EFE" w14:textId="59D6D536" w:rsidR="001F1847" w:rsidRPr="006949FF" w:rsidRDefault="001F1847" w:rsidP="001F1847">
            <w:pPr>
              <w:ind w:left="284"/>
              <w:rPr>
                <w:rFonts w:ascii="Times New Roman" w:hAnsi="Times New Roman"/>
                <w:sz w:val="20"/>
              </w:rPr>
            </w:pPr>
            <w:r w:rsidRPr="006949FF">
              <w:rPr>
                <w:rFonts w:ascii="Times New Roman" w:hAnsi="Times New Roman"/>
                <w:sz w:val="20"/>
              </w:rPr>
              <w:t xml:space="preserve">Tablica interaktywna z projektorem </w:t>
            </w:r>
            <w:proofErr w:type="spellStart"/>
            <w:r w:rsidRPr="006949FF">
              <w:rPr>
                <w:rFonts w:ascii="Times New Roman" w:hAnsi="Times New Roman"/>
                <w:sz w:val="20"/>
              </w:rPr>
              <w:t>ultrakrótkoogniskowym</w:t>
            </w:r>
            <w:proofErr w:type="spellEnd"/>
            <w:r w:rsidR="009970A8" w:rsidRPr="006949FF">
              <w:rPr>
                <w:rFonts w:ascii="Times New Roman" w:hAnsi="Times New Roman"/>
                <w:sz w:val="20"/>
              </w:rPr>
              <w:t xml:space="preserve"> –</w:t>
            </w:r>
            <w:r w:rsidR="00F42B8C">
              <w:rPr>
                <w:rFonts w:ascii="Times New Roman" w:hAnsi="Times New Roman"/>
                <w:sz w:val="20"/>
              </w:rPr>
              <w:t xml:space="preserve"> </w:t>
            </w:r>
            <w:r w:rsidR="009970A8" w:rsidRPr="006949FF">
              <w:rPr>
                <w:rFonts w:ascii="Times New Roman" w:hAnsi="Times New Roman"/>
                <w:sz w:val="20"/>
              </w:rPr>
              <w:t>G</w:t>
            </w:r>
            <w:r w:rsidR="009970A8" w:rsidRPr="006949FF">
              <w:rPr>
                <w:rFonts w:ascii="Times New Roman" w:hAnsi="Times New Roman"/>
                <w:sz w:val="20"/>
                <w:vertAlign w:val="subscript"/>
              </w:rPr>
              <w:t>1</w:t>
            </w:r>
          </w:p>
        </w:tc>
        <w:tc>
          <w:tcPr>
            <w:tcW w:w="2956" w:type="dxa"/>
            <w:tcBorders>
              <w:top w:val="single" w:sz="4" w:space="0" w:color="auto"/>
              <w:left w:val="nil"/>
              <w:bottom w:val="single" w:sz="4" w:space="0" w:color="auto"/>
              <w:right w:val="single" w:sz="4" w:space="0" w:color="auto"/>
            </w:tcBorders>
            <w:shd w:val="clear" w:color="auto" w:fill="auto"/>
            <w:noWrap/>
            <w:vAlign w:val="center"/>
          </w:tcPr>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841"/>
              <w:gridCol w:w="841"/>
            </w:tblGrid>
            <w:tr w:rsidR="007419F4" w:rsidRPr="00D9670C" w14:paraId="2464ACCB" w14:textId="77777777" w:rsidTr="009C04EF">
              <w:tc>
                <w:tcPr>
                  <w:tcW w:w="933" w:type="dxa"/>
                  <w:shd w:val="clear" w:color="auto" w:fill="auto"/>
                </w:tcPr>
                <w:p w14:paraId="2354B5BD" w14:textId="77777777" w:rsidR="007419F4" w:rsidRPr="006949FF" w:rsidRDefault="007419F4" w:rsidP="009C04EF">
                  <w:pPr>
                    <w:rPr>
                      <w:rFonts w:ascii="Times New Roman" w:hAnsi="Times New Roman"/>
                      <w:bCs/>
                      <w:sz w:val="18"/>
                      <w:szCs w:val="18"/>
                    </w:rPr>
                  </w:pPr>
                  <w:r w:rsidRPr="006949FF">
                    <w:rPr>
                      <w:rFonts w:ascii="Times New Roman" w:hAnsi="Times New Roman"/>
                      <w:bCs/>
                      <w:sz w:val="18"/>
                      <w:szCs w:val="18"/>
                    </w:rPr>
                    <w:t xml:space="preserve">24 m-ce   </w:t>
                  </w:r>
                </w:p>
              </w:tc>
              <w:tc>
                <w:tcPr>
                  <w:tcW w:w="934" w:type="dxa"/>
                  <w:shd w:val="clear" w:color="auto" w:fill="auto"/>
                </w:tcPr>
                <w:p w14:paraId="03CCE7BC" w14:textId="77777777" w:rsidR="007419F4" w:rsidRPr="006949FF" w:rsidRDefault="007419F4" w:rsidP="009C04EF">
                  <w:pPr>
                    <w:rPr>
                      <w:rFonts w:ascii="Times New Roman" w:hAnsi="Times New Roman"/>
                      <w:bCs/>
                      <w:sz w:val="18"/>
                      <w:szCs w:val="18"/>
                    </w:rPr>
                  </w:pPr>
                  <w:r w:rsidRPr="006949FF">
                    <w:rPr>
                      <w:rFonts w:ascii="Times New Roman" w:hAnsi="Times New Roman"/>
                      <w:bCs/>
                      <w:sz w:val="18"/>
                      <w:szCs w:val="18"/>
                    </w:rPr>
                    <w:t>36 m-</w:t>
                  </w:r>
                  <w:proofErr w:type="spellStart"/>
                  <w:r w:rsidRPr="006949FF">
                    <w:rPr>
                      <w:rFonts w:ascii="Times New Roman" w:hAnsi="Times New Roman"/>
                      <w:bCs/>
                      <w:sz w:val="18"/>
                      <w:szCs w:val="18"/>
                    </w:rPr>
                    <w:t>cy</w:t>
                  </w:r>
                  <w:proofErr w:type="spellEnd"/>
                </w:p>
              </w:tc>
              <w:tc>
                <w:tcPr>
                  <w:tcW w:w="934" w:type="dxa"/>
                  <w:shd w:val="clear" w:color="auto" w:fill="auto"/>
                </w:tcPr>
                <w:p w14:paraId="66E2C321" w14:textId="77777777" w:rsidR="007419F4" w:rsidRPr="006949FF" w:rsidRDefault="007419F4" w:rsidP="009C04EF">
                  <w:pPr>
                    <w:rPr>
                      <w:rFonts w:ascii="Times New Roman" w:hAnsi="Times New Roman"/>
                      <w:bCs/>
                      <w:sz w:val="18"/>
                      <w:szCs w:val="18"/>
                    </w:rPr>
                  </w:pPr>
                  <w:r w:rsidRPr="006949FF">
                    <w:rPr>
                      <w:rFonts w:ascii="Times New Roman" w:hAnsi="Times New Roman"/>
                      <w:bCs/>
                      <w:sz w:val="18"/>
                      <w:szCs w:val="18"/>
                    </w:rPr>
                    <w:t>48 m-</w:t>
                  </w:r>
                  <w:proofErr w:type="spellStart"/>
                  <w:r w:rsidRPr="006949FF">
                    <w:rPr>
                      <w:rFonts w:ascii="Times New Roman" w:hAnsi="Times New Roman"/>
                      <w:bCs/>
                      <w:sz w:val="18"/>
                      <w:szCs w:val="18"/>
                    </w:rPr>
                    <w:t>cy</w:t>
                  </w:r>
                  <w:proofErr w:type="spellEnd"/>
                </w:p>
              </w:tc>
            </w:tr>
          </w:tbl>
          <w:p w14:paraId="4545BF7D" w14:textId="77777777" w:rsidR="001F1847" w:rsidRPr="006949FF" w:rsidRDefault="001F1847" w:rsidP="001F1847">
            <w:pPr>
              <w:ind w:left="284"/>
              <w:rPr>
                <w:rFonts w:ascii="Times New Roman" w:hAnsi="Times New Roman"/>
                <w:bCs/>
                <w:sz w:val="20"/>
              </w:rPr>
            </w:pPr>
          </w:p>
        </w:tc>
      </w:tr>
      <w:tr w:rsidR="001F1847" w:rsidRPr="00D9670C" w14:paraId="564CF77F" w14:textId="77777777" w:rsidTr="00D6382A">
        <w:trPr>
          <w:trHeight w:val="318"/>
        </w:trPr>
        <w:tc>
          <w:tcPr>
            <w:tcW w:w="850" w:type="dxa"/>
            <w:tcBorders>
              <w:top w:val="single" w:sz="4" w:space="0" w:color="auto"/>
              <w:left w:val="single" w:sz="4" w:space="0" w:color="auto"/>
              <w:bottom w:val="single" w:sz="4" w:space="0" w:color="auto"/>
              <w:right w:val="single" w:sz="4" w:space="0" w:color="auto"/>
            </w:tcBorders>
          </w:tcPr>
          <w:p w14:paraId="06BBB4B6" w14:textId="77777777" w:rsidR="001F1847" w:rsidRPr="006949FF" w:rsidRDefault="001F1847" w:rsidP="001F1847">
            <w:pPr>
              <w:ind w:left="284"/>
              <w:rPr>
                <w:rFonts w:ascii="Times New Roman" w:hAnsi="Times New Roman"/>
                <w:bCs/>
                <w:sz w:val="20"/>
              </w:rPr>
            </w:pPr>
            <w:r w:rsidRPr="006949FF">
              <w:rPr>
                <w:rFonts w:ascii="Times New Roman" w:hAnsi="Times New Roman"/>
                <w:bCs/>
                <w:sz w:val="20"/>
              </w:rPr>
              <w:t>2.</w:t>
            </w:r>
          </w:p>
        </w:tc>
        <w:tc>
          <w:tcPr>
            <w:tcW w:w="4132" w:type="dxa"/>
            <w:tcBorders>
              <w:top w:val="nil"/>
              <w:left w:val="nil"/>
              <w:bottom w:val="single" w:sz="4" w:space="0" w:color="auto"/>
              <w:right w:val="single" w:sz="4" w:space="0" w:color="auto"/>
            </w:tcBorders>
            <w:shd w:val="clear" w:color="auto" w:fill="auto"/>
          </w:tcPr>
          <w:p w14:paraId="6A106DDA" w14:textId="7DFFCFE1" w:rsidR="001F1847" w:rsidRPr="006949FF" w:rsidRDefault="001F1847" w:rsidP="001F1847">
            <w:pPr>
              <w:ind w:left="284"/>
              <w:rPr>
                <w:rFonts w:ascii="Times New Roman" w:hAnsi="Times New Roman"/>
                <w:sz w:val="20"/>
              </w:rPr>
            </w:pPr>
            <w:r w:rsidRPr="006949FF">
              <w:rPr>
                <w:rFonts w:ascii="Times New Roman" w:hAnsi="Times New Roman"/>
                <w:sz w:val="20"/>
              </w:rPr>
              <w:t xml:space="preserve">Tablica interaktywna </w:t>
            </w:r>
            <w:r w:rsidR="009970A8" w:rsidRPr="006949FF">
              <w:rPr>
                <w:rFonts w:ascii="Times New Roman" w:hAnsi="Times New Roman"/>
                <w:sz w:val="20"/>
              </w:rPr>
              <w:t>–</w:t>
            </w:r>
            <w:r w:rsidR="00F42B8C">
              <w:rPr>
                <w:rFonts w:ascii="Times New Roman" w:hAnsi="Times New Roman"/>
                <w:sz w:val="20"/>
              </w:rPr>
              <w:t xml:space="preserve"> </w:t>
            </w:r>
            <w:r w:rsidR="009970A8" w:rsidRPr="006949FF">
              <w:rPr>
                <w:rFonts w:ascii="Times New Roman" w:hAnsi="Times New Roman"/>
                <w:sz w:val="20"/>
              </w:rPr>
              <w:t>G</w:t>
            </w:r>
            <w:r w:rsidR="009970A8" w:rsidRPr="006949FF">
              <w:rPr>
                <w:rFonts w:ascii="Times New Roman" w:hAnsi="Times New Roman"/>
                <w:sz w:val="20"/>
                <w:vertAlign w:val="subscript"/>
              </w:rPr>
              <w:t>2</w:t>
            </w:r>
          </w:p>
        </w:tc>
        <w:tc>
          <w:tcPr>
            <w:tcW w:w="2956" w:type="dxa"/>
            <w:tcBorders>
              <w:top w:val="nil"/>
              <w:left w:val="nil"/>
              <w:bottom w:val="single" w:sz="4" w:space="0" w:color="auto"/>
              <w:right w:val="single" w:sz="4" w:space="0" w:color="auto"/>
            </w:tcBorders>
            <w:shd w:val="clear" w:color="auto" w:fill="auto"/>
            <w:noWrap/>
            <w:vAlign w:val="center"/>
          </w:tcPr>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841"/>
              <w:gridCol w:w="841"/>
            </w:tblGrid>
            <w:tr w:rsidR="007419F4" w:rsidRPr="00D9670C" w14:paraId="2AAF6EF1" w14:textId="77777777" w:rsidTr="009C04EF">
              <w:tc>
                <w:tcPr>
                  <w:tcW w:w="933" w:type="dxa"/>
                  <w:shd w:val="clear" w:color="auto" w:fill="auto"/>
                </w:tcPr>
                <w:p w14:paraId="135325D4" w14:textId="77777777" w:rsidR="007419F4" w:rsidRPr="006949FF" w:rsidRDefault="007419F4" w:rsidP="007419F4">
                  <w:pPr>
                    <w:rPr>
                      <w:rFonts w:ascii="Times New Roman" w:hAnsi="Times New Roman"/>
                      <w:bCs/>
                      <w:sz w:val="18"/>
                      <w:szCs w:val="18"/>
                    </w:rPr>
                  </w:pPr>
                  <w:r w:rsidRPr="006949FF">
                    <w:rPr>
                      <w:rFonts w:ascii="Times New Roman" w:hAnsi="Times New Roman"/>
                      <w:bCs/>
                      <w:sz w:val="18"/>
                      <w:szCs w:val="18"/>
                    </w:rPr>
                    <w:t xml:space="preserve">24 m-ce   </w:t>
                  </w:r>
                </w:p>
              </w:tc>
              <w:tc>
                <w:tcPr>
                  <w:tcW w:w="934" w:type="dxa"/>
                  <w:shd w:val="clear" w:color="auto" w:fill="auto"/>
                </w:tcPr>
                <w:p w14:paraId="77DF037D" w14:textId="77777777" w:rsidR="007419F4" w:rsidRPr="006949FF" w:rsidRDefault="007419F4" w:rsidP="007419F4">
                  <w:pPr>
                    <w:rPr>
                      <w:rFonts w:ascii="Times New Roman" w:hAnsi="Times New Roman"/>
                      <w:bCs/>
                      <w:sz w:val="18"/>
                      <w:szCs w:val="18"/>
                    </w:rPr>
                  </w:pPr>
                  <w:r w:rsidRPr="006949FF">
                    <w:rPr>
                      <w:rFonts w:ascii="Times New Roman" w:hAnsi="Times New Roman"/>
                      <w:bCs/>
                      <w:sz w:val="18"/>
                      <w:szCs w:val="18"/>
                    </w:rPr>
                    <w:t>36 m-</w:t>
                  </w:r>
                  <w:proofErr w:type="spellStart"/>
                  <w:r w:rsidRPr="006949FF">
                    <w:rPr>
                      <w:rFonts w:ascii="Times New Roman" w:hAnsi="Times New Roman"/>
                      <w:bCs/>
                      <w:sz w:val="18"/>
                      <w:szCs w:val="18"/>
                    </w:rPr>
                    <w:t>cy</w:t>
                  </w:r>
                  <w:proofErr w:type="spellEnd"/>
                </w:p>
              </w:tc>
              <w:tc>
                <w:tcPr>
                  <w:tcW w:w="934" w:type="dxa"/>
                  <w:shd w:val="clear" w:color="auto" w:fill="auto"/>
                </w:tcPr>
                <w:p w14:paraId="4195CB92" w14:textId="77777777" w:rsidR="007419F4" w:rsidRPr="006949FF" w:rsidRDefault="007419F4" w:rsidP="007419F4">
                  <w:pPr>
                    <w:rPr>
                      <w:rFonts w:ascii="Times New Roman" w:hAnsi="Times New Roman"/>
                      <w:bCs/>
                      <w:sz w:val="18"/>
                      <w:szCs w:val="18"/>
                    </w:rPr>
                  </w:pPr>
                  <w:r w:rsidRPr="006949FF">
                    <w:rPr>
                      <w:rFonts w:ascii="Times New Roman" w:hAnsi="Times New Roman"/>
                      <w:bCs/>
                      <w:sz w:val="18"/>
                      <w:szCs w:val="18"/>
                    </w:rPr>
                    <w:t>48 m-</w:t>
                  </w:r>
                  <w:proofErr w:type="spellStart"/>
                  <w:r w:rsidRPr="006949FF">
                    <w:rPr>
                      <w:rFonts w:ascii="Times New Roman" w:hAnsi="Times New Roman"/>
                      <w:bCs/>
                      <w:sz w:val="18"/>
                      <w:szCs w:val="18"/>
                    </w:rPr>
                    <w:t>cy</w:t>
                  </w:r>
                  <w:proofErr w:type="spellEnd"/>
                </w:p>
              </w:tc>
            </w:tr>
          </w:tbl>
          <w:p w14:paraId="273FD14B" w14:textId="77777777" w:rsidR="001F1847" w:rsidRPr="006949FF" w:rsidRDefault="001F1847" w:rsidP="001F1847">
            <w:pPr>
              <w:ind w:left="284"/>
              <w:rPr>
                <w:rFonts w:ascii="Times New Roman" w:hAnsi="Times New Roman"/>
                <w:bCs/>
                <w:sz w:val="20"/>
              </w:rPr>
            </w:pPr>
          </w:p>
        </w:tc>
      </w:tr>
      <w:tr w:rsidR="001F1847" w:rsidRPr="00D9670C" w14:paraId="4BE8686D" w14:textId="77777777" w:rsidTr="006949FF">
        <w:trPr>
          <w:trHeight w:val="284"/>
        </w:trPr>
        <w:tc>
          <w:tcPr>
            <w:tcW w:w="850" w:type="dxa"/>
            <w:tcBorders>
              <w:top w:val="single" w:sz="4" w:space="0" w:color="auto"/>
              <w:left w:val="single" w:sz="4" w:space="0" w:color="auto"/>
              <w:bottom w:val="single" w:sz="4" w:space="0" w:color="auto"/>
              <w:right w:val="single" w:sz="4" w:space="0" w:color="auto"/>
            </w:tcBorders>
          </w:tcPr>
          <w:p w14:paraId="61BFA764" w14:textId="77777777" w:rsidR="001F1847" w:rsidRPr="006949FF" w:rsidRDefault="001F1847" w:rsidP="001F1847">
            <w:pPr>
              <w:ind w:left="284"/>
              <w:rPr>
                <w:rFonts w:ascii="Times New Roman" w:hAnsi="Times New Roman"/>
                <w:bCs/>
                <w:sz w:val="20"/>
              </w:rPr>
            </w:pPr>
            <w:r w:rsidRPr="006949FF">
              <w:rPr>
                <w:rFonts w:ascii="Times New Roman" w:hAnsi="Times New Roman"/>
                <w:bCs/>
                <w:sz w:val="20"/>
              </w:rPr>
              <w:t>3.</w:t>
            </w:r>
          </w:p>
        </w:tc>
        <w:tc>
          <w:tcPr>
            <w:tcW w:w="4132" w:type="dxa"/>
            <w:tcBorders>
              <w:top w:val="nil"/>
              <w:left w:val="nil"/>
              <w:bottom w:val="single" w:sz="4" w:space="0" w:color="auto"/>
              <w:right w:val="single" w:sz="4" w:space="0" w:color="auto"/>
            </w:tcBorders>
            <w:shd w:val="clear" w:color="auto" w:fill="auto"/>
          </w:tcPr>
          <w:p w14:paraId="10858285" w14:textId="21BE56CE" w:rsidR="001F1847" w:rsidRPr="006949FF" w:rsidRDefault="001F1847" w:rsidP="001F1847">
            <w:pPr>
              <w:ind w:left="284"/>
              <w:rPr>
                <w:rFonts w:ascii="Times New Roman" w:hAnsi="Times New Roman"/>
                <w:sz w:val="20"/>
              </w:rPr>
            </w:pPr>
            <w:r w:rsidRPr="006949FF">
              <w:rPr>
                <w:rFonts w:ascii="Times New Roman" w:hAnsi="Times New Roman"/>
                <w:sz w:val="20"/>
              </w:rPr>
              <w:t>Interaktywny monitor dotykowy o przekątnej ekranu 65 cali</w:t>
            </w:r>
            <w:r w:rsidR="00F42B8C">
              <w:rPr>
                <w:rFonts w:ascii="Times New Roman" w:hAnsi="Times New Roman"/>
                <w:sz w:val="20"/>
              </w:rPr>
              <w:t xml:space="preserve"> </w:t>
            </w:r>
            <w:r w:rsidR="009970A8" w:rsidRPr="006949FF">
              <w:rPr>
                <w:rFonts w:ascii="Times New Roman" w:hAnsi="Times New Roman"/>
                <w:sz w:val="20"/>
              </w:rPr>
              <w:t>- G</w:t>
            </w:r>
            <w:r w:rsidR="009970A8" w:rsidRPr="006949FF">
              <w:rPr>
                <w:rFonts w:ascii="Times New Roman" w:hAnsi="Times New Roman"/>
                <w:sz w:val="20"/>
                <w:vertAlign w:val="subscript"/>
              </w:rPr>
              <w:t>3</w:t>
            </w:r>
          </w:p>
        </w:tc>
        <w:tc>
          <w:tcPr>
            <w:tcW w:w="2956" w:type="dxa"/>
            <w:tcBorders>
              <w:top w:val="nil"/>
              <w:left w:val="nil"/>
              <w:bottom w:val="single" w:sz="4" w:space="0" w:color="auto"/>
              <w:right w:val="single" w:sz="4" w:space="0" w:color="auto"/>
            </w:tcBorders>
            <w:shd w:val="clear" w:color="auto" w:fill="auto"/>
            <w:noWrap/>
            <w:vAlign w:val="center"/>
          </w:tcPr>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841"/>
              <w:gridCol w:w="841"/>
            </w:tblGrid>
            <w:tr w:rsidR="007419F4" w:rsidRPr="00D9670C" w14:paraId="0E7D1452" w14:textId="77777777" w:rsidTr="009C04EF">
              <w:tc>
                <w:tcPr>
                  <w:tcW w:w="933" w:type="dxa"/>
                  <w:shd w:val="clear" w:color="auto" w:fill="auto"/>
                </w:tcPr>
                <w:p w14:paraId="6CECDDF6" w14:textId="77777777" w:rsidR="007419F4" w:rsidRPr="006949FF" w:rsidRDefault="007419F4" w:rsidP="007419F4">
                  <w:pPr>
                    <w:rPr>
                      <w:rFonts w:ascii="Times New Roman" w:hAnsi="Times New Roman"/>
                      <w:bCs/>
                      <w:sz w:val="18"/>
                      <w:szCs w:val="18"/>
                    </w:rPr>
                  </w:pPr>
                  <w:r w:rsidRPr="006949FF">
                    <w:rPr>
                      <w:rFonts w:ascii="Times New Roman" w:hAnsi="Times New Roman"/>
                      <w:bCs/>
                      <w:sz w:val="18"/>
                      <w:szCs w:val="18"/>
                    </w:rPr>
                    <w:t xml:space="preserve">24 m-ce   </w:t>
                  </w:r>
                </w:p>
              </w:tc>
              <w:tc>
                <w:tcPr>
                  <w:tcW w:w="934" w:type="dxa"/>
                  <w:shd w:val="clear" w:color="auto" w:fill="auto"/>
                </w:tcPr>
                <w:p w14:paraId="560C28AB" w14:textId="77777777" w:rsidR="007419F4" w:rsidRPr="006949FF" w:rsidRDefault="007419F4" w:rsidP="007419F4">
                  <w:pPr>
                    <w:rPr>
                      <w:rFonts w:ascii="Times New Roman" w:hAnsi="Times New Roman"/>
                      <w:bCs/>
                      <w:sz w:val="18"/>
                      <w:szCs w:val="18"/>
                    </w:rPr>
                  </w:pPr>
                  <w:r w:rsidRPr="006949FF">
                    <w:rPr>
                      <w:rFonts w:ascii="Times New Roman" w:hAnsi="Times New Roman"/>
                      <w:bCs/>
                      <w:sz w:val="18"/>
                      <w:szCs w:val="18"/>
                    </w:rPr>
                    <w:t>36 m-</w:t>
                  </w:r>
                  <w:proofErr w:type="spellStart"/>
                  <w:r w:rsidRPr="006949FF">
                    <w:rPr>
                      <w:rFonts w:ascii="Times New Roman" w:hAnsi="Times New Roman"/>
                      <w:bCs/>
                      <w:sz w:val="18"/>
                      <w:szCs w:val="18"/>
                    </w:rPr>
                    <w:t>cy</w:t>
                  </w:r>
                  <w:proofErr w:type="spellEnd"/>
                </w:p>
              </w:tc>
              <w:tc>
                <w:tcPr>
                  <w:tcW w:w="934" w:type="dxa"/>
                  <w:shd w:val="clear" w:color="auto" w:fill="auto"/>
                </w:tcPr>
                <w:p w14:paraId="2B80FD2B" w14:textId="77777777" w:rsidR="007419F4" w:rsidRPr="006949FF" w:rsidRDefault="007419F4" w:rsidP="007419F4">
                  <w:pPr>
                    <w:rPr>
                      <w:rFonts w:ascii="Times New Roman" w:hAnsi="Times New Roman"/>
                      <w:bCs/>
                      <w:sz w:val="18"/>
                      <w:szCs w:val="18"/>
                    </w:rPr>
                  </w:pPr>
                  <w:r w:rsidRPr="006949FF">
                    <w:rPr>
                      <w:rFonts w:ascii="Times New Roman" w:hAnsi="Times New Roman"/>
                      <w:bCs/>
                      <w:sz w:val="18"/>
                      <w:szCs w:val="18"/>
                    </w:rPr>
                    <w:t>48 m-</w:t>
                  </w:r>
                  <w:proofErr w:type="spellStart"/>
                  <w:r w:rsidRPr="006949FF">
                    <w:rPr>
                      <w:rFonts w:ascii="Times New Roman" w:hAnsi="Times New Roman"/>
                      <w:bCs/>
                      <w:sz w:val="18"/>
                      <w:szCs w:val="18"/>
                    </w:rPr>
                    <w:t>cy</w:t>
                  </w:r>
                  <w:proofErr w:type="spellEnd"/>
                </w:p>
              </w:tc>
            </w:tr>
          </w:tbl>
          <w:p w14:paraId="6F813C04" w14:textId="77777777" w:rsidR="001F1847" w:rsidRPr="006949FF" w:rsidRDefault="001F1847" w:rsidP="001F1847">
            <w:pPr>
              <w:ind w:left="284"/>
              <w:rPr>
                <w:rFonts w:ascii="Times New Roman" w:hAnsi="Times New Roman"/>
                <w:bCs/>
                <w:sz w:val="20"/>
              </w:rPr>
            </w:pPr>
          </w:p>
        </w:tc>
      </w:tr>
      <w:tr w:rsidR="001F1847" w:rsidRPr="00D9670C" w14:paraId="75CDA999" w14:textId="77777777" w:rsidTr="00A76376">
        <w:trPr>
          <w:trHeight w:val="399"/>
        </w:trPr>
        <w:tc>
          <w:tcPr>
            <w:tcW w:w="850" w:type="dxa"/>
            <w:tcBorders>
              <w:top w:val="single" w:sz="4" w:space="0" w:color="auto"/>
              <w:left w:val="single" w:sz="4" w:space="0" w:color="auto"/>
              <w:bottom w:val="single" w:sz="4" w:space="0" w:color="auto"/>
              <w:right w:val="single" w:sz="4" w:space="0" w:color="auto"/>
            </w:tcBorders>
          </w:tcPr>
          <w:p w14:paraId="2DFB0AEB" w14:textId="77777777" w:rsidR="001F1847" w:rsidRPr="006949FF" w:rsidRDefault="001F1847" w:rsidP="001F1847">
            <w:pPr>
              <w:ind w:left="284"/>
              <w:rPr>
                <w:rFonts w:ascii="Times New Roman" w:hAnsi="Times New Roman"/>
                <w:bCs/>
                <w:sz w:val="20"/>
              </w:rPr>
            </w:pPr>
            <w:r w:rsidRPr="006949FF">
              <w:rPr>
                <w:rFonts w:ascii="Times New Roman" w:hAnsi="Times New Roman"/>
                <w:bCs/>
                <w:sz w:val="20"/>
              </w:rPr>
              <w:t>4.</w:t>
            </w:r>
          </w:p>
        </w:tc>
        <w:tc>
          <w:tcPr>
            <w:tcW w:w="4132" w:type="dxa"/>
            <w:tcBorders>
              <w:top w:val="nil"/>
              <w:left w:val="nil"/>
              <w:bottom w:val="single" w:sz="4" w:space="0" w:color="auto"/>
              <w:right w:val="single" w:sz="4" w:space="0" w:color="auto"/>
            </w:tcBorders>
            <w:shd w:val="clear" w:color="auto" w:fill="auto"/>
          </w:tcPr>
          <w:p w14:paraId="12DEB3BD" w14:textId="1E14DCAD" w:rsidR="001F1847" w:rsidRPr="006949FF" w:rsidRDefault="001F1847" w:rsidP="001F1847">
            <w:pPr>
              <w:ind w:left="284"/>
              <w:rPr>
                <w:rFonts w:ascii="Times New Roman" w:hAnsi="Times New Roman"/>
                <w:sz w:val="20"/>
                <w:lang w:val="en-US"/>
              </w:rPr>
            </w:pPr>
            <w:r w:rsidRPr="006949FF">
              <w:rPr>
                <w:rFonts w:ascii="Times New Roman" w:hAnsi="Times New Roman"/>
                <w:sz w:val="20"/>
                <w:lang w:val="en-US"/>
              </w:rPr>
              <w:t>Laptop</w:t>
            </w:r>
            <w:r w:rsidR="00F42B8C">
              <w:rPr>
                <w:rFonts w:ascii="Times New Roman" w:hAnsi="Times New Roman"/>
                <w:sz w:val="20"/>
                <w:lang w:val="en-US"/>
              </w:rPr>
              <w:t xml:space="preserve"> </w:t>
            </w:r>
            <w:r w:rsidR="009970A8" w:rsidRPr="006949FF">
              <w:rPr>
                <w:rFonts w:ascii="Times New Roman" w:hAnsi="Times New Roman"/>
                <w:sz w:val="20"/>
                <w:lang w:val="en-US"/>
              </w:rPr>
              <w:t>- G</w:t>
            </w:r>
            <w:r w:rsidR="009970A8" w:rsidRPr="00C94AC8">
              <w:rPr>
                <w:rFonts w:ascii="Times New Roman" w:hAnsi="Times New Roman"/>
                <w:sz w:val="20"/>
                <w:vertAlign w:val="subscript"/>
                <w:lang w:val="en-US"/>
              </w:rPr>
              <w:t>4</w:t>
            </w:r>
          </w:p>
        </w:tc>
        <w:tc>
          <w:tcPr>
            <w:tcW w:w="2956" w:type="dxa"/>
            <w:tcBorders>
              <w:top w:val="nil"/>
              <w:left w:val="nil"/>
              <w:bottom w:val="single" w:sz="4" w:space="0" w:color="auto"/>
              <w:right w:val="single" w:sz="4" w:space="0" w:color="auto"/>
            </w:tcBorders>
            <w:shd w:val="clear" w:color="auto" w:fill="auto"/>
            <w:noWrap/>
            <w:vAlign w:val="center"/>
          </w:tcPr>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841"/>
              <w:gridCol w:w="841"/>
            </w:tblGrid>
            <w:tr w:rsidR="007419F4" w:rsidRPr="00D9670C" w14:paraId="62653B5D" w14:textId="77777777" w:rsidTr="00D6382A">
              <w:tc>
                <w:tcPr>
                  <w:tcW w:w="933" w:type="dxa"/>
                  <w:tcBorders>
                    <w:bottom w:val="single" w:sz="4" w:space="0" w:color="auto"/>
                  </w:tcBorders>
                  <w:shd w:val="clear" w:color="auto" w:fill="auto"/>
                </w:tcPr>
                <w:p w14:paraId="04A20F63" w14:textId="77777777" w:rsidR="007419F4" w:rsidRPr="006949FF" w:rsidRDefault="007419F4" w:rsidP="007419F4">
                  <w:pPr>
                    <w:rPr>
                      <w:rFonts w:ascii="Times New Roman" w:hAnsi="Times New Roman"/>
                      <w:bCs/>
                      <w:sz w:val="18"/>
                      <w:szCs w:val="18"/>
                    </w:rPr>
                  </w:pPr>
                  <w:r w:rsidRPr="006949FF">
                    <w:rPr>
                      <w:rFonts w:ascii="Times New Roman" w:hAnsi="Times New Roman"/>
                      <w:bCs/>
                      <w:sz w:val="18"/>
                      <w:szCs w:val="18"/>
                    </w:rPr>
                    <w:t xml:space="preserve">24 m-ce   </w:t>
                  </w:r>
                </w:p>
              </w:tc>
              <w:tc>
                <w:tcPr>
                  <w:tcW w:w="934" w:type="dxa"/>
                  <w:shd w:val="clear" w:color="auto" w:fill="auto"/>
                </w:tcPr>
                <w:p w14:paraId="58350581" w14:textId="77777777" w:rsidR="007419F4" w:rsidRPr="006949FF" w:rsidRDefault="007419F4" w:rsidP="007419F4">
                  <w:pPr>
                    <w:rPr>
                      <w:rFonts w:ascii="Times New Roman" w:hAnsi="Times New Roman"/>
                      <w:bCs/>
                      <w:sz w:val="18"/>
                      <w:szCs w:val="18"/>
                    </w:rPr>
                  </w:pPr>
                  <w:r w:rsidRPr="006949FF">
                    <w:rPr>
                      <w:rFonts w:ascii="Times New Roman" w:hAnsi="Times New Roman"/>
                      <w:bCs/>
                      <w:sz w:val="18"/>
                      <w:szCs w:val="18"/>
                    </w:rPr>
                    <w:t>36 m-</w:t>
                  </w:r>
                  <w:proofErr w:type="spellStart"/>
                  <w:r w:rsidRPr="006949FF">
                    <w:rPr>
                      <w:rFonts w:ascii="Times New Roman" w:hAnsi="Times New Roman"/>
                      <w:bCs/>
                      <w:sz w:val="18"/>
                      <w:szCs w:val="18"/>
                    </w:rPr>
                    <w:t>cy</w:t>
                  </w:r>
                  <w:proofErr w:type="spellEnd"/>
                </w:p>
              </w:tc>
              <w:tc>
                <w:tcPr>
                  <w:tcW w:w="934" w:type="dxa"/>
                  <w:shd w:val="clear" w:color="auto" w:fill="auto"/>
                </w:tcPr>
                <w:p w14:paraId="05211D14" w14:textId="77777777" w:rsidR="007419F4" w:rsidRPr="006949FF" w:rsidRDefault="007419F4" w:rsidP="007419F4">
                  <w:pPr>
                    <w:rPr>
                      <w:rFonts w:ascii="Times New Roman" w:hAnsi="Times New Roman"/>
                      <w:bCs/>
                      <w:sz w:val="18"/>
                      <w:szCs w:val="18"/>
                    </w:rPr>
                  </w:pPr>
                  <w:r w:rsidRPr="006949FF">
                    <w:rPr>
                      <w:rFonts w:ascii="Times New Roman" w:hAnsi="Times New Roman"/>
                      <w:bCs/>
                      <w:sz w:val="18"/>
                      <w:szCs w:val="18"/>
                    </w:rPr>
                    <w:t>48 m-</w:t>
                  </w:r>
                  <w:proofErr w:type="spellStart"/>
                  <w:r w:rsidRPr="006949FF">
                    <w:rPr>
                      <w:rFonts w:ascii="Times New Roman" w:hAnsi="Times New Roman"/>
                      <w:bCs/>
                      <w:sz w:val="18"/>
                      <w:szCs w:val="18"/>
                    </w:rPr>
                    <w:t>cy</w:t>
                  </w:r>
                  <w:proofErr w:type="spellEnd"/>
                </w:p>
              </w:tc>
            </w:tr>
          </w:tbl>
          <w:p w14:paraId="60A35A57" w14:textId="77777777" w:rsidR="001F1847" w:rsidRPr="006949FF" w:rsidRDefault="001F1847" w:rsidP="001F1847">
            <w:pPr>
              <w:ind w:left="284"/>
              <w:rPr>
                <w:rFonts w:ascii="Times New Roman" w:hAnsi="Times New Roman"/>
                <w:bCs/>
                <w:sz w:val="20"/>
              </w:rPr>
            </w:pPr>
          </w:p>
        </w:tc>
      </w:tr>
      <w:tr w:rsidR="001F1847" w:rsidRPr="00D9670C" w14:paraId="1BE317E2" w14:textId="77777777" w:rsidTr="00A76376">
        <w:trPr>
          <w:trHeight w:val="415"/>
        </w:trPr>
        <w:tc>
          <w:tcPr>
            <w:tcW w:w="850" w:type="dxa"/>
            <w:tcBorders>
              <w:top w:val="single" w:sz="4" w:space="0" w:color="auto"/>
              <w:left w:val="single" w:sz="4" w:space="0" w:color="auto"/>
              <w:bottom w:val="single" w:sz="4" w:space="0" w:color="auto"/>
              <w:right w:val="single" w:sz="4" w:space="0" w:color="auto"/>
            </w:tcBorders>
          </w:tcPr>
          <w:p w14:paraId="6DF0454B" w14:textId="77777777" w:rsidR="001F1847" w:rsidRPr="006949FF" w:rsidRDefault="001F1847" w:rsidP="001F1847">
            <w:pPr>
              <w:ind w:left="284"/>
              <w:rPr>
                <w:rFonts w:ascii="Times New Roman" w:hAnsi="Times New Roman"/>
                <w:bCs/>
                <w:sz w:val="20"/>
              </w:rPr>
            </w:pPr>
            <w:r w:rsidRPr="006949FF">
              <w:rPr>
                <w:rFonts w:ascii="Times New Roman" w:hAnsi="Times New Roman"/>
                <w:bCs/>
                <w:sz w:val="20"/>
              </w:rPr>
              <w:t>5.</w:t>
            </w:r>
          </w:p>
        </w:tc>
        <w:tc>
          <w:tcPr>
            <w:tcW w:w="4132" w:type="dxa"/>
            <w:tcBorders>
              <w:top w:val="single" w:sz="4" w:space="0" w:color="auto"/>
              <w:left w:val="single" w:sz="4" w:space="0" w:color="auto"/>
              <w:bottom w:val="single" w:sz="4" w:space="0" w:color="auto"/>
              <w:right w:val="single" w:sz="4" w:space="0" w:color="auto"/>
            </w:tcBorders>
            <w:shd w:val="clear" w:color="auto" w:fill="auto"/>
          </w:tcPr>
          <w:p w14:paraId="359F520C" w14:textId="61096BA5" w:rsidR="001F1847" w:rsidRPr="00C94AC8" w:rsidRDefault="001F1847" w:rsidP="001F1847">
            <w:pPr>
              <w:ind w:left="284"/>
              <w:rPr>
                <w:rFonts w:ascii="Times New Roman" w:hAnsi="Times New Roman"/>
                <w:sz w:val="20"/>
              </w:rPr>
            </w:pPr>
            <w:r w:rsidRPr="006949FF">
              <w:rPr>
                <w:rFonts w:ascii="Times New Roman" w:hAnsi="Times New Roman"/>
                <w:sz w:val="20"/>
              </w:rPr>
              <w:t>Monitor (telewizor) informacyjny</w:t>
            </w:r>
            <w:r w:rsidR="00F42B8C">
              <w:rPr>
                <w:rFonts w:ascii="Times New Roman" w:hAnsi="Times New Roman"/>
                <w:sz w:val="20"/>
              </w:rPr>
              <w:t xml:space="preserve"> </w:t>
            </w:r>
            <w:r w:rsidR="009970A8" w:rsidRPr="006949FF">
              <w:rPr>
                <w:rFonts w:ascii="Times New Roman" w:hAnsi="Times New Roman"/>
                <w:sz w:val="20"/>
              </w:rPr>
              <w:t>-</w:t>
            </w:r>
            <w:r w:rsidR="00F42B8C">
              <w:rPr>
                <w:rFonts w:ascii="Times New Roman" w:hAnsi="Times New Roman"/>
                <w:sz w:val="20"/>
              </w:rPr>
              <w:t xml:space="preserve"> </w:t>
            </w:r>
            <w:r w:rsidR="009970A8" w:rsidRPr="006949FF">
              <w:rPr>
                <w:rFonts w:ascii="Times New Roman" w:hAnsi="Times New Roman"/>
                <w:sz w:val="20"/>
              </w:rPr>
              <w:t>G</w:t>
            </w:r>
            <w:r w:rsidR="009970A8" w:rsidRPr="00C94AC8">
              <w:rPr>
                <w:rFonts w:ascii="Times New Roman" w:hAnsi="Times New Roman"/>
                <w:sz w:val="20"/>
                <w:vertAlign w:val="subscript"/>
              </w:rPr>
              <w:t>5</w:t>
            </w:r>
          </w:p>
        </w:tc>
        <w:tc>
          <w:tcPr>
            <w:tcW w:w="2956" w:type="dxa"/>
            <w:tcBorders>
              <w:top w:val="single" w:sz="4" w:space="0" w:color="auto"/>
              <w:left w:val="single" w:sz="4" w:space="0" w:color="auto"/>
              <w:bottom w:val="single" w:sz="4" w:space="0" w:color="auto"/>
              <w:right w:val="single" w:sz="4" w:space="0" w:color="auto"/>
            </w:tcBorders>
            <w:shd w:val="clear" w:color="auto" w:fill="auto"/>
            <w:noWrap/>
            <w:vAlign w:val="center"/>
          </w:tcPr>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841"/>
              <w:gridCol w:w="841"/>
            </w:tblGrid>
            <w:tr w:rsidR="007419F4" w:rsidRPr="00D9670C" w14:paraId="11485181" w14:textId="77777777" w:rsidTr="00C77D52">
              <w:tc>
                <w:tcPr>
                  <w:tcW w:w="933" w:type="dxa"/>
                  <w:shd w:val="clear" w:color="auto" w:fill="auto"/>
                </w:tcPr>
                <w:p w14:paraId="3C1B5D51" w14:textId="77777777" w:rsidR="007419F4" w:rsidRPr="00C94AC8" w:rsidRDefault="007419F4" w:rsidP="007419F4">
                  <w:pPr>
                    <w:rPr>
                      <w:rFonts w:ascii="Times New Roman" w:hAnsi="Times New Roman"/>
                      <w:bCs/>
                      <w:sz w:val="18"/>
                      <w:szCs w:val="18"/>
                    </w:rPr>
                  </w:pPr>
                  <w:r w:rsidRPr="00C94AC8">
                    <w:rPr>
                      <w:rFonts w:ascii="Times New Roman" w:hAnsi="Times New Roman"/>
                      <w:bCs/>
                      <w:sz w:val="18"/>
                      <w:szCs w:val="18"/>
                    </w:rPr>
                    <w:t xml:space="preserve">24 m-ce   </w:t>
                  </w:r>
                </w:p>
              </w:tc>
              <w:tc>
                <w:tcPr>
                  <w:tcW w:w="934" w:type="dxa"/>
                  <w:shd w:val="clear" w:color="auto" w:fill="auto"/>
                </w:tcPr>
                <w:p w14:paraId="00D7C6CB" w14:textId="77777777" w:rsidR="007419F4" w:rsidRPr="00C94AC8" w:rsidRDefault="007419F4" w:rsidP="007419F4">
                  <w:pPr>
                    <w:rPr>
                      <w:rFonts w:ascii="Times New Roman" w:hAnsi="Times New Roman"/>
                      <w:bCs/>
                      <w:sz w:val="18"/>
                      <w:szCs w:val="18"/>
                    </w:rPr>
                  </w:pPr>
                  <w:r w:rsidRPr="00C94AC8">
                    <w:rPr>
                      <w:rFonts w:ascii="Times New Roman" w:hAnsi="Times New Roman"/>
                      <w:bCs/>
                      <w:sz w:val="18"/>
                      <w:szCs w:val="18"/>
                    </w:rPr>
                    <w:t>36 m-</w:t>
                  </w:r>
                  <w:proofErr w:type="spellStart"/>
                  <w:r w:rsidRPr="00C94AC8">
                    <w:rPr>
                      <w:rFonts w:ascii="Times New Roman" w:hAnsi="Times New Roman"/>
                      <w:bCs/>
                      <w:sz w:val="18"/>
                      <w:szCs w:val="18"/>
                    </w:rPr>
                    <w:t>cy</w:t>
                  </w:r>
                  <w:proofErr w:type="spellEnd"/>
                </w:p>
              </w:tc>
              <w:tc>
                <w:tcPr>
                  <w:tcW w:w="934" w:type="dxa"/>
                  <w:shd w:val="clear" w:color="auto" w:fill="auto"/>
                </w:tcPr>
                <w:p w14:paraId="70F20F78" w14:textId="77777777" w:rsidR="007419F4" w:rsidRPr="00C94AC8" w:rsidRDefault="007419F4" w:rsidP="007419F4">
                  <w:pPr>
                    <w:rPr>
                      <w:rFonts w:ascii="Times New Roman" w:hAnsi="Times New Roman"/>
                      <w:bCs/>
                      <w:sz w:val="18"/>
                      <w:szCs w:val="18"/>
                    </w:rPr>
                  </w:pPr>
                  <w:r w:rsidRPr="00C94AC8">
                    <w:rPr>
                      <w:rFonts w:ascii="Times New Roman" w:hAnsi="Times New Roman"/>
                      <w:bCs/>
                      <w:sz w:val="18"/>
                      <w:szCs w:val="18"/>
                    </w:rPr>
                    <w:t>48 m-</w:t>
                  </w:r>
                  <w:proofErr w:type="spellStart"/>
                  <w:r w:rsidRPr="00C94AC8">
                    <w:rPr>
                      <w:rFonts w:ascii="Times New Roman" w:hAnsi="Times New Roman"/>
                      <w:bCs/>
                      <w:sz w:val="18"/>
                      <w:szCs w:val="18"/>
                    </w:rPr>
                    <w:t>cy</w:t>
                  </w:r>
                  <w:proofErr w:type="spellEnd"/>
                </w:p>
              </w:tc>
            </w:tr>
          </w:tbl>
          <w:p w14:paraId="1E6B77E4" w14:textId="77777777" w:rsidR="001F1847" w:rsidRPr="00C94AC8" w:rsidRDefault="001F1847" w:rsidP="001F1847">
            <w:pPr>
              <w:ind w:left="284"/>
              <w:rPr>
                <w:rFonts w:ascii="Times New Roman" w:hAnsi="Times New Roman"/>
                <w:bCs/>
                <w:sz w:val="20"/>
              </w:rPr>
            </w:pPr>
          </w:p>
        </w:tc>
      </w:tr>
      <w:tr w:rsidR="001F1847" w:rsidRPr="00D9670C" w14:paraId="153CF623" w14:textId="77777777" w:rsidTr="00A76376">
        <w:trPr>
          <w:trHeight w:val="406"/>
        </w:trPr>
        <w:tc>
          <w:tcPr>
            <w:tcW w:w="850" w:type="dxa"/>
            <w:tcBorders>
              <w:top w:val="single" w:sz="4" w:space="0" w:color="auto"/>
              <w:left w:val="single" w:sz="4" w:space="0" w:color="auto"/>
              <w:bottom w:val="single" w:sz="4" w:space="0" w:color="auto"/>
              <w:right w:val="single" w:sz="4" w:space="0" w:color="auto"/>
            </w:tcBorders>
          </w:tcPr>
          <w:p w14:paraId="7217F976" w14:textId="77777777" w:rsidR="001F1847" w:rsidRPr="00C94AC8" w:rsidRDefault="001F1847" w:rsidP="001F1847">
            <w:pPr>
              <w:ind w:left="284"/>
              <w:rPr>
                <w:rFonts w:ascii="Times New Roman" w:hAnsi="Times New Roman"/>
                <w:bCs/>
                <w:sz w:val="20"/>
              </w:rPr>
            </w:pPr>
            <w:r w:rsidRPr="00C94AC8">
              <w:rPr>
                <w:rFonts w:ascii="Times New Roman" w:hAnsi="Times New Roman"/>
                <w:bCs/>
                <w:sz w:val="20"/>
              </w:rPr>
              <w:t>6.</w:t>
            </w:r>
          </w:p>
        </w:tc>
        <w:tc>
          <w:tcPr>
            <w:tcW w:w="4132" w:type="dxa"/>
            <w:tcBorders>
              <w:top w:val="single" w:sz="4" w:space="0" w:color="auto"/>
              <w:left w:val="single" w:sz="4" w:space="0" w:color="auto"/>
              <w:bottom w:val="single" w:sz="4" w:space="0" w:color="auto"/>
              <w:right w:val="single" w:sz="4" w:space="0" w:color="auto"/>
            </w:tcBorders>
            <w:shd w:val="clear" w:color="auto" w:fill="auto"/>
          </w:tcPr>
          <w:p w14:paraId="1CCA2532" w14:textId="41737E9F" w:rsidR="001F1847" w:rsidRPr="00C94AC8" w:rsidRDefault="001F1847" w:rsidP="00C94AC8">
            <w:pPr>
              <w:tabs>
                <w:tab w:val="right" w:pos="3992"/>
              </w:tabs>
              <w:ind w:left="284"/>
              <w:rPr>
                <w:rFonts w:ascii="Times New Roman" w:hAnsi="Times New Roman"/>
                <w:sz w:val="20"/>
              </w:rPr>
            </w:pPr>
            <w:r w:rsidRPr="00C94AC8">
              <w:rPr>
                <w:rFonts w:ascii="Times New Roman" w:hAnsi="Times New Roman"/>
                <w:sz w:val="20"/>
              </w:rPr>
              <w:t>Cyfrowy system wielofunkcyjny</w:t>
            </w:r>
            <w:r w:rsidR="00F42B8C">
              <w:rPr>
                <w:rFonts w:ascii="Times New Roman" w:hAnsi="Times New Roman"/>
                <w:sz w:val="20"/>
              </w:rPr>
              <w:t xml:space="preserve"> </w:t>
            </w:r>
            <w:r w:rsidR="009970A8" w:rsidRPr="00C94AC8">
              <w:rPr>
                <w:rFonts w:ascii="Times New Roman" w:hAnsi="Times New Roman"/>
                <w:sz w:val="20"/>
              </w:rPr>
              <w:t>- G</w:t>
            </w:r>
            <w:r w:rsidR="009970A8" w:rsidRPr="00C94AC8">
              <w:rPr>
                <w:rFonts w:ascii="Times New Roman" w:hAnsi="Times New Roman"/>
                <w:sz w:val="20"/>
                <w:vertAlign w:val="subscript"/>
              </w:rPr>
              <w:t>6</w:t>
            </w:r>
            <w:r w:rsidR="009970A8" w:rsidRPr="00C94AC8">
              <w:rPr>
                <w:rFonts w:ascii="Times New Roman" w:hAnsi="Times New Roman"/>
                <w:sz w:val="20"/>
              </w:rPr>
              <w:tab/>
            </w:r>
          </w:p>
        </w:tc>
        <w:tc>
          <w:tcPr>
            <w:tcW w:w="2956" w:type="dxa"/>
            <w:tcBorders>
              <w:top w:val="single" w:sz="4" w:space="0" w:color="auto"/>
              <w:left w:val="single" w:sz="4" w:space="0" w:color="auto"/>
              <w:bottom w:val="single" w:sz="4" w:space="0" w:color="auto"/>
              <w:right w:val="single" w:sz="4" w:space="0" w:color="auto"/>
            </w:tcBorders>
            <w:shd w:val="clear" w:color="auto" w:fill="auto"/>
            <w:noWrap/>
            <w:vAlign w:val="center"/>
          </w:tcPr>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841"/>
              <w:gridCol w:w="841"/>
            </w:tblGrid>
            <w:tr w:rsidR="007419F4" w:rsidRPr="00D9670C" w14:paraId="1B243E56" w14:textId="77777777" w:rsidTr="009C04EF">
              <w:tc>
                <w:tcPr>
                  <w:tcW w:w="933" w:type="dxa"/>
                  <w:shd w:val="clear" w:color="auto" w:fill="auto"/>
                </w:tcPr>
                <w:p w14:paraId="1201B66D" w14:textId="77777777" w:rsidR="007419F4" w:rsidRPr="00C94AC8" w:rsidRDefault="007419F4" w:rsidP="007419F4">
                  <w:pPr>
                    <w:rPr>
                      <w:rFonts w:ascii="Times New Roman" w:hAnsi="Times New Roman"/>
                      <w:bCs/>
                      <w:sz w:val="18"/>
                      <w:szCs w:val="18"/>
                    </w:rPr>
                  </w:pPr>
                  <w:r w:rsidRPr="00C94AC8">
                    <w:rPr>
                      <w:rFonts w:ascii="Times New Roman" w:hAnsi="Times New Roman"/>
                      <w:bCs/>
                      <w:sz w:val="18"/>
                      <w:szCs w:val="18"/>
                    </w:rPr>
                    <w:t xml:space="preserve">24 m-ce   </w:t>
                  </w:r>
                </w:p>
              </w:tc>
              <w:tc>
                <w:tcPr>
                  <w:tcW w:w="934" w:type="dxa"/>
                  <w:shd w:val="clear" w:color="auto" w:fill="auto"/>
                </w:tcPr>
                <w:p w14:paraId="66C01D1B" w14:textId="77777777" w:rsidR="007419F4" w:rsidRPr="00C94AC8" w:rsidRDefault="007419F4" w:rsidP="007419F4">
                  <w:pPr>
                    <w:rPr>
                      <w:rFonts w:ascii="Times New Roman" w:hAnsi="Times New Roman"/>
                      <w:bCs/>
                      <w:sz w:val="18"/>
                      <w:szCs w:val="18"/>
                    </w:rPr>
                  </w:pPr>
                  <w:r w:rsidRPr="00C94AC8">
                    <w:rPr>
                      <w:rFonts w:ascii="Times New Roman" w:hAnsi="Times New Roman"/>
                      <w:bCs/>
                      <w:sz w:val="18"/>
                      <w:szCs w:val="18"/>
                    </w:rPr>
                    <w:t>36 m-</w:t>
                  </w:r>
                  <w:proofErr w:type="spellStart"/>
                  <w:r w:rsidRPr="00C94AC8">
                    <w:rPr>
                      <w:rFonts w:ascii="Times New Roman" w:hAnsi="Times New Roman"/>
                      <w:bCs/>
                      <w:sz w:val="18"/>
                      <w:szCs w:val="18"/>
                    </w:rPr>
                    <w:t>cy</w:t>
                  </w:r>
                  <w:proofErr w:type="spellEnd"/>
                </w:p>
              </w:tc>
              <w:tc>
                <w:tcPr>
                  <w:tcW w:w="934" w:type="dxa"/>
                  <w:shd w:val="clear" w:color="auto" w:fill="auto"/>
                </w:tcPr>
                <w:p w14:paraId="732986C6" w14:textId="77777777" w:rsidR="007419F4" w:rsidRPr="00C94AC8" w:rsidRDefault="007419F4" w:rsidP="007419F4">
                  <w:pPr>
                    <w:rPr>
                      <w:rFonts w:ascii="Times New Roman" w:hAnsi="Times New Roman"/>
                      <w:bCs/>
                      <w:sz w:val="18"/>
                      <w:szCs w:val="18"/>
                    </w:rPr>
                  </w:pPr>
                  <w:r w:rsidRPr="00C94AC8">
                    <w:rPr>
                      <w:rFonts w:ascii="Times New Roman" w:hAnsi="Times New Roman"/>
                      <w:bCs/>
                      <w:sz w:val="18"/>
                      <w:szCs w:val="18"/>
                    </w:rPr>
                    <w:t>48 m-</w:t>
                  </w:r>
                  <w:proofErr w:type="spellStart"/>
                  <w:r w:rsidRPr="00C94AC8">
                    <w:rPr>
                      <w:rFonts w:ascii="Times New Roman" w:hAnsi="Times New Roman"/>
                      <w:bCs/>
                      <w:sz w:val="18"/>
                      <w:szCs w:val="18"/>
                    </w:rPr>
                    <w:t>cy</w:t>
                  </w:r>
                  <w:proofErr w:type="spellEnd"/>
                </w:p>
              </w:tc>
            </w:tr>
          </w:tbl>
          <w:p w14:paraId="58782C01" w14:textId="77777777" w:rsidR="001F1847" w:rsidRPr="00C94AC8" w:rsidRDefault="001F1847" w:rsidP="001F1847">
            <w:pPr>
              <w:ind w:left="284"/>
              <w:rPr>
                <w:rFonts w:ascii="Times New Roman" w:hAnsi="Times New Roman"/>
                <w:bCs/>
                <w:sz w:val="20"/>
              </w:rPr>
            </w:pPr>
          </w:p>
        </w:tc>
      </w:tr>
      <w:tr w:rsidR="001F1847" w:rsidRPr="00D9670C" w14:paraId="02E08B82" w14:textId="77777777" w:rsidTr="004B2F23">
        <w:trPr>
          <w:trHeight w:val="284"/>
        </w:trPr>
        <w:tc>
          <w:tcPr>
            <w:tcW w:w="850" w:type="dxa"/>
            <w:tcBorders>
              <w:top w:val="single" w:sz="4" w:space="0" w:color="auto"/>
              <w:left w:val="single" w:sz="4" w:space="0" w:color="auto"/>
              <w:bottom w:val="single" w:sz="4" w:space="0" w:color="auto"/>
              <w:right w:val="single" w:sz="4" w:space="0" w:color="auto"/>
            </w:tcBorders>
          </w:tcPr>
          <w:p w14:paraId="5EBB5309" w14:textId="77777777" w:rsidR="001F1847" w:rsidRPr="00C94AC8" w:rsidRDefault="001F1847" w:rsidP="001F1847">
            <w:pPr>
              <w:ind w:left="284"/>
              <w:rPr>
                <w:rFonts w:ascii="Times New Roman" w:hAnsi="Times New Roman"/>
                <w:bCs/>
                <w:sz w:val="20"/>
              </w:rPr>
            </w:pPr>
            <w:r w:rsidRPr="00C94AC8">
              <w:rPr>
                <w:rFonts w:ascii="Times New Roman" w:hAnsi="Times New Roman"/>
                <w:bCs/>
                <w:sz w:val="20"/>
              </w:rPr>
              <w:t>7.</w:t>
            </w:r>
          </w:p>
        </w:tc>
        <w:tc>
          <w:tcPr>
            <w:tcW w:w="4132" w:type="dxa"/>
            <w:tcBorders>
              <w:top w:val="single" w:sz="4" w:space="0" w:color="auto"/>
              <w:left w:val="nil"/>
              <w:bottom w:val="single" w:sz="4" w:space="0" w:color="auto"/>
              <w:right w:val="single" w:sz="4" w:space="0" w:color="auto"/>
            </w:tcBorders>
            <w:shd w:val="clear" w:color="auto" w:fill="auto"/>
          </w:tcPr>
          <w:p w14:paraId="536D748F" w14:textId="06CD5FE6" w:rsidR="001F1847" w:rsidRPr="00C94AC8" w:rsidRDefault="001F1847" w:rsidP="001F1847">
            <w:pPr>
              <w:ind w:left="284"/>
              <w:rPr>
                <w:rFonts w:ascii="Times New Roman" w:hAnsi="Times New Roman"/>
                <w:sz w:val="20"/>
              </w:rPr>
            </w:pPr>
            <w:r w:rsidRPr="00C94AC8">
              <w:rPr>
                <w:rFonts w:ascii="Times New Roman" w:hAnsi="Times New Roman"/>
                <w:sz w:val="20"/>
              </w:rPr>
              <w:t xml:space="preserve">Switch 24 portowy </w:t>
            </w:r>
            <w:proofErr w:type="spellStart"/>
            <w:r w:rsidRPr="00C94AC8">
              <w:rPr>
                <w:rFonts w:ascii="Times New Roman" w:hAnsi="Times New Roman"/>
                <w:sz w:val="20"/>
              </w:rPr>
              <w:t>zarządzalny</w:t>
            </w:r>
            <w:proofErr w:type="spellEnd"/>
            <w:r w:rsidRPr="00C94AC8">
              <w:rPr>
                <w:rFonts w:ascii="Times New Roman" w:hAnsi="Times New Roman"/>
                <w:sz w:val="20"/>
              </w:rPr>
              <w:t xml:space="preserve"> dla innych urządzeń </w:t>
            </w:r>
            <w:proofErr w:type="spellStart"/>
            <w:r w:rsidRPr="00C94AC8">
              <w:rPr>
                <w:rFonts w:ascii="Times New Roman" w:hAnsi="Times New Roman"/>
                <w:sz w:val="20"/>
              </w:rPr>
              <w:t>PoE</w:t>
            </w:r>
            <w:proofErr w:type="spellEnd"/>
            <w:r w:rsidR="00F42B8C">
              <w:rPr>
                <w:rFonts w:ascii="Times New Roman" w:hAnsi="Times New Roman"/>
                <w:sz w:val="20"/>
              </w:rPr>
              <w:t xml:space="preserve"> </w:t>
            </w:r>
            <w:r w:rsidR="009970A8" w:rsidRPr="00C94AC8">
              <w:rPr>
                <w:rFonts w:ascii="Times New Roman" w:hAnsi="Times New Roman"/>
                <w:sz w:val="20"/>
              </w:rPr>
              <w:t>- G</w:t>
            </w:r>
            <w:r w:rsidR="009970A8" w:rsidRPr="00C94AC8">
              <w:rPr>
                <w:rFonts w:ascii="Times New Roman" w:hAnsi="Times New Roman"/>
                <w:sz w:val="20"/>
                <w:vertAlign w:val="subscript"/>
              </w:rPr>
              <w:t>7</w:t>
            </w:r>
          </w:p>
        </w:tc>
        <w:tc>
          <w:tcPr>
            <w:tcW w:w="2956" w:type="dxa"/>
            <w:tcBorders>
              <w:top w:val="single" w:sz="4" w:space="0" w:color="auto"/>
              <w:left w:val="nil"/>
              <w:bottom w:val="single" w:sz="4" w:space="0" w:color="auto"/>
              <w:right w:val="single" w:sz="4" w:space="0" w:color="auto"/>
            </w:tcBorders>
            <w:shd w:val="clear" w:color="auto" w:fill="auto"/>
            <w:noWrap/>
            <w:vAlign w:val="center"/>
          </w:tcPr>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841"/>
              <w:gridCol w:w="841"/>
            </w:tblGrid>
            <w:tr w:rsidR="007419F4" w:rsidRPr="00D9670C" w14:paraId="51251CD0" w14:textId="77777777" w:rsidTr="009C04EF">
              <w:tc>
                <w:tcPr>
                  <w:tcW w:w="933" w:type="dxa"/>
                  <w:shd w:val="clear" w:color="auto" w:fill="auto"/>
                </w:tcPr>
                <w:p w14:paraId="291D6832" w14:textId="77777777" w:rsidR="007419F4" w:rsidRPr="00C94AC8" w:rsidRDefault="007419F4" w:rsidP="007419F4">
                  <w:pPr>
                    <w:rPr>
                      <w:rFonts w:ascii="Times New Roman" w:hAnsi="Times New Roman"/>
                      <w:bCs/>
                      <w:sz w:val="18"/>
                      <w:szCs w:val="18"/>
                    </w:rPr>
                  </w:pPr>
                  <w:r w:rsidRPr="00C94AC8">
                    <w:rPr>
                      <w:rFonts w:ascii="Times New Roman" w:hAnsi="Times New Roman"/>
                      <w:bCs/>
                      <w:sz w:val="18"/>
                      <w:szCs w:val="18"/>
                    </w:rPr>
                    <w:t xml:space="preserve">24 m-ce   </w:t>
                  </w:r>
                </w:p>
              </w:tc>
              <w:tc>
                <w:tcPr>
                  <w:tcW w:w="934" w:type="dxa"/>
                  <w:shd w:val="clear" w:color="auto" w:fill="auto"/>
                </w:tcPr>
                <w:p w14:paraId="6832FC43" w14:textId="77777777" w:rsidR="007419F4" w:rsidRPr="00C94AC8" w:rsidRDefault="007419F4" w:rsidP="007419F4">
                  <w:pPr>
                    <w:rPr>
                      <w:rFonts w:ascii="Times New Roman" w:hAnsi="Times New Roman"/>
                      <w:bCs/>
                      <w:sz w:val="18"/>
                      <w:szCs w:val="18"/>
                    </w:rPr>
                  </w:pPr>
                  <w:r w:rsidRPr="00C94AC8">
                    <w:rPr>
                      <w:rFonts w:ascii="Times New Roman" w:hAnsi="Times New Roman"/>
                      <w:bCs/>
                      <w:sz w:val="18"/>
                      <w:szCs w:val="18"/>
                    </w:rPr>
                    <w:t>36 m-</w:t>
                  </w:r>
                  <w:proofErr w:type="spellStart"/>
                  <w:r w:rsidRPr="00C94AC8">
                    <w:rPr>
                      <w:rFonts w:ascii="Times New Roman" w:hAnsi="Times New Roman"/>
                      <w:bCs/>
                      <w:sz w:val="18"/>
                      <w:szCs w:val="18"/>
                    </w:rPr>
                    <w:t>cy</w:t>
                  </w:r>
                  <w:proofErr w:type="spellEnd"/>
                </w:p>
              </w:tc>
              <w:tc>
                <w:tcPr>
                  <w:tcW w:w="934" w:type="dxa"/>
                  <w:shd w:val="clear" w:color="auto" w:fill="auto"/>
                </w:tcPr>
                <w:p w14:paraId="070475BA" w14:textId="77777777" w:rsidR="007419F4" w:rsidRPr="00C94AC8" w:rsidRDefault="007419F4" w:rsidP="007419F4">
                  <w:pPr>
                    <w:rPr>
                      <w:rFonts w:ascii="Times New Roman" w:hAnsi="Times New Roman"/>
                      <w:bCs/>
                      <w:sz w:val="18"/>
                      <w:szCs w:val="18"/>
                    </w:rPr>
                  </w:pPr>
                  <w:r w:rsidRPr="00C94AC8">
                    <w:rPr>
                      <w:rFonts w:ascii="Times New Roman" w:hAnsi="Times New Roman"/>
                      <w:bCs/>
                      <w:sz w:val="18"/>
                      <w:szCs w:val="18"/>
                    </w:rPr>
                    <w:t>48 m-</w:t>
                  </w:r>
                  <w:proofErr w:type="spellStart"/>
                  <w:r w:rsidRPr="00C94AC8">
                    <w:rPr>
                      <w:rFonts w:ascii="Times New Roman" w:hAnsi="Times New Roman"/>
                      <w:bCs/>
                      <w:sz w:val="18"/>
                      <w:szCs w:val="18"/>
                    </w:rPr>
                    <w:t>cy</w:t>
                  </w:r>
                  <w:proofErr w:type="spellEnd"/>
                </w:p>
              </w:tc>
            </w:tr>
          </w:tbl>
          <w:p w14:paraId="17CF32E7" w14:textId="77777777" w:rsidR="001F1847" w:rsidRPr="00C94AC8" w:rsidRDefault="001F1847" w:rsidP="001F1847">
            <w:pPr>
              <w:ind w:left="284"/>
              <w:rPr>
                <w:rFonts w:ascii="Times New Roman" w:hAnsi="Times New Roman"/>
                <w:bCs/>
                <w:sz w:val="20"/>
              </w:rPr>
            </w:pPr>
          </w:p>
        </w:tc>
      </w:tr>
      <w:tr w:rsidR="001F1847" w:rsidRPr="00D9670C" w14:paraId="4FB3A61F" w14:textId="77777777" w:rsidTr="006949FF">
        <w:trPr>
          <w:trHeight w:val="284"/>
        </w:trPr>
        <w:tc>
          <w:tcPr>
            <w:tcW w:w="850" w:type="dxa"/>
            <w:tcBorders>
              <w:top w:val="single" w:sz="4" w:space="0" w:color="auto"/>
              <w:left w:val="single" w:sz="4" w:space="0" w:color="auto"/>
              <w:bottom w:val="single" w:sz="4" w:space="0" w:color="auto"/>
              <w:right w:val="single" w:sz="4" w:space="0" w:color="auto"/>
            </w:tcBorders>
          </w:tcPr>
          <w:p w14:paraId="7B54A78E" w14:textId="77777777" w:rsidR="001F1847" w:rsidRPr="00C94AC8" w:rsidRDefault="001F1847" w:rsidP="001F1847">
            <w:pPr>
              <w:ind w:left="284"/>
              <w:rPr>
                <w:rFonts w:ascii="Times New Roman" w:hAnsi="Times New Roman"/>
                <w:bCs/>
                <w:sz w:val="20"/>
              </w:rPr>
            </w:pPr>
            <w:r w:rsidRPr="00C94AC8">
              <w:rPr>
                <w:rFonts w:ascii="Times New Roman" w:hAnsi="Times New Roman"/>
                <w:bCs/>
                <w:sz w:val="20"/>
              </w:rPr>
              <w:t>8.</w:t>
            </w:r>
          </w:p>
        </w:tc>
        <w:tc>
          <w:tcPr>
            <w:tcW w:w="4132" w:type="dxa"/>
            <w:tcBorders>
              <w:top w:val="nil"/>
              <w:left w:val="nil"/>
              <w:bottom w:val="single" w:sz="4" w:space="0" w:color="auto"/>
              <w:right w:val="single" w:sz="4" w:space="0" w:color="auto"/>
            </w:tcBorders>
            <w:shd w:val="clear" w:color="auto" w:fill="auto"/>
          </w:tcPr>
          <w:p w14:paraId="79ACEEAB" w14:textId="0FE4AEA2" w:rsidR="001F1847" w:rsidRPr="00C94AC8" w:rsidRDefault="001F1847" w:rsidP="001F1847">
            <w:pPr>
              <w:ind w:left="284"/>
              <w:rPr>
                <w:rFonts w:ascii="Times New Roman" w:hAnsi="Times New Roman"/>
                <w:sz w:val="20"/>
              </w:rPr>
            </w:pPr>
            <w:r w:rsidRPr="00C94AC8">
              <w:rPr>
                <w:rFonts w:ascii="Times New Roman" w:hAnsi="Times New Roman"/>
                <w:sz w:val="20"/>
              </w:rPr>
              <w:t xml:space="preserve">Switch 24 portowy </w:t>
            </w:r>
            <w:proofErr w:type="spellStart"/>
            <w:r w:rsidRPr="00C94AC8">
              <w:rPr>
                <w:rFonts w:ascii="Times New Roman" w:hAnsi="Times New Roman"/>
                <w:sz w:val="20"/>
              </w:rPr>
              <w:t>zarządzalny</w:t>
            </w:r>
            <w:proofErr w:type="spellEnd"/>
            <w:r w:rsidR="00F42B8C">
              <w:rPr>
                <w:rFonts w:ascii="Times New Roman" w:hAnsi="Times New Roman"/>
                <w:sz w:val="20"/>
              </w:rPr>
              <w:t xml:space="preserve"> </w:t>
            </w:r>
            <w:r w:rsidR="009970A8" w:rsidRPr="00C94AC8">
              <w:rPr>
                <w:rFonts w:ascii="Times New Roman" w:hAnsi="Times New Roman"/>
                <w:sz w:val="20"/>
              </w:rPr>
              <w:t>- G</w:t>
            </w:r>
            <w:r w:rsidR="009970A8" w:rsidRPr="00D6382A">
              <w:rPr>
                <w:rFonts w:ascii="Times New Roman" w:hAnsi="Times New Roman"/>
                <w:sz w:val="20"/>
                <w:vertAlign w:val="subscript"/>
              </w:rPr>
              <w:t>8</w:t>
            </w:r>
          </w:p>
        </w:tc>
        <w:tc>
          <w:tcPr>
            <w:tcW w:w="2956" w:type="dxa"/>
            <w:tcBorders>
              <w:top w:val="nil"/>
              <w:left w:val="nil"/>
              <w:bottom w:val="single" w:sz="4" w:space="0" w:color="auto"/>
              <w:right w:val="single" w:sz="4" w:space="0" w:color="auto"/>
            </w:tcBorders>
            <w:shd w:val="clear" w:color="auto" w:fill="auto"/>
            <w:noWrap/>
            <w:vAlign w:val="center"/>
          </w:tcPr>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841"/>
              <w:gridCol w:w="841"/>
            </w:tblGrid>
            <w:tr w:rsidR="00315C3D" w:rsidRPr="00D9670C" w14:paraId="34014E9B" w14:textId="77777777" w:rsidTr="00367237">
              <w:tc>
                <w:tcPr>
                  <w:tcW w:w="933" w:type="dxa"/>
                  <w:shd w:val="clear" w:color="auto" w:fill="auto"/>
                </w:tcPr>
                <w:p w14:paraId="7A4CFF3E" w14:textId="77777777" w:rsidR="00315C3D" w:rsidRPr="00C94AC8" w:rsidRDefault="00315C3D" w:rsidP="00315C3D">
                  <w:pPr>
                    <w:rPr>
                      <w:rFonts w:ascii="Times New Roman" w:hAnsi="Times New Roman"/>
                      <w:bCs/>
                      <w:sz w:val="18"/>
                      <w:szCs w:val="18"/>
                    </w:rPr>
                  </w:pPr>
                  <w:r w:rsidRPr="00C94AC8">
                    <w:rPr>
                      <w:rFonts w:ascii="Times New Roman" w:hAnsi="Times New Roman"/>
                      <w:bCs/>
                      <w:sz w:val="18"/>
                      <w:szCs w:val="18"/>
                    </w:rPr>
                    <w:t xml:space="preserve">24 m-ce   </w:t>
                  </w:r>
                </w:p>
              </w:tc>
              <w:tc>
                <w:tcPr>
                  <w:tcW w:w="934" w:type="dxa"/>
                  <w:shd w:val="clear" w:color="auto" w:fill="auto"/>
                </w:tcPr>
                <w:p w14:paraId="76E8E7BA" w14:textId="77777777" w:rsidR="00315C3D" w:rsidRPr="00C94AC8" w:rsidRDefault="00315C3D" w:rsidP="00315C3D">
                  <w:pPr>
                    <w:rPr>
                      <w:rFonts w:ascii="Times New Roman" w:hAnsi="Times New Roman"/>
                      <w:bCs/>
                      <w:sz w:val="18"/>
                      <w:szCs w:val="18"/>
                    </w:rPr>
                  </w:pPr>
                  <w:r w:rsidRPr="00C94AC8">
                    <w:rPr>
                      <w:rFonts w:ascii="Times New Roman" w:hAnsi="Times New Roman"/>
                      <w:bCs/>
                      <w:sz w:val="18"/>
                      <w:szCs w:val="18"/>
                    </w:rPr>
                    <w:t>36 m-</w:t>
                  </w:r>
                  <w:proofErr w:type="spellStart"/>
                  <w:r w:rsidRPr="00C94AC8">
                    <w:rPr>
                      <w:rFonts w:ascii="Times New Roman" w:hAnsi="Times New Roman"/>
                      <w:bCs/>
                      <w:sz w:val="18"/>
                      <w:szCs w:val="18"/>
                    </w:rPr>
                    <w:t>cy</w:t>
                  </w:r>
                  <w:proofErr w:type="spellEnd"/>
                </w:p>
              </w:tc>
              <w:tc>
                <w:tcPr>
                  <w:tcW w:w="934" w:type="dxa"/>
                  <w:shd w:val="clear" w:color="auto" w:fill="auto"/>
                </w:tcPr>
                <w:p w14:paraId="600ED4A9" w14:textId="77777777" w:rsidR="00315C3D" w:rsidRPr="00C94AC8" w:rsidRDefault="00315C3D" w:rsidP="00315C3D">
                  <w:pPr>
                    <w:rPr>
                      <w:rFonts w:ascii="Times New Roman" w:hAnsi="Times New Roman"/>
                      <w:bCs/>
                      <w:sz w:val="18"/>
                      <w:szCs w:val="18"/>
                    </w:rPr>
                  </w:pPr>
                  <w:r w:rsidRPr="00C94AC8">
                    <w:rPr>
                      <w:rFonts w:ascii="Times New Roman" w:hAnsi="Times New Roman"/>
                      <w:bCs/>
                      <w:sz w:val="18"/>
                      <w:szCs w:val="18"/>
                    </w:rPr>
                    <w:t>48 m-</w:t>
                  </w:r>
                  <w:proofErr w:type="spellStart"/>
                  <w:r w:rsidRPr="00C94AC8">
                    <w:rPr>
                      <w:rFonts w:ascii="Times New Roman" w:hAnsi="Times New Roman"/>
                      <w:bCs/>
                      <w:sz w:val="18"/>
                      <w:szCs w:val="18"/>
                    </w:rPr>
                    <w:t>cy</w:t>
                  </w:r>
                  <w:proofErr w:type="spellEnd"/>
                </w:p>
              </w:tc>
            </w:tr>
          </w:tbl>
          <w:p w14:paraId="313169C6" w14:textId="77777777" w:rsidR="001F1847" w:rsidRPr="00C94AC8" w:rsidRDefault="001F1847" w:rsidP="001F1847">
            <w:pPr>
              <w:ind w:left="284"/>
              <w:rPr>
                <w:rFonts w:ascii="Times New Roman" w:hAnsi="Times New Roman"/>
                <w:bCs/>
                <w:sz w:val="20"/>
              </w:rPr>
            </w:pPr>
          </w:p>
        </w:tc>
      </w:tr>
      <w:tr w:rsidR="001F1847" w:rsidRPr="00D9670C" w14:paraId="7C690B0E" w14:textId="77777777" w:rsidTr="006949FF">
        <w:trPr>
          <w:trHeight w:val="284"/>
        </w:trPr>
        <w:tc>
          <w:tcPr>
            <w:tcW w:w="850" w:type="dxa"/>
            <w:tcBorders>
              <w:top w:val="single" w:sz="4" w:space="0" w:color="auto"/>
              <w:left w:val="single" w:sz="4" w:space="0" w:color="auto"/>
              <w:bottom w:val="single" w:sz="4" w:space="0" w:color="auto"/>
              <w:right w:val="single" w:sz="4" w:space="0" w:color="auto"/>
            </w:tcBorders>
          </w:tcPr>
          <w:p w14:paraId="39F8E142" w14:textId="77777777" w:rsidR="001F1847" w:rsidRPr="00C94AC8" w:rsidRDefault="001F1847" w:rsidP="001F1847">
            <w:pPr>
              <w:ind w:left="284"/>
              <w:rPr>
                <w:rFonts w:ascii="Times New Roman" w:hAnsi="Times New Roman"/>
                <w:bCs/>
                <w:sz w:val="20"/>
              </w:rPr>
            </w:pPr>
            <w:r w:rsidRPr="00C94AC8">
              <w:rPr>
                <w:rFonts w:ascii="Times New Roman" w:hAnsi="Times New Roman"/>
                <w:bCs/>
                <w:sz w:val="20"/>
              </w:rPr>
              <w:t>9.</w:t>
            </w:r>
          </w:p>
        </w:tc>
        <w:tc>
          <w:tcPr>
            <w:tcW w:w="4132" w:type="dxa"/>
            <w:tcBorders>
              <w:top w:val="nil"/>
              <w:left w:val="nil"/>
              <w:bottom w:val="single" w:sz="4" w:space="0" w:color="auto"/>
              <w:right w:val="single" w:sz="4" w:space="0" w:color="auto"/>
            </w:tcBorders>
            <w:shd w:val="clear" w:color="auto" w:fill="auto"/>
          </w:tcPr>
          <w:p w14:paraId="1BE66D55" w14:textId="530C398B" w:rsidR="001F1847" w:rsidRPr="00C94AC8" w:rsidRDefault="001F1847" w:rsidP="001F1847">
            <w:pPr>
              <w:ind w:left="284"/>
              <w:rPr>
                <w:rFonts w:ascii="Times New Roman" w:hAnsi="Times New Roman"/>
                <w:sz w:val="20"/>
              </w:rPr>
            </w:pPr>
            <w:r w:rsidRPr="00C94AC8">
              <w:rPr>
                <w:rFonts w:ascii="Times New Roman" w:hAnsi="Times New Roman"/>
                <w:sz w:val="20"/>
              </w:rPr>
              <w:t xml:space="preserve">Access Point </w:t>
            </w:r>
            <w:r w:rsidR="009970A8" w:rsidRPr="00C94AC8">
              <w:rPr>
                <w:rFonts w:ascii="Times New Roman" w:hAnsi="Times New Roman"/>
                <w:sz w:val="20"/>
              </w:rPr>
              <w:t>–</w:t>
            </w:r>
            <w:r w:rsidR="00F42B8C">
              <w:rPr>
                <w:rFonts w:ascii="Times New Roman" w:hAnsi="Times New Roman"/>
                <w:sz w:val="20"/>
              </w:rPr>
              <w:t xml:space="preserve"> </w:t>
            </w:r>
            <w:r w:rsidR="009970A8" w:rsidRPr="00C94AC8">
              <w:rPr>
                <w:rFonts w:ascii="Times New Roman" w:hAnsi="Times New Roman"/>
                <w:sz w:val="20"/>
              </w:rPr>
              <w:t>G</w:t>
            </w:r>
            <w:r w:rsidR="009970A8" w:rsidRPr="00C94AC8">
              <w:rPr>
                <w:rFonts w:ascii="Times New Roman" w:hAnsi="Times New Roman"/>
                <w:sz w:val="20"/>
                <w:vertAlign w:val="subscript"/>
              </w:rPr>
              <w:t>9</w:t>
            </w:r>
          </w:p>
        </w:tc>
        <w:tc>
          <w:tcPr>
            <w:tcW w:w="2956" w:type="dxa"/>
            <w:tcBorders>
              <w:top w:val="nil"/>
              <w:left w:val="nil"/>
              <w:bottom w:val="single" w:sz="4" w:space="0" w:color="auto"/>
              <w:right w:val="single" w:sz="4" w:space="0" w:color="auto"/>
            </w:tcBorders>
            <w:shd w:val="clear" w:color="auto" w:fill="auto"/>
            <w:noWrap/>
            <w:vAlign w:val="center"/>
          </w:tcPr>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841"/>
              <w:gridCol w:w="841"/>
            </w:tblGrid>
            <w:tr w:rsidR="00315C3D" w:rsidRPr="00D9670C" w14:paraId="54741BC7" w14:textId="77777777" w:rsidTr="00367237">
              <w:tc>
                <w:tcPr>
                  <w:tcW w:w="933" w:type="dxa"/>
                  <w:shd w:val="clear" w:color="auto" w:fill="auto"/>
                </w:tcPr>
                <w:p w14:paraId="71FD0CE0" w14:textId="77777777" w:rsidR="00315C3D" w:rsidRPr="00C94AC8" w:rsidRDefault="00315C3D" w:rsidP="00315C3D">
                  <w:pPr>
                    <w:rPr>
                      <w:rFonts w:ascii="Times New Roman" w:hAnsi="Times New Roman"/>
                      <w:bCs/>
                      <w:sz w:val="18"/>
                      <w:szCs w:val="18"/>
                    </w:rPr>
                  </w:pPr>
                  <w:r w:rsidRPr="00C94AC8">
                    <w:rPr>
                      <w:rFonts w:ascii="Times New Roman" w:hAnsi="Times New Roman"/>
                      <w:bCs/>
                      <w:sz w:val="18"/>
                      <w:szCs w:val="18"/>
                    </w:rPr>
                    <w:t xml:space="preserve">24 m-ce   </w:t>
                  </w:r>
                </w:p>
              </w:tc>
              <w:tc>
                <w:tcPr>
                  <w:tcW w:w="934" w:type="dxa"/>
                  <w:shd w:val="clear" w:color="auto" w:fill="auto"/>
                </w:tcPr>
                <w:p w14:paraId="13E3D3A8" w14:textId="77777777" w:rsidR="00315C3D" w:rsidRPr="00C94AC8" w:rsidRDefault="00315C3D" w:rsidP="00315C3D">
                  <w:pPr>
                    <w:rPr>
                      <w:rFonts w:ascii="Times New Roman" w:hAnsi="Times New Roman"/>
                      <w:bCs/>
                      <w:sz w:val="18"/>
                      <w:szCs w:val="18"/>
                    </w:rPr>
                  </w:pPr>
                  <w:r w:rsidRPr="00C94AC8">
                    <w:rPr>
                      <w:rFonts w:ascii="Times New Roman" w:hAnsi="Times New Roman"/>
                      <w:bCs/>
                      <w:sz w:val="18"/>
                      <w:szCs w:val="18"/>
                    </w:rPr>
                    <w:t>36 m-</w:t>
                  </w:r>
                  <w:proofErr w:type="spellStart"/>
                  <w:r w:rsidRPr="00C94AC8">
                    <w:rPr>
                      <w:rFonts w:ascii="Times New Roman" w:hAnsi="Times New Roman"/>
                      <w:bCs/>
                      <w:sz w:val="18"/>
                      <w:szCs w:val="18"/>
                    </w:rPr>
                    <w:t>cy</w:t>
                  </w:r>
                  <w:proofErr w:type="spellEnd"/>
                </w:p>
              </w:tc>
              <w:tc>
                <w:tcPr>
                  <w:tcW w:w="934" w:type="dxa"/>
                  <w:shd w:val="clear" w:color="auto" w:fill="auto"/>
                </w:tcPr>
                <w:p w14:paraId="263B8543" w14:textId="77777777" w:rsidR="00315C3D" w:rsidRPr="00C94AC8" w:rsidRDefault="00315C3D" w:rsidP="00315C3D">
                  <w:pPr>
                    <w:rPr>
                      <w:rFonts w:ascii="Times New Roman" w:hAnsi="Times New Roman"/>
                      <w:bCs/>
                      <w:sz w:val="18"/>
                      <w:szCs w:val="18"/>
                    </w:rPr>
                  </w:pPr>
                  <w:r w:rsidRPr="00C94AC8">
                    <w:rPr>
                      <w:rFonts w:ascii="Times New Roman" w:hAnsi="Times New Roman"/>
                      <w:bCs/>
                      <w:sz w:val="18"/>
                      <w:szCs w:val="18"/>
                    </w:rPr>
                    <w:t>48 m-</w:t>
                  </w:r>
                  <w:proofErr w:type="spellStart"/>
                  <w:r w:rsidRPr="00C94AC8">
                    <w:rPr>
                      <w:rFonts w:ascii="Times New Roman" w:hAnsi="Times New Roman"/>
                      <w:bCs/>
                      <w:sz w:val="18"/>
                      <w:szCs w:val="18"/>
                    </w:rPr>
                    <w:t>cy</w:t>
                  </w:r>
                  <w:proofErr w:type="spellEnd"/>
                </w:p>
              </w:tc>
            </w:tr>
          </w:tbl>
          <w:p w14:paraId="055A833A" w14:textId="77777777" w:rsidR="001F1847" w:rsidRPr="00C94AC8" w:rsidRDefault="001F1847" w:rsidP="001F1847">
            <w:pPr>
              <w:ind w:left="284"/>
              <w:rPr>
                <w:rFonts w:ascii="Times New Roman" w:hAnsi="Times New Roman"/>
                <w:bCs/>
                <w:sz w:val="20"/>
              </w:rPr>
            </w:pPr>
          </w:p>
        </w:tc>
      </w:tr>
      <w:tr w:rsidR="001F1847" w:rsidRPr="00D9670C" w14:paraId="562DA7C6" w14:textId="77777777" w:rsidTr="006949FF">
        <w:trPr>
          <w:trHeight w:val="284"/>
        </w:trPr>
        <w:tc>
          <w:tcPr>
            <w:tcW w:w="850" w:type="dxa"/>
            <w:tcBorders>
              <w:top w:val="single" w:sz="4" w:space="0" w:color="auto"/>
              <w:left w:val="single" w:sz="4" w:space="0" w:color="auto"/>
              <w:bottom w:val="single" w:sz="4" w:space="0" w:color="auto"/>
              <w:right w:val="single" w:sz="4" w:space="0" w:color="auto"/>
            </w:tcBorders>
          </w:tcPr>
          <w:p w14:paraId="64DA00C2" w14:textId="77777777" w:rsidR="001F1847" w:rsidRPr="00C94AC8" w:rsidRDefault="001F1847" w:rsidP="001F1847">
            <w:pPr>
              <w:ind w:left="284"/>
              <w:rPr>
                <w:rFonts w:ascii="Times New Roman" w:hAnsi="Times New Roman"/>
                <w:bCs/>
                <w:sz w:val="20"/>
              </w:rPr>
            </w:pPr>
            <w:r w:rsidRPr="00C94AC8">
              <w:rPr>
                <w:rFonts w:ascii="Times New Roman" w:hAnsi="Times New Roman"/>
                <w:bCs/>
                <w:sz w:val="20"/>
              </w:rPr>
              <w:t>10</w:t>
            </w:r>
          </w:p>
        </w:tc>
        <w:tc>
          <w:tcPr>
            <w:tcW w:w="4132" w:type="dxa"/>
            <w:tcBorders>
              <w:top w:val="nil"/>
              <w:left w:val="nil"/>
              <w:bottom w:val="single" w:sz="4" w:space="0" w:color="auto"/>
              <w:right w:val="single" w:sz="4" w:space="0" w:color="auto"/>
            </w:tcBorders>
            <w:shd w:val="clear" w:color="auto" w:fill="auto"/>
          </w:tcPr>
          <w:p w14:paraId="1A5C093E" w14:textId="17086849" w:rsidR="001F1847" w:rsidRPr="00C94AC8" w:rsidRDefault="001F1847" w:rsidP="001F1847">
            <w:pPr>
              <w:ind w:left="284"/>
              <w:rPr>
                <w:rFonts w:ascii="Times New Roman" w:hAnsi="Times New Roman"/>
                <w:sz w:val="20"/>
              </w:rPr>
            </w:pPr>
            <w:proofErr w:type="spellStart"/>
            <w:r w:rsidRPr="00C94AC8">
              <w:rPr>
                <w:rFonts w:ascii="Times New Roman" w:hAnsi="Times New Roman"/>
                <w:sz w:val="20"/>
              </w:rPr>
              <w:t>Wizualizer</w:t>
            </w:r>
            <w:proofErr w:type="spellEnd"/>
            <w:r w:rsidR="00F42B8C">
              <w:rPr>
                <w:rFonts w:ascii="Times New Roman" w:hAnsi="Times New Roman"/>
                <w:sz w:val="20"/>
              </w:rPr>
              <w:t xml:space="preserve"> </w:t>
            </w:r>
            <w:r w:rsidR="009970A8" w:rsidRPr="00C94AC8">
              <w:rPr>
                <w:rFonts w:ascii="Times New Roman" w:hAnsi="Times New Roman"/>
                <w:sz w:val="20"/>
              </w:rPr>
              <w:t>- G</w:t>
            </w:r>
            <w:r w:rsidR="009970A8" w:rsidRPr="00C94AC8">
              <w:rPr>
                <w:rFonts w:ascii="Times New Roman" w:hAnsi="Times New Roman"/>
                <w:sz w:val="20"/>
                <w:vertAlign w:val="subscript"/>
              </w:rPr>
              <w:t>10</w:t>
            </w:r>
          </w:p>
        </w:tc>
        <w:tc>
          <w:tcPr>
            <w:tcW w:w="2956" w:type="dxa"/>
            <w:tcBorders>
              <w:top w:val="nil"/>
              <w:left w:val="nil"/>
              <w:bottom w:val="single" w:sz="4" w:space="0" w:color="auto"/>
              <w:right w:val="single" w:sz="4" w:space="0" w:color="auto"/>
            </w:tcBorders>
            <w:shd w:val="clear" w:color="auto" w:fill="auto"/>
            <w:noWrap/>
            <w:vAlign w:val="center"/>
          </w:tcPr>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841"/>
              <w:gridCol w:w="841"/>
            </w:tblGrid>
            <w:tr w:rsidR="00315C3D" w:rsidRPr="00D9670C" w14:paraId="6A999042" w14:textId="77777777" w:rsidTr="00367237">
              <w:tc>
                <w:tcPr>
                  <w:tcW w:w="933" w:type="dxa"/>
                  <w:shd w:val="clear" w:color="auto" w:fill="auto"/>
                </w:tcPr>
                <w:p w14:paraId="57DB3F2D" w14:textId="77777777" w:rsidR="00315C3D" w:rsidRPr="00C94AC8" w:rsidRDefault="00315C3D" w:rsidP="00315C3D">
                  <w:pPr>
                    <w:rPr>
                      <w:rFonts w:ascii="Times New Roman" w:hAnsi="Times New Roman"/>
                      <w:bCs/>
                      <w:sz w:val="18"/>
                      <w:szCs w:val="18"/>
                    </w:rPr>
                  </w:pPr>
                  <w:r w:rsidRPr="00C94AC8">
                    <w:rPr>
                      <w:rFonts w:ascii="Times New Roman" w:hAnsi="Times New Roman"/>
                      <w:bCs/>
                      <w:sz w:val="18"/>
                      <w:szCs w:val="18"/>
                    </w:rPr>
                    <w:t xml:space="preserve">24 m-ce   </w:t>
                  </w:r>
                </w:p>
              </w:tc>
              <w:tc>
                <w:tcPr>
                  <w:tcW w:w="934" w:type="dxa"/>
                  <w:shd w:val="clear" w:color="auto" w:fill="auto"/>
                </w:tcPr>
                <w:p w14:paraId="11138F45" w14:textId="77777777" w:rsidR="00315C3D" w:rsidRPr="00C94AC8" w:rsidRDefault="00315C3D" w:rsidP="00315C3D">
                  <w:pPr>
                    <w:rPr>
                      <w:rFonts w:ascii="Times New Roman" w:hAnsi="Times New Roman"/>
                      <w:bCs/>
                      <w:sz w:val="18"/>
                      <w:szCs w:val="18"/>
                    </w:rPr>
                  </w:pPr>
                  <w:r w:rsidRPr="00C94AC8">
                    <w:rPr>
                      <w:rFonts w:ascii="Times New Roman" w:hAnsi="Times New Roman"/>
                      <w:bCs/>
                      <w:sz w:val="18"/>
                      <w:szCs w:val="18"/>
                    </w:rPr>
                    <w:t>36 m-</w:t>
                  </w:r>
                  <w:proofErr w:type="spellStart"/>
                  <w:r w:rsidRPr="00C94AC8">
                    <w:rPr>
                      <w:rFonts w:ascii="Times New Roman" w:hAnsi="Times New Roman"/>
                      <w:bCs/>
                      <w:sz w:val="18"/>
                      <w:szCs w:val="18"/>
                    </w:rPr>
                    <w:t>cy</w:t>
                  </w:r>
                  <w:proofErr w:type="spellEnd"/>
                </w:p>
              </w:tc>
              <w:tc>
                <w:tcPr>
                  <w:tcW w:w="934" w:type="dxa"/>
                  <w:shd w:val="clear" w:color="auto" w:fill="auto"/>
                </w:tcPr>
                <w:p w14:paraId="366C0F73" w14:textId="77777777" w:rsidR="00315C3D" w:rsidRPr="00C94AC8" w:rsidRDefault="00315C3D" w:rsidP="00315C3D">
                  <w:pPr>
                    <w:rPr>
                      <w:rFonts w:ascii="Times New Roman" w:hAnsi="Times New Roman"/>
                      <w:bCs/>
                      <w:sz w:val="18"/>
                      <w:szCs w:val="18"/>
                    </w:rPr>
                  </w:pPr>
                  <w:r w:rsidRPr="00C94AC8">
                    <w:rPr>
                      <w:rFonts w:ascii="Times New Roman" w:hAnsi="Times New Roman"/>
                      <w:bCs/>
                      <w:sz w:val="18"/>
                      <w:szCs w:val="18"/>
                    </w:rPr>
                    <w:t>48 m-</w:t>
                  </w:r>
                  <w:proofErr w:type="spellStart"/>
                  <w:r w:rsidRPr="00C94AC8">
                    <w:rPr>
                      <w:rFonts w:ascii="Times New Roman" w:hAnsi="Times New Roman"/>
                      <w:bCs/>
                      <w:sz w:val="18"/>
                      <w:szCs w:val="18"/>
                    </w:rPr>
                    <w:t>cy</w:t>
                  </w:r>
                  <w:proofErr w:type="spellEnd"/>
                </w:p>
              </w:tc>
            </w:tr>
          </w:tbl>
          <w:p w14:paraId="204019E2" w14:textId="77777777" w:rsidR="001F1847" w:rsidRPr="00C94AC8" w:rsidRDefault="001F1847" w:rsidP="001F1847">
            <w:pPr>
              <w:ind w:left="284"/>
              <w:rPr>
                <w:rFonts w:ascii="Times New Roman" w:hAnsi="Times New Roman"/>
                <w:bCs/>
                <w:sz w:val="20"/>
              </w:rPr>
            </w:pPr>
          </w:p>
        </w:tc>
      </w:tr>
      <w:tr w:rsidR="001F1847" w:rsidRPr="00D9670C" w14:paraId="0092A424" w14:textId="77777777" w:rsidTr="006949FF">
        <w:trPr>
          <w:trHeight w:val="284"/>
        </w:trPr>
        <w:tc>
          <w:tcPr>
            <w:tcW w:w="850" w:type="dxa"/>
            <w:tcBorders>
              <w:top w:val="single" w:sz="4" w:space="0" w:color="auto"/>
              <w:left w:val="single" w:sz="4" w:space="0" w:color="auto"/>
              <w:bottom w:val="single" w:sz="4" w:space="0" w:color="auto"/>
              <w:right w:val="single" w:sz="4" w:space="0" w:color="auto"/>
            </w:tcBorders>
          </w:tcPr>
          <w:p w14:paraId="308A4B5F" w14:textId="77777777" w:rsidR="001F1847" w:rsidRPr="00C94AC8" w:rsidRDefault="001F1847" w:rsidP="001F1847">
            <w:pPr>
              <w:ind w:left="284"/>
              <w:rPr>
                <w:rFonts w:ascii="Times New Roman" w:hAnsi="Times New Roman"/>
                <w:bCs/>
                <w:sz w:val="20"/>
              </w:rPr>
            </w:pPr>
            <w:r w:rsidRPr="00C94AC8">
              <w:rPr>
                <w:rFonts w:ascii="Times New Roman" w:hAnsi="Times New Roman"/>
                <w:bCs/>
                <w:sz w:val="20"/>
              </w:rPr>
              <w:t>11.</w:t>
            </w:r>
          </w:p>
        </w:tc>
        <w:tc>
          <w:tcPr>
            <w:tcW w:w="4132" w:type="dxa"/>
            <w:tcBorders>
              <w:top w:val="nil"/>
              <w:left w:val="nil"/>
              <w:bottom w:val="single" w:sz="4" w:space="0" w:color="auto"/>
              <w:right w:val="single" w:sz="4" w:space="0" w:color="auto"/>
            </w:tcBorders>
            <w:shd w:val="clear" w:color="auto" w:fill="auto"/>
          </w:tcPr>
          <w:p w14:paraId="447A3954" w14:textId="38956361" w:rsidR="001F1847" w:rsidRPr="00C94AC8" w:rsidRDefault="001F1847" w:rsidP="001F1847">
            <w:pPr>
              <w:ind w:left="284"/>
              <w:rPr>
                <w:rFonts w:ascii="Times New Roman" w:hAnsi="Times New Roman"/>
                <w:sz w:val="20"/>
              </w:rPr>
            </w:pPr>
            <w:r w:rsidRPr="00C94AC8">
              <w:rPr>
                <w:rFonts w:ascii="Times New Roman" w:hAnsi="Times New Roman"/>
                <w:sz w:val="20"/>
              </w:rPr>
              <w:t>Mikroskop cyfrowy USB</w:t>
            </w:r>
            <w:r w:rsidR="00F42B8C">
              <w:rPr>
                <w:rFonts w:ascii="Times New Roman" w:hAnsi="Times New Roman"/>
                <w:sz w:val="20"/>
              </w:rPr>
              <w:t xml:space="preserve"> </w:t>
            </w:r>
            <w:r w:rsidR="009970A8" w:rsidRPr="00C94AC8">
              <w:rPr>
                <w:rFonts w:ascii="Times New Roman" w:hAnsi="Times New Roman"/>
                <w:sz w:val="20"/>
              </w:rPr>
              <w:t>- G</w:t>
            </w:r>
            <w:r w:rsidR="009970A8" w:rsidRPr="00C94AC8">
              <w:rPr>
                <w:rFonts w:ascii="Times New Roman" w:hAnsi="Times New Roman"/>
                <w:sz w:val="20"/>
                <w:vertAlign w:val="subscript"/>
              </w:rPr>
              <w:t>11</w:t>
            </w:r>
          </w:p>
        </w:tc>
        <w:tc>
          <w:tcPr>
            <w:tcW w:w="2956" w:type="dxa"/>
            <w:tcBorders>
              <w:top w:val="nil"/>
              <w:left w:val="nil"/>
              <w:bottom w:val="single" w:sz="4" w:space="0" w:color="auto"/>
              <w:right w:val="single" w:sz="4" w:space="0" w:color="auto"/>
            </w:tcBorders>
            <w:shd w:val="clear" w:color="auto" w:fill="auto"/>
            <w:noWrap/>
            <w:vAlign w:val="center"/>
          </w:tcPr>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841"/>
              <w:gridCol w:w="841"/>
            </w:tblGrid>
            <w:tr w:rsidR="00315C3D" w:rsidRPr="00D9670C" w14:paraId="59D08F2B" w14:textId="77777777" w:rsidTr="00367237">
              <w:tc>
                <w:tcPr>
                  <w:tcW w:w="933" w:type="dxa"/>
                  <w:shd w:val="clear" w:color="auto" w:fill="auto"/>
                </w:tcPr>
                <w:p w14:paraId="1FF61FBD" w14:textId="77777777" w:rsidR="00315C3D" w:rsidRPr="00C94AC8" w:rsidRDefault="00315C3D" w:rsidP="00315C3D">
                  <w:pPr>
                    <w:rPr>
                      <w:rFonts w:ascii="Times New Roman" w:hAnsi="Times New Roman"/>
                      <w:bCs/>
                      <w:sz w:val="18"/>
                      <w:szCs w:val="18"/>
                    </w:rPr>
                  </w:pPr>
                  <w:r w:rsidRPr="00C94AC8">
                    <w:rPr>
                      <w:rFonts w:ascii="Times New Roman" w:hAnsi="Times New Roman"/>
                      <w:bCs/>
                      <w:sz w:val="18"/>
                      <w:szCs w:val="18"/>
                    </w:rPr>
                    <w:t xml:space="preserve">24 m-ce   </w:t>
                  </w:r>
                </w:p>
              </w:tc>
              <w:tc>
                <w:tcPr>
                  <w:tcW w:w="934" w:type="dxa"/>
                  <w:shd w:val="clear" w:color="auto" w:fill="auto"/>
                </w:tcPr>
                <w:p w14:paraId="402C4F6E" w14:textId="77777777" w:rsidR="00315C3D" w:rsidRPr="00C94AC8" w:rsidRDefault="00315C3D" w:rsidP="00315C3D">
                  <w:pPr>
                    <w:rPr>
                      <w:rFonts w:ascii="Times New Roman" w:hAnsi="Times New Roman"/>
                      <w:bCs/>
                      <w:sz w:val="18"/>
                      <w:szCs w:val="18"/>
                    </w:rPr>
                  </w:pPr>
                  <w:r w:rsidRPr="00C94AC8">
                    <w:rPr>
                      <w:rFonts w:ascii="Times New Roman" w:hAnsi="Times New Roman"/>
                      <w:bCs/>
                      <w:sz w:val="18"/>
                      <w:szCs w:val="18"/>
                    </w:rPr>
                    <w:t>36 m-</w:t>
                  </w:r>
                  <w:proofErr w:type="spellStart"/>
                  <w:r w:rsidRPr="00C94AC8">
                    <w:rPr>
                      <w:rFonts w:ascii="Times New Roman" w:hAnsi="Times New Roman"/>
                      <w:bCs/>
                      <w:sz w:val="18"/>
                      <w:szCs w:val="18"/>
                    </w:rPr>
                    <w:t>cy</w:t>
                  </w:r>
                  <w:proofErr w:type="spellEnd"/>
                </w:p>
              </w:tc>
              <w:tc>
                <w:tcPr>
                  <w:tcW w:w="934" w:type="dxa"/>
                  <w:shd w:val="clear" w:color="auto" w:fill="auto"/>
                </w:tcPr>
                <w:p w14:paraId="7EF00A85" w14:textId="77777777" w:rsidR="00315C3D" w:rsidRPr="00C94AC8" w:rsidRDefault="00315C3D" w:rsidP="00315C3D">
                  <w:pPr>
                    <w:rPr>
                      <w:rFonts w:ascii="Times New Roman" w:hAnsi="Times New Roman"/>
                      <w:bCs/>
                      <w:sz w:val="18"/>
                      <w:szCs w:val="18"/>
                    </w:rPr>
                  </w:pPr>
                  <w:r w:rsidRPr="00C94AC8">
                    <w:rPr>
                      <w:rFonts w:ascii="Times New Roman" w:hAnsi="Times New Roman"/>
                      <w:bCs/>
                      <w:sz w:val="18"/>
                      <w:szCs w:val="18"/>
                    </w:rPr>
                    <w:t>48 m-</w:t>
                  </w:r>
                  <w:proofErr w:type="spellStart"/>
                  <w:r w:rsidRPr="00C94AC8">
                    <w:rPr>
                      <w:rFonts w:ascii="Times New Roman" w:hAnsi="Times New Roman"/>
                      <w:bCs/>
                      <w:sz w:val="18"/>
                      <w:szCs w:val="18"/>
                    </w:rPr>
                    <w:t>cy</w:t>
                  </w:r>
                  <w:proofErr w:type="spellEnd"/>
                </w:p>
              </w:tc>
            </w:tr>
          </w:tbl>
          <w:p w14:paraId="31115264" w14:textId="77777777" w:rsidR="001F1847" w:rsidRPr="00C94AC8" w:rsidRDefault="001F1847" w:rsidP="001F1847">
            <w:pPr>
              <w:ind w:left="284"/>
              <w:rPr>
                <w:rFonts w:ascii="Times New Roman" w:hAnsi="Times New Roman"/>
                <w:bCs/>
                <w:sz w:val="20"/>
              </w:rPr>
            </w:pPr>
          </w:p>
        </w:tc>
      </w:tr>
      <w:tr w:rsidR="001F1847" w:rsidRPr="00D9670C" w14:paraId="59E6E8D3" w14:textId="77777777" w:rsidTr="006949FF">
        <w:trPr>
          <w:trHeight w:val="284"/>
        </w:trPr>
        <w:tc>
          <w:tcPr>
            <w:tcW w:w="850" w:type="dxa"/>
            <w:tcBorders>
              <w:top w:val="single" w:sz="4" w:space="0" w:color="auto"/>
              <w:left w:val="single" w:sz="4" w:space="0" w:color="auto"/>
              <w:bottom w:val="single" w:sz="4" w:space="0" w:color="auto"/>
              <w:right w:val="single" w:sz="4" w:space="0" w:color="auto"/>
            </w:tcBorders>
          </w:tcPr>
          <w:p w14:paraId="14AFBC71" w14:textId="77777777" w:rsidR="001F1847" w:rsidRPr="00C94AC8" w:rsidRDefault="001F1847" w:rsidP="001F1847">
            <w:pPr>
              <w:ind w:left="284"/>
              <w:rPr>
                <w:rFonts w:ascii="Times New Roman" w:hAnsi="Times New Roman"/>
                <w:bCs/>
                <w:sz w:val="20"/>
              </w:rPr>
            </w:pPr>
            <w:r w:rsidRPr="00C94AC8">
              <w:rPr>
                <w:rFonts w:ascii="Times New Roman" w:hAnsi="Times New Roman"/>
                <w:bCs/>
                <w:sz w:val="20"/>
              </w:rPr>
              <w:t>12.</w:t>
            </w:r>
          </w:p>
        </w:tc>
        <w:tc>
          <w:tcPr>
            <w:tcW w:w="4132" w:type="dxa"/>
            <w:tcBorders>
              <w:top w:val="nil"/>
              <w:left w:val="nil"/>
              <w:bottom w:val="single" w:sz="4" w:space="0" w:color="auto"/>
              <w:right w:val="single" w:sz="4" w:space="0" w:color="auto"/>
            </w:tcBorders>
            <w:shd w:val="clear" w:color="auto" w:fill="auto"/>
          </w:tcPr>
          <w:p w14:paraId="34DCF9D8" w14:textId="188109AA" w:rsidR="001F1847" w:rsidRPr="00C94AC8" w:rsidRDefault="001F1847" w:rsidP="001F1847">
            <w:pPr>
              <w:ind w:left="284"/>
              <w:rPr>
                <w:rFonts w:ascii="Times New Roman" w:hAnsi="Times New Roman"/>
                <w:sz w:val="20"/>
              </w:rPr>
            </w:pPr>
            <w:r w:rsidRPr="00C94AC8">
              <w:rPr>
                <w:rFonts w:ascii="Times New Roman" w:hAnsi="Times New Roman"/>
                <w:sz w:val="20"/>
              </w:rPr>
              <w:t>Mikroskop szkolny</w:t>
            </w:r>
            <w:r w:rsidR="00F42B8C">
              <w:rPr>
                <w:rFonts w:ascii="Times New Roman" w:hAnsi="Times New Roman"/>
                <w:sz w:val="20"/>
              </w:rPr>
              <w:t xml:space="preserve"> </w:t>
            </w:r>
            <w:r w:rsidR="009970A8" w:rsidRPr="00C94AC8">
              <w:rPr>
                <w:rFonts w:ascii="Times New Roman" w:hAnsi="Times New Roman"/>
                <w:sz w:val="20"/>
              </w:rPr>
              <w:t>-</w:t>
            </w:r>
            <w:r w:rsidR="00F42B8C">
              <w:rPr>
                <w:rFonts w:ascii="Times New Roman" w:hAnsi="Times New Roman"/>
                <w:sz w:val="20"/>
              </w:rPr>
              <w:t xml:space="preserve"> </w:t>
            </w:r>
            <w:r w:rsidR="009970A8" w:rsidRPr="00C94AC8">
              <w:rPr>
                <w:rFonts w:ascii="Times New Roman" w:hAnsi="Times New Roman"/>
                <w:sz w:val="20"/>
              </w:rPr>
              <w:t>G</w:t>
            </w:r>
            <w:r w:rsidR="009970A8" w:rsidRPr="00C94AC8">
              <w:rPr>
                <w:rFonts w:ascii="Times New Roman" w:hAnsi="Times New Roman"/>
                <w:sz w:val="20"/>
                <w:vertAlign w:val="subscript"/>
              </w:rPr>
              <w:t>12</w:t>
            </w:r>
          </w:p>
        </w:tc>
        <w:tc>
          <w:tcPr>
            <w:tcW w:w="2956" w:type="dxa"/>
            <w:tcBorders>
              <w:top w:val="nil"/>
              <w:left w:val="nil"/>
              <w:bottom w:val="single" w:sz="4" w:space="0" w:color="auto"/>
              <w:right w:val="single" w:sz="4" w:space="0" w:color="auto"/>
            </w:tcBorders>
            <w:shd w:val="clear" w:color="auto" w:fill="auto"/>
            <w:noWrap/>
            <w:vAlign w:val="center"/>
          </w:tcPr>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841"/>
              <w:gridCol w:w="841"/>
            </w:tblGrid>
            <w:tr w:rsidR="00315C3D" w:rsidRPr="00D9670C" w14:paraId="0C2C7BC2" w14:textId="77777777" w:rsidTr="00367237">
              <w:tc>
                <w:tcPr>
                  <w:tcW w:w="933" w:type="dxa"/>
                  <w:shd w:val="clear" w:color="auto" w:fill="auto"/>
                </w:tcPr>
                <w:p w14:paraId="1C699AB1" w14:textId="77777777" w:rsidR="00315C3D" w:rsidRPr="00C94AC8" w:rsidRDefault="00315C3D" w:rsidP="00315C3D">
                  <w:pPr>
                    <w:rPr>
                      <w:rFonts w:ascii="Times New Roman" w:hAnsi="Times New Roman"/>
                      <w:bCs/>
                      <w:sz w:val="18"/>
                      <w:szCs w:val="18"/>
                    </w:rPr>
                  </w:pPr>
                  <w:r w:rsidRPr="00C94AC8">
                    <w:rPr>
                      <w:rFonts w:ascii="Times New Roman" w:hAnsi="Times New Roman"/>
                      <w:bCs/>
                      <w:sz w:val="18"/>
                      <w:szCs w:val="18"/>
                    </w:rPr>
                    <w:t xml:space="preserve">24 m-ce   </w:t>
                  </w:r>
                </w:p>
              </w:tc>
              <w:tc>
                <w:tcPr>
                  <w:tcW w:w="934" w:type="dxa"/>
                  <w:shd w:val="clear" w:color="auto" w:fill="auto"/>
                </w:tcPr>
                <w:p w14:paraId="1A603183" w14:textId="77777777" w:rsidR="00315C3D" w:rsidRPr="00C94AC8" w:rsidRDefault="00315C3D" w:rsidP="00315C3D">
                  <w:pPr>
                    <w:rPr>
                      <w:rFonts w:ascii="Times New Roman" w:hAnsi="Times New Roman"/>
                      <w:bCs/>
                      <w:sz w:val="18"/>
                      <w:szCs w:val="18"/>
                    </w:rPr>
                  </w:pPr>
                  <w:r w:rsidRPr="00C94AC8">
                    <w:rPr>
                      <w:rFonts w:ascii="Times New Roman" w:hAnsi="Times New Roman"/>
                      <w:bCs/>
                      <w:sz w:val="18"/>
                      <w:szCs w:val="18"/>
                    </w:rPr>
                    <w:t>36 m-</w:t>
                  </w:r>
                  <w:proofErr w:type="spellStart"/>
                  <w:r w:rsidRPr="00C94AC8">
                    <w:rPr>
                      <w:rFonts w:ascii="Times New Roman" w:hAnsi="Times New Roman"/>
                      <w:bCs/>
                      <w:sz w:val="18"/>
                      <w:szCs w:val="18"/>
                    </w:rPr>
                    <w:t>cy</w:t>
                  </w:r>
                  <w:proofErr w:type="spellEnd"/>
                </w:p>
              </w:tc>
              <w:tc>
                <w:tcPr>
                  <w:tcW w:w="934" w:type="dxa"/>
                  <w:shd w:val="clear" w:color="auto" w:fill="auto"/>
                </w:tcPr>
                <w:p w14:paraId="77582911" w14:textId="77777777" w:rsidR="00315C3D" w:rsidRPr="00C94AC8" w:rsidRDefault="00315C3D" w:rsidP="00315C3D">
                  <w:pPr>
                    <w:rPr>
                      <w:rFonts w:ascii="Times New Roman" w:hAnsi="Times New Roman"/>
                      <w:bCs/>
                      <w:sz w:val="18"/>
                      <w:szCs w:val="18"/>
                    </w:rPr>
                  </w:pPr>
                  <w:r w:rsidRPr="00C94AC8">
                    <w:rPr>
                      <w:rFonts w:ascii="Times New Roman" w:hAnsi="Times New Roman"/>
                      <w:bCs/>
                      <w:sz w:val="18"/>
                      <w:szCs w:val="18"/>
                    </w:rPr>
                    <w:t>48 m-</w:t>
                  </w:r>
                  <w:proofErr w:type="spellStart"/>
                  <w:r w:rsidRPr="00C94AC8">
                    <w:rPr>
                      <w:rFonts w:ascii="Times New Roman" w:hAnsi="Times New Roman"/>
                      <w:bCs/>
                      <w:sz w:val="18"/>
                      <w:szCs w:val="18"/>
                    </w:rPr>
                    <w:t>cy</w:t>
                  </w:r>
                  <w:proofErr w:type="spellEnd"/>
                </w:p>
              </w:tc>
            </w:tr>
          </w:tbl>
          <w:p w14:paraId="2194860A" w14:textId="77777777" w:rsidR="001F1847" w:rsidRPr="00C94AC8" w:rsidRDefault="001F1847" w:rsidP="001F1847">
            <w:pPr>
              <w:ind w:left="284"/>
              <w:rPr>
                <w:rFonts w:ascii="Times New Roman" w:hAnsi="Times New Roman"/>
                <w:bCs/>
                <w:sz w:val="20"/>
              </w:rPr>
            </w:pPr>
          </w:p>
        </w:tc>
      </w:tr>
      <w:tr w:rsidR="001F1847" w:rsidRPr="00D9670C" w14:paraId="3A4A6C36" w14:textId="77777777" w:rsidTr="006949FF">
        <w:trPr>
          <w:trHeight w:val="284"/>
        </w:trPr>
        <w:tc>
          <w:tcPr>
            <w:tcW w:w="850" w:type="dxa"/>
            <w:tcBorders>
              <w:top w:val="single" w:sz="4" w:space="0" w:color="auto"/>
              <w:left w:val="single" w:sz="4" w:space="0" w:color="auto"/>
              <w:bottom w:val="single" w:sz="4" w:space="0" w:color="auto"/>
              <w:right w:val="single" w:sz="4" w:space="0" w:color="auto"/>
            </w:tcBorders>
          </w:tcPr>
          <w:p w14:paraId="0A7ED387" w14:textId="77777777" w:rsidR="001F1847" w:rsidRPr="00C94AC8" w:rsidRDefault="001F1847" w:rsidP="001F1847">
            <w:pPr>
              <w:ind w:left="284"/>
              <w:rPr>
                <w:rFonts w:ascii="Times New Roman" w:hAnsi="Times New Roman"/>
                <w:bCs/>
                <w:sz w:val="20"/>
              </w:rPr>
            </w:pPr>
            <w:r w:rsidRPr="00C94AC8">
              <w:rPr>
                <w:rFonts w:ascii="Times New Roman" w:hAnsi="Times New Roman"/>
                <w:bCs/>
                <w:sz w:val="20"/>
              </w:rPr>
              <w:t>13.</w:t>
            </w:r>
          </w:p>
        </w:tc>
        <w:tc>
          <w:tcPr>
            <w:tcW w:w="4132" w:type="dxa"/>
            <w:tcBorders>
              <w:top w:val="nil"/>
              <w:left w:val="nil"/>
              <w:bottom w:val="single" w:sz="4" w:space="0" w:color="auto"/>
              <w:right w:val="single" w:sz="4" w:space="0" w:color="auto"/>
            </w:tcBorders>
            <w:shd w:val="clear" w:color="auto" w:fill="auto"/>
          </w:tcPr>
          <w:p w14:paraId="3E859299" w14:textId="5DE45372" w:rsidR="001F1847" w:rsidRPr="00C94AC8" w:rsidRDefault="001F1847" w:rsidP="001F1847">
            <w:pPr>
              <w:ind w:left="284"/>
              <w:rPr>
                <w:rFonts w:ascii="Times New Roman" w:hAnsi="Times New Roman"/>
                <w:sz w:val="20"/>
              </w:rPr>
            </w:pPr>
            <w:r w:rsidRPr="00C94AC8">
              <w:rPr>
                <w:rFonts w:ascii="Times New Roman" w:hAnsi="Times New Roman"/>
                <w:sz w:val="20"/>
              </w:rPr>
              <w:t>Telefon bezprzewodowy</w:t>
            </w:r>
            <w:r w:rsidR="00F42B8C">
              <w:rPr>
                <w:rFonts w:ascii="Times New Roman" w:hAnsi="Times New Roman"/>
                <w:sz w:val="20"/>
              </w:rPr>
              <w:t xml:space="preserve"> </w:t>
            </w:r>
            <w:r w:rsidR="009970A8" w:rsidRPr="00C94AC8">
              <w:rPr>
                <w:rFonts w:ascii="Times New Roman" w:hAnsi="Times New Roman"/>
                <w:sz w:val="20"/>
              </w:rPr>
              <w:t>-</w:t>
            </w:r>
            <w:r w:rsidR="00F42B8C">
              <w:rPr>
                <w:rFonts w:ascii="Times New Roman" w:hAnsi="Times New Roman"/>
                <w:sz w:val="20"/>
              </w:rPr>
              <w:t xml:space="preserve"> </w:t>
            </w:r>
            <w:r w:rsidR="009970A8" w:rsidRPr="00C94AC8">
              <w:rPr>
                <w:rFonts w:ascii="Times New Roman" w:hAnsi="Times New Roman"/>
                <w:sz w:val="20"/>
              </w:rPr>
              <w:t>G</w:t>
            </w:r>
            <w:r w:rsidR="009970A8" w:rsidRPr="00C94AC8">
              <w:rPr>
                <w:rFonts w:ascii="Times New Roman" w:hAnsi="Times New Roman"/>
                <w:sz w:val="20"/>
                <w:vertAlign w:val="subscript"/>
              </w:rPr>
              <w:t>13</w:t>
            </w:r>
          </w:p>
        </w:tc>
        <w:tc>
          <w:tcPr>
            <w:tcW w:w="2956" w:type="dxa"/>
            <w:tcBorders>
              <w:top w:val="nil"/>
              <w:left w:val="nil"/>
              <w:bottom w:val="single" w:sz="4" w:space="0" w:color="auto"/>
              <w:right w:val="single" w:sz="4" w:space="0" w:color="auto"/>
            </w:tcBorders>
            <w:shd w:val="clear" w:color="auto" w:fill="auto"/>
            <w:noWrap/>
            <w:vAlign w:val="center"/>
          </w:tcPr>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841"/>
              <w:gridCol w:w="841"/>
            </w:tblGrid>
            <w:tr w:rsidR="00315C3D" w:rsidRPr="00D9670C" w14:paraId="532B13E3" w14:textId="77777777" w:rsidTr="00367237">
              <w:tc>
                <w:tcPr>
                  <w:tcW w:w="933" w:type="dxa"/>
                  <w:shd w:val="clear" w:color="auto" w:fill="auto"/>
                </w:tcPr>
                <w:p w14:paraId="2555C609" w14:textId="77777777" w:rsidR="00315C3D" w:rsidRPr="00C94AC8" w:rsidRDefault="00315C3D" w:rsidP="00315C3D">
                  <w:pPr>
                    <w:rPr>
                      <w:rFonts w:ascii="Times New Roman" w:hAnsi="Times New Roman"/>
                      <w:bCs/>
                      <w:sz w:val="18"/>
                      <w:szCs w:val="18"/>
                    </w:rPr>
                  </w:pPr>
                  <w:r w:rsidRPr="00C94AC8">
                    <w:rPr>
                      <w:rFonts w:ascii="Times New Roman" w:hAnsi="Times New Roman"/>
                      <w:bCs/>
                      <w:sz w:val="18"/>
                      <w:szCs w:val="18"/>
                    </w:rPr>
                    <w:t xml:space="preserve">24 m-ce   </w:t>
                  </w:r>
                </w:p>
              </w:tc>
              <w:tc>
                <w:tcPr>
                  <w:tcW w:w="934" w:type="dxa"/>
                  <w:shd w:val="clear" w:color="auto" w:fill="auto"/>
                </w:tcPr>
                <w:p w14:paraId="669B0190" w14:textId="77777777" w:rsidR="00315C3D" w:rsidRPr="00C94AC8" w:rsidRDefault="00315C3D" w:rsidP="00315C3D">
                  <w:pPr>
                    <w:rPr>
                      <w:rFonts w:ascii="Times New Roman" w:hAnsi="Times New Roman"/>
                      <w:bCs/>
                      <w:sz w:val="18"/>
                      <w:szCs w:val="18"/>
                    </w:rPr>
                  </w:pPr>
                  <w:r w:rsidRPr="00C94AC8">
                    <w:rPr>
                      <w:rFonts w:ascii="Times New Roman" w:hAnsi="Times New Roman"/>
                      <w:bCs/>
                      <w:sz w:val="18"/>
                      <w:szCs w:val="18"/>
                    </w:rPr>
                    <w:t>36 m-</w:t>
                  </w:r>
                  <w:proofErr w:type="spellStart"/>
                  <w:r w:rsidRPr="00C94AC8">
                    <w:rPr>
                      <w:rFonts w:ascii="Times New Roman" w:hAnsi="Times New Roman"/>
                      <w:bCs/>
                      <w:sz w:val="18"/>
                      <w:szCs w:val="18"/>
                    </w:rPr>
                    <w:t>cy</w:t>
                  </w:r>
                  <w:proofErr w:type="spellEnd"/>
                </w:p>
              </w:tc>
              <w:tc>
                <w:tcPr>
                  <w:tcW w:w="934" w:type="dxa"/>
                  <w:shd w:val="clear" w:color="auto" w:fill="auto"/>
                </w:tcPr>
                <w:p w14:paraId="6397D74A" w14:textId="77777777" w:rsidR="00315C3D" w:rsidRPr="00C94AC8" w:rsidRDefault="00315C3D" w:rsidP="00315C3D">
                  <w:pPr>
                    <w:rPr>
                      <w:rFonts w:ascii="Times New Roman" w:hAnsi="Times New Roman"/>
                      <w:bCs/>
                      <w:sz w:val="18"/>
                      <w:szCs w:val="18"/>
                    </w:rPr>
                  </w:pPr>
                  <w:r w:rsidRPr="00C94AC8">
                    <w:rPr>
                      <w:rFonts w:ascii="Times New Roman" w:hAnsi="Times New Roman"/>
                      <w:bCs/>
                      <w:sz w:val="18"/>
                      <w:szCs w:val="18"/>
                    </w:rPr>
                    <w:t>48 m-</w:t>
                  </w:r>
                  <w:proofErr w:type="spellStart"/>
                  <w:r w:rsidRPr="00C94AC8">
                    <w:rPr>
                      <w:rFonts w:ascii="Times New Roman" w:hAnsi="Times New Roman"/>
                      <w:bCs/>
                      <w:sz w:val="18"/>
                      <w:szCs w:val="18"/>
                    </w:rPr>
                    <w:t>cy</w:t>
                  </w:r>
                  <w:proofErr w:type="spellEnd"/>
                </w:p>
              </w:tc>
            </w:tr>
          </w:tbl>
          <w:p w14:paraId="36A6DBC9" w14:textId="77777777" w:rsidR="001F1847" w:rsidRPr="00C94AC8" w:rsidRDefault="001F1847" w:rsidP="001F1847">
            <w:pPr>
              <w:ind w:left="284"/>
              <w:rPr>
                <w:rFonts w:ascii="Times New Roman" w:hAnsi="Times New Roman"/>
                <w:bCs/>
                <w:sz w:val="20"/>
              </w:rPr>
            </w:pPr>
          </w:p>
        </w:tc>
      </w:tr>
    </w:tbl>
    <w:p w14:paraId="54262450" w14:textId="77777777" w:rsidR="00C75A0D" w:rsidRPr="00D9670C" w:rsidRDefault="00C75A0D" w:rsidP="00C75A0D">
      <w:pPr>
        <w:ind w:left="284"/>
        <w:rPr>
          <w:rFonts w:ascii="Times New Roman" w:hAnsi="Times New Roman"/>
          <w:sz w:val="20"/>
        </w:rPr>
      </w:pPr>
    </w:p>
    <w:p w14:paraId="1E1B7627" w14:textId="7510920D" w:rsidR="00272285" w:rsidRDefault="009970A8" w:rsidP="00C75A0D">
      <w:pPr>
        <w:ind w:left="284"/>
        <w:rPr>
          <w:rFonts w:ascii="Times New Roman" w:hAnsi="Times New Roman"/>
          <w:sz w:val="20"/>
        </w:rPr>
      </w:pPr>
      <w:r>
        <w:rPr>
          <w:rFonts w:ascii="Times New Roman" w:hAnsi="Times New Roman"/>
          <w:sz w:val="20"/>
        </w:rPr>
        <w:t>Zamawiający wyliczy</w:t>
      </w:r>
      <w:r w:rsidR="002F73A4">
        <w:rPr>
          <w:rFonts w:ascii="Times New Roman" w:hAnsi="Times New Roman"/>
          <w:sz w:val="20"/>
        </w:rPr>
        <w:t xml:space="preserve"> na podstawie</w:t>
      </w:r>
      <w:r>
        <w:rPr>
          <w:rFonts w:ascii="Times New Roman" w:hAnsi="Times New Roman"/>
          <w:sz w:val="20"/>
        </w:rPr>
        <w:t xml:space="preserve"> </w:t>
      </w:r>
      <w:r w:rsidR="002F73A4" w:rsidRPr="002F73A4">
        <w:rPr>
          <w:rFonts w:ascii="Times New Roman" w:hAnsi="Times New Roman"/>
          <w:sz w:val="20"/>
        </w:rPr>
        <w:t>deklarowan</w:t>
      </w:r>
      <w:r w:rsidR="00272285">
        <w:rPr>
          <w:rFonts w:ascii="Times New Roman" w:hAnsi="Times New Roman"/>
          <w:sz w:val="20"/>
        </w:rPr>
        <w:t>ych</w:t>
      </w:r>
      <w:r w:rsidR="002F73A4" w:rsidRPr="002F73A4">
        <w:rPr>
          <w:rFonts w:ascii="Times New Roman" w:hAnsi="Times New Roman"/>
          <w:sz w:val="20"/>
        </w:rPr>
        <w:t xml:space="preserve"> </w:t>
      </w:r>
      <w:r w:rsidR="002F73A4">
        <w:rPr>
          <w:rFonts w:ascii="Times New Roman" w:hAnsi="Times New Roman"/>
          <w:sz w:val="20"/>
        </w:rPr>
        <w:t>przez Wykonawcę</w:t>
      </w:r>
      <w:r w:rsidR="00272285">
        <w:rPr>
          <w:rFonts w:ascii="Times New Roman" w:hAnsi="Times New Roman"/>
          <w:sz w:val="20"/>
        </w:rPr>
        <w:t xml:space="preserve"> w formularzu ofertowym </w:t>
      </w:r>
      <w:r w:rsidR="00272285" w:rsidRPr="00272285">
        <w:rPr>
          <w:rFonts w:ascii="Times New Roman" w:hAnsi="Times New Roman"/>
          <w:b/>
          <w:sz w:val="20"/>
        </w:rPr>
        <w:t>(Załącznik nr 1 do SIWZ)</w:t>
      </w:r>
      <w:r w:rsidR="00272285" w:rsidRPr="00272285">
        <w:rPr>
          <w:rFonts w:ascii="Times New Roman" w:hAnsi="Times New Roman"/>
          <w:sz w:val="20"/>
        </w:rPr>
        <w:t>,</w:t>
      </w:r>
      <w:r w:rsidR="002F73A4">
        <w:rPr>
          <w:rFonts w:ascii="Times New Roman" w:hAnsi="Times New Roman"/>
          <w:sz w:val="20"/>
        </w:rPr>
        <w:t xml:space="preserve"> </w:t>
      </w:r>
      <w:r w:rsidR="002F73A4" w:rsidRPr="002F73A4">
        <w:rPr>
          <w:rFonts w:ascii="Times New Roman" w:hAnsi="Times New Roman"/>
          <w:sz w:val="20"/>
        </w:rPr>
        <w:t>termin</w:t>
      </w:r>
      <w:r w:rsidR="00272285">
        <w:rPr>
          <w:rFonts w:ascii="Times New Roman" w:hAnsi="Times New Roman"/>
          <w:sz w:val="20"/>
        </w:rPr>
        <w:t>ów</w:t>
      </w:r>
      <w:r w:rsidR="002F73A4" w:rsidRPr="002F73A4">
        <w:rPr>
          <w:rFonts w:ascii="Times New Roman" w:hAnsi="Times New Roman"/>
          <w:sz w:val="20"/>
        </w:rPr>
        <w:t xml:space="preserve"> udzielenia gwarancji</w:t>
      </w:r>
      <w:r w:rsidR="002F73A4">
        <w:rPr>
          <w:rFonts w:ascii="Times New Roman" w:hAnsi="Times New Roman"/>
          <w:sz w:val="20"/>
        </w:rPr>
        <w:t xml:space="preserve"> </w:t>
      </w:r>
      <w:r w:rsidR="00272285">
        <w:rPr>
          <w:rFonts w:ascii="Times New Roman" w:hAnsi="Times New Roman"/>
          <w:sz w:val="20"/>
        </w:rPr>
        <w:t>jakości dla</w:t>
      </w:r>
      <w:r w:rsidR="002F73A4">
        <w:rPr>
          <w:rFonts w:ascii="Times New Roman" w:hAnsi="Times New Roman"/>
          <w:sz w:val="20"/>
        </w:rPr>
        <w:t xml:space="preserve"> poszczególn</w:t>
      </w:r>
      <w:r w:rsidR="00272285">
        <w:rPr>
          <w:rFonts w:ascii="Times New Roman" w:hAnsi="Times New Roman"/>
          <w:sz w:val="20"/>
        </w:rPr>
        <w:t>ych</w:t>
      </w:r>
      <w:r w:rsidR="002F73A4">
        <w:rPr>
          <w:rFonts w:ascii="Times New Roman" w:hAnsi="Times New Roman"/>
          <w:sz w:val="20"/>
        </w:rPr>
        <w:t xml:space="preserve"> urządze</w:t>
      </w:r>
      <w:r w:rsidR="00272285">
        <w:rPr>
          <w:rFonts w:ascii="Times New Roman" w:hAnsi="Times New Roman"/>
          <w:sz w:val="20"/>
        </w:rPr>
        <w:t>ń</w:t>
      </w:r>
      <w:r w:rsidR="00F32218">
        <w:rPr>
          <w:rFonts w:ascii="Times New Roman" w:hAnsi="Times New Roman"/>
          <w:sz w:val="20"/>
        </w:rPr>
        <w:t xml:space="preserve"> wymienionych w Tabeli</w:t>
      </w:r>
      <w:r w:rsidR="002F73A4">
        <w:rPr>
          <w:rFonts w:ascii="Times New Roman" w:hAnsi="Times New Roman"/>
          <w:sz w:val="20"/>
        </w:rPr>
        <w:t xml:space="preserve"> </w:t>
      </w:r>
      <w:r w:rsidR="002F73A4" w:rsidRPr="002F73A4">
        <w:rPr>
          <w:rFonts w:ascii="Times New Roman" w:hAnsi="Times New Roman"/>
          <w:sz w:val="20"/>
        </w:rPr>
        <w:t xml:space="preserve"> </w:t>
      </w:r>
      <w:r>
        <w:rPr>
          <w:rFonts w:ascii="Times New Roman" w:hAnsi="Times New Roman"/>
          <w:sz w:val="20"/>
        </w:rPr>
        <w:t xml:space="preserve">ilość punktów </w:t>
      </w:r>
      <w:r w:rsidR="00315C3D">
        <w:rPr>
          <w:rFonts w:ascii="Times New Roman" w:hAnsi="Times New Roman"/>
          <w:sz w:val="20"/>
        </w:rPr>
        <w:t>w</w:t>
      </w:r>
      <w:r>
        <w:rPr>
          <w:rFonts w:ascii="Times New Roman" w:hAnsi="Times New Roman"/>
          <w:sz w:val="20"/>
        </w:rPr>
        <w:t xml:space="preserve"> kryterium gwarancji jakości </w:t>
      </w:r>
      <w:r w:rsidR="00FD2F5F">
        <w:rPr>
          <w:rFonts w:ascii="Times New Roman" w:hAnsi="Times New Roman"/>
          <w:sz w:val="20"/>
        </w:rPr>
        <w:t>(P</w:t>
      </w:r>
      <w:r w:rsidR="00FD2F5F" w:rsidRPr="00C94AC8">
        <w:rPr>
          <w:rFonts w:ascii="Times New Roman" w:hAnsi="Times New Roman"/>
          <w:sz w:val="20"/>
          <w:vertAlign w:val="subscript"/>
        </w:rPr>
        <w:t>G</w:t>
      </w:r>
      <w:r w:rsidR="00FD2F5F" w:rsidRPr="00C94AC8">
        <w:rPr>
          <w:rFonts w:ascii="Times New Roman" w:hAnsi="Times New Roman"/>
          <w:sz w:val="20"/>
        </w:rPr>
        <w:t>)</w:t>
      </w:r>
      <w:r w:rsidR="00272285">
        <w:rPr>
          <w:rFonts w:ascii="Times New Roman" w:hAnsi="Times New Roman"/>
          <w:sz w:val="20"/>
        </w:rPr>
        <w:t xml:space="preserve"> </w:t>
      </w:r>
      <w:r w:rsidR="00272285" w:rsidRPr="00272285">
        <w:rPr>
          <w:rFonts w:ascii="Times New Roman" w:hAnsi="Times New Roman"/>
          <w:sz w:val="20"/>
        </w:rPr>
        <w:t>wg. następującego wzoru</w:t>
      </w:r>
      <w:r w:rsidR="00272285">
        <w:rPr>
          <w:rFonts w:ascii="Times New Roman" w:hAnsi="Times New Roman"/>
          <w:sz w:val="20"/>
        </w:rPr>
        <w:t>:</w:t>
      </w:r>
    </w:p>
    <w:p w14:paraId="29B25CC1" w14:textId="77777777" w:rsidR="00272285" w:rsidRDefault="00272285" w:rsidP="00C75A0D">
      <w:pPr>
        <w:ind w:left="284"/>
        <w:rPr>
          <w:rFonts w:ascii="Times New Roman" w:hAnsi="Times New Roman"/>
          <w:sz w:val="20"/>
        </w:rPr>
      </w:pPr>
    </w:p>
    <w:p w14:paraId="3D1A2814" w14:textId="77777777" w:rsidR="009970A8" w:rsidRDefault="009970A8" w:rsidP="00C75A0D">
      <w:pPr>
        <w:ind w:left="284"/>
        <w:rPr>
          <w:rFonts w:ascii="Times New Roman" w:hAnsi="Times New Roman"/>
          <w:sz w:val="20"/>
        </w:rPr>
      </w:pPr>
    </w:p>
    <w:p w14:paraId="2F804E26" w14:textId="24080A9A" w:rsidR="009970A8" w:rsidRPr="00C94AC8" w:rsidRDefault="009970A8" w:rsidP="00C94AC8">
      <w:pPr>
        <w:ind w:left="284"/>
        <w:jc w:val="center"/>
        <w:rPr>
          <w:rFonts w:ascii="Times New Roman" w:hAnsi="Times New Roman"/>
          <w:b/>
          <w:sz w:val="20"/>
          <w:vertAlign w:val="subscript"/>
        </w:rPr>
      </w:pPr>
      <w:r w:rsidRPr="00F42B8C">
        <w:rPr>
          <w:rFonts w:ascii="Times New Roman" w:hAnsi="Times New Roman"/>
          <w:b/>
          <w:szCs w:val="24"/>
        </w:rPr>
        <w:t>P</w:t>
      </w:r>
      <w:r w:rsidRPr="00F42B8C">
        <w:rPr>
          <w:rFonts w:ascii="Times New Roman" w:hAnsi="Times New Roman"/>
          <w:b/>
          <w:szCs w:val="24"/>
          <w:vertAlign w:val="subscript"/>
        </w:rPr>
        <w:t>G</w:t>
      </w:r>
      <w:r w:rsidRPr="00C94AC8">
        <w:rPr>
          <w:rFonts w:ascii="Times New Roman" w:hAnsi="Times New Roman"/>
          <w:b/>
          <w:sz w:val="20"/>
          <w:vertAlign w:val="subscript"/>
        </w:rPr>
        <w:t xml:space="preserve"> = </w:t>
      </w:r>
      <w:r w:rsidRPr="00F42B8C">
        <w:rPr>
          <w:rFonts w:ascii="Times New Roman" w:hAnsi="Times New Roman"/>
          <w:b/>
          <w:sz w:val="20"/>
          <w:u w:val="single"/>
        </w:rPr>
        <w:t>G</w:t>
      </w:r>
      <w:r w:rsidRPr="00F42B8C">
        <w:rPr>
          <w:rFonts w:ascii="Times New Roman" w:hAnsi="Times New Roman"/>
          <w:b/>
          <w:sz w:val="20"/>
          <w:u w:val="single"/>
          <w:vertAlign w:val="subscript"/>
        </w:rPr>
        <w:t>1</w:t>
      </w:r>
      <w:r w:rsidRPr="00F42B8C">
        <w:rPr>
          <w:rFonts w:ascii="Times New Roman" w:hAnsi="Times New Roman"/>
          <w:b/>
          <w:sz w:val="20"/>
          <w:u w:val="single"/>
        </w:rPr>
        <w:t>+G</w:t>
      </w:r>
      <w:r w:rsidRPr="00F42B8C">
        <w:rPr>
          <w:rFonts w:ascii="Times New Roman" w:hAnsi="Times New Roman"/>
          <w:b/>
          <w:sz w:val="20"/>
          <w:u w:val="single"/>
          <w:vertAlign w:val="subscript"/>
        </w:rPr>
        <w:t>2</w:t>
      </w:r>
      <w:r w:rsidRPr="00F42B8C">
        <w:rPr>
          <w:rFonts w:ascii="Times New Roman" w:hAnsi="Times New Roman"/>
          <w:b/>
          <w:sz w:val="20"/>
          <w:u w:val="single"/>
        </w:rPr>
        <w:t>+G</w:t>
      </w:r>
      <w:r w:rsidRPr="00F42B8C">
        <w:rPr>
          <w:rFonts w:ascii="Times New Roman" w:hAnsi="Times New Roman"/>
          <w:b/>
          <w:sz w:val="20"/>
          <w:u w:val="single"/>
          <w:vertAlign w:val="subscript"/>
        </w:rPr>
        <w:t>3</w:t>
      </w:r>
      <w:r w:rsidRPr="00F42B8C">
        <w:rPr>
          <w:rFonts w:ascii="Times New Roman" w:hAnsi="Times New Roman"/>
          <w:b/>
          <w:sz w:val="20"/>
          <w:u w:val="single"/>
        </w:rPr>
        <w:t>+G</w:t>
      </w:r>
      <w:r w:rsidRPr="00F42B8C">
        <w:rPr>
          <w:rFonts w:ascii="Times New Roman" w:hAnsi="Times New Roman"/>
          <w:b/>
          <w:sz w:val="20"/>
          <w:u w:val="single"/>
          <w:vertAlign w:val="subscript"/>
        </w:rPr>
        <w:t>4</w:t>
      </w:r>
      <w:r w:rsidRPr="00F42B8C">
        <w:rPr>
          <w:rFonts w:ascii="Times New Roman" w:hAnsi="Times New Roman"/>
          <w:b/>
          <w:sz w:val="20"/>
          <w:u w:val="single"/>
        </w:rPr>
        <w:t>+G</w:t>
      </w:r>
      <w:r w:rsidRPr="00F42B8C">
        <w:rPr>
          <w:rFonts w:ascii="Times New Roman" w:hAnsi="Times New Roman"/>
          <w:b/>
          <w:sz w:val="20"/>
          <w:u w:val="single"/>
          <w:vertAlign w:val="subscript"/>
        </w:rPr>
        <w:t>5</w:t>
      </w:r>
      <w:r w:rsidRPr="00F42B8C">
        <w:rPr>
          <w:rFonts w:ascii="Times New Roman" w:hAnsi="Times New Roman"/>
          <w:b/>
          <w:sz w:val="20"/>
          <w:u w:val="single"/>
        </w:rPr>
        <w:t>+G</w:t>
      </w:r>
      <w:r w:rsidRPr="00F42B8C">
        <w:rPr>
          <w:rFonts w:ascii="Times New Roman" w:hAnsi="Times New Roman"/>
          <w:b/>
          <w:sz w:val="20"/>
          <w:u w:val="single"/>
          <w:vertAlign w:val="subscript"/>
        </w:rPr>
        <w:t>6</w:t>
      </w:r>
      <w:r w:rsidRPr="00F42B8C">
        <w:rPr>
          <w:rFonts w:ascii="Times New Roman" w:hAnsi="Times New Roman"/>
          <w:b/>
          <w:sz w:val="20"/>
          <w:u w:val="single"/>
        </w:rPr>
        <w:t>+G</w:t>
      </w:r>
      <w:r w:rsidRPr="00F42B8C">
        <w:rPr>
          <w:rFonts w:ascii="Times New Roman" w:hAnsi="Times New Roman"/>
          <w:b/>
          <w:sz w:val="20"/>
          <w:u w:val="single"/>
          <w:vertAlign w:val="subscript"/>
        </w:rPr>
        <w:t>7</w:t>
      </w:r>
      <w:r w:rsidRPr="00F42B8C">
        <w:rPr>
          <w:rFonts w:ascii="Times New Roman" w:hAnsi="Times New Roman"/>
          <w:b/>
          <w:sz w:val="20"/>
          <w:u w:val="single"/>
        </w:rPr>
        <w:t>+G</w:t>
      </w:r>
      <w:r w:rsidRPr="00F42B8C">
        <w:rPr>
          <w:rFonts w:ascii="Times New Roman" w:hAnsi="Times New Roman"/>
          <w:b/>
          <w:sz w:val="20"/>
          <w:u w:val="single"/>
          <w:vertAlign w:val="subscript"/>
        </w:rPr>
        <w:t>8</w:t>
      </w:r>
      <w:r w:rsidRPr="00F42B8C">
        <w:rPr>
          <w:rFonts w:ascii="Times New Roman" w:hAnsi="Times New Roman"/>
          <w:b/>
          <w:sz w:val="20"/>
          <w:u w:val="single"/>
        </w:rPr>
        <w:t>+G</w:t>
      </w:r>
      <w:r w:rsidRPr="00F42B8C">
        <w:rPr>
          <w:rFonts w:ascii="Times New Roman" w:hAnsi="Times New Roman"/>
          <w:b/>
          <w:sz w:val="20"/>
          <w:u w:val="single"/>
          <w:vertAlign w:val="subscript"/>
        </w:rPr>
        <w:t>9</w:t>
      </w:r>
      <w:r w:rsidRPr="00F42B8C">
        <w:rPr>
          <w:rFonts w:ascii="Times New Roman" w:hAnsi="Times New Roman"/>
          <w:b/>
          <w:sz w:val="20"/>
          <w:u w:val="single"/>
        </w:rPr>
        <w:t>+</w:t>
      </w:r>
      <w:r w:rsidR="004B738C" w:rsidRPr="00F42B8C">
        <w:rPr>
          <w:rFonts w:ascii="Times New Roman" w:hAnsi="Times New Roman"/>
          <w:b/>
          <w:sz w:val="20"/>
          <w:u w:val="single"/>
        </w:rPr>
        <w:t>G</w:t>
      </w:r>
      <w:r w:rsidR="004B738C" w:rsidRPr="00F42B8C">
        <w:rPr>
          <w:rFonts w:ascii="Times New Roman" w:hAnsi="Times New Roman"/>
          <w:b/>
          <w:sz w:val="20"/>
          <w:u w:val="single"/>
          <w:vertAlign w:val="subscript"/>
        </w:rPr>
        <w:t>11</w:t>
      </w:r>
      <w:r w:rsidR="004B738C" w:rsidRPr="00F42B8C">
        <w:rPr>
          <w:rFonts w:ascii="Times New Roman" w:hAnsi="Times New Roman"/>
          <w:b/>
          <w:sz w:val="20"/>
          <w:u w:val="single"/>
        </w:rPr>
        <w:t>+G</w:t>
      </w:r>
      <w:r w:rsidR="004B738C" w:rsidRPr="00F42B8C">
        <w:rPr>
          <w:rFonts w:ascii="Times New Roman" w:hAnsi="Times New Roman"/>
          <w:b/>
          <w:sz w:val="20"/>
          <w:u w:val="single"/>
          <w:vertAlign w:val="subscript"/>
        </w:rPr>
        <w:t>12</w:t>
      </w:r>
      <w:r w:rsidR="004B738C" w:rsidRPr="00F42B8C">
        <w:rPr>
          <w:rFonts w:ascii="Times New Roman" w:hAnsi="Times New Roman"/>
          <w:b/>
          <w:sz w:val="20"/>
          <w:u w:val="single"/>
        </w:rPr>
        <w:t>+G</w:t>
      </w:r>
      <w:r w:rsidR="004B738C" w:rsidRPr="00F42B8C">
        <w:rPr>
          <w:rFonts w:ascii="Times New Roman" w:hAnsi="Times New Roman"/>
          <w:b/>
          <w:sz w:val="20"/>
          <w:u w:val="single"/>
          <w:vertAlign w:val="subscript"/>
        </w:rPr>
        <w:t>13</w:t>
      </w:r>
    </w:p>
    <w:p w14:paraId="6842DB33" w14:textId="77777777" w:rsidR="004B738C" w:rsidRPr="00C94AC8" w:rsidRDefault="004B738C" w:rsidP="00C94AC8">
      <w:pPr>
        <w:ind w:left="284"/>
        <w:jc w:val="center"/>
        <w:rPr>
          <w:rFonts w:ascii="Times New Roman" w:hAnsi="Times New Roman"/>
          <w:b/>
          <w:sz w:val="28"/>
          <w:szCs w:val="28"/>
        </w:rPr>
      </w:pPr>
      <w:r w:rsidRPr="00C94AC8">
        <w:rPr>
          <w:rFonts w:ascii="Times New Roman" w:hAnsi="Times New Roman"/>
          <w:b/>
          <w:sz w:val="28"/>
          <w:szCs w:val="28"/>
          <w:vertAlign w:val="subscript"/>
        </w:rPr>
        <w:t>13</w:t>
      </w:r>
    </w:p>
    <w:p w14:paraId="67E013BC" w14:textId="77777777" w:rsidR="009970A8" w:rsidRPr="00BE3052" w:rsidRDefault="009970A8" w:rsidP="00C75A0D">
      <w:pPr>
        <w:ind w:left="284"/>
        <w:rPr>
          <w:rFonts w:ascii="Times New Roman" w:hAnsi="Times New Roman"/>
          <w:sz w:val="20"/>
        </w:rPr>
      </w:pPr>
    </w:p>
    <w:p w14:paraId="1A61F5D5" w14:textId="77777777" w:rsidR="00C75A0D" w:rsidRPr="00BE3052" w:rsidRDefault="00C75A0D" w:rsidP="00620049">
      <w:pPr>
        <w:ind w:left="426" w:hanging="284"/>
        <w:jc w:val="both"/>
        <w:rPr>
          <w:rFonts w:ascii="Times New Roman" w:hAnsi="Times New Roman"/>
          <w:b/>
          <w:sz w:val="20"/>
        </w:rPr>
      </w:pPr>
      <w:r w:rsidRPr="00BE3052">
        <w:rPr>
          <w:rFonts w:ascii="Times New Roman" w:hAnsi="Times New Roman"/>
          <w:b/>
          <w:sz w:val="20"/>
        </w:rPr>
        <w:t>Zamawiający zastrzega, że:</w:t>
      </w:r>
    </w:p>
    <w:p w14:paraId="3B209A63" w14:textId="287263EA" w:rsidR="00620049" w:rsidRPr="00BE3052" w:rsidRDefault="00620049" w:rsidP="00C52505">
      <w:pPr>
        <w:numPr>
          <w:ilvl w:val="1"/>
          <w:numId w:val="60"/>
        </w:numPr>
        <w:tabs>
          <w:tab w:val="clear" w:pos="1582"/>
        </w:tabs>
        <w:ind w:left="709" w:hanging="425"/>
        <w:jc w:val="both"/>
        <w:rPr>
          <w:rFonts w:ascii="Times New Roman" w:hAnsi="Times New Roman"/>
          <w:sz w:val="20"/>
        </w:rPr>
      </w:pPr>
      <w:r w:rsidRPr="00BE3052">
        <w:rPr>
          <w:rFonts w:ascii="Times New Roman" w:hAnsi="Times New Roman"/>
          <w:sz w:val="20"/>
        </w:rPr>
        <w:t xml:space="preserve">Nie dopuszcza podania w ofercie okresu gwarancji innego niż </w:t>
      </w:r>
      <w:r w:rsidR="00E2581E" w:rsidRPr="00BE3052">
        <w:rPr>
          <w:rFonts w:ascii="Times New Roman" w:hAnsi="Times New Roman"/>
          <w:sz w:val="20"/>
        </w:rPr>
        <w:t>24</w:t>
      </w:r>
      <w:r w:rsidRPr="00BE3052">
        <w:rPr>
          <w:rFonts w:ascii="Times New Roman" w:hAnsi="Times New Roman"/>
          <w:sz w:val="20"/>
        </w:rPr>
        <w:t xml:space="preserve">, </w:t>
      </w:r>
      <w:r w:rsidR="00E2581E" w:rsidRPr="00BE3052">
        <w:rPr>
          <w:rFonts w:ascii="Times New Roman" w:hAnsi="Times New Roman"/>
          <w:sz w:val="20"/>
        </w:rPr>
        <w:t>36</w:t>
      </w:r>
      <w:r w:rsidRPr="00BE3052">
        <w:rPr>
          <w:rFonts w:ascii="Times New Roman" w:hAnsi="Times New Roman"/>
          <w:sz w:val="20"/>
        </w:rPr>
        <w:t xml:space="preserve"> lub </w:t>
      </w:r>
      <w:r w:rsidR="00E2581E" w:rsidRPr="00BE3052">
        <w:rPr>
          <w:rFonts w:ascii="Times New Roman" w:hAnsi="Times New Roman"/>
          <w:sz w:val="20"/>
        </w:rPr>
        <w:t>48</w:t>
      </w:r>
      <w:r w:rsidRPr="00BE3052">
        <w:rPr>
          <w:rFonts w:ascii="Times New Roman" w:hAnsi="Times New Roman"/>
          <w:sz w:val="20"/>
        </w:rPr>
        <w:t xml:space="preserve"> miesięcy dla urządzeń wymienionych w FORMUALARZU OFEROWANEGO SPRZĘTU stanowiącego </w:t>
      </w:r>
      <w:r w:rsidR="00CF26D4" w:rsidRPr="00BE3052">
        <w:rPr>
          <w:rFonts w:ascii="Times New Roman" w:hAnsi="Times New Roman"/>
          <w:b/>
          <w:sz w:val="20"/>
        </w:rPr>
        <w:t>Załącznik nr 8</w:t>
      </w:r>
      <w:r w:rsidRPr="00BE3052">
        <w:rPr>
          <w:rFonts w:ascii="Times New Roman" w:hAnsi="Times New Roman"/>
          <w:b/>
          <w:sz w:val="20"/>
        </w:rPr>
        <w:t xml:space="preserve"> do SIWZ</w:t>
      </w:r>
      <w:r w:rsidRPr="00BE3052">
        <w:rPr>
          <w:rFonts w:ascii="Times New Roman" w:hAnsi="Times New Roman"/>
          <w:sz w:val="20"/>
        </w:rPr>
        <w:t>;</w:t>
      </w:r>
    </w:p>
    <w:p w14:paraId="6CCF8FAB" w14:textId="371852BB" w:rsidR="00620049" w:rsidRPr="00BE3052" w:rsidRDefault="00620049" w:rsidP="00C52505">
      <w:pPr>
        <w:numPr>
          <w:ilvl w:val="1"/>
          <w:numId w:val="60"/>
        </w:numPr>
        <w:tabs>
          <w:tab w:val="clear" w:pos="1582"/>
        </w:tabs>
        <w:ind w:left="709" w:hanging="425"/>
        <w:jc w:val="both"/>
        <w:rPr>
          <w:rFonts w:ascii="Times New Roman" w:hAnsi="Times New Roman"/>
          <w:sz w:val="20"/>
        </w:rPr>
      </w:pPr>
      <w:r w:rsidRPr="00BE3052">
        <w:rPr>
          <w:rFonts w:ascii="Times New Roman" w:hAnsi="Times New Roman"/>
          <w:sz w:val="20"/>
        </w:rPr>
        <w:t xml:space="preserve">W przypadku podania okresu gwarancji </w:t>
      </w:r>
      <w:r w:rsidR="00860AED">
        <w:rPr>
          <w:rFonts w:ascii="Times New Roman" w:hAnsi="Times New Roman"/>
          <w:sz w:val="20"/>
        </w:rPr>
        <w:t xml:space="preserve">dla poszczególnych urządzeń </w:t>
      </w:r>
      <w:r w:rsidRPr="00BE3052">
        <w:rPr>
          <w:rFonts w:ascii="Times New Roman" w:hAnsi="Times New Roman"/>
          <w:sz w:val="20"/>
        </w:rPr>
        <w:t xml:space="preserve">krótszego niż </w:t>
      </w:r>
      <w:r w:rsidR="00A8302F" w:rsidRPr="00BE3052">
        <w:rPr>
          <w:rFonts w:ascii="Times New Roman" w:hAnsi="Times New Roman"/>
          <w:sz w:val="20"/>
        </w:rPr>
        <w:t>24 miesiące</w:t>
      </w:r>
      <w:r w:rsidRPr="00BE3052">
        <w:rPr>
          <w:rFonts w:ascii="Times New Roman" w:hAnsi="Times New Roman"/>
          <w:sz w:val="20"/>
        </w:rPr>
        <w:t>, Zamawiający na podstawie art. 89 ust. 1 pkt 2</w:t>
      </w:r>
      <w:r w:rsidR="00F32218">
        <w:rPr>
          <w:rFonts w:ascii="Times New Roman" w:hAnsi="Times New Roman"/>
          <w:sz w:val="20"/>
        </w:rPr>
        <w:t>)</w:t>
      </w:r>
      <w:r w:rsidRPr="00BE3052">
        <w:rPr>
          <w:rFonts w:ascii="Times New Roman" w:hAnsi="Times New Roman"/>
          <w:sz w:val="20"/>
        </w:rPr>
        <w:t xml:space="preserve"> ustawy</w:t>
      </w:r>
      <w:r w:rsidR="00F32218">
        <w:rPr>
          <w:rFonts w:ascii="Times New Roman" w:hAnsi="Times New Roman"/>
          <w:sz w:val="20"/>
        </w:rPr>
        <w:t xml:space="preserve"> -</w:t>
      </w:r>
      <w:r w:rsidRPr="00BE3052">
        <w:rPr>
          <w:rFonts w:ascii="Times New Roman" w:hAnsi="Times New Roman"/>
          <w:sz w:val="20"/>
        </w:rPr>
        <w:t xml:space="preserve"> Prawo zamówień publicznych odrzuci ofertę z uwagi na fakt, iż jej treść nie odpowiada treści Specyfikacji Istotnych Warunków zamówienia.</w:t>
      </w:r>
    </w:p>
    <w:p w14:paraId="71C78CCD" w14:textId="1DFD66FA" w:rsidR="00620049" w:rsidRPr="00BE3052" w:rsidRDefault="00620049" w:rsidP="00C52505">
      <w:pPr>
        <w:numPr>
          <w:ilvl w:val="1"/>
          <w:numId w:val="60"/>
        </w:numPr>
        <w:tabs>
          <w:tab w:val="clear" w:pos="1582"/>
        </w:tabs>
        <w:ind w:left="709" w:hanging="425"/>
        <w:jc w:val="both"/>
        <w:rPr>
          <w:rFonts w:ascii="Times New Roman" w:hAnsi="Times New Roman"/>
          <w:sz w:val="20"/>
        </w:rPr>
      </w:pPr>
      <w:r w:rsidRPr="00BE3052">
        <w:rPr>
          <w:rFonts w:ascii="Times New Roman" w:hAnsi="Times New Roman"/>
          <w:sz w:val="20"/>
        </w:rPr>
        <w:t xml:space="preserve">W przypadku podania okresu gwarancji </w:t>
      </w:r>
      <w:r w:rsidR="00860AED">
        <w:rPr>
          <w:rFonts w:ascii="Times New Roman" w:hAnsi="Times New Roman"/>
          <w:sz w:val="20"/>
        </w:rPr>
        <w:t xml:space="preserve">dla poszczególnych urządzeń </w:t>
      </w:r>
      <w:r w:rsidRPr="00BE3052">
        <w:rPr>
          <w:rFonts w:ascii="Times New Roman" w:hAnsi="Times New Roman"/>
          <w:sz w:val="20"/>
        </w:rPr>
        <w:t xml:space="preserve">dłuższego niż </w:t>
      </w:r>
      <w:r w:rsidR="00A8302F" w:rsidRPr="00BE3052">
        <w:rPr>
          <w:rFonts w:ascii="Times New Roman" w:hAnsi="Times New Roman"/>
          <w:sz w:val="20"/>
        </w:rPr>
        <w:t>48</w:t>
      </w:r>
      <w:r w:rsidRPr="00BE3052">
        <w:rPr>
          <w:rFonts w:ascii="Times New Roman" w:hAnsi="Times New Roman"/>
          <w:sz w:val="20"/>
        </w:rPr>
        <w:t xml:space="preserve"> miesięcy, Zamawiający dla potrzeb obliczenia punktacji w kryterium gwarancji jakości sprowadzi okres gwarancji do </w:t>
      </w:r>
      <w:r w:rsidR="00A8302F" w:rsidRPr="00BE3052">
        <w:rPr>
          <w:rFonts w:ascii="Times New Roman" w:hAnsi="Times New Roman"/>
          <w:sz w:val="20"/>
        </w:rPr>
        <w:t>48</w:t>
      </w:r>
      <w:r w:rsidRPr="00BE3052">
        <w:rPr>
          <w:rFonts w:ascii="Times New Roman" w:hAnsi="Times New Roman"/>
          <w:sz w:val="20"/>
        </w:rPr>
        <w:t xml:space="preserve"> miesięcy i oceni ofertę z uwzględnieniem takiego okresu gwarancji.</w:t>
      </w:r>
    </w:p>
    <w:p w14:paraId="0F719414" w14:textId="7D84B528" w:rsidR="00620049" w:rsidRDefault="00620049" w:rsidP="00C52505">
      <w:pPr>
        <w:numPr>
          <w:ilvl w:val="1"/>
          <w:numId w:val="60"/>
        </w:numPr>
        <w:tabs>
          <w:tab w:val="clear" w:pos="1582"/>
        </w:tabs>
        <w:ind w:left="709" w:hanging="425"/>
        <w:jc w:val="both"/>
        <w:rPr>
          <w:rFonts w:ascii="Times New Roman" w:hAnsi="Times New Roman"/>
          <w:sz w:val="20"/>
        </w:rPr>
      </w:pPr>
      <w:r w:rsidRPr="00BE3052">
        <w:rPr>
          <w:rFonts w:ascii="Times New Roman" w:hAnsi="Times New Roman"/>
          <w:sz w:val="20"/>
        </w:rPr>
        <w:t xml:space="preserve">W przypadku braku </w:t>
      </w:r>
      <w:r w:rsidR="00860AED">
        <w:rPr>
          <w:rFonts w:ascii="Times New Roman" w:hAnsi="Times New Roman"/>
          <w:sz w:val="20"/>
        </w:rPr>
        <w:t>zaznaczenia</w:t>
      </w:r>
      <w:r w:rsidR="00860AED" w:rsidRPr="00BE3052">
        <w:rPr>
          <w:rFonts w:ascii="Times New Roman" w:hAnsi="Times New Roman"/>
          <w:sz w:val="20"/>
        </w:rPr>
        <w:t xml:space="preserve"> </w:t>
      </w:r>
      <w:r w:rsidR="00860AED">
        <w:rPr>
          <w:rFonts w:ascii="Times New Roman" w:hAnsi="Times New Roman"/>
          <w:sz w:val="20"/>
        </w:rPr>
        <w:t xml:space="preserve">dla poszczególnych urządzeń </w:t>
      </w:r>
      <w:r w:rsidRPr="00BE3052">
        <w:rPr>
          <w:rFonts w:ascii="Times New Roman" w:hAnsi="Times New Roman"/>
          <w:sz w:val="20"/>
        </w:rPr>
        <w:t xml:space="preserve">przez Wykonawcę w formularzu ofertowym deklarowanego okresu gwarancji Zamawiający uzna, że Wykonawca zaoferował gwarancję na okres </w:t>
      </w:r>
      <w:r w:rsidR="00A8302F" w:rsidRPr="00BE3052">
        <w:rPr>
          <w:rFonts w:ascii="Times New Roman" w:hAnsi="Times New Roman"/>
          <w:sz w:val="20"/>
        </w:rPr>
        <w:t xml:space="preserve">24 </w:t>
      </w:r>
      <w:r w:rsidR="00860AED" w:rsidRPr="00BE3052">
        <w:rPr>
          <w:rFonts w:ascii="Times New Roman" w:hAnsi="Times New Roman"/>
          <w:sz w:val="20"/>
        </w:rPr>
        <w:t>miesi</w:t>
      </w:r>
      <w:r w:rsidR="00D6382A">
        <w:rPr>
          <w:rFonts w:ascii="Times New Roman" w:hAnsi="Times New Roman"/>
          <w:sz w:val="20"/>
        </w:rPr>
        <w:t>ę</w:t>
      </w:r>
      <w:r w:rsidR="00860AED" w:rsidRPr="00BE3052">
        <w:rPr>
          <w:rFonts w:ascii="Times New Roman" w:hAnsi="Times New Roman"/>
          <w:sz w:val="20"/>
        </w:rPr>
        <w:t>c</w:t>
      </w:r>
      <w:r w:rsidR="00860AED">
        <w:rPr>
          <w:rFonts w:ascii="Times New Roman" w:hAnsi="Times New Roman"/>
          <w:sz w:val="20"/>
        </w:rPr>
        <w:t>y</w:t>
      </w:r>
      <w:r w:rsidR="00860AED" w:rsidRPr="00BE3052">
        <w:rPr>
          <w:rFonts w:ascii="Times New Roman" w:hAnsi="Times New Roman"/>
          <w:sz w:val="20"/>
        </w:rPr>
        <w:t xml:space="preserve"> </w:t>
      </w:r>
      <w:r w:rsidRPr="00BE3052">
        <w:rPr>
          <w:rFonts w:ascii="Times New Roman" w:hAnsi="Times New Roman"/>
          <w:sz w:val="20"/>
        </w:rPr>
        <w:t>i oceni ofertę z uwzględnieniem takiego okresu gwarancji.</w:t>
      </w:r>
    </w:p>
    <w:p w14:paraId="2CA89274" w14:textId="772F6FFD" w:rsidR="00D9670C" w:rsidRPr="00D6382A" w:rsidRDefault="00D9670C" w:rsidP="00D6382A">
      <w:pPr>
        <w:numPr>
          <w:ilvl w:val="1"/>
          <w:numId w:val="60"/>
        </w:numPr>
        <w:tabs>
          <w:tab w:val="clear" w:pos="1582"/>
        </w:tabs>
        <w:ind w:left="709" w:hanging="425"/>
        <w:jc w:val="both"/>
        <w:rPr>
          <w:rFonts w:ascii="Times New Roman" w:hAnsi="Times New Roman"/>
          <w:sz w:val="20"/>
        </w:rPr>
      </w:pPr>
      <w:r>
        <w:rPr>
          <w:rFonts w:ascii="Times New Roman" w:hAnsi="Times New Roman"/>
          <w:sz w:val="20"/>
        </w:rPr>
        <w:t xml:space="preserve">W przypadku zaznaczenia przez Wykonawcę w formularzu ofertowym </w:t>
      </w:r>
      <w:r w:rsidR="00F32218" w:rsidRPr="00F32218">
        <w:rPr>
          <w:rFonts w:ascii="Times New Roman" w:hAnsi="Times New Roman"/>
          <w:b/>
          <w:sz w:val="20"/>
        </w:rPr>
        <w:t>(Załącznik nr 1 do SIWZ)</w:t>
      </w:r>
      <w:r w:rsidR="00F32218">
        <w:rPr>
          <w:rFonts w:ascii="Times New Roman" w:hAnsi="Times New Roman"/>
          <w:sz w:val="20"/>
        </w:rPr>
        <w:t xml:space="preserve"> dla poszczególnego urządzenia </w:t>
      </w:r>
      <w:r>
        <w:rPr>
          <w:rFonts w:ascii="Times New Roman" w:hAnsi="Times New Roman"/>
          <w:sz w:val="20"/>
        </w:rPr>
        <w:t>więcej niż jednego deklarowanego okresu gwarancji</w:t>
      </w:r>
      <w:r w:rsidR="00F32218">
        <w:rPr>
          <w:rFonts w:ascii="Times New Roman" w:hAnsi="Times New Roman"/>
          <w:sz w:val="20"/>
        </w:rPr>
        <w:t xml:space="preserve">, </w:t>
      </w:r>
      <w:r>
        <w:rPr>
          <w:rFonts w:ascii="Times New Roman" w:hAnsi="Times New Roman"/>
          <w:sz w:val="20"/>
        </w:rPr>
        <w:t xml:space="preserve">Zamawiający uzna, że Wykonawca zaoferował gwarancję na okres najkrótszy spośród </w:t>
      </w:r>
      <w:r w:rsidR="00860AED">
        <w:rPr>
          <w:rFonts w:ascii="Times New Roman" w:hAnsi="Times New Roman"/>
          <w:sz w:val="20"/>
        </w:rPr>
        <w:t>o</w:t>
      </w:r>
      <w:r>
        <w:rPr>
          <w:rFonts w:ascii="Times New Roman" w:hAnsi="Times New Roman"/>
          <w:sz w:val="20"/>
        </w:rPr>
        <w:t>znaczonych przez Wykonawcę</w:t>
      </w:r>
      <w:r w:rsidR="00F32218">
        <w:rPr>
          <w:rFonts w:ascii="Times New Roman" w:hAnsi="Times New Roman"/>
          <w:sz w:val="20"/>
        </w:rPr>
        <w:t xml:space="preserve"> terminów gwarancji</w:t>
      </w:r>
      <w:r>
        <w:rPr>
          <w:rFonts w:ascii="Times New Roman" w:hAnsi="Times New Roman"/>
          <w:sz w:val="20"/>
        </w:rPr>
        <w:t xml:space="preserve"> </w:t>
      </w:r>
      <w:r w:rsidR="00860AED">
        <w:rPr>
          <w:rFonts w:ascii="Times New Roman" w:hAnsi="Times New Roman"/>
          <w:sz w:val="20"/>
        </w:rPr>
        <w:t>i</w:t>
      </w:r>
      <w:r>
        <w:rPr>
          <w:rFonts w:ascii="Times New Roman" w:hAnsi="Times New Roman"/>
          <w:sz w:val="20"/>
        </w:rPr>
        <w:t xml:space="preserve"> oceni ofertę z uwzględnieniem takiego okresu gwarancji.</w:t>
      </w:r>
    </w:p>
    <w:p w14:paraId="5A07333F" w14:textId="7DD91D5A" w:rsidR="00620049" w:rsidRPr="00BE3052" w:rsidRDefault="00620049" w:rsidP="00D6382A">
      <w:pPr>
        <w:numPr>
          <w:ilvl w:val="1"/>
          <w:numId w:val="60"/>
        </w:numPr>
        <w:tabs>
          <w:tab w:val="clear" w:pos="1582"/>
        </w:tabs>
        <w:ind w:left="709" w:hanging="425"/>
        <w:jc w:val="both"/>
        <w:rPr>
          <w:rFonts w:ascii="Times New Roman" w:hAnsi="Times New Roman"/>
          <w:sz w:val="20"/>
        </w:rPr>
      </w:pPr>
      <w:r w:rsidRPr="00BE3052">
        <w:rPr>
          <w:rFonts w:ascii="Times New Roman" w:hAnsi="Times New Roman"/>
          <w:sz w:val="20"/>
        </w:rPr>
        <w:t>Okres gwarancji jakości zaoferowany przez Wykonawcę w ofercie</w:t>
      </w:r>
      <w:r w:rsidR="00860AED">
        <w:rPr>
          <w:rFonts w:ascii="Times New Roman" w:hAnsi="Times New Roman"/>
          <w:sz w:val="20"/>
        </w:rPr>
        <w:t xml:space="preserve"> dla poszczególnych urządzeń</w:t>
      </w:r>
      <w:r w:rsidRPr="00BE3052">
        <w:rPr>
          <w:rFonts w:ascii="Times New Roman" w:hAnsi="Times New Roman"/>
          <w:sz w:val="20"/>
        </w:rPr>
        <w:t xml:space="preserve"> będzie wiążący na etapie realizacji zamówienia.</w:t>
      </w:r>
    </w:p>
    <w:p w14:paraId="01EAD1A3" w14:textId="77777777" w:rsidR="00F42B8C" w:rsidRDefault="00F42B8C" w:rsidP="00C75A0D">
      <w:pPr>
        <w:autoSpaceDE w:val="0"/>
        <w:autoSpaceDN w:val="0"/>
        <w:adjustRightInd w:val="0"/>
        <w:ind w:left="360"/>
        <w:jc w:val="both"/>
        <w:rPr>
          <w:rFonts w:ascii="Times New Roman" w:hAnsi="Times New Roman"/>
          <w:strike/>
          <w:kern w:val="3"/>
          <w:sz w:val="20"/>
          <w:lang w:eastAsia="zh-CN"/>
        </w:rPr>
      </w:pPr>
    </w:p>
    <w:p w14:paraId="2ABE5C81" w14:textId="77777777" w:rsidR="00B07D20" w:rsidRPr="00B07D20" w:rsidRDefault="00B07D20" w:rsidP="00B07D20">
      <w:pPr>
        <w:numPr>
          <w:ilvl w:val="0"/>
          <w:numId w:val="8"/>
        </w:numPr>
        <w:autoSpaceDE w:val="0"/>
        <w:autoSpaceDN w:val="0"/>
        <w:adjustRightInd w:val="0"/>
        <w:jc w:val="both"/>
        <w:rPr>
          <w:rFonts w:ascii="Times New Roman" w:hAnsi="Times New Roman"/>
          <w:sz w:val="20"/>
        </w:rPr>
      </w:pPr>
      <w:r w:rsidRPr="00B07D20">
        <w:rPr>
          <w:rFonts w:ascii="Times New Roman" w:hAnsi="Times New Roman"/>
          <w:sz w:val="20"/>
        </w:rPr>
        <w:t>Zamawiający udzieli zamówienia Wykonawcy, którego oferta uzyska największą ilość punktów (P), obliczonych zgodnie z powyższymi zasadami wg wzoru:</w:t>
      </w:r>
    </w:p>
    <w:p w14:paraId="63EF8DD0" w14:textId="77777777" w:rsidR="00B07D20" w:rsidRPr="00B07D20" w:rsidRDefault="00B07D20" w:rsidP="00B07D20">
      <w:pPr>
        <w:tabs>
          <w:tab w:val="left" w:pos="851"/>
          <w:tab w:val="left" w:pos="1134"/>
          <w:tab w:val="left" w:pos="1418"/>
        </w:tabs>
        <w:ind w:left="360"/>
        <w:jc w:val="center"/>
        <w:rPr>
          <w:rFonts w:ascii="Times New Roman" w:hAnsi="Times New Roman"/>
          <w:b/>
          <w:szCs w:val="24"/>
        </w:rPr>
      </w:pPr>
      <w:r w:rsidRPr="00B07D20">
        <w:rPr>
          <w:rFonts w:ascii="Times New Roman" w:hAnsi="Times New Roman"/>
          <w:b/>
          <w:szCs w:val="24"/>
        </w:rPr>
        <w:t xml:space="preserve">P = </w:t>
      </w:r>
      <w:proofErr w:type="spellStart"/>
      <w:r w:rsidRPr="00B07D20">
        <w:rPr>
          <w:rFonts w:ascii="Times New Roman" w:hAnsi="Times New Roman"/>
          <w:b/>
          <w:szCs w:val="24"/>
        </w:rPr>
        <w:t>Pc</w:t>
      </w:r>
      <w:proofErr w:type="spellEnd"/>
      <w:r w:rsidRPr="00B07D20">
        <w:rPr>
          <w:rFonts w:ascii="Times New Roman" w:hAnsi="Times New Roman"/>
          <w:b/>
          <w:szCs w:val="24"/>
        </w:rPr>
        <w:t xml:space="preserve"> + </w:t>
      </w:r>
      <w:proofErr w:type="spellStart"/>
      <w:r w:rsidRPr="00B07D20">
        <w:rPr>
          <w:rFonts w:ascii="Times New Roman" w:hAnsi="Times New Roman"/>
          <w:b/>
          <w:szCs w:val="24"/>
        </w:rPr>
        <w:t>Pg</w:t>
      </w:r>
      <w:proofErr w:type="spellEnd"/>
    </w:p>
    <w:p w14:paraId="7820534E" w14:textId="77777777" w:rsidR="00B07D20" w:rsidRPr="00B07D20" w:rsidRDefault="00B07D20" w:rsidP="00B07D20">
      <w:pPr>
        <w:tabs>
          <w:tab w:val="left" w:pos="851"/>
          <w:tab w:val="left" w:pos="1134"/>
          <w:tab w:val="left" w:pos="1418"/>
        </w:tabs>
        <w:ind w:left="360"/>
        <w:jc w:val="center"/>
        <w:rPr>
          <w:rFonts w:ascii="Times New Roman" w:hAnsi="Times New Roman"/>
          <w:b/>
          <w:szCs w:val="24"/>
        </w:rPr>
      </w:pPr>
    </w:p>
    <w:p w14:paraId="0B28C303" w14:textId="77777777" w:rsidR="00B07D20" w:rsidRPr="00B07D20" w:rsidRDefault="00B07D20" w:rsidP="00B07D20">
      <w:pPr>
        <w:ind w:left="284"/>
        <w:jc w:val="both"/>
        <w:rPr>
          <w:rFonts w:ascii="Times New Roman" w:hAnsi="Times New Roman"/>
          <w:sz w:val="20"/>
        </w:rPr>
      </w:pPr>
      <w:r w:rsidRPr="00B07D20">
        <w:rPr>
          <w:rFonts w:ascii="Times New Roman" w:hAnsi="Times New Roman"/>
          <w:sz w:val="20"/>
        </w:rPr>
        <w:t>i odpowiada wszystkim wymaganiom przedstawionym w ustawie – Prawo zamówień publicznych oraz niniejszej SIWZ.</w:t>
      </w:r>
    </w:p>
    <w:p w14:paraId="35CDFE51" w14:textId="02E528F0" w:rsidR="00B07D20" w:rsidRPr="00B07D20" w:rsidRDefault="00B07D20" w:rsidP="00B07D20">
      <w:pPr>
        <w:numPr>
          <w:ilvl w:val="0"/>
          <w:numId w:val="8"/>
        </w:numPr>
        <w:autoSpaceDE w:val="0"/>
        <w:autoSpaceDN w:val="0"/>
        <w:adjustRightInd w:val="0"/>
        <w:ind w:left="284" w:hanging="284"/>
        <w:jc w:val="both"/>
        <w:rPr>
          <w:rFonts w:ascii="Times New Roman" w:hAnsi="Times New Roman"/>
          <w:sz w:val="20"/>
        </w:rPr>
      </w:pPr>
      <w:r w:rsidRPr="00B07D20">
        <w:rPr>
          <w:rFonts w:ascii="Times New Roman" w:hAnsi="Times New Roman"/>
          <w:sz w:val="20"/>
        </w:rPr>
        <w:t>Na podstawie powyższych kryteriów zostanie sporządzone zbiorcze zestawienie oceny ofert. Punkty będą liczone z dokładnością do dwóch miejsc po przecinku. Najwyższa suma liczby punktów uzyskanych w poszczególnych kryteriach wyznaczy najkorzystniejszą ofertę.</w:t>
      </w:r>
    </w:p>
    <w:p w14:paraId="3AA2340E" w14:textId="77777777" w:rsidR="00B07D20" w:rsidRPr="00B07D20" w:rsidRDefault="00B07D20" w:rsidP="00B07D20">
      <w:pPr>
        <w:numPr>
          <w:ilvl w:val="0"/>
          <w:numId w:val="8"/>
        </w:numPr>
        <w:autoSpaceDE w:val="0"/>
        <w:autoSpaceDN w:val="0"/>
        <w:adjustRightInd w:val="0"/>
        <w:ind w:left="284" w:hanging="284"/>
        <w:jc w:val="both"/>
        <w:rPr>
          <w:rFonts w:ascii="Times New Roman" w:hAnsi="Times New Roman"/>
          <w:sz w:val="20"/>
        </w:rPr>
      </w:pPr>
      <w:r w:rsidRPr="00B07D20">
        <w:rPr>
          <w:rFonts w:ascii="Times New Roman" w:hAnsi="Times New Roman"/>
          <w:sz w:val="20"/>
        </w:rPr>
        <w:t xml:space="preserve">Zamawiający udzieli zamówienia Wykonawcy, którego oferta odpowiadać będzie wszystkim wymaganiom przedstawionym w ustawie </w:t>
      </w:r>
      <w:proofErr w:type="spellStart"/>
      <w:r w:rsidRPr="00B07D20">
        <w:rPr>
          <w:rFonts w:ascii="Times New Roman" w:hAnsi="Times New Roman"/>
          <w:sz w:val="20"/>
        </w:rPr>
        <w:t>Pzp</w:t>
      </w:r>
      <w:proofErr w:type="spellEnd"/>
      <w:r w:rsidRPr="00B07D20">
        <w:rPr>
          <w:rFonts w:ascii="Times New Roman" w:hAnsi="Times New Roman"/>
          <w:sz w:val="20"/>
        </w:rPr>
        <w:t>, oraz w  niniejszej SIWZ i zostanie oceniona jako najkorzystniejsza w oparciu o podane kryteria wyboru.</w:t>
      </w:r>
    </w:p>
    <w:p w14:paraId="7BB3D3A0" w14:textId="77777777" w:rsidR="00B07D20" w:rsidRPr="00B07D20" w:rsidRDefault="00B07D20" w:rsidP="00B07D20">
      <w:pPr>
        <w:numPr>
          <w:ilvl w:val="0"/>
          <w:numId w:val="8"/>
        </w:numPr>
        <w:autoSpaceDE w:val="0"/>
        <w:autoSpaceDN w:val="0"/>
        <w:adjustRightInd w:val="0"/>
        <w:ind w:left="284" w:hanging="284"/>
        <w:jc w:val="both"/>
        <w:rPr>
          <w:rFonts w:ascii="Times New Roman" w:hAnsi="Times New Roman"/>
          <w:sz w:val="20"/>
        </w:rPr>
      </w:pPr>
      <w:r w:rsidRPr="00B07D20">
        <w:rPr>
          <w:rFonts w:ascii="Times New Roman" w:hAnsi="Times New Roman"/>
          <w:sz w:val="20"/>
        </w:rPr>
        <w:t xml:space="preserve">Jeżeli nie będzie można dokonać wyboru oferty najkorzystniejszej ze względu na to, że dwie lub więcej ofert przedstawia taki sam bilans ceny i innych kryteriów oceny ofert, Zamawiający spośród tych ofert dokona wyboru oferty z najniższą ceną, a jeżeli zostały złożone oferty o takiej samej cenie, Zamawiający wzywa Wykonawców, którzy złożyli te oferty, do złożenia w terminie określonym przez Zamawiającego ofert dodatkowych (art. 91 ust. 4 ustawy </w:t>
      </w:r>
      <w:proofErr w:type="spellStart"/>
      <w:r w:rsidRPr="00B07D20">
        <w:rPr>
          <w:rFonts w:ascii="Times New Roman" w:hAnsi="Times New Roman"/>
          <w:sz w:val="20"/>
        </w:rPr>
        <w:t>Pzp</w:t>
      </w:r>
      <w:proofErr w:type="spellEnd"/>
      <w:r w:rsidRPr="00B07D20">
        <w:rPr>
          <w:rFonts w:ascii="Times New Roman" w:hAnsi="Times New Roman"/>
          <w:sz w:val="20"/>
        </w:rPr>
        <w:t>).</w:t>
      </w:r>
    </w:p>
    <w:p w14:paraId="3CCA9976" w14:textId="77777777" w:rsidR="00B07D20" w:rsidRPr="00B07D20" w:rsidRDefault="00B07D20" w:rsidP="00B07D20">
      <w:pPr>
        <w:numPr>
          <w:ilvl w:val="0"/>
          <w:numId w:val="8"/>
        </w:numPr>
        <w:autoSpaceDE w:val="0"/>
        <w:autoSpaceDN w:val="0"/>
        <w:adjustRightInd w:val="0"/>
        <w:ind w:left="284" w:hanging="284"/>
        <w:jc w:val="both"/>
        <w:rPr>
          <w:rFonts w:ascii="Times New Roman" w:hAnsi="Times New Roman"/>
          <w:sz w:val="20"/>
        </w:rPr>
      </w:pPr>
      <w:r w:rsidRPr="00B07D20">
        <w:rPr>
          <w:rFonts w:ascii="Times New Roman" w:hAnsi="Times New Roman"/>
          <w:sz w:val="20"/>
        </w:rPr>
        <w:t xml:space="preserve">Wykonawcy, składając oferty dodatkowe, nie mogą zaoferować cen wyższych niż zaoferowane w złożonych ofertach. </w:t>
      </w:r>
    </w:p>
    <w:p w14:paraId="436E12EB" w14:textId="77777777" w:rsidR="00B07D20" w:rsidRPr="00B07D20" w:rsidRDefault="00B07D20" w:rsidP="00B07D20">
      <w:pPr>
        <w:numPr>
          <w:ilvl w:val="0"/>
          <w:numId w:val="8"/>
        </w:numPr>
        <w:autoSpaceDE w:val="0"/>
        <w:autoSpaceDN w:val="0"/>
        <w:adjustRightInd w:val="0"/>
        <w:ind w:left="284" w:hanging="284"/>
        <w:jc w:val="both"/>
        <w:rPr>
          <w:rFonts w:ascii="Times New Roman" w:hAnsi="Times New Roman"/>
          <w:sz w:val="20"/>
        </w:rPr>
      </w:pPr>
      <w:r w:rsidRPr="00B07D20">
        <w:rPr>
          <w:rFonts w:ascii="Times New Roman" w:hAnsi="Times New Roman"/>
          <w:sz w:val="20"/>
        </w:rPr>
        <w:t xml:space="preserve">Zamawiający nie przewiduje przeprowadzenia dogrywki w formie aukcji elektronicznej. </w:t>
      </w:r>
    </w:p>
    <w:p w14:paraId="1399CEF4" w14:textId="77777777" w:rsidR="00D15541" w:rsidRPr="00F32218" w:rsidRDefault="00D15541" w:rsidP="00D15541">
      <w:pPr>
        <w:autoSpaceDE w:val="0"/>
        <w:autoSpaceDN w:val="0"/>
        <w:adjustRightInd w:val="0"/>
        <w:jc w:val="both"/>
        <w:rPr>
          <w:rFonts w:ascii="Times New Roman" w:hAnsi="Times New Roman"/>
          <w:sz w:val="20"/>
          <w:highlight w:val="yellow"/>
        </w:rPr>
      </w:pPr>
    </w:p>
    <w:p w14:paraId="0EA52FB3" w14:textId="77777777" w:rsidR="008A520C" w:rsidRPr="004E322F" w:rsidRDefault="008A520C" w:rsidP="008A520C">
      <w:pPr>
        <w:jc w:val="both"/>
        <w:rPr>
          <w:rFonts w:ascii="Times New Roman" w:hAnsi="Times New Roman"/>
          <w:sz w:val="20"/>
          <w:highlight w:val="yellow"/>
        </w:rPr>
      </w:pPr>
    </w:p>
    <w:p w14:paraId="72239D52" w14:textId="77777777" w:rsidR="00AF37B3" w:rsidRPr="00AE49EA" w:rsidRDefault="00D9132F" w:rsidP="00B74FD6">
      <w:pPr>
        <w:pBdr>
          <w:top w:val="single" w:sz="4" w:space="1" w:color="000000"/>
          <w:left w:val="single" w:sz="4" w:space="4" w:color="000000"/>
          <w:bottom w:val="single" w:sz="4" w:space="1" w:color="000000"/>
          <w:right w:val="single" w:sz="4" w:space="4" w:color="000000"/>
        </w:pBdr>
        <w:shd w:val="clear" w:color="auto" w:fill="A6A6A6"/>
        <w:jc w:val="center"/>
        <w:rPr>
          <w:rFonts w:ascii="Times New Roman" w:hAnsi="Times New Roman"/>
          <w:b/>
          <w:sz w:val="20"/>
        </w:rPr>
      </w:pPr>
      <w:r w:rsidRPr="00AE49EA">
        <w:rPr>
          <w:rFonts w:ascii="Times New Roman" w:hAnsi="Times New Roman"/>
          <w:b/>
        </w:rPr>
        <w:t>Rozdział 1</w:t>
      </w:r>
      <w:r w:rsidR="00E11E7F" w:rsidRPr="00AE49EA">
        <w:rPr>
          <w:rFonts w:ascii="Times New Roman" w:hAnsi="Times New Roman"/>
          <w:b/>
        </w:rPr>
        <w:t>4</w:t>
      </w:r>
      <w:r w:rsidRPr="00AE49EA">
        <w:rPr>
          <w:rFonts w:ascii="Times New Roman" w:hAnsi="Times New Roman"/>
          <w:b/>
        </w:rPr>
        <w:t xml:space="preserve"> – </w:t>
      </w:r>
      <w:r w:rsidR="00D90ECD" w:rsidRPr="00AE49EA">
        <w:rPr>
          <w:rFonts w:ascii="Times New Roman" w:hAnsi="Times New Roman"/>
          <w:b/>
        </w:rPr>
        <w:t>Informacja</w:t>
      </w:r>
      <w:r w:rsidRPr="00AE49EA">
        <w:rPr>
          <w:rFonts w:ascii="Times New Roman" w:hAnsi="Times New Roman"/>
          <w:b/>
        </w:rPr>
        <w:t xml:space="preserve"> </w:t>
      </w:r>
      <w:r w:rsidR="00D90ECD" w:rsidRPr="00AE49EA">
        <w:rPr>
          <w:rFonts w:ascii="Times New Roman" w:hAnsi="Times New Roman"/>
          <w:b/>
        </w:rPr>
        <w:t>o formalnościach, jakie powinny zostać dopełnione po wyborze oferty w celu zawarcia umowy w sprawie zamówienia publicznego</w:t>
      </w:r>
    </w:p>
    <w:p w14:paraId="5B5754F0" w14:textId="77777777" w:rsidR="00B74FD6" w:rsidRPr="004E322F" w:rsidRDefault="00B74FD6" w:rsidP="00B74FD6">
      <w:pPr>
        <w:pStyle w:val="Tekstpodstawowywcity31"/>
        <w:ind w:left="-142" w:right="-142" w:firstLine="0"/>
        <w:jc w:val="both"/>
        <w:rPr>
          <w:b w:val="0"/>
          <w:sz w:val="20"/>
          <w:highlight w:val="yellow"/>
        </w:rPr>
      </w:pPr>
    </w:p>
    <w:p w14:paraId="406268A8" w14:textId="77777777" w:rsidR="00E11E7F" w:rsidRPr="00AE49EA" w:rsidRDefault="00E11E7F" w:rsidP="0027164F">
      <w:pPr>
        <w:numPr>
          <w:ilvl w:val="0"/>
          <w:numId w:val="43"/>
        </w:numPr>
        <w:autoSpaceDE w:val="0"/>
        <w:autoSpaceDN w:val="0"/>
        <w:adjustRightInd w:val="0"/>
        <w:spacing w:after="60"/>
        <w:ind w:left="284" w:hanging="284"/>
        <w:jc w:val="both"/>
        <w:rPr>
          <w:rFonts w:ascii="Times New Roman" w:hAnsi="Times New Roman"/>
          <w:b/>
          <w:bCs/>
          <w:sz w:val="20"/>
        </w:rPr>
      </w:pPr>
      <w:r w:rsidRPr="00AE49EA">
        <w:rPr>
          <w:rFonts w:ascii="Times New Roman" w:hAnsi="Times New Roman"/>
          <w:sz w:val="20"/>
        </w:rPr>
        <w:t xml:space="preserve">Zgodnie z art. 92 ust. 1 ustawy </w:t>
      </w:r>
      <w:proofErr w:type="spellStart"/>
      <w:r w:rsidRPr="00AE49EA">
        <w:rPr>
          <w:rFonts w:ascii="Times New Roman" w:hAnsi="Times New Roman"/>
          <w:sz w:val="20"/>
        </w:rPr>
        <w:t>Pzp</w:t>
      </w:r>
      <w:proofErr w:type="spellEnd"/>
      <w:r w:rsidRPr="00AE49EA">
        <w:rPr>
          <w:rFonts w:ascii="Times New Roman" w:hAnsi="Times New Roman"/>
          <w:sz w:val="20"/>
        </w:rPr>
        <w:t xml:space="preserve"> Zamawiający informuje niezwłocznie wszystkich Wykonawców o:</w:t>
      </w:r>
    </w:p>
    <w:p w14:paraId="1A55DD56" w14:textId="77777777" w:rsidR="00E11E7F" w:rsidRPr="00AE49EA" w:rsidRDefault="00E11E7F" w:rsidP="0027164F">
      <w:pPr>
        <w:numPr>
          <w:ilvl w:val="1"/>
          <w:numId w:val="45"/>
        </w:numPr>
        <w:autoSpaceDE w:val="0"/>
        <w:autoSpaceDN w:val="0"/>
        <w:adjustRightInd w:val="0"/>
        <w:spacing w:after="60"/>
        <w:ind w:left="851" w:hanging="284"/>
        <w:jc w:val="both"/>
        <w:rPr>
          <w:rFonts w:ascii="Times New Roman" w:hAnsi="Times New Roman"/>
          <w:sz w:val="20"/>
        </w:rPr>
      </w:pPr>
      <w:r w:rsidRPr="00AE49EA">
        <w:rPr>
          <w:rFonts w:ascii="Times New Roman" w:hAnsi="Times New Roman"/>
          <w:bCs/>
          <w:sz w:val="20"/>
        </w:rPr>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14:paraId="6B18D9B9" w14:textId="77777777" w:rsidR="00E11E7F" w:rsidRPr="00AE49EA" w:rsidRDefault="00E11E7F" w:rsidP="0027164F">
      <w:pPr>
        <w:numPr>
          <w:ilvl w:val="1"/>
          <w:numId w:val="45"/>
        </w:numPr>
        <w:autoSpaceDE w:val="0"/>
        <w:autoSpaceDN w:val="0"/>
        <w:adjustRightInd w:val="0"/>
        <w:spacing w:after="60"/>
        <w:ind w:left="851" w:hanging="284"/>
        <w:jc w:val="both"/>
        <w:rPr>
          <w:rFonts w:ascii="Times New Roman" w:hAnsi="Times New Roman"/>
          <w:sz w:val="20"/>
        </w:rPr>
      </w:pPr>
      <w:r w:rsidRPr="00AE49EA">
        <w:rPr>
          <w:rFonts w:ascii="Times New Roman" w:hAnsi="Times New Roman"/>
          <w:bCs/>
          <w:sz w:val="20"/>
        </w:rPr>
        <w:t xml:space="preserve">Wykonawcach, którzy zostali wykluczeni, </w:t>
      </w:r>
    </w:p>
    <w:p w14:paraId="336571DD" w14:textId="77777777" w:rsidR="00E11E7F" w:rsidRPr="00AE49EA" w:rsidRDefault="00E11E7F" w:rsidP="0027164F">
      <w:pPr>
        <w:numPr>
          <w:ilvl w:val="1"/>
          <w:numId w:val="45"/>
        </w:numPr>
        <w:autoSpaceDE w:val="0"/>
        <w:autoSpaceDN w:val="0"/>
        <w:adjustRightInd w:val="0"/>
        <w:spacing w:after="60"/>
        <w:ind w:left="851" w:hanging="284"/>
        <w:jc w:val="both"/>
        <w:rPr>
          <w:rFonts w:ascii="Times New Roman" w:hAnsi="Times New Roman"/>
          <w:sz w:val="20"/>
        </w:rPr>
      </w:pPr>
      <w:r w:rsidRPr="00AE49EA">
        <w:rPr>
          <w:rFonts w:ascii="Times New Roman" w:hAnsi="Times New Roman"/>
          <w:bCs/>
          <w:sz w:val="20"/>
        </w:rPr>
        <w:t xml:space="preserve">Wykonawcach, których oferty zostały odrzucone, powodach odrzucenia oferty, a w przypadkach, o których mowa w art. 89 ust. 4 i 5, braku równoważności lub braku spełniania wymagań dotyczących wydajności lub funkcjonalności, </w:t>
      </w:r>
    </w:p>
    <w:p w14:paraId="55CDF53D" w14:textId="77777777" w:rsidR="00E11E7F" w:rsidRPr="00AE49EA" w:rsidRDefault="00E11E7F" w:rsidP="0027164F">
      <w:pPr>
        <w:numPr>
          <w:ilvl w:val="1"/>
          <w:numId w:val="45"/>
        </w:numPr>
        <w:autoSpaceDE w:val="0"/>
        <w:autoSpaceDN w:val="0"/>
        <w:adjustRightInd w:val="0"/>
        <w:spacing w:after="60"/>
        <w:ind w:left="851" w:hanging="284"/>
        <w:rPr>
          <w:rFonts w:ascii="Times New Roman" w:hAnsi="Times New Roman"/>
          <w:sz w:val="20"/>
        </w:rPr>
      </w:pPr>
      <w:r w:rsidRPr="00AE49EA">
        <w:rPr>
          <w:rFonts w:ascii="Times New Roman" w:hAnsi="Times New Roman"/>
          <w:bCs/>
          <w:sz w:val="20"/>
        </w:rPr>
        <w:t xml:space="preserve">unieważnieniu postępowania </w:t>
      </w:r>
    </w:p>
    <w:p w14:paraId="594609B6" w14:textId="77777777" w:rsidR="00E11E7F" w:rsidRPr="00AE49EA" w:rsidRDefault="00E11E7F" w:rsidP="00E11E7F">
      <w:pPr>
        <w:autoSpaceDE w:val="0"/>
        <w:autoSpaceDN w:val="0"/>
        <w:adjustRightInd w:val="0"/>
        <w:spacing w:after="120"/>
        <w:ind w:left="284"/>
        <w:jc w:val="both"/>
        <w:rPr>
          <w:rFonts w:ascii="Times New Roman" w:hAnsi="Times New Roman"/>
          <w:sz w:val="20"/>
        </w:rPr>
      </w:pPr>
      <w:r w:rsidRPr="00AE49EA">
        <w:rPr>
          <w:rFonts w:ascii="Times New Roman" w:hAnsi="Times New Roman"/>
          <w:bCs/>
          <w:sz w:val="20"/>
        </w:rPr>
        <w:t>– podając uzasadnienie faktyczne i prawne</w:t>
      </w:r>
    </w:p>
    <w:p w14:paraId="6EEF822D" w14:textId="77777777" w:rsidR="00E11E7F" w:rsidRPr="00AE49EA" w:rsidRDefault="00E11E7F" w:rsidP="0027164F">
      <w:pPr>
        <w:widowControl w:val="0"/>
        <w:numPr>
          <w:ilvl w:val="0"/>
          <w:numId w:val="43"/>
        </w:numPr>
        <w:tabs>
          <w:tab w:val="left" w:pos="284"/>
        </w:tabs>
        <w:autoSpaceDE w:val="0"/>
        <w:autoSpaceDN w:val="0"/>
        <w:adjustRightInd w:val="0"/>
        <w:spacing w:after="120"/>
        <w:ind w:left="284" w:hanging="284"/>
        <w:jc w:val="both"/>
        <w:rPr>
          <w:rFonts w:ascii="Times New Roman" w:hAnsi="Times New Roman"/>
          <w:sz w:val="20"/>
        </w:rPr>
      </w:pPr>
      <w:r w:rsidRPr="00AE49EA">
        <w:rPr>
          <w:rFonts w:ascii="Times New Roman" w:hAnsi="Times New Roman"/>
          <w:sz w:val="20"/>
        </w:rPr>
        <w:t xml:space="preserve">Wykonawcy, który złożył wybraną ofertę, Zamawiający określi miejsce i termin zawarcia umowy. </w:t>
      </w:r>
    </w:p>
    <w:p w14:paraId="7561EA3C" w14:textId="77777777" w:rsidR="00E11E7F" w:rsidRPr="00AE49EA" w:rsidRDefault="00E11E7F" w:rsidP="0027164F">
      <w:pPr>
        <w:numPr>
          <w:ilvl w:val="0"/>
          <w:numId w:val="43"/>
        </w:numPr>
        <w:tabs>
          <w:tab w:val="left" w:pos="284"/>
        </w:tabs>
        <w:autoSpaceDE w:val="0"/>
        <w:autoSpaceDN w:val="0"/>
        <w:adjustRightInd w:val="0"/>
        <w:spacing w:after="120"/>
        <w:ind w:left="284" w:hanging="284"/>
        <w:jc w:val="both"/>
        <w:rPr>
          <w:rFonts w:ascii="Times New Roman" w:hAnsi="Times New Roman"/>
          <w:sz w:val="20"/>
        </w:rPr>
      </w:pPr>
      <w:r w:rsidRPr="00AE49EA">
        <w:rPr>
          <w:rFonts w:ascii="Times New Roman" w:hAnsi="Times New Roman"/>
          <w:sz w:val="20"/>
        </w:rPr>
        <w:t xml:space="preserve">Zamawiający udostępni informacje, o których mowa w ust. 1 pkt 1) i 4) powyżej, na stronie internetowej </w:t>
      </w:r>
      <w:hyperlink w:history="1">
        <w:r w:rsidRPr="00AE49EA">
          <w:rPr>
            <w:rFonts w:ascii="Times New Roman" w:hAnsi="Times New Roman"/>
            <w:sz w:val="20"/>
            <w:u w:val="single"/>
          </w:rPr>
          <w:t>www.bip. leszno.pl</w:t>
        </w:r>
      </w:hyperlink>
      <w:r w:rsidRPr="00AE49EA">
        <w:rPr>
          <w:rFonts w:ascii="Times New Roman" w:hAnsi="Times New Roman"/>
          <w:sz w:val="20"/>
        </w:rPr>
        <w:t xml:space="preserve">. </w:t>
      </w:r>
    </w:p>
    <w:p w14:paraId="48640398" w14:textId="77777777" w:rsidR="00E11E7F" w:rsidRPr="00AE49EA" w:rsidRDefault="00E11E7F" w:rsidP="0027164F">
      <w:pPr>
        <w:numPr>
          <w:ilvl w:val="0"/>
          <w:numId w:val="43"/>
        </w:numPr>
        <w:tabs>
          <w:tab w:val="left" w:pos="284"/>
          <w:tab w:val="left" w:pos="426"/>
          <w:tab w:val="left" w:pos="993"/>
        </w:tabs>
        <w:suppressAutoHyphens/>
        <w:autoSpaceDE w:val="0"/>
        <w:autoSpaceDN w:val="0"/>
        <w:adjustRightInd w:val="0"/>
        <w:spacing w:after="120"/>
        <w:ind w:left="284" w:right="-142" w:hanging="284"/>
        <w:jc w:val="both"/>
        <w:rPr>
          <w:rFonts w:ascii="Times New Roman" w:hAnsi="Times New Roman"/>
          <w:sz w:val="20"/>
          <w:lang w:eastAsia="ar-SA"/>
        </w:rPr>
      </w:pPr>
      <w:r w:rsidRPr="00AE49EA">
        <w:rPr>
          <w:rFonts w:ascii="Times New Roman" w:hAnsi="Times New Roman"/>
          <w:sz w:val="20"/>
          <w:lang w:eastAsia="ar-SA"/>
        </w:rPr>
        <w:t xml:space="preserve">Zamawiający zawrze umowę w sprawie zamówienia publicznego, z zastrzeżeniem art. 183 ustawy </w:t>
      </w:r>
      <w:proofErr w:type="spellStart"/>
      <w:r w:rsidRPr="00AE49EA">
        <w:rPr>
          <w:rFonts w:ascii="Times New Roman" w:hAnsi="Times New Roman"/>
          <w:sz w:val="20"/>
          <w:lang w:eastAsia="ar-SA"/>
        </w:rPr>
        <w:t>Pzp</w:t>
      </w:r>
      <w:proofErr w:type="spellEnd"/>
      <w:r w:rsidRPr="00AE49EA">
        <w:rPr>
          <w:rFonts w:ascii="Times New Roman" w:hAnsi="Times New Roman"/>
          <w:sz w:val="20"/>
          <w:lang w:eastAsia="ar-SA"/>
        </w:rPr>
        <w:t xml:space="preserve">, </w:t>
      </w:r>
      <w:r w:rsidRPr="00AE49EA">
        <w:rPr>
          <w:rFonts w:ascii="Times New Roman" w:hAnsi="Times New Roman"/>
          <w:sz w:val="20"/>
          <w:lang w:eastAsia="ar-SA"/>
        </w:rPr>
        <w:br/>
        <w:t>w terminie nie krótszym niż 5 dni od dnia przesłania zawiadomienia o wyborze najkorzystniejszej oferty, jeżeli zawiadomienie to zostało przesłane przy użyciu środków komunikacji elektronicznej, albo 10 dni – jeżeli zostało przesłane w inny sposób (np. pocztą). Podpisanie umowy nastąpi w siedzibie Zamawiającego.</w:t>
      </w:r>
    </w:p>
    <w:p w14:paraId="3FEACB8A" w14:textId="77777777" w:rsidR="00E11E7F" w:rsidRPr="00AE49EA" w:rsidRDefault="00E11E7F" w:rsidP="0027164F">
      <w:pPr>
        <w:numPr>
          <w:ilvl w:val="0"/>
          <w:numId w:val="43"/>
        </w:numPr>
        <w:tabs>
          <w:tab w:val="left" w:pos="284"/>
        </w:tabs>
        <w:autoSpaceDE w:val="0"/>
        <w:autoSpaceDN w:val="0"/>
        <w:adjustRightInd w:val="0"/>
        <w:spacing w:after="60"/>
        <w:ind w:left="284" w:hanging="284"/>
        <w:jc w:val="both"/>
        <w:rPr>
          <w:rFonts w:ascii="Times New Roman" w:hAnsi="Times New Roman"/>
          <w:sz w:val="20"/>
        </w:rPr>
      </w:pPr>
      <w:r w:rsidRPr="00AE49EA">
        <w:rPr>
          <w:rFonts w:ascii="Times New Roman" w:hAnsi="Times New Roman"/>
          <w:sz w:val="20"/>
        </w:rPr>
        <w:t>Zamawiający może zawrzeć umowę w sprawie zamówienia publicznego przed upływem terminów, o których mowa w ust. 4 powyżej, jeżeli:</w:t>
      </w:r>
    </w:p>
    <w:p w14:paraId="2D8F477F" w14:textId="77777777" w:rsidR="00E11E7F" w:rsidRPr="00AE49EA" w:rsidRDefault="00E11E7F" w:rsidP="0027164F">
      <w:pPr>
        <w:numPr>
          <w:ilvl w:val="1"/>
          <w:numId w:val="47"/>
        </w:numPr>
        <w:tabs>
          <w:tab w:val="num" w:pos="851"/>
        </w:tabs>
        <w:autoSpaceDE w:val="0"/>
        <w:autoSpaceDN w:val="0"/>
        <w:adjustRightInd w:val="0"/>
        <w:spacing w:after="60"/>
        <w:ind w:left="851" w:hanging="284"/>
        <w:jc w:val="both"/>
        <w:rPr>
          <w:rFonts w:ascii="Times New Roman" w:hAnsi="Times New Roman"/>
          <w:sz w:val="20"/>
        </w:rPr>
      </w:pPr>
      <w:r w:rsidRPr="00AE49EA">
        <w:rPr>
          <w:rFonts w:ascii="Times New Roman" w:hAnsi="Times New Roman"/>
          <w:sz w:val="20"/>
        </w:rPr>
        <w:t>w postępowaniu o udzielenie zamówienia złożono tylko jedną ofertę lub</w:t>
      </w:r>
    </w:p>
    <w:p w14:paraId="6CB6AF39" w14:textId="77777777" w:rsidR="00E11E7F" w:rsidRPr="00AE49EA" w:rsidRDefault="00E11E7F" w:rsidP="0027164F">
      <w:pPr>
        <w:numPr>
          <w:ilvl w:val="1"/>
          <w:numId w:val="47"/>
        </w:numPr>
        <w:tabs>
          <w:tab w:val="num" w:pos="851"/>
        </w:tabs>
        <w:autoSpaceDE w:val="0"/>
        <w:autoSpaceDN w:val="0"/>
        <w:adjustRightInd w:val="0"/>
        <w:spacing w:after="120"/>
        <w:ind w:left="851" w:hanging="284"/>
        <w:jc w:val="both"/>
        <w:rPr>
          <w:rFonts w:ascii="Times New Roman" w:hAnsi="Times New Roman"/>
          <w:sz w:val="20"/>
        </w:rPr>
      </w:pPr>
      <w:r w:rsidRPr="00AE49EA">
        <w:rPr>
          <w:rFonts w:ascii="Times New Roman" w:hAnsi="Times New Roman"/>
          <w:bCs/>
          <w:sz w:val="20"/>
        </w:rPr>
        <w:t xml:space="preserve">upłynął termin do wniesienia odwołania na czynności zamawiającego wymienione w art. 180 ust. 2 lub w następstwie jego wniesienia Izba ogłosiła wyrok lub postanowienie kończące postępowanie odwoławcze. </w:t>
      </w:r>
      <w:r w:rsidRPr="00AE49EA">
        <w:rPr>
          <w:rFonts w:ascii="Times New Roman" w:hAnsi="Times New Roman"/>
          <w:sz w:val="20"/>
        </w:rPr>
        <w:t xml:space="preserve"> </w:t>
      </w:r>
    </w:p>
    <w:p w14:paraId="376D009D" w14:textId="77777777" w:rsidR="00E11E7F" w:rsidRPr="00AE49EA" w:rsidRDefault="00E11E7F" w:rsidP="0027164F">
      <w:pPr>
        <w:numPr>
          <w:ilvl w:val="0"/>
          <w:numId w:val="43"/>
        </w:numPr>
        <w:tabs>
          <w:tab w:val="left" w:pos="284"/>
        </w:tabs>
        <w:suppressAutoHyphens/>
        <w:autoSpaceDE w:val="0"/>
        <w:autoSpaceDN w:val="0"/>
        <w:adjustRightInd w:val="0"/>
        <w:spacing w:after="60"/>
        <w:ind w:left="284" w:right="-142" w:hanging="284"/>
        <w:jc w:val="both"/>
        <w:rPr>
          <w:rFonts w:ascii="Times New Roman" w:hAnsi="Times New Roman"/>
          <w:sz w:val="20"/>
          <w:lang w:eastAsia="ar-SA"/>
        </w:rPr>
      </w:pPr>
      <w:r w:rsidRPr="00AE49EA">
        <w:rPr>
          <w:rFonts w:ascii="Times New Roman" w:hAnsi="Times New Roman"/>
          <w:bCs/>
          <w:snapToGrid w:val="0"/>
          <w:sz w:val="20"/>
        </w:rPr>
        <w:t xml:space="preserve">Jeżeli oferta Wykonawców wspólnie ubiegających się o udzielenie zamówienia zostanie wybrana, Zamawiający będzie żądać przed zawarciem umowy w sprawie zamówienia publicznego, umowy regulującej współpracę tych Wykonawców, </w:t>
      </w:r>
      <w:r w:rsidRPr="00AE49EA">
        <w:rPr>
          <w:rFonts w:ascii="Times New Roman" w:hAnsi="Times New Roman"/>
          <w:sz w:val="20"/>
        </w:rPr>
        <w:t>zawierającą w swojej treści minimum następujące postanowienia:</w:t>
      </w:r>
    </w:p>
    <w:p w14:paraId="6BBD57E1" w14:textId="77777777" w:rsidR="00E11E7F" w:rsidRPr="00AE49EA" w:rsidRDefault="00E11E7F" w:rsidP="0027164F">
      <w:pPr>
        <w:widowControl w:val="0"/>
        <w:numPr>
          <w:ilvl w:val="0"/>
          <w:numId w:val="44"/>
        </w:numPr>
        <w:tabs>
          <w:tab w:val="left" w:pos="851"/>
        </w:tabs>
        <w:autoSpaceDE w:val="0"/>
        <w:autoSpaceDN w:val="0"/>
        <w:adjustRightInd w:val="0"/>
        <w:spacing w:after="60"/>
        <w:ind w:left="851" w:hanging="284"/>
        <w:jc w:val="both"/>
        <w:rPr>
          <w:rFonts w:ascii="Times New Roman" w:hAnsi="Times New Roman"/>
          <w:sz w:val="20"/>
        </w:rPr>
      </w:pPr>
      <w:r w:rsidRPr="00AE49EA">
        <w:rPr>
          <w:rFonts w:ascii="Times New Roman" w:hAnsi="Times New Roman"/>
          <w:sz w:val="20"/>
        </w:rPr>
        <w:t>określenie stron umowy;</w:t>
      </w:r>
    </w:p>
    <w:p w14:paraId="59E15291" w14:textId="77777777" w:rsidR="00E11E7F" w:rsidRPr="00AE49EA" w:rsidRDefault="00E11E7F" w:rsidP="0027164F">
      <w:pPr>
        <w:widowControl w:val="0"/>
        <w:numPr>
          <w:ilvl w:val="0"/>
          <w:numId w:val="44"/>
        </w:numPr>
        <w:tabs>
          <w:tab w:val="left" w:pos="851"/>
        </w:tabs>
        <w:autoSpaceDE w:val="0"/>
        <w:autoSpaceDN w:val="0"/>
        <w:adjustRightInd w:val="0"/>
        <w:spacing w:after="60"/>
        <w:ind w:left="851" w:hanging="284"/>
        <w:jc w:val="both"/>
        <w:rPr>
          <w:rFonts w:ascii="Times New Roman" w:hAnsi="Times New Roman"/>
          <w:sz w:val="20"/>
        </w:rPr>
      </w:pPr>
      <w:r w:rsidRPr="00AE49EA">
        <w:rPr>
          <w:rFonts w:ascii="Times New Roman" w:hAnsi="Times New Roman"/>
          <w:sz w:val="20"/>
        </w:rPr>
        <w:t>zobowiązanie do realizacji przedsięwzięcia gospodarczego obejmującego swoim zakresem przedmiot zamówienia;</w:t>
      </w:r>
    </w:p>
    <w:p w14:paraId="34295A05" w14:textId="77777777" w:rsidR="00E11E7F" w:rsidRPr="00AE49EA" w:rsidRDefault="00E11E7F" w:rsidP="0027164F">
      <w:pPr>
        <w:numPr>
          <w:ilvl w:val="0"/>
          <w:numId w:val="44"/>
        </w:numPr>
        <w:tabs>
          <w:tab w:val="left" w:pos="851"/>
        </w:tabs>
        <w:suppressAutoHyphens/>
        <w:autoSpaceDE w:val="0"/>
        <w:autoSpaceDN w:val="0"/>
        <w:adjustRightInd w:val="0"/>
        <w:spacing w:after="60"/>
        <w:ind w:left="851" w:hanging="284"/>
        <w:jc w:val="both"/>
        <w:rPr>
          <w:rFonts w:ascii="Times New Roman" w:hAnsi="Times New Roman"/>
          <w:sz w:val="20"/>
        </w:rPr>
      </w:pPr>
      <w:r w:rsidRPr="00AE49EA">
        <w:rPr>
          <w:rFonts w:ascii="Times New Roman" w:hAnsi="Times New Roman"/>
          <w:sz w:val="20"/>
        </w:rPr>
        <w:t>określenie, który z podmiotów jest upoważniony do występowania w imieniu pozostałych (lider) przy realizacji ww. zamówienia, wskazanie osoby pełnomocnika oraz zakresu jego pełnomocnictwa;</w:t>
      </w:r>
    </w:p>
    <w:p w14:paraId="316F4763" w14:textId="77777777" w:rsidR="00E11E7F" w:rsidRPr="00AE49EA" w:rsidRDefault="00E11E7F" w:rsidP="0027164F">
      <w:pPr>
        <w:widowControl w:val="0"/>
        <w:numPr>
          <w:ilvl w:val="0"/>
          <w:numId w:val="44"/>
        </w:numPr>
        <w:tabs>
          <w:tab w:val="left" w:pos="851"/>
        </w:tabs>
        <w:autoSpaceDE w:val="0"/>
        <w:autoSpaceDN w:val="0"/>
        <w:adjustRightInd w:val="0"/>
        <w:spacing w:after="60"/>
        <w:ind w:left="851" w:hanging="284"/>
        <w:jc w:val="both"/>
        <w:rPr>
          <w:rFonts w:ascii="Times New Roman" w:hAnsi="Times New Roman"/>
          <w:sz w:val="20"/>
        </w:rPr>
      </w:pPr>
      <w:r w:rsidRPr="00AE49EA">
        <w:rPr>
          <w:rFonts w:ascii="Times New Roman" w:hAnsi="Times New Roman"/>
          <w:sz w:val="20"/>
        </w:rPr>
        <w:t>oznaczenie czasu trwania współpracy Wykonawców wspólnie realizujących zamówienie, obejmującego minimum okres realizacji przedmiotu zamówienia;</w:t>
      </w:r>
    </w:p>
    <w:p w14:paraId="15126514" w14:textId="77777777" w:rsidR="00E11E7F" w:rsidRPr="00AE49EA" w:rsidRDefault="00E11E7F" w:rsidP="0027164F">
      <w:pPr>
        <w:widowControl w:val="0"/>
        <w:numPr>
          <w:ilvl w:val="0"/>
          <w:numId w:val="44"/>
        </w:numPr>
        <w:tabs>
          <w:tab w:val="left" w:pos="851"/>
        </w:tabs>
        <w:autoSpaceDE w:val="0"/>
        <w:autoSpaceDN w:val="0"/>
        <w:adjustRightInd w:val="0"/>
        <w:spacing w:after="60"/>
        <w:ind w:left="851" w:hanging="284"/>
        <w:jc w:val="both"/>
        <w:rPr>
          <w:rFonts w:ascii="Times New Roman" w:hAnsi="Times New Roman"/>
          <w:sz w:val="20"/>
        </w:rPr>
      </w:pPr>
      <w:r w:rsidRPr="00AE49EA">
        <w:rPr>
          <w:rFonts w:ascii="Times New Roman" w:hAnsi="Times New Roman"/>
          <w:sz w:val="20"/>
        </w:rPr>
        <w:t>role i zadania każdego z Wykonawców wspólnie realizujących zamówienie;</w:t>
      </w:r>
    </w:p>
    <w:p w14:paraId="7DBC6802" w14:textId="77777777" w:rsidR="00E11E7F" w:rsidRPr="00AE49EA" w:rsidRDefault="00E11E7F" w:rsidP="0027164F">
      <w:pPr>
        <w:numPr>
          <w:ilvl w:val="0"/>
          <w:numId w:val="44"/>
        </w:numPr>
        <w:tabs>
          <w:tab w:val="left" w:pos="851"/>
        </w:tabs>
        <w:suppressAutoHyphens/>
        <w:autoSpaceDE w:val="0"/>
        <w:autoSpaceDN w:val="0"/>
        <w:adjustRightInd w:val="0"/>
        <w:spacing w:after="60"/>
        <w:ind w:left="851" w:hanging="284"/>
        <w:jc w:val="both"/>
        <w:rPr>
          <w:rFonts w:ascii="Times New Roman" w:hAnsi="Times New Roman"/>
          <w:sz w:val="20"/>
        </w:rPr>
      </w:pPr>
      <w:r w:rsidRPr="00AE49EA">
        <w:rPr>
          <w:rFonts w:ascii="Times New Roman" w:hAnsi="Times New Roman"/>
          <w:sz w:val="20"/>
        </w:rPr>
        <w:t>stwierdzenie solidarnej odpowiedzialności każdego członka konsorcjum wobec Zamawiającego, w trakcie realizacji zamówienia jak i z tytułu rękojmi i udzielonej gwarancji;</w:t>
      </w:r>
    </w:p>
    <w:p w14:paraId="3FEF1A53" w14:textId="77777777" w:rsidR="00E11E7F" w:rsidRPr="00AE49EA" w:rsidRDefault="00E11E7F" w:rsidP="0027164F">
      <w:pPr>
        <w:widowControl w:val="0"/>
        <w:numPr>
          <w:ilvl w:val="0"/>
          <w:numId w:val="44"/>
        </w:numPr>
        <w:tabs>
          <w:tab w:val="left" w:pos="851"/>
        </w:tabs>
        <w:autoSpaceDE w:val="0"/>
        <w:autoSpaceDN w:val="0"/>
        <w:adjustRightInd w:val="0"/>
        <w:spacing w:after="60"/>
        <w:ind w:left="851" w:hanging="284"/>
        <w:jc w:val="both"/>
        <w:rPr>
          <w:rFonts w:ascii="Times New Roman" w:hAnsi="Times New Roman"/>
          <w:sz w:val="20"/>
        </w:rPr>
      </w:pPr>
      <w:r w:rsidRPr="00AE49EA">
        <w:rPr>
          <w:rFonts w:ascii="Times New Roman" w:hAnsi="Times New Roman"/>
          <w:sz w:val="20"/>
        </w:rPr>
        <w:t>wykluczenie możliwości wypowiedzenia umowy konsorcjum przez któregokolwiek z jego członków do czasu wykonania zamówienia;</w:t>
      </w:r>
    </w:p>
    <w:p w14:paraId="52D1B6E5" w14:textId="77777777" w:rsidR="00E11E7F" w:rsidRPr="00AE49EA" w:rsidRDefault="00E11E7F" w:rsidP="0027164F">
      <w:pPr>
        <w:widowControl w:val="0"/>
        <w:numPr>
          <w:ilvl w:val="0"/>
          <w:numId w:val="44"/>
        </w:numPr>
        <w:tabs>
          <w:tab w:val="left" w:pos="851"/>
        </w:tabs>
        <w:autoSpaceDE w:val="0"/>
        <w:autoSpaceDN w:val="0"/>
        <w:adjustRightInd w:val="0"/>
        <w:spacing w:after="60"/>
        <w:ind w:left="851" w:hanging="284"/>
        <w:jc w:val="both"/>
        <w:rPr>
          <w:rFonts w:ascii="Times New Roman" w:hAnsi="Times New Roman"/>
          <w:sz w:val="20"/>
        </w:rPr>
      </w:pPr>
      <w:r w:rsidRPr="00AE49EA">
        <w:rPr>
          <w:rFonts w:ascii="Times New Roman" w:hAnsi="Times New Roman"/>
          <w:sz w:val="20"/>
        </w:rPr>
        <w:t>lider jest uprawniony do otrzymywania płatności;</w:t>
      </w:r>
    </w:p>
    <w:p w14:paraId="526259BD" w14:textId="77777777" w:rsidR="00E11E7F" w:rsidRPr="00AE49EA" w:rsidRDefault="00E11E7F" w:rsidP="0027164F">
      <w:pPr>
        <w:widowControl w:val="0"/>
        <w:numPr>
          <w:ilvl w:val="0"/>
          <w:numId w:val="44"/>
        </w:numPr>
        <w:tabs>
          <w:tab w:val="left" w:pos="851"/>
        </w:tabs>
        <w:autoSpaceDE w:val="0"/>
        <w:autoSpaceDN w:val="0"/>
        <w:adjustRightInd w:val="0"/>
        <w:spacing w:after="60"/>
        <w:ind w:left="851" w:hanging="284"/>
        <w:jc w:val="both"/>
        <w:rPr>
          <w:rFonts w:ascii="Times New Roman" w:hAnsi="Times New Roman"/>
          <w:sz w:val="20"/>
        </w:rPr>
      </w:pPr>
      <w:r w:rsidRPr="00AE49EA">
        <w:rPr>
          <w:rFonts w:ascii="Times New Roman" w:hAnsi="Times New Roman"/>
          <w:sz w:val="20"/>
        </w:rPr>
        <w:t>wskazanie, iż zapłata dokonana na rzecz lidera zwalnia Zamawiającego z długu względem Wykonawców;</w:t>
      </w:r>
    </w:p>
    <w:p w14:paraId="22198CBE" w14:textId="77777777" w:rsidR="00E11E7F" w:rsidRPr="00AE49EA" w:rsidRDefault="00E11E7F" w:rsidP="0027164F">
      <w:pPr>
        <w:widowControl w:val="0"/>
        <w:numPr>
          <w:ilvl w:val="0"/>
          <w:numId w:val="44"/>
        </w:numPr>
        <w:tabs>
          <w:tab w:val="left" w:pos="851"/>
        </w:tabs>
        <w:autoSpaceDE w:val="0"/>
        <w:autoSpaceDN w:val="0"/>
        <w:adjustRightInd w:val="0"/>
        <w:spacing w:after="60"/>
        <w:ind w:left="851" w:hanging="284"/>
        <w:jc w:val="both"/>
        <w:rPr>
          <w:rFonts w:ascii="Times New Roman" w:hAnsi="Times New Roman"/>
          <w:sz w:val="20"/>
        </w:rPr>
      </w:pPr>
      <w:r w:rsidRPr="00AE49EA">
        <w:rPr>
          <w:rFonts w:ascii="Times New Roman" w:hAnsi="Times New Roman"/>
          <w:sz w:val="20"/>
        </w:rPr>
        <w:t>lider ma prawo do zaciągania zobowiązań i otrzymywania instrukcji dla i w imieniu wszystkich stron (partnerów);</w:t>
      </w:r>
    </w:p>
    <w:p w14:paraId="493909C6" w14:textId="77777777" w:rsidR="00E11E7F" w:rsidRPr="00AE49EA" w:rsidRDefault="00E11E7F" w:rsidP="0027164F">
      <w:pPr>
        <w:widowControl w:val="0"/>
        <w:numPr>
          <w:ilvl w:val="0"/>
          <w:numId w:val="44"/>
        </w:numPr>
        <w:tabs>
          <w:tab w:val="left" w:pos="851"/>
        </w:tabs>
        <w:autoSpaceDE w:val="0"/>
        <w:autoSpaceDN w:val="0"/>
        <w:adjustRightInd w:val="0"/>
        <w:spacing w:after="60"/>
        <w:ind w:left="851" w:hanging="284"/>
        <w:jc w:val="both"/>
        <w:rPr>
          <w:rFonts w:ascii="Times New Roman" w:hAnsi="Times New Roman"/>
          <w:sz w:val="20"/>
        </w:rPr>
      </w:pPr>
      <w:r w:rsidRPr="00AE49EA">
        <w:rPr>
          <w:rFonts w:ascii="Times New Roman" w:hAnsi="Times New Roman"/>
          <w:sz w:val="20"/>
        </w:rPr>
        <w:t xml:space="preserve">numery i nazwy rachunków bankowych, na które będą dokonywane płatności z tytułu realizacji przedmiotowej Umowy, </w:t>
      </w:r>
    </w:p>
    <w:p w14:paraId="2C38C5FA" w14:textId="77777777" w:rsidR="00E11E7F" w:rsidRPr="00AE49EA" w:rsidRDefault="00E11E7F" w:rsidP="0027164F">
      <w:pPr>
        <w:widowControl w:val="0"/>
        <w:numPr>
          <w:ilvl w:val="0"/>
          <w:numId w:val="44"/>
        </w:numPr>
        <w:tabs>
          <w:tab w:val="left" w:pos="851"/>
        </w:tabs>
        <w:autoSpaceDE w:val="0"/>
        <w:autoSpaceDN w:val="0"/>
        <w:adjustRightInd w:val="0"/>
        <w:spacing w:after="60"/>
        <w:ind w:left="851" w:hanging="284"/>
        <w:jc w:val="both"/>
        <w:rPr>
          <w:rFonts w:ascii="Times New Roman" w:hAnsi="Times New Roman"/>
          <w:sz w:val="20"/>
        </w:rPr>
      </w:pPr>
      <w:r w:rsidRPr="00AE49EA">
        <w:rPr>
          <w:rFonts w:ascii="Times New Roman" w:hAnsi="Times New Roman"/>
          <w:sz w:val="20"/>
        </w:rPr>
        <w:t xml:space="preserve">zakaz zmian w umowie regulującej współpracę Wykonawców bez zgody Zamawiającego. </w:t>
      </w:r>
    </w:p>
    <w:p w14:paraId="190FC185" w14:textId="77777777" w:rsidR="00E11E7F" w:rsidRPr="00AE49EA" w:rsidRDefault="00E11E7F" w:rsidP="00E11E7F">
      <w:pPr>
        <w:autoSpaceDE w:val="0"/>
        <w:autoSpaceDN w:val="0"/>
        <w:adjustRightInd w:val="0"/>
        <w:spacing w:after="120"/>
        <w:ind w:left="284"/>
        <w:jc w:val="both"/>
        <w:rPr>
          <w:rFonts w:ascii="Times New Roman" w:hAnsi="Times New Roman"/>
          <w:sz w:val="20"/>
        </w:rPr>
      </w:pPr>
      <w:r w:rsidRPr="00AE49EA">
        <w:rPr>
          <w:rFonts w:ascii="Times New Roman" w:hAnsi="Times New Roman"/>
          <w:sz w:val="20"/>
        </w:rPr>
        <w:t>Nie dopuszcza się składania umowy przedwstępnej regulującej współpracę lub umowy zawartej pod warunkiem zawieszającym.</w:t>
      </w:r>
    </w:p>
    <w:p w14:paraId="0C7FB98D" w14:textId="77777777" w:rsidR="00E11E7F" w:rsidRPr="00AE49EA" w:rsidRDefault="00E11E7F" w:rsidP="0027164F">
      <w:pPr>
        <w:numPr>
          <w:ilvl w:val="0"/>
          <w:numId w:val="48"/>
        </w:numPr>
        <w:tabs>
          <w:tab w:val="left" w:pos="284"/>
        </w:tabs>
        <w:autoSpaceDE w:val="0"/>
        <w:autoSpaceDN w:val="0"/>
        <w:adjustRightInd w:val="0"/>
        <w:spacing w:after="120"/>
        <w:ind w:left="284" w:hanging="284"/>
        <w:jc w:val="both"/>
        <w:rPr>
          <w:rFonts w:ascii="Times New Roman" w:hAnsi="Times New Roman"/>
          <w:sz w:val="20"/>
        </w:rPr>
      </w:pPr>
      <w:r w:rsidRPr="00AE49EA">
        <w:rPr>
          <w:rFonts w:ascii="Times New Roman" w:hAnsi="Times New Roman"/>
          <w:sz w:val="20"/>
        </w:rPr>
        <w:t xml:space="preserve">Osoby reprezentujące Wykonawcę przy podpisywaniu umowy powinny posiadać ze sobą dokumenty potwierdzające ich umocowanie do podpisania umowy, o ile umocowanie to nie będzie wynikać z dokumentów załączonych do oferty. </w:t>
      </w:r>
    </w:p>
    <w:p w14:paraId="1AFE0C79" w14:textId="77777777" w:rsidR="00E11E7F" w:rsidRPr="004E371A" w:rsidRDefault="00E11E7F" w:rsidP="0027164F">
      <w:pPr>
        <w:numPr>
          <w:ilvl w:val="0"/>
          <w:numId w:val="48"/>
        </w:numPr>
        <w:tabs>
          <w:tab w:val="left" w:pos="284"/>
        </w:tabs>
        <w:autoSpaceDE w:val="0"/>
        <w:autoSpaceDN w:val="0"/>
        <w:adjustRightInd w:val="0"/>
        <w:spacing w:after="120"/>
        <w:ind w:left="284" w:hanging="284"/>
        <w:jc w:val="both"/>
        <w:rPr>
          <w:rFonts w:ascii="Times New Roman" w:hAnsi="Times New Roman"/>
          <w:sz w:val="20"/>
        </w:rPr>
      </w:pPr>
      <w:r w:rsidRPr="004E371A">
        <w:rPr>
          <w:rFonts w:ascii="Times New Roman" w:hAnsi="Times New Roman"/>
          <w:sz w:val="20"/>
        </w:rPr>
        <w:t>Zawarcie umowy nastąpi wg wzoru Zamawiającego.</w:t>
      </w:r>
    </w:p>
    <w:p w14:paraId="1F3144EB" w14:textId="77777777" w:rsidR="00E11E7F" w:rsidRPr="004E371A" w:rsidRDefault="00E11E7F" w:rsidP="0027164F">
      <w:pPr>
        <w:numPr>
          <w:ilvl w:val="0"/>
          <w:numId w:val="48"/>
        </w:numPr>
        <w:tabs>
          <w:tab w:val="left" w:pos="284"/>
        </w:tabs>
        <w:autoSpaceDE w:val="0"/>
        <w:autoSpaceDN w:val="0"/>
        <w:adjustRightInd w:val="0"/>
        <w:spacing w:after="120"/>
        <w:ind w:left="284" w:hanging="284"/>
        <w:jc w:val="both"/>
        <w:rPr>
          <w:rFonts w:ascii="Times New Roman" w:hAnsi="Times New Roman"/>
          <w:sz w:val="20"/>
        </w:rPr>
      </w:pPr>
      <w:r w:rsidRPr="004E371A">
        <w:rPr>
          <w:rFonts w:ascii="Times New Roman" w:hAnsi="Times New Roman"/>
          <w:sz w:val="20"/>
        </w:rPr>
        <w:t>Postanowienia ustalone we wzorze umowy nie podlegają negocjacjom.</w:t>
      </w:r>
    </w:p>
    <w:p w14:paraId="402D9F5F" w14:textId="77777777" w:rsidR="00E11E7F" w:rsidRPr="004E371A" w:rsidRDefault="00E11E7F" w:rsidP="0027164F">
      <w:pPr>
        <w:numPr>
          <w:ilvl w:val="0"/>
          <w:numId w:val="48"/>
        </w:numPr>
        <w:tabs>
          <w:tab w:val="left" w:pos="284"/>
        </w:tabs>
        <w:autoSpaceDE w:val="0"/>
        <w:autoSpaceDN w:val="0"/>
        <w:adjustRightInd w:val="0"/>
        <w:spacing w:after="120"/>
        <w:ind w:left="284" w:hanging="284"/>
        <w:jc w:val="both"/>
        <w:rPr>
          <w:rFonts w:ascii="Times New Roman" w:hAnsi="Times New Roman"/>
          <w:sz w:val="20"/>
        </w:rPr>
      </w:pPr>
      <w:r w:rsidRPr="004E371A">
        <w:rPr>
          <w:rFonts w:ascii="Times New Roman" w:hAnsi="Times New Roman"/>
          <w:sz w:val="20"/>
        </w:rPr>
        <w:t>W celu zawarcia umowy w sprawie zamówienia publicznego, Wykonawca, którego ofertę wybrano, jako najkorzystniejszą przed podpisaniem umowy składa:</w:t>
      </w:r>
    </w:p>
    <w:p w14:paraId="3147DB9A" w14:textId="77777777" w:rsidR="00E11E7F" w:rsidRPr="004E371A" w:rsidRDefault="00E11E7F" w:rsidP="0027164F">
      <w:pPr>
        <w:numPr>
          <w:ilvl w:val="0"/>
          <w:numId w:val="46"/>
        </w:numPr>
        <w:tabs>
          <w:tab w:val="left" w:pos="851"/>
        </w:tabs>
        <w:autoSpaceDE w:val="0"/>
        <w:autoSpaceDN w:val="0"/>
        <w:adjustRightInd w:val="0"/>
        <w:spacing w:after="120"/>
        <w:ind w:left="851" w:hanging="284"/>
        <w:jc w:val="both"/>
        <w:rPr>
          <w:rFonts w:ascii="Times New Roman" w:hAnsi="Times New Roman"/>
          <w:sz w:val="20"/>
        </w:rPr>
      </w:pPr>
      <w:r w:rsidRPr="004E371A">
        <w:rPr>
          <w:rFonts w:ascii="Times New Roman" w:hAnsi="Times New Roman"/>
          <w:sz w:val="20"/>
        </w:rPr>
        <w:t>pełnomocnictwo, jeżeli umowę podpisuje pełnomocnik,</w:t>
      </w:r>
    </w:p>
    <w:p w14:paraId="2CC05F7D" w14:textId="77777777" w:rsidR="00E11E7F" w:rsidRPr="004E371A" w:rsidRDefault="00E11E7F" w:rsidP="0027164F">
      <w:pPr>
        <w:numPr>
          <w:ilvl w:val="0"/>
          <w:numId w:val="46"/>
        </w:numPr>
        <w:tabs>
          <w:tab w:val="left" w:pos="851"/>
        </w:tabs>
        <w:autoSpaceDE w:val="0"/>
        <w:autoSpaceDN w:val="0"/>
        <w:adjustRightInd w:val="0"/>
        <w:spacing w:after="120"/>
        <w:ind w:left="851" w:hanging="284"/>
        <w:jc w:val="both"/>
        <w:rPr>
          <w:rFonts w:ascii="Times New Roman" w:hAnsi="Times New Roman"/>
          <w:sz w:val="20"/>
        </w:rPr>
      </w:pPr>
      <w:r w:rsidRPr="004E371A">
        <w:rPr>
          <w:rFonts w:ascii="Times New Roman" w:hAnsi="Times New Roman"/>
          <w:sz w:val="20"/>
        </w:rPr>
        <w:t>umowę regulującą współpracę Wykonawców wspólnie ubiegających się o udzielenie zamówienia, jeżeli oferta tych Wykonawców zostanie wybrana,</w:t>
      </w:r>
    </w:p>
    <w:p w14:paraId="6B1C0F41" w14:textId="77777777" w:rsidR="00E11E7F" w:rsidRPr="004E371A" w:rsidRDefault="00E11E7F" w:rsidP="0027164F">
      <w:pPr>
        <w:numPr>
          <w:ilvl w:val="0"/>
          <w:numId w:val="46"/>
        </w:numPr>
        <w:tabs>
          <w:tab w:val="left" w:pos="851"/>
        </w:tabs>
        <w:autoSpaceDE w:val="0"/>
        <w:autoSpaceDN w:val="0"/>
        <w:adjustRightInd w:val="0"/>
        <w:spacing w:after="120"/>
        <w:ind w:left="851" w:hanging="284"/>
        <w:jc w:val="both"/>
        <w:rPr>
          <w:rFonts w:ascii="Times New Roman" w:hAnsi="Times New Roman"/>
          <w:sz w:val="20"/>
        </w:rPr>
      </w:pPr>
      <w:r w:rsidRPr="004E371A">
        <w:rPr>
          <w:rFonts w:ascii="Times New Roman" w:hAnsi="Times New Roman"/>
          <w:sz w:val="20"/>
        </w:rPr>
        <w:t>dokumenty potwierdzające przynależność do właściwej izby samorządu zawodowego oraz posiadanie uprawnień budowlanych do kierowania robotami budowlanymi przez osoby skierowane przez Wykonawcę do realizacji zamówienia publicznego, odpowiedzialne za kierowanie robotami budowlanymi, o których mowa w Rozdziale 5 ust 6 pkt. 3)  lit. b) SIWZ.</w:t>
      </w:r>
    </w:p>
    <w:p w14:paraId="53893465" w14:textId="4F50622D" w:rsidR="00E11E7F" w:rsidRPr="00F42B8C" w:rsidRDefault="00E11E7F" w:rsidP="00F42B8C">
      <w:pPr>
        <w:numPr>
          <w:ilvl w:val="0"/>
          <w:numId w:val="48"/>
        </w:numPr>
        <w:suppressAutoHyphens/>
        <w:autoSpaceDE w:val="0"/>
        <w:autoSpaceDN w:val="0"/>
        <w:adjustRightInd w:val="0"/>
        <w:spacing w:after="120"/>
        <w:ind w:left="284" w:hanging="284"/>
        <w:jc w:val="both"/>
        <w:rPr>
          <w:rFonts w:ascii="Times New Roman" w:hAnsi="Times New Roman"/>
          <w:sz w:val="20"/>
        </w:rPr>
      </w:pPr>
      <w:r w:rsidRPr="004E371A">
        <w:rPr>
          <w:rFonts w:ascii="Times New Roman" w:hAnsi="Times New Roman"/>
          <w:sz w:val="20"/>
        </w:rPr>
        <w:t>W przypadku wybrania oferty Wykonawcy zamierzającego realizować zamówienie z udziałem Podwykonawców mają zastosowanie przepisy Rozdziału 15 niniejszej SIWZ.</w:t>
      </w:r>
    </w:p>
    <w:p w14:paraId="51ABDC42" w14:textId="77777777" w:rsidR="00E11E7F" w:rsidRPr="004E322F" w:rsidRDefault="00E11E7F" w:rsidP="003E4FA9">
      <w:pPr>
        <w:suppressAutoHyphens/>
        <w:spacing w:after="60"/>
        <w:ind w:left="-142" w:right="-142"/>
        <w:jc w:val="both"/>
        <w:rPr>
          <w:rFonts w:ascii="Times New Roman" w:hAnsi="Times New Roman"/>
          <w:b/>
          <w:sz w:val="20"/>
          <w:highlight w:val="yellow"/>
          <w:lang w:eastAsia="ar-SA"/>
        </w:rPr>
      </w:pPr>
    </w:p>
    <w:p w14:paraId="492DBA73" w14:textId="77777777" w:rsidR="00E11E7F" w:rsidRPr="007837F2" w:rsidRDefault="00E11E7F" w:rsidP="00E11E7F">
      <w:pPr>
        <w:pBdr>
          <w:top w:val="single" w:sz="4" w:space="1" w:color="000000"/>
          <w:left w:val="single" w:sz="4" w:space="4" w:color="000000"/>
          <w:bottom w:val="single" w:sz="4" w:space="1" w:color="000000"/>
          <w:right w:val="single" w:sz="4" w:space="4" w:color="000000"/>
        </w:pBdr>
        <w:shd w:val="clear" w:color="auto" w:fill="A6A6A6"/>
        <w:autoSpaceDE w:val="0"/>
        <w:autoSpaceDN w:val="0"/>
        <w:adjustRightInd w:val="0"/>
        <w:jc w:val="center"/>
        <w:rPr>
          <w:rFonts w:ascii="Times New Roman" w:hAnsi="Times New Roman"/>
          <w:b/>
          <w:szCs w:val="24"/>
        </w:rPr>
      </w:pPr>
      <w:r w:rsidRPr="007837F2">
        <w:rPr>
          <w:rFonts w:ascii="Times New Roman" w:hAnsi="Times New Roman"/>
          <w:b/>
          <w:szCs w:val="24"/>
        </w:rPr>
        <w:t xml:space="preserve">Rozdział 15 – Wymagania i informacje dotyczące umowy o podwykonawstwo </w:t>
      </w:r>
    </w:p>
    <w:p w14:paraId="7A56ABE2" w14:textId="77777777" w:rsidR="00E11E7F" w:rsidRPr="007837F2" w:rsidRDefault="00E11E7F" w:rsidP="007837F2">
      <w:pPr>
        <w:widowControl w:val="0"/>
        <w:tabs>
          <w:tab w:val="left" w:pos="284"/>
        </w:tabs>
        <w:suppressAutoHyphens/>
        <w:spacing w:line="360" w:lineRule="auto"/>
        <w:ind w:left="284"/>
        <w:jc w:val="both"/>
        <w:rPr>
          <w:rFonts w:ascii="Times New Roman" w:hAnsi="Times New Roman"/>
          <w:sz w:val="20"/>
          <w:highlight w:val="yellow"/>
          <w:lang w:eastAsia="zh-CN"/>
        </w:rPr>
      </w:pPr>
    </w:p>
    <w:p w14:paraId="6A0D02B2" w14:textId="77777777" w:rsidR="0083289C" w:rsidRPr="00910700" w:rsidRDefault="0083289C" w:rsidP="0083289C">
      <w:pPr>
        <w:numPr>
          <w:ilvl w:val="0"/>
          <w:numId w:val="49"/>
        </w:numPr>
        <w:tabs>
          <w:tab w:val="left" w:pos="284"/>
        </w:tabs>
        <w:autoSpaceDE w:val="0"/>
        <w:autoSpaceDN w:val="0"/>
        <w:adjustRightInd w:val="0"/>
        <w:spacing w:after="120"/>
        <w:ind w:left="284" w:hanging="284"/>
        <w:jc w:val="both"/>
        <w:rPr>
          <w:rFonts w:ascii="Times New Roman" w:hAnsi="Times New Roman"/>
          <w:b/>
          <w:sz w:val="20"/>
        </w:rPr>
      </w:pPr>
      <w:r w:rsidRPr="00DE199B">
        <w:rPr>
          <w:rFonts w:ascii="Times New Roman" w:hAnsi="Times New Roman"/>
          <w:sz w:val="20"/>
        </w:rPr>
        <w:t xml:space="preserve">Zamawiający żąda wskazania w Formularzu </w:t>
      </w:r>
      <w:r w:rsidRPr="00910700">
        <w:rPr>
          <w:rFonts w:ascii="Times New Roman" w:hAnsi="Times New Roman"/>
          <w:sz w:val="20"/>
        </w:rPr>
        <w:t xml:space="preserve">ofertowym przez Wykonawcę części zamówienia, której wykonanie zamierza powierzyć Podwykonawcom, i podania przez Wykonawcę nazw Podwykonawców (Cześć III pkt. 8 Formularza ofertowego stanowiącego </w:t>
      </w:r>
      <w:r w:rsidRPr="00910700">
        <w:rPr>
          <w:rFonts w:ascii="Times New Roman" w:hAnsi="Times New Roman"/>
          <w:b/>
          <w:sz w:val="20"/>
        </w:rPr>
        <w:t xml:space="preserve">Załącznik nr 1 do SIWZ). </w:t>
      </w:r>
    </w:p>
    <w:p w14:paraId="102D61C6" w14:textId="64A928A3" w:rsidR="0083289C" w:rsidRPr="00910700" w:rsidRDefault="0083289C" w:rsidP="0083289C">
      <w:pPr>
        <w:numPr>
          <w:ilvl w:val="0"/>
          <w:numId w:val="49"/>
        </w:numPr>
        <w:tabs>
          <w:tab w:val="left" w:pos="284"/>
        </w:tabs>
        <w:autoSpaceDE w:val="0"/>
        <w:autoSpaceDN w:val="0"/>
        <w:adjustRightInd w:val="0"/>
        <w:spacing w:after="120"/>
        <w:ind w:left="284" w:hanging="284"/>
        <w:jc w:val="both"/>
        <w:rPr>
          <w:rFonts w:ascii="Times New Roman" w:hAnsi="Times New Roman"/>
          <w:b/>
          <w:sz w:val="20"/>
        </w:rPr>
      </w:pPr>
      <w:r w:rsidRPr="00910700">
        <w:rPr>
          <w:rFonts w:ascii="Times New Roman" w:hAnsi="Times New Roman"/>
          <w:sz w:val="20"/>
        </w:rPr>
        <w:t>Wykonawca, który zamierza powierzyć wykonanie części zamówienia Podwykonawcom, w celu wykazania braku istnienia wobec nich podstaw wykluczenia z udziału w postępowaniu</w:t>
      </w:r>
      <w:r w:rsidR="00F623FD">
        <w:rPr>
          <w:rFonts w:ascii="Times New Roman" w:hAnsi="Times New Roman"/>
          <w:sz w:val="20"/>
        </w:rPr>
        <w:t>,</w:t>
      </w:r>
      <w:r w:rsidRPr="00910700">
        <w:rPr>
          <w:rFonts w:ascii="Times New Roman" w:hAnsi="Times New Roman"/>
          <w:sz w:val="20"/>
        </w:rPr>
        <w:t xml:space="preserve"> </w:t>
      </w:r>
      <w:r w:rsidR="00F623FD">
        <w:rPr>
          <w:rFonts w:ascii="Times New Roman" w:hAnsi="Times New Roman"/>
          <w:sz w:val="20"/>
        </w:rPr>
        <w:t>składa</w:t>
      </w:r>
      <w:r w:rsidR="00F32218">
        <w:rPr>
          <w:rFonts w:ascii="Times New Roman" w:hAnsi="Times New Roman"/>
          <w:sz w:val="20"/>
        </w:rPr>
        <w:t xml:space="preserve"> oświadczenie dotyczące przesłanek wykluczenia z postępowania w zakresie wskazanym przez Zamawiającego</w:t>
      </w:r>
      <w:r w:rsidRPr="00910700">
        <w:rPr>
          <w:rFonts w:ascii="Times New Roman" w:hAnsi="Times New Roman"/>
          <w:sz w:val="20"/>
        </w:rPr>
        <w:t>, wypełnia</w:t>
      </w:r>
      <w:r w:rsidR="00F32218">
        <w:rPr>
          <w:rFonts w:ascii="Times New Roman" w:hAnsi="Times New Roman"/>
          <w:sz w:val="20"/>
        </w:rPr>
        <w:t>jąc</w:t>
      </w:r>
      <w:r w:rsidRPr="00910700">
        <w:rPr>
          <w:rFonts w:ascii="Times New Roman" w:hAnsi="Times New Roman"/>
          <w:sz w:val="20"/>
        </w:rPr>
        <w:t xml:space="preserve"> pkt  III - oświadczenie dotyczące podwykonawcy niebędącego podmiotem, na którego zasoby powołuje się </w:t>
      </w:r>
      <w:r w:rsidR="00F32218">
        <w:rPr>
          <w:rFonts w:ascii="Times New Roman" w:hAnsi="Times New Roman"/>
          <w:sz w:val="20"/>
        </w:rPr>
        <w:t xml:space="preserve">Wykonawca, wg. wzoru </w:t>
      </w:r>
      <w:r w:rsidRPr="00910700">
        <w:rPr>
          <w:rFonts w:ascii="Times New Roman" w:hAnsi="Times New Roman"/>
          <w:sz w:val="20"/>
        </w:rPr>
        <w:t xml:space="preserve">stanowiącego </w:t>
      </w:r>
      <w:r w:rsidRPr="00910700">
        <w:rPr>
          <w:rFonts w:ascii="Times New Roman" w:hAnsi="Times New Roman"/>
          <w:b/>
          <w:sz w:val="20"/>
        </w:rPr>
        <w:t>Załącznik nr 3 do SIWZ.</w:t>
      </w:r>
    </w:p>
    <w:p w14:paraId="380CAD1E" w14:textId="382195BD" w:rsidR="0083289C" w:rsidRPr="00910700" w:rsidRDefault="0083289C" w:rsidP="0083289C">
      <w:pPr>
        <w:numPr>
          <w:ilvl w:val="0"/>
          <w:numId w:val="49"/>
        </w:numPr>
        <w:tabs>
          <w:tab w:val="left" w:pos="284"/>
        </w:tabs>
        <w:autoSpaceDE w:val="0"/>
        <w:autoSpaceDN w:val="0"/>
        <w:adjustRightInd w:val="0"/>
        <w:spacing w:after="120"/>
        <w:ind w:left="284" w:hanging="284"/>
        <w:jc w:val="both"/>
        <w:rPr>
          <w:rFonts w:ascii="Times New Roman" w:hAnsi="Times New Roman"/>
          <w:b/>
          <w:sz w:val="20"/>
        </w:rPr>
      </w:pPr>
      <w:r w:rsidRPr="00910700">
        <w:rPr>
          <w:rFonts w:ascii="Times New Roman" w:hAnsi="Times New Roman"/>
          <w:sz w:val="20"/>
        </w:rPr>
        <w:t xml:space="preserve">Jeżeli powierzenie Podwykonawcy wykonania części zamówienia na dostawy/usługi następuje w trakcie jego realizacji, Wykonawca przedstawia w odniesieniu do takiego Podwykonawcy OŚWIADCZENIE WYKONAWCY DOTYCZĄCE PRZESŁANEK WYKLUCZENIA Z POSTĘPOWANIA w zakresie pkt  III - oświadczenie dotyczące podwykonawcy niebędącego podmiotem, </w:t>
      </w:r>
      <w:r w:rsidR="00F623FD">
        <w:rPr>
          <w:rFonts w:ascii="Times New Roman" w:hAnsi="Times New Roman"/>
          <w:sz w:val="20"/>
        </w:rPr>
        <w:t>na którego zasoby powołuje się W</w:t>
      </w:r>
      <w:r w:rsidRPr="00910700">
        <w:rPr>
          <w:rFonts w:ascii="Times New Roman" w:hAnsi="Times New Roman"/>
          <w:sz w:val="20"/>
        </w:rPr>
        <w:t xml:space="preserve">ykonawca </w:t>
      </w:r>
      <w:r w:rsidR="00F623FD" w:rsidRPr="00F623FD">
        <w:rPr>
          <w:rFonts w:ascii="Times New Roman" w:hAnsi="Times New Roman"/>
          <w:sz w:val="20"/>
        </w:rPr>
        <w:t>wg. wzoru stanowiącego</w:t>
      </w:r>
      <w:r w:rsidRPr="00910700">
        <w:rPr>
          <w:rFonts w:ascii="Times New Roman" w:hAnsi="Times New Roman"/>
          <w:sz w:val="20"/>
        </w:rPr>
        <w:t xml:space="preserve"> </w:t>
      </w:r>
      <w:r w:rsidRPr="00910700">
        <w:rPr>
          <w:rFonts w:ascii="Times New Roman" w:hAnsi="Times New Roman"/>
          <w:b/>
          <w:sz w:val="20"/>
        </w:rPr>
        <w:t>Załącznik nr 3 do SIWZ.</w:t>
      </w:r>
    </w:p>
    <w:p w14:paraId="595A169D" w14:textId="77777777" w:rsidR="00E11E7F" w:rsidRPr="00AE49EA" w:rsidRDefault="00E11E7F" w:rsidP="00AE49EA">
      <w:pPr>
        <w:numPr>
          <w:ilvl w:val="0"/>
          <w:numId w:val="49"/>
        </w:numPr>
        <w:tabs>
          <w:tab w:val="left" w:pos="284"/>
        </w:tabs>
        <w:autoSpaceDE w:val="0"/>
        <w:autoSpaceDN w:val="0"/>
        <w:adjustRightInd w:val="0"/>
        <w:spacing w:after="120"/>
        <w:ind w:left="284" w:hanging="284"/>
        <w:jc w:val="both"/>
        <w:rPr>
          <w:rFonts w:ascii="Times New Roman" w:hAnsi="Times New Roman"/>
          <w:sz w:val="20"/>
        </w:rPr>
      </w:pPr>
      <w:r w:rsidRPr="00AE49EA">
        <w:rPr>
          <w:rFonts w:ascii="Times New Roman" w:hAnsi="Times New Roman"/>
          <w:sz w:val="20"/>
        </w:rPr>
        <w:t xml:space="preserve">Jeżeli Zamawiający stwierdzi, że wobec danego Podwykonawcy zachodzą podstawy wykluczenia, Wykonawca obowiązany jest zastąpić tego Podwykonawcę lub zrezygnować z powierzenia wykonania części zamówienia Podwykonawcy. </w:t>
      </w:r>
    </w:p>
    <w:p w14:paraId="70226025" w14:textId="77777777" w:rsidR="00E11E7F" w:rsidRPr="00AE49EA" w:rsidRDefault="00E11E7F" w:rsidP="00AE49EA">
      <w:pPr>
        <w:numPr>
          <w:ilvl w:val="0"/>
          <w:numId w:val="49"/>
        </w:numPr>
        <w:tabs>
          <w:tab w:val="left" w:pos="284"/>
        </w:tabs>
        <w:autoSpaceDE w:val="0"/>
        <w:autoSpaceDN w:val="0"/>
        <w:adjustRightInd w:val="0"/>
        <w:spacing w:after="120"/>
        <w:ind w:left="284" w:hanging="284"/>
        <w:jc w:val="both"/>
        <w:rPr>
          <w:rFonts w:ascii="Times New Roman" w:hAnsi="Times New Roman"/>
          <w:sz w:val="20"/>
        </w:rPr>
      </w:pPr>
      <w:r w:rsidRPr="00AE49EA">
        <w:rPr>
          <w:rFonts w:ascii="Times New Roman" w:hAnsi="Times New Roman"/>
          <w:sz w:val="20"/>
        </w:rPr>
        <w:t xml:space="preserve">Powierzenie wykonania części zamówienia Podwykonawcom nie zwalnia Wykonawcy z odpowiedzialności za należyte wykonanie tego zamówienia. </w:t>
      </w:r>
    </w:p>
    <w:p w14:paraId="71CF66D8" w14:textId="62CB678E" w:rsidR="00E11E7F" w:rsidRPr="00AE49EA" w:rsidRDefault="00E11E7F" w:rsidP="00AE49EA">
      <w:pPr>
        <w:numPr>
          <w:ilvl w:val="0"/>
          <w:numId w:val="49"/>
        </w:numPr>
        <w:tabs>
          <w:tab w:val="left" w:pos="284"/>
        </w:tabs>
        <w:autoSpaceDE w:val="0"/>
        <w:autoSpaceDN w:val="0"/>
        <w:adjustRightInd w:val="0"/>
        <w:spacing w:after="120"/>
        <w:ind w:left="284" w:hanging="284"/>
        <w:jc w:val="both"/>
        <w:rPr>
          <w:rFonts w:ascii="Times New Roman" w:hAnsi="Times New Roman"/>
          <w:sz w:val="20"/>
        </w:rPr>
      </w:pPr>
      <w:r w:rsidRPr="00AE49EA">
        <w:rPr>
          <w:rFonts w:ascii="Times New Roman" w:hAnsi="Times New Roman"/>
          <w:sz w:val="20"/>
        </w:rPr>
        <w:t xml:space="preserve">Szczegółowe zapisy dotyczące sposobu zawierania umów z Podwykonawcami oraz zasady ponoszenia odpowiedzialności za zapłatę wynagrodzenia za dostawy/usługi wykonane przez Podwykonawcę zostały uregulowane w projekcie umowy, stanowiącym </w:t>
      </w:r>
      <w:r w:rsidRPr="00F623FD">
        <w:rPr>
          <w:rFonts w:ascii="Times New Roman" w:hAnsi="Times New Roman"/>
          <w:b/>
          <w:sz w:val="20"/>
        </w:rPr>
        <w:t>Załącznik nr 7 do SIWZ</w:t>
      </w:r>
      <w:r w:rsidRPr="00AE49EA">
        <w:rPr>
          <w:rFonts w:ascii="Times New Roman" w:hAnsi="Times New Roman"/>
          <w:sz w:val="20"/>
        </w:rPr>
        <w:t>.</w:t>
      </w:r>
    </w:p>
    <w:p w14:paraId="077775E3" w14:textId="33C6A7B9" w:rsidR="00A76D04" w:rsidRPr="004B2F23" w:rsidRDefault="00E11E7F" w:rsidP="00F42B8C">
      <w:pPr>
        <w:numPr>
          <w:ilvl w:val="0"/>
          <w:numId w:val="49"/>
        </w:numPr>
        <w:tabs>
          <w:tab w:val="left" w:pos="284"/>
        </w:tabs>
        <w:autoSpaceDE w:val="0"/>
        <w:autoSpaceDN w:val="0"/>
        <w:adjustRightInd w:val="0"/>
        <w:spacing w:after="120"/>
        <w:ind w:left="284" w:hanging="284"/>
        <w:jc w:val="both"/>
        <w:rPr>
          <w:rFonts w:ascii="Times New Roman" w:hAnsi="Times New Roman"/>
          <w:sz w:val="20"/>
        </w:rPr>
      </w:pPr>
      <w:r w:rsidRPr="004B2F23">
        <w:rPr>
          <w:rFonts w:ascii="Times New Roman" w:hAnsi="Times New Roman"/>
          <w:sz w:val="20"/>
        </w:rPr>
        <w:t>Zasady dotyczące Podwykonawców mają odpowiednie zastosowanie do dalszych Podwykonawców.</w:t>
      </w:r>
    </w:p>
    <w:p w14:paraId="0CF23652" w14:textId="77777777" w:rsidR="00A76D04" w:rsidRPr="004E322F" w:rsidRDefault="00A76D04" w:rsidP="003E4FA9">
      <w:pPr>
        <w:suppressAutoHyphens/>
        <w:spacing w:after="60"/>
        <w:ind w:left="-142" w:right="-142"/>
        <w:jc w:val="both"/>
        <w:rPr>
          <w:rFonts w:ascii="Times New Roman" w:hAnsi="Times New Roman"/>
          <w:b/>
          <w:sz w:val="20"/>
          <w:highlight w:val="yellow"/>
          <w:lang w:eastAsia="ar-SA"/>
        </w:rPr>
      </w:pPr>
    </w:p>
    <w:p w14:paraId="431AABC0" w14:textId="77777777" w:rsidR="00C10614" w:rsidRPr="00774AAF" w:rsidRDefault="00C10614" w:rsidP="00C10614">
      <w:pPr>
        <w:pBdr>
          <w:top w:val="single" w:sz="4" w:space="1" w:color="000000"/>
          <w:left w:val="single" w:sz="4" w:space="4" w:color="000000"/>
          <w:bottom w:val="single" w:sz="4" w:space="1" w:color="000000"/>
          <w:right w:val="single" w:sz="4" w:space="4" w:color="000000"/>
        </w:pBdr>
        <w:shd w:val="clear" w:color="auto" w:fill="A6A6A6"/>
        <w:autoSpaceDE w:val="0"/>
        <w:autoSpaceDN w:val="0"/>
        <w:adjustRightInd w:val="0"/>
        <w:jc w:val="center"/>
        <w:rPr>
          <w:rFonts w:ascii="Times New Roman" w:hAnsi="Times New Roman"/>
          <w:b/>
          <w:szCs w:val="24"/>
        </w:rPr>
      </w:pPr>
      <w:r w:rsidRPr="00774AAF">
        <w:rPr>
          <w:rFonts w:ascii="Times New Roman" w:hAnsi="Times New Roman"/>
          <w:b/>
          <w:szCs w:val="24"/>
        </w:rPr>
        <w:t>Rozdział 16 –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713BB4EC" w14:textId="77777777" w:rsidR="00C10614" w:rsidRPr="00910700" w:rsidRDefault="00C10614" w:rsidP="00C10614">
      <w:pPr>
        <w:ind w:right="-142"/>
        <w:jc w:val="both"/>
        <w:rPr>
          <w:rFonts w:ascii="Times New Roman" w:hAnsi="Times New Roman"/>
          <w:sz w:val="20"/>
        </w:rPr>
      </w:pPr>
    </w:p>
    <w:p w14:paraId="1A98A937" w14:textId="77777777" w:rsidR="00C10614" w:rsidRPr="00910700" w:rsidRDefault="00C10614" w:rsidP="00114CEB">
      <w:pPr>
        <w:numPr>
          <w:ilvl w:val="0"/>
          <w:numId w:val="65"/>
        </w:numPr>
        <w:tabs>
          <w:tab w:val="left" w:pos="284"/>
        </w:tabs>
        <w:autoSpaceDE w:val="0"/>
        <w:autoSpaceDN w:val="0"/>
        <w:adjustRightInd w:val="0"/>
        <w:spacing w:after="120"/>
        <w:ind w:left="284" w:hanging="284"/>
        <w:jc w:val="both"/>
        <w:rPr>
          <w:rFonts w:ascii="Times New Roman" w:hAnsi="Times New Roman"/>
          <w:sz w:val="20"/>
        </w:rPr>
      </w:pPr>
      <w:r w:rsidRPr="00910700">
        <w:rPr>
          <w:rFonts w:ascii="Times New Roman" w:hAnsi="Times New Roman"/>
          <w:sz w:val="20"/>
        </w:rPr>
        <w:t xml:space="preserve">Zamawiający wymaga od wybranego Wykonawcy, aby zawarł z nim umowę w sprawie zamówienia publicznego na warunkach określonych w wzorze umowy, stanowiącym </w:t>
      </w:r>
      <w:r w:rsidRPr="00910700">
        <w:rPr>
          <w:rFonts w:ascii="Times New Roman" w:hAnsi="Times New Roman"/>
          <w:b/>
          <w:sz w:val="20"/>
        </w:rPr>
        <w:t>Załącznik nr 7 do SIWZ</w:t>
      </w:r>
      <w:r w:rsidRPr="00910700">
        <w:rPr>
          <w:rFonts w:ascii="Times New Roman" w:hAnsi="Times New Roman"/>
          <w:sz w:val="20"/>
        </w:rPr>
        <w:t>.</w:t>
      </w:r>
    </w:p>
    <w:p w14:paraId="6DA0509C" w14:textId="77777777" w:rsidR="00C10614" w:rsidRPr="00910700" w:rsidRDefault="00C10614" w:rsidP="00114CEB">
      <w:pPr>
        <w:numPr>
          <w:ilvl w:val="0"/>
          <w:numId w:val="65"/>
        </w:numPr>
        <w:tabs>
          <w:tab w:val="left" w:pos="284"/>
        </w:tabs>
        <w:autoSpaceDE w:val="0"/>
        <w:autoSpaceDN w:val="0"/>
        <w:adjustRightInd w:val="0"/>
        <w:spacing w:after="120"/>
        <w:ind w:left="284" w:hanging="284"/>
        <w:jc w:val="both"/>
        <w:rPr>
          <w:rFonts w:ascii="Times New Roman" w:hAnsi="Times New Roman"/>
          <w:sz w:val="20"/>
        </w:rPr>
      </w:pPr>
      <w:r w:rsidRPr="00910700">
        <w:rPr>
          <w:rFonts w:ascii="Times New Roman" w:hAnsi="Times New Roman"/>
          <w:bCs/>
          <w:sz w:val="20"/>
        </w:rPr>
        <w:t>Zakazuje się zmian postanowień zawartej umowy w stosunku do treści oferty, na podstawie której dokonano wyboru Wykonawcy chyba, że zachodzi co najmniej jedna z okoliczności</w:t>
      </w:r>
      <w:r w:rsidRPr="00910700">
        <w:rPr>
          <w:rFonts w:ascii="Times New Roman" w:hAnsi="Times New Roman"/>
          <w:sz w:val="20"/>
        </w:rPr>
        <w:t xml:space="preserve"> zawartych </w:t>
      </w:r>
      <w:r w:rsidR="00CF26D4" w:rsidRPr="00910700">
        <w:rPr>
          <w:rFonts w:ascii="Times New Roman" w:hAnsi="Times New Roman"/>
          <w:sz w:val="20"/>
        </w:rPr>
        <w:t xml:space="preserve">we wzorze </w:t>
      </w:r>
      <w:r w:rsidRPr="00910700">
        <w:rPr>
          <w:rFonts w:ascii="Times New Roman" w:hAnsi="Times New Roman"/>
          <w:sz w:val="20"/>
        </w:rPr>
        <w:t xml:space="preserve">umowy, stanowiącego </w:t>
      </w:r>
      <w:r w:rsidRPr="00910700">
        <w:rPr>
          <w:rFonts w:ascii="Times New Roman" w:hAnsi="Times New Roman"/>
          <w:b/>
          <w:sz w:val="20"/>
        </w:rPr>
        <w:t>Załącznik nr 7 do SIWZ</w:t>
      </w:r>
      <w:r w:rsidRPr="00910700">
        <w:rPr>
          <w:rFonts w:ascii="Times New Roman" w:hAnsi="Times New Roman"/>
          <w:sz w:val="20"/>
        </w:rPr>
        <w:t>.</w:t>
      </w:r>
    </w:p>
    <w:p w14:paraId="3A416244" w14:textId="77777777" w:rsidR="00C10614" w:rsidRPr="007837F2" w:rsidRDefault="00C10614" w:rsidP="00114CEB">
      <w:pPr>
        <w:numPr>
          <w:ilvl w:val="0"/>
          <w:numId w:val="65"/>
        </w:numPr>
        <w:tabs>
          <w:tab w:val="left" w:pos="284"/>
        </w:tabs>
        <w:autoSpaceDE w:val="0"/>
        <w:autoSpaceDN w:val="0"/>
        <w:adjustRightInd w:val="0"/>
        <w:spacing w:after="120"/>
        <w:ind w:left="284" w:hanging="284"/>
        <w:jc w:val="both"/>
        <w:rPr>
          <w:rFonts w:ascii="Times New Roman" w:hAnsi="Times New Roman"/>
          <w:sz w:val="20"/>
        </w:rPr>
      </w:pPr>
      <w:r w:rsidRPr="007837F2">
        <w:rPr>
          <w:rFonts w:ascii="Times New Roman" w:hAnsi="Times New Roman"/>
          <w:sz w:val="20"/>
        </w:rPr>
        <w:t>W razie zaistnienia istotnej zmiany okoliczno</w:t>
      </w:r>
      <w:r w:rsidRPr="007837F2">
        <w:rPr>
          <w:rFonts w:ascii="Times New Roman" w:eastAsia="TimesNewRoman" w:hAnsi="Times New Roman"/>
          <w:sz w:val="20"/>
        </w:rPr>
        <w:t>ś</w:t>
      </w:r>
      <w:r w:rsidRPr="007837F2">
        <w:rPr>
          <w:rFonts w:ascii="Times New Roman" w:hAnsi="Times New Roman"/>
          <w:sz w:val="20"/>
        </w:rPr>
        <w:t>ci powoduj</w:t>
      </w:r>
      <w:r w:rsidRPr="007837F2">
        <w:rPr>
          <w:rFonts w:ascii="Times New Roman" w:eastAsia="TimesNewRoman" w:hAnsi="Times New Roman"/>
          <w:sz w:val="20"/>
        </w:rPr>
        <w:t>ą</w:t>
      </w:r>
      <w:r w:rsidRPr="007837F2">
        <w:rPr>
          <w:rFonts w:ascii="Times New Roman" w:hAnsi="Times New Roman"/>
          <w:sz w:val="20"/>
        </w:rPr>
        <w:t xml:space="preserve">cej, </w:t>
      </w:r>
      <w:r w:rsidRPr="007837F2">
        <w:rPr>
          <w:rFonts w:ascii="Times New Roman" w:eastAsia="TimesNewRoman" w:hAnsi="Times New Roman"/>
          <w:sz w:val="20"/>
        </w:rPr>
        <w:t>ż</w:t>
      </w:r>
      <w:r w:rsidRPr="007837F2">
        <w:rPr>
          <w:rFonts w:ascii="Times New Roman" w:hAnsi="Times New Roman"/>
          <w:sz w:val="20"/>
        </w:rPr>
        <w:t>e wykonanie umowy nie leży w interesie publicznym, czego nie mo</w:t>
      </w:r>
      <w:r w:rsidRPr="007837F2">
        <w:rPr>
          <w:rFonts w:ascii="Times New Roman" w:eastAsia="TimesNewRoman" w:hAnsi="Times New Roman"/>
          <w:sz w:val="20"/>
        </w:rPr>
        <w:t>ż</w:t>
      </w:r>
      <w:r w:rsidRPr="007837F2">
        <w:rPr>
          <w:rFonts w:ascii="Times New Roman" w:hAnsi="Times New Roman"/>
          <w:sz w:val="20"/>
        </w:rPr>
        <w:t>na było przewidzie</w:t>
      </w:r>
      <w:r w:rsidRPr="007837F2">
        <w:rPr>
          <w:rFonts w:ascii="Times New Roman" w:eastAsia="TimesNewRoman" w:hAnsi="Times New Roman"/>
          <w:sz w:val="20"/>
        </w:rPr>
        <w:t xml:space="preserve">ć </w:t>
      </w:r>
      <w:r w:rsidRPr="007837F2">
        <w:rPr>
          <w:rFonts w:ascii="Times New Roman" w:hAnsi="Times New Roman"/>
          <w:sz w:val="20"/>
        </w:rPr>
        <w:t>w chwili zawarcia umowy, Zamawiaj</w:t>
      </w:r>
      <w:r w:rsidRPr="007837F2">
        <w:rPr>
          <w:rFonts w:ascii="Times New Roman" w:eastAsia="TimesNewRoman" w:hAnsi="Times New Roman"/>
          <w:sz w:val="20"/>
        </w:rPr>
        <w:t>ą</w:t>
      </w:r>
      <w:r w:rsidRPr="007837F2">
        <w:rPr>
          <w:rFonts w:ascii="Times New Roman" w:hAnsi="Times New Roman"/>
          <w:sz w:val="20"/>
        </w:rPr>
        <w:t>cy mo</w:t>
      </w:r>
      <w:r w:rsidRPr="007837F2">
        <w:rPr>
          <w:rFonts w:ascii="Times New Roman" w:eastAsia="TimesNewRoman" w:hAnsi="Times New Roman"/>
          <w:sz w:val="20"/>
        </w:rPr>
        <w:t>ż</w:t>
      </w:r>
      <w:r w:rsidRPr="007837F2">
        <w:rPr>
          <w:rFonts w:ascii="Times New Roman" w:hAnsi="Times New Roman"/>
          <w:sz w:val="20"/>
        </w:rPr>
        <w:t>e odst</w:t>
      </w:r>
      <w:r w:rsidRPr="007837F2">
        <w:rPr>
          <w:rFonts w:ascii="Times New Roman" w:eastAsia="TimesNewRoman" w:hAnsi="Times New Roman"/>
          <w:sz w:val="20"/>
        </w:rPr>
        <w:t>ą</w:t>
      </w:r>
      <w:r w:rsidRPr="007837F2">
        <w:rPr>
          <w:rFonts w:ascii="Times New Roman" w:hAnsi="Times New Roman"/>
          <w:sz w:val="20"/>
        </w:rPr>
        <w:t>pi</w:t>
      </w:r>
      <w:r w:rsidRPr="007837F2">
        <w:rPr>
          <w:rFonts w:ascii="Times New Roman" w:eastAsia="TimesNewRoman" w:hAnsi="Times New Roman"/>
          <w:sz w:val="20"/>
        </w:rPr>
        <w:t xml:space="preserve">ć </w:t>
      </w:r>
      <w:r w:rsidRPr="007837F2">
        <w:rPr>
          <w:rFonts w:ascii="Times New Roman" w:hAnsi="Times New Roman"/>
          <w:sz w:val="20"/>
        </w:rPr>
        <w:t>od umowy w terminie 30 dni od powzi</w:t>
      </w:r>
      <w:r w:rsidRPr="007837F2">
        <w:rPr>
          <w:rFonts w:ascii="Times New Roman" w:eastAsia="TimesNewRoman" w:hAnsi="Times New Roman"/>
          <w:sz w:val="20"/>
        </w:rPr>
        <w:t>ę</w:t>
      </w:r>
      <w:r w:rsidRPr="007837F2">
        <w:rPr>
          <w:rFonts w:ascii="Times New Roman" w:hAnsi="Times New Roman"/>
          <w:sz w:val="20"/>
        </w:rPr>
        <w:t>cia wiadomo</w:t>
      </w:r>
      <w:r w:rsidRPr="007837F2">
        <w:rPr>
          <w:rFonts w:ascii="Times New Roman" w:eastAsia="TimesNewRoman" w:hAnsi="Times New Roman"/>
          <w:sz w:val="20"/>
        </w:rPr>
        <w:t>ś</w:t>
      </w:r>
      <w:r w:rsidRPr="007837F2">
        <w:rPr>
          <w:rFonts w:ascii="Times New Roman" w:hAnsi="Times New Roman"/>
          <w:sz w:val="20"/>
        </w:rPr>
        <w:t>ci o powy</w:t>
      </w:r>
      <w:r w:rsidRPr="007837F2">
        <w:rPr>
          <w:rFonts w:ascii="Times New Roman" w:eastAsia="TimesNewRoman" w:hAnsi="Times New Roman"/>
          <w:sz w:val="20"/>
        </w:rPr>
        <w:t>ż</w:t>
      </w:r>
      <w:r w:rsidRPr="007837F2">
        <w:rPr>
          <w:rFonts w:ascii="Times New Roman" w:hAnsi="Times New Roman"/>
          <w:sz w:val="20"/>
        </w:rPr>
        <w:t>szych okoliczno</w:t>
      </w:r>
      <w:r w:rsidRPr="007837F2">
        <w:rPr>
          <w:rFonts w:ascii="Times New Roman" w:eastAsia="TimesNewRoman" w:hAnsi="Times New Roman"/>
          <w:sz w:val="20"/>
        </w:rPr>
        <w:t>ś</w:t>
      </w:r>
      <w:r w:rsidRPr="007837F2">
        <w:rPr>
          <w:rFonts w:ascii="Times New Roman" w:hAnsi="Times New Roman"/>
          <w:sz w:val="20"/>
        </w:rPr>
        <w:t>ciach. W takim wypadku Wykonawca mo</w:t>
      </w:r>
      <w:r w:rsidRPr="007837F2">
        <w:rPr>
          <w:rFonts w:ascii="Times New Roman" w:eastAsia="TimesNewRoman" w:hAnsi="Times New Roman"/>
          <w:sz w:val="20"/>
        </w:rPr>
        <w:t>ż</w:t>
      </w:r>
      <w:r w:rsidRPr="007837F2">
        <w:rPr>
          <w:rFonts w:ascii="Times New Roman" w:hAnsi="Times New Roman"/>
          <w:sz w:val="20"/>
        </w:rPr>
        <w:t xml:space="preserve">e </w:t>
      </w:r>
      <w:r w:rsidRPr="007837F2">
        <w:rPr>
          <w:rFonts w:ascii="Times New Roman" w:eastAsia="TimesNewRoman" w:hAnsi="Times New Roman"/>
          <w:sz w:val="20"/>
        </w:rPr>
        <w:t>żą</w:t>
      </w:r>
      <w:r w:rsidRPr="007837F2">
        <w:rPr>
          <w:rFonts w:ascii="Times New Roman" w:hAnsi="Times New Roman"/>
          <w:sz w:val="20"/>
        </w:rPr>
        <w:t>da</w:t>
      </w:r>
      <w:r w:rsidRPr="007837F2">
        <w:rPr>
          <w:rFonts w:ascii="Times New Roman" w:eastAsia="TimesNewRoman" w:hAnsi="Times New Roman"/>
          <w:sz w:val="20"/>
        </w:rPr>
        <w:t xml:space="preserve">ć </w:t>
      </w:r>
      <w:r w:rsidRPr="007837F2">
        <w:rPr>
          <w:rFonts w:ascii="Times New Roman" w:hAnsi="Times New Roman"/>
          <w:sz w:val="20"/>
        </w:rPr>
        <w:t>jedynie wynagrodzenia nale</w:t>
      </w:r>
      <w:r w:rsidRPr="007837F2">
        <w:rPr>
          <w:rFonts w:ascii="Times New Roman" w:eastAsia="TimesNewRoman" w:hAnsi="Times New Roman"/>
          <w:sz w:val="20"/>
        </w:rPr>
        <w:t>ż</w:t>
      </w:r>
      <w:r w:rsidRPr="007837F2">
        <w:rPr>
          <w:rFonts w:ascii="Times New Roman" w:hAnsi="Times New Roman"/>
          <w:sz w:val="20"/>
        </w:rPr>
        <w:t>nego mu z tytułu wykonania cz</w:t>
      </w:r>
      <w:r w:rsidRPr="007837F2">
        <w:rPr>
          <w:rFonts w:ascii="Times New Roman" w:eastAsia="TimesNewRoman" w:hAnsi="Times New Roman"/>
          <w:sz w:val="20"/>
        </w:rPr>
        <w:t>ęś</w:t>
      </w:r>
      <w:r w:rsidRPr="007837F2">
        <w:rPr>
          <w:rFonts w:ascii="Times New Roman" w:hAnsi="Times New Roman"/>
          <w:sz w:val="20"/>
        </w:rPr>
        <w:t>ci umowy wykonanej do dnia odstąpienia.</w:t>
      </w:r>
    </w:p>
    <w:p w14:paraId="79638C43" w14:textId="77777777" w:rsidR="00C10614" w:rsidRPr="007837F2" w:rsidRDefault="00C10614" w:rsidP="00114CEB">
      <w:pPr>
        <w:numPr>
          <w:ilvl w:val="0"/>
          <w:numId w:val="65"/>
        </w:numPr>
        <w:tabs>
          <w:tab w:val="left" w:pos="284"/>
        </w:tabs>
        <w:autoSpaceDE w:val="0"/>
        <w:autoSpaceDN w:val="0"/>
        <w:adjustRightInd w:val="0"/>
        <w:spacing w:after="120"/>
        <w:ind w:left="284" w:hanging="284"/>
        <w:jc w:val="both"/>
        <w:rPr>
          <w:rFonts w:ascii="Times New Roman" w:hAnsi="Times New Roman"/>
          <w:sz w:val="20"/>
        </w:rPr>
      </w:pPr>
      <w:r w:rsidRPr="007837F2">
        <w:rPr>
          <w:rFonts w:ascii="Times New Roman" w:hAnsi="Times New Roman"/>
          <w:sz w:val="20"/>
        </w:rPr>
        <w:t>Umowa na wykonanie zamówienia publicznego zostanie zawarta z Wykonawcą, który spełni wszystkie postawione wymagania i którego oferta zostanie wybrana jako najkorzystniejsza.</w:t>
      </w:r>
    </w:p>
    <w:p w14:paraId="7B08E411" w14:textId="77777777" w:rsidR="00C10614" w:rsidRPr="007837F2" w:rsidRDefault="00C10614" w:rsidP="00114CEB">
      <w:pPr>
        <w:numPr>
          <w:ilvl w:val="0"/>
          <w:numId w:val="65"/>
        </w:numPr>
        <w:tabs>
          <w:tab w:val="left" w:pos="284"/>
        </w:tabs>
        <w:autoSpaceDE w:val="0"/>
        <w:autoSpaceDN w:val="0"/>
        <w:adjustRightInd w:val="0"/>
        <w:spacing w:after="120"/>
        <w:ind w:left="284" w:hanging="284"/>
        <w:jc w:val="both"/>
        <w:rPr>
          <w:rFonts w:ascii="Times New Roman" w:hAnsi="Times New Roman"/>
          <w:sz w:val="20"/>
        </w:rPr>
      </w:pPr>
      <w:r w:rsidRPr="007837F2">
        <w:rPr>
          <w:rFonts w:ascii="Times New Roman" w:hAnsi="Times New Roman"/>
          <w:sz w:val="20"/>
        </w:rPr>
        <w:t>O miejscu i terminie zawarcia umowy Zamawiający poinformuje wybranego Wykonawcę pismem powiadamiającym o wyborze jego oferty.</w:t>
      </w:r>
    </w:p>
    <w:p w14:paraId="1F225896" w14:textId="48937FBE" w:rsidR="00C10614" w:rsidRPr="007837F2" w:rsidRDefault="00C10614" w:rsidP="00114CEB">
      <w:pPr>
        <w:numPr>
          <w:ilvl w:val="0"/>
          <w:numId w:val="65"/>
        </w:numPr>
        <w:tabs>
          <w:tab w:val="left" w:pos="284"/>
        </w:tabs>
        <w:autoSpaceDE w:val="0"/>
        <w:autoSpaceDN w:val="0"/>
        <w:adjustRightInd w:val="0"/>
        <w:spacing w:after="120"/>
        <w:ind w:left="284" w:hanging="284"/>
        <w:jc w:val="both"/>
        <w:rPr>
          <w:rFonts w:ascii="Times New Roman" w:hAnsi="Times New Roman"/>
          <w:sz w:val="20"/>
        </w:rPr>
      </w:pPr>
      <w:r w:rsidRPr="007837F2">
        <w:rPr>
          <w:rFonts w:ascii="Times New Roman" w:hAnsi="Times New Roman"/>
          <w:sz w:val="20"/>
        </w:rPr>
        <w:t>Wykonawcy wspólnie ubiegający się o udzielenie zamówienia, ponoszą solidarną odpowiedzialność za wykonanie umowy.</w:t>
      </w:r>
    </w:p>
    <w:p w14:paraId="03AD4870" w14:textId="77777777" w:rsidR="00C10614" w:rsidRPr="007837F2" w:rsidRDefault="00C10614" w:rsidP="00114CEB">
      <w:pPr>
        <w:numPr>
          <w:ilvl w:val="0"/>
          <w:numId w:val="65"/>
        </w:numPr>
        <w:tabs>
          <w:tab w:val="left" w:pos="284"/>
        </w:tabs>
        <w:autoSpaceDE w:val="0"/>
        <w:autoSpaceDN w:val="0"/>
        <w:adjustRightInd w:val="0"/>
        <w:spacing w:after="120"/>
        <w:ind w:left="284" w:hanging="284"/>
        <w:jc w:val="both"/>
        <w:rPr>
          <w:rFonts w:ascii="Times New Roman" w:hAnsi="Times New Roman"/>
          <w:sz w:val="20"/>
        </w:rPr>
      </w:pPr>
      <w:r w:rsidRPr="007837F2">
        <w:rPr>
          <w:rFonts w:ascii="Times New Roman" w:hAnsi="Times New Roman"/>
          <w:sz w:val="20"/>
        </w:rPr>
        <w:t>Umowa zostanie zawarta na podstawie złożonej oferty Wykonawcy.</w:t>
      </w:r>
    </w:p>
    <w:p w14:paraId="438DA29E" w14:textId="77777777" w:rsidR="00E83CA6" w:rsidRDefault="00E83CA6" w:rsidP="00A76376">
      <w:pPr>
        <w:tabs>
          <w:tab w:val="left" w:pos="284"/>
        </w:tabs>
        <w:autoSpaceDE w:val="0"/>
        <w:autoSpaceDN w:val="0"/>
        <w:adjustRightInd w:val="0"/>
        <w:spacing w:after="120"/>
        <w:jc w:val="both"/>
        <w:rPr>
          <w:rFonts w:ascii="Times New Roman" w:hAnsi="Times New Roman"/>
          <w:sz w:val="20"/>
          <w:highlight w:val="yellow"/>
        </w:rPr>
      </w:pPr>
    </w:p>
    <w:p w14:paraId="2BA45507" w14:textId="77777777" w:rsidR="00E83CA6" w:rsidRPr="004E322F" w:rsidRDefault="00E83CA6" w:rsidP="00494193">
      <w:pPr>
        <w:tabs>
          <w:tab w:val="left" w:pos="284"/>
        </w:tabs>
        <w:autoSpaceDE w:val="0"/>
        <w:autoSpaceDN w:val="0"/>
        <w:adjustRightInd w:val="0"/>
        <w:spacing w:after="120"/>
        <w:jc w:val="both"/>
        <w:rPr>
          <w:rFonts w:ascii="Times New Roman" w:hAnsi="Times New Roman"/>
          <w:sz w:val="20"/>
          <w:highlight w:val="yellow"/>
        </w:rPr>
      </w:pPr>
    </w:p>
    <w:p w14:paraId="605DBA4C" w14:textId="77777777" w:rsidR="00C10614" w:rsidRPr="00D33240" w:rsidRDefault="00C10614" w:rsidP="00C10614">
      <w:pPr>
        <w:pBdr>
          <w:top w:val="single" w:sz="4" w:space="1" w:color="000000"/>
          <w:left w:val="single" w:sz="4" w:space="4" w:color="000000"/>
          <w:bottom w:val="single" w:sz="4" w:space="1" w:color="000000"/>
          <w:right w:val="single" w:sz="4" w:space="4" w:color="000000"/>
        </w:pBdr>
        <w:shd w:val="clear" w:color="auto" w:fill="A6A6A6"/>
        <w:autoSpaceDE w:val="0"/>
        <w:autoSpaceDN w:val="0"/>
        <w:adjustRightInd w:val="0"/>
        <w:jc w:val="center"/>
        <w:rPr>
          <w:rFonts w:ascii="Times New Roman" w:hAnsi="Times New Roman"/>
          <w:b/>
          <w:szCs w:val="24"/>
        </w:rPr>
      </w:pPr>
      <w:r w:rsidRPr="00D33240">
        <w:rPr>
          <w:rFonts w:ascii="Times New Roman" w:hAnsi="Times New Roman"/>
          <w:b/>
          <w:szCs w:val="24"/>
        </w:rPr>
        <w:t>Rozdział 17 – Pouczenie o środkach ochrony prawnej przysługujących Wykonawcy w toku postępowania o udzielenie zamówienia</w:t>
      </w:r>
    </w:p>
    <w:p w14:paraId="06C0D6B8" w14:textId="77777777" w:rsidR="00C10614" w:rsidRPr="00D33240" w:rsidRDefault="00C10614" w:rsidP="00C10614">
      <w:pPr>
        <w:suppressAutoHyphens/>
        <w:autoSpaceDE w:val="0"/>
        <w:autoSpaceDN w:val="0"/>
        <w:adjustRightInd w:val="0"/>
        <w:ind w:right="-142"/>
        <w:jc w:val="both"/>
        <w:rPr>
          <w:rFonts w:ascii="Times New Roman" w:hAnsi="Times New Roman"/>
          <w:sz w:val="20"/>
        </w:rPr>
      </w:pPr>
    </w:p>
    <w:p w14:paraId="2EFA13E8" w14:textId="77777777" w:rsidR="00C10614" w:rsidRPr="00D33240" w:rsidRDefault="00C10614" w:rsidP="00C52505">
      <w:pPr>
        <w:numPr>
          <w:ilvl w:val="1"/>
          <w:numId w:val="50"/>
        </w:numPr>
        <w:tabs>
          <w:tab w:val="num" w:pos="284"/>
        </w:tabs>
        <w:autoSpaceDE w:val="0"/>
        <w:autoSpaceDN w:val="0"/>
        <w:adjustRightInd w:val="0"/>
        <w:spacing w:after="120"/>
        <w:ind w:left="284" w:hanging="284"/>
        <w:jc w:val="both"/>
        <w:rPr>
          <w:rFonts w:ascii="Times New Roman" w:hAnsi="Times New Roman"/>
          <w:sz w:val="20"/>
        </w:rPr>
      </w:pPr>
      <w:r w:rsidRPr="00D33240">
        <w:rPr>
          <w:rFonts w:ascii="Times New Roman" w:hAnsi="Times New Roman"/>
          <w:sz w:val="20"/>
        </w:rPr>
        <w:t xml:space="preserve">Odwołanie przysługuje wyłącznie od niezgodnej z przepisami ustawy </w:t>
      </w:r>
      <w:proofErr w:type="spellStart"/>
      <w:r w:rsidRPr="00D33240">
        <w:rPr>
          <w:rFonts w:ascii="Times New Roman" w:hAnsi="Times New Roman"/>
          <w:sz w:val="20"/>
        </w:rPr>
        <w:t>Pzp</w:t>
      </w:r>
      <w:proofErr w:type="spellEnd"/>
      <w:r w:rsidRPr="00D33240">
        <w:rPr>
          <w:rFonts w:ascii="Times New Roman" w:hAnsi="Times New Roman"/>
          <w:sz w:val="20"/>
        </w:rPr>
        <w:t xml:space="preserve"> czynności Zamawiającego podjętej w postępowaniu o udzielenie zamówienia lub zaniechania czynności, do której Zamawiający jest zobowiązany na podstawie ustawy </w:t>
      </w:r>
      <w:proofErr w:type="spellStart"/>
      <w:r w:rsidRPr="00D33240">
        <w:rPr>
          <w:rFonts w:ascii="Times New Roman" w:hAnsi="Times New Roman"/>
          <w:sz w:val="20"/>
        </w:rPr>
        <w:t>Pzp</w:t>
      </w:r>
      <w:proofErr w:type="spellEnd"/>
      <w:r w:rsidRPr="00D33240">
        <w:rPr>
          <w:rFonts w:ascii="Times New Roman" w:hAnsi="Times New Roman"/>
          <w:sz w:val="20"/>
        </w:rPr>
        <w:t>.</w:t>
      </w:r>
    </w:p>
    <w:p w14:paraId="4ADA7490" w14:textId="77777777" w:rsidR="00C10614" w:rsidRPr="00D33240" w:rsidRDefault="00C10614" w:rsidP="00C52505">
      <w:pPr>
        <w:numPr>
          <w:ilvl w:val="1"/>
          <w:numId w:val="50"/>
        </w:numPr>
        <w:tabs>
          <w:tab w:val="num" w:pos="284"/>
        </w:tabs>
        <w:autoSpaceDE w:val="0"/>
        <w:autoSpaceDN w:val="0"/>
        <w:adjustRightInd w:val="0"/>
        <w:spacing w:after="60"/>
        <w:ind w:left="284" w:hanging="284"/>
        <w:jc w:val="both"/>
        <w:rPr>
          <w:rFonts w:ascii="Times New Roman" w:hAnsi="Times New Roman"/>
          <w:sz w:val="20"/>
        </w:rPr>
      </w:pPr>
      <w:r w:rsidRPr="00D33240">
        <w:rPr>
          <w:rFonts w:ascii="Times New Roman" w:hAnsi="Times New Roman"/>
          <w:sz w:val="20"/>
        </w:rPr>
        <w:t>Odwołanie przysługuje wyłącznie wobec czynności:</w:t>
      </w:r>
    </w:p>
    <w:p w14:paraId="39B68484" w14:textId="77777777" w:rsidR="00C10614" w:rsidRPr="00D33240" w:rsidRDefault="00C10614" w:rsidP="00C52505">
      <w:pPr>
        <w:numPr>
          <w:ilvl w:val="0"/>
          <w:numId w:val="51"/>
        </w:numPr>
        <w:tabs>
          <w:tab w:val="left" w:pos="851"/>
        </w:tabs>
        <w:autoSpaceDE w:val="0"/>
        <w:autoSpaceDN w:val="0"/>
        <w:adjustRightInd w:val="0"/>
        <w:spacing w:after="60"/>
        <w:ind w:left="851" w:hanging="284"/>
        <w:rPr>
          <w:rFonts w:ascii="Times New Roman" w:hAnsi="Times New Roman"/>
          <w:sz w:val="20"/>
        </w:rPr>
      </w:pPr>
      <w:r w:rsidRPr="00D33240">
        <w:rPr>
          <w:rFonts w:ascii="Times New Roman" w:hAnsi="Times New Roman"/>
          <w:sz w:val="20"/>
        </w:rPr>
        <w:t>określenia warunków udziału w postępowaniu;</w:t>
      </w:r>
    </w:p>
    <w:p w14:paraId="2A068B61" w14:textId="77777777" w:rsidR="00C10614" w:rsidRPr="00D33240" w:rsidRDefault="00C10614" w:rsidP="00C52505">
      <w:pPr>
        <w:numPr>
          <w:ilvl w:val="0"/>
          <w:numId w:val="51"/>
        </w:numPr>
        <w:tabs>
          <w:tab w:val="left" w:pos="851"/>
        </w:tabs>
        <w:autoSpaceDE w:val="0"/>
        <w:autoSpaceDN w:val="0"/>
        <w:adjustRightInd w:val="0"/>
        <w:spacing w:after="60"/>
        <w:ind w:left="851" w:hanging="284"/>
        <w:rPr>
          <w:rFonts w:ascii="Times New Roman" w:hAnsi="Times New Roman"/>
          <w:sz w:val="20"/>
        </w:rPr>
      </w:pPr>
      <w:r w:rsidRPr="00D33240">
        <w:rPr>
          <w:rFonts w:ascii="Times New Roman" w:hAnsi="Times New Roman"/>
          <w:sz w:val="20"/>
        </w:rPr>
        <w:t>wykluczenia odwołującego z postępowania o udzielenie zamówienia;</w:t>
      </w:r>
    </w:p>
    <w:p w14:paraId="581DD065" w14:textId="77777777" w:rsidR="00C10614" w:rsidRPr="00D33240" w:rsidRDefault="00C10614" w:rsidP="00C52505">
      <w:pPr>
        <w:numPr>
          <w:ilvl w:val="0"/>
          <w:numId w:val="51"/>
        </w:numPr>
        <w:tabs>
          <w:tab w:val="left" w:pos="851"/>
        </w:tabs>
        <w:autoSpaceDE w:val="0"/>
        <w:autoSpaceDN w:val="0"/>
        <w:adjustRightInd w:val="0"/>
        <w:spacing w:after="60"/>
        <w:ind w:left="851" w:hanging="284"/>
        <w:rPr>
          <w:rFonts w:ascii="Times New Roman" w:hAnsi="Times New Roman"/>
          <w:sz w:val="20"/>
        </w:rPr>
      </w:pPr>
      <w:r w:rsidRPr="00D33240">
        <w:rPr>
          <w:rFonts w:ascii="Times New Roman" w:hAnsi="Times New Roman"/>
          <w:sz w:val="20"/>
        </w:rPr>
        <w:t>odrzucenia of</w:t>
      </w:r>
      <w:bookmarkStart w:id="0" w:name="_GoBack"/>
      <w:bookmarkEnd w:id="0"/>
      <w:r w:rsidRPr="00D33240">
        <w:rPr>
          <w:rFonts w:ascii="Times New Roman" w:hAnsi="Times New Roman"/>
          <w:sz w:val="20"/>
        </w:rPr>
        <w:t>erty odwołującego;</w:t>
      </w:r>
    </w:p>
    <w:p w14:paraId="0AD08976" w14:textId="77777777" w:rsidR="00C10614" w:rsidRPr="00D33240" w:rsidRDefault="00C10614" w:rsidP="00C52505">
      <w:pPr>
        <w:numPr>
          <w:ilvl w:val="0"/>
          <w:numId w:val="51"/>
        </w:numPr>
        <w:tabs>
          <w:tab w:val="left" w:pos="851"/>
        </w:tabs>
        <w:autoSpaceDE w:val="0"/>
        <w:autoSpaceDN w:val="0"/>
        <w:adjustRightInd w:val="0"/>
        <w:spacing w:after="60"/>
        <w:ind w:left="851" w:hanging="284"/>
        <w:rPr>
          <w:rFonts w:ascii="Times New Roman" w:hAnsi="Times New Roman"/>
          <w:sz w:val="20"/>
        </w:rPr>
      </w:pPr>
      <w:r w:rsidRPr="00D33240">
        <w:rPr>
          <w:rFonts w:ascii="Times New Roman" w:hAnsi="Times New Roman"/>
          <w:sz w:val="20"/>
        </w:rPr>
        <w:t>opisu przedmiotu zamówienia;</w:t>
      </w:r>
    </w:p>
    <w:p w14:paraId="7D363461" w14:textId="77777777" w:rsidR="00C10614" w:rsidRPr="00D33240" w:rsidRDefault="00C10614" w:rsidP="00C52505">
      <w:pPr>
        <w:numPr>
          <w:ilvl w:val="0"/>
          <w:numId w:val="51"/>
        </w:numPr>
        <w:tabs>
          <w:tab w:val="left" w:pos="851"/>
        </w:tabs>
        <w:autoSpaceDE w:val="0"/>
        <w:autoSpaceDN w:val="0"/>
        <w:adjustRightInd w:val="0"/>
        <w:spacing w:after="120"/>
        <w:ind w:left="851" w:hanging="284"/>
        <w:rPr>
          <w:rFonts w:ascii="Times New Roman" w:hAnsi="Times New Roman"/>
          <w:sz w:val="20"/>
        </w:rPr>
      </w:pPr>
      <w:r w:rsidRPr="00D33240">
        <w:rPr>
          <w:rFonts w:ascii="Times New Roman" w:hAnsi="Times New Roman"/>
          <w:sz w:val="20"/>
        </w:rPr>
        <w:t>wyboru najkorzystniejszej oferty.</w:t>
      </w:r>
    </w:p>
    <w:p w14:paraId="23845624" w14:textId="77777777" w:rsidR="00C10614" w:rsidRPr="00774AAF" w:rsidRDefault="00C10614" w:rsidP="00C52505">
      <w:pPr>
        <w:numPr>
          <w:ilvl w:val="1"/>
          <w:numId w:val="50"/>
        </w:numPr>
        <w:tabs>
          <w:tab w:val="num" w:pos="284"/>
          <w:tab w:val="left" w:pos="993"/>
        </w:tabs>
        <w:autoSpaceDE w:val="0"/>
        <w:autoSpaceDN w:val="0"/>
        <w:adjustRightInd w:val="0"/>
        <w:spacing w:after="120"/>
        <w:ind w:left="284" w:hanging="284"/>
        <w:jc w:val="both"/>
        <w:rPr>
          <w:rFonts w:ascii="Times New Roman" w:hAnsi="Times New Roman"/>
          <w:sz w:val="20"/>
        </w:rPr>
      </w:pPr>
      <w:r w:rsidRPr="00774AAF">
        <w:rPr>
          <w:rFonts w:ascii="Times New Roman" w:hAnsi="Times New Roman"/>
          <w:sz w:val="20"/>
        </w:rPr>
        <w:t xml:space="preserve">Odwołanie powinno wskazywać czynność lub zaniechanie czynności Zamawiającego, której zarzuca się niezgodność z przepisami ustawy </w:t>
      </w:r>
      <w:proofErr w:type="spellStart"/>
      <w:r w:rsidRPr="00774AAF">
        <w:rPr>
          <w:rFonts w:ascii="Times New Roman" w:hAnsi="Times New Roman"/>
          <w:sz w:val="20"/>
        </w:rPr>
        <w:t>Pzp</w:t>
      </w:r>
      <w:proofErr w:type="spellEnd"/>
      <w:r w:rsidRPr="00774AAF">
        <w:rPr>
          <w:rFonts w:ascii="Times New Roman" w:hAnsi="Times New Roman"/>
          <w:sz w:val="20"/>
        </w:rPr>
        <w:t>, zawierać zwięzłe przedstawienie zarzutów, określać żądanie oraz wskazywać okoliczności faktyczne i prawne uzasadniające wniesienie odwołania.</w:t>
      </w:r>
    </w:p>
    <w:p w14:paraId="26E961F2" w14:textId="77777777" w:rsidR="00C10614" w:rsidRPr="00774AAF" w:rsidRDefault="00C10614" w:rsidP="00C52505">
      <w:pPr>
        <w:numPr>
          <w:ilvl w:val="1"/>
          <w:numId w:val="50"/>
        </w:numPr>
        <w:tabs>
          <w:tab w:val="num" w:pos="284"/>
          <w:tab w:val="left" w:pos="993"/>
        </w:tabs>
        <w:autoSpaceDE w:val="0"/>
        <w:autoSpaceDN w:val="0"/>
        <w:adjustRightInd w:val="0"/>
        <w:spacing w:after="120"/>
        <w:ind w:left="284" w:hanging="284"/>
        <w:jc w:val="both"/>
        <w:rPr>
          <w:rFonts w:ascii="Times New Roman" w:hAnsi="Times New Roman"/>
          <w:sz w:val="20"/>
        </w:rPr>
      </w:pPr>
      <w:r w:rsidRPr="00774AAF">
        <w:rPr>
          <w:rFonts w:ascii="Times New Roman" w:hAnsi="Times New Roman"/>
          <w:sz w:val="20"/>
        </w:rPr>
        <w:t>Odwołanie wnosi się do Prezesa Krajowej Izby Odwoławczej w formie pisemnej lub w postaci elektronicznej, podpisane bezpiecznym podpisem elektronicznym weryfikowanym przy pomocy ważnego kwalifikowanego certyfikatu lub równoważnego środka, spełniającego wymagania dla tego rodzaju podpisu.</w:t>
      </w:r>
    </w:p>
    <w:p w14:paraId="625F4399" w14:textId="77777777" w:rsidR="00C10614" w:rsidRPr="00774AAF" w:rsidRDefault="00C10614" w:rsidP="00C52505">
      <w:pPr>
        <w:numPr>
          <w:ilvl w:val="1"/>
          <w:numId w:val="50"/>
        </w:numPr>
        <w:tabs>
          <w:tab w:val="num" w:pos="284"/>
        </w:tabs>
        <w:autoSpaceDE w:val="0"/>
        <w:autoSpaceDN w:val="0"/>
        <w:adjustRightInd w:val="0"/>
        <w:spacing w:after="120"/>
        <w:ind w:left="284" w:hanging="284"/>
        <w:jc w:val="both"/>
        <w:rPr>
          <w:rFonts w:ascii="Times New Roman" w:hAnsi="Times New Roman"/>
          <w:sz w:val="20"/>
        </w:rPr>
      </w:pPr>
      <w:r w:rsidRPr="00774AAF">
        <w:rPr>
          <w:rFonts w:ascii="Times New Roman" w:hAnsi="Times New Roman"/>
          <w:sz w:val="20"/>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7BB137BE" w14:textId="77777777" w:rsidR="00C10614" w:rsidRPr="00774AAF" w:rsidRDefault="00C10614" w:rsidP="00C52505">
      <w:pPr>
        <w:numPr>
          <w:ilvl w:val="1"/>
          <w:numId w:val="50"/>
        </w:numPr>
        <w:tabs>
          <w:tab w:val="num" w:pos="284"/>
        </w:tabs>
        <w:autoSpaceDE w:val="0"/>
        <w:autoSpaceDN w:val="0"/>
        <w:adjustRightInd w:val="0"/>
        <w:spacing w:after="120"/>
        <w:ind w:left="284" w:hanging="284"/>
        <w:jc w:val="both"/>
        <w:rPr>
          <w:rFonts w:ascii="Times New Roman" w:hAnsi="Times New Roman"/>
          <w:sz w:val="20"/>
        </w:rPr>
      </w:pPr>
      <w:r w:rsidRPr="00774AAF">
        <w:rPr>
          <w:rFonts w:ascii="Times New Roman" w:hAnsi="Times New Roman"/>
          <w:sz w:val="20"/>
        </w:rPr>
        <w:t xml:space="preserve">Odwołanie wnosi się w terminie 5 dni od dnia przesłania informacji o czynności Zamawiającego stanowiącej podstawę jego wniesienia - jeżeli zostały przesłane w sposób określony w art. 180 ust. 5 zdanie drugie ustawy </w:t>
      </w:r>
      <w:proofErr w:type="spellStart"/>
      <w:r w:rsidRPr="00774AAF">
        <w:rPr>
          <w:rFonts w:ascii="Times New Roman" w:hAnsi="Times New Roman"/>
          <w:sz w:val="20"/>
        </w:rPr>
        <w:t>Pzp</w:t>
      </w:r>
      <w:proofErr w:type="spellEnd"/>
      <w:r w:rsidRPr="00774AAF">
        <w:rPr>
          <w:rFonts w:ascii="Times New Roman" w:hAnsi="Times New Roman"/>
          <w:sz w:val="20"/>
        </w:rPr>
        <w:t xml:space="preserve"> albo w terminie 10 dni - jeżeli zostały przesłane w inny sposób.</w:t>
      </w:r>
    </w:p>
    <w:p w14:paraId="58B47B31" w14:textId="77777777" w:rsidR="00C10614" w:rsidRPr="00774AAF" w:rsidRDefault="00C10614" w:rsidP="00C52505">
      <w:pPr>
        <w:numPr>
          <w:ilvl w:val="1"/>
          <w:numId w:val="50"/>
        </w:numPr>
        <w:tabs>
          <w:tab w:val="num" w:pos="284"/>
        </w:tabs>
        <w:autoSpaceDE w:val="0"/>
        <w:autoSpaceDN w:val="0"/>
        <w:adjustRightInd w:val="0"/>
        <w:spacing w:after="120"/>
        <w:ind w:left="284" w:hanging="284"/>
        <w:jc w:val="both"/>
        <w:rPr>
          <w:rFonts w:ascii="Times New Roman" w:hAnsi="Times New Roman"/>
          <w:sz w:val="20"/>
        </w:rPr>
      </w:pPr>
      <w:r w:rsidRPr="00774AAF">
        <w:rPr>
          <w:rFonts w:ascii="Times New Roman" w:hAnsi="Times New Roman"/>
          <w:sz w:val="20"/>
        </w:rPr>
        <w:t>Odwołanie wobec treści ogłoszenia o zamówieniu, a jeżeli postępowanie jest prowadzone w trybie przetargu nieograniczonego, także wobec postanowień Specyfikacji Istotnych Warunków Zamówienia, wnosi się w terminie 5 dni od dnia zamieszczenia ogłoszenia w Biuletynie Zamówień Publicznych lub Specyfikacji Istotnych Warunków Zamówienia na stronie internetowej.</w:t>
      </w:r>
    </w:p>
    <w:p w14:paraId="1EE6FAB8" w14:textId="77777777" w:rsidR="00C10614" w:rsidRPr="00774AAF" w:rsidRDefault="00C10614" w:rsidP="00C52505">
      <w:pPr>
        <w:numPr>
          <w:ilvl w:val="1"/>
          <w:numId w:val="50"/>
        </w:numPr>
        <w:tabs>
          <w:tab w:val="num" w:pos="284"/>
        </w:tabs>
        <w:autoSpaceDE w:val="0"/>
        <w:autoSpaceDN w:val="0"/>
        <w:adjustRightInd w:val="0"/>
        <w:spacing w:after="120"/>
        <w:ind w:left="284" w:hanging="284"/>
        <w:jc w:val="both"/>
        <w:rPr>
          <w:rFonts w:ascii="Times New Roman" w:hAnsi="Times New Roman"/>
          <w:sz w:val="20"/>
        </w:rPr>
      </w:pPr>
      <w:r w:rsidRPr="00774AAF">
        <w:rPr>
          <w:rFonts w:ascii="Times New Roman" w:hAnsi="Times New Roman"/>
          <w:sz w:val="20"/>
        </w:rPr>
        <w:t>Odwołanie wobec czynności innych niż określone w ust. 6 i 7 niniejszego Rozdziału SIWZ wnosi się w terminie 5 dni od dnia, w którym powzięto lub przy zachowaniu należytej staranności można było powziąć wiadomość o okolicznościach stanowiących podstawę jego wniesienia.</w:t>
      </w:r>
    </w:p>
    <w:p w14:paraId="1E2D183F" w14:textId="77777777" w:rsidR="00C10614" w:rsidRPr="00774AAF" w:rsidRDefault="00C10614" w:rsidP="00C52505">
      <w:pPr>
        <w:numPr>
          <w:ilvl w:val="1"/>
          <w:numId w:val="50"/>
        </w:numPr>
        <w:tabs>
          <w:tab w:val="num" w:pos="284"/>
        </w:tabs>
        <w:autoSpaceDE w:val="0"/>
        <w:autoSpaceDN w:val="0"/>
        <w:adjustRightInd w:val="0"/>
        <w:spacing w:after="60"/>
        <w:ind w:left="284" w:hanging="284"/>
        <w:jc w:val="both"/>
        <w:rPr>
          <w:rFonts w:ascii="Times New Roman" w:hAnsi="Times New Roman"/>
          <w:sz w:val="20"/>
        </w:rPr>
      </w:pPr>
      <w:r w:rsidRPr="00774AAF">
        <w:rPr>
          <w:rFonts w:ascii="Times New Roman" w:hAnsi="Times New Roman"/>
          <w:sz w:val="20"/>
        </w:rPr>
        <w:t>Jeżeli Zamawiający mimo takiego obowiązku nie przesłał Wykonawcy zawiadomienia o wyborze oferty najkorzystniejszej, odwołanie wnosi się nie później niż w terminie:</w:t>
      </w:r>
    </w:p>
    <w:p w14:paraId="4307F397" w14:textId="77777777" w:rsidR="00C10614" w:rsidRPr="00774AAF" w:rsidRDefault="00C10614" w:rsidP="00C10614">
      <w:pPr>
        <w:autoSpaceDE w:val="0"/>
        <w:spacing w:after="60"/>
        <w:ind w:left="709"/>
        <w:jc w:val="both"/>
        <w:rPr>
          <w:rFonts w:ascii="Times New Roman" w:hAnsi="Times New Roman"/>
          <w:sz w:val="20"/>
        </w:rPr>
      </w:pPr>
      <w:r w:rsidRPr="00774AAF">
        <w:rPr>
          <w:rFonts w:ascii="Times New Roman" w:hAnsi="Times New Roman"/>
          <w:sz w:val="20"/>
        </w:rPr>
        <w:t>a) 15 dni od dnia zamieszczenia w Biuletynie Zamówień Publicznych ogłoszenia o udzieleniu zamówienia.</w:t>
      </w:r>
    </w:p>
    <w:p w14:paraId="2318C55E" w14:textId="77777777" w:rsidR="00C10614" w:rsidRPr="00774AAF" w:rsidRDefault="00C10614" w:rsidP="00C10614">
      <w:pPr>
        <w:autoSpaceDE w:val="0"/>
        <w:spacing w:after="60"/>
        <w:ind w:left="709"/>
        <w:jc w:val="both"/>
        <w:rPr>
          <w:rFonts w:ascii="Times New Roman" w:hAnsi="Times New Roman"/>
          <w:sz w:val="20"/>
        </w:rPr>
      </w:pPr>
      <w:r w:rsidRPr="00774AAF">
        <w:rPr>
          <w:rFonts w:ascii="Times New Roman" w:hAnsi="Times New Roman"/>
          <w:sz w:val="20"/>
        </w:rPr>
        <w:t>b) 1 miesiąca od dnia zawarcia umowy, jeżeli Zamawiający nie zamieścił w Biuletynie Zamówień Publicznych ogłoszenia o udzieleniu zamówienia.</w:t>
      </w:r>
    </w:p>
    <w:p w14:paraId="08587501" w14:textId="77777777" w:rsidR="00C10614" w:rsidRPr="00774AAF" w:rsidRDefault="00C10614" w:rsidP="00C52505">
      <w:pPr>
        <w:numPr>
          <w:ilvl w:val="1"/>
          <w:numId w:val="50"/>
        </w:numPr>
        <w:tabs>
          <w:tab w:val="num" w:pos="284"/>
        </w:tabs>
        <w:autoSpaceDE w:val="0"/>
        <w:autoSpaceDN w:val="0"/>
        <w:adjustRightInd w:val="0"/>
        <w:spacing w:after="120"/>
        <w:ind w:left="284" w:hanging="284"/>
        <w:jc w:val="both"/>
        <w:rPr>
          <w:rFonts w:ascii="Times New Roman" w:hAnsi="Times New Roman"/>
          <w:sz w:val="20"/>
        </w:rPr>
      </w:pPr>
      <w:r w:rsidRPr="00774AAF">
        <w:rPr>
          <w:rFonts w:ascii="Times New Roman" w:hAnsi="Times New Roman"/>
          <w:sz w:val="20"/>
        </w:rPr>
        <w:t>W przypadku wniesienia odwołania po upływie terminu składania ofert bieg terminu związania ofertą ulega zawieszeniu do czasu ogłoszenia przez Krajową Izbę Odwoławczą orzeczenia.</w:t>
      </w:r>
    </w:p>
    <w:p w14:paraId="448D5046" w14:textId="77777777" w:rsidR="00C10614" w:rsidRPr="00774AAF" w:rsidRDefault="00C10614" w:rsidP="00C52505">
      <w:pPr>
        <w:numPr>
          <w:ilvl w:val="1"/>
          <w:numId w:val="50"/>
        </w:numPr>
        <w:tabs>
          <w:tab w:val="num" w:pos="284"/>
        </w:tabs>
        <w:autoSpaceDE w:val="0"/>
        <w:autoSpaceDN w:val="0"/>
        <w:adjustRightInd w:val="0"/>
        <w:spacing w:after="120"/>
        <w:ind w:left="284" w:hanging="284"/>
        <w:jc w:val="both"/>
        <w:rPr>
          <w:rFonts w:ascii="Times New Roman" w:hAnsi="Times New Roman"/>
          <w:sz w:val="20"/>
        </w:rPr>
      </w:pPr>
      <w:r w:rsidRPr="00774AAF">
        <w:rPr>
          <w:rFonts w:ascii="Times New Roman" w:hAnsi="Times New Roman"/>
          <w:sz w:val="20"/>
        </w:rPr>
        <w:t xml:space="preserve"> Wykonawca może zgłosić przystąpienie do postępowania odwoławczego w terminie 3 dni od dnia otrzymania kopii odwołania, wskazując stronę, do której przystępuje, i interes w uzyskaniu rozstrzygnięcia na korzyść strony, do której przystępuje. Zgłoszenie przystąpienia doręcza się Prezesowi Krajowej Izby Odwoławczej w formie pisemnej albo elektronicznej opatrzonej bezpiecznym podpisem elektronicznym weryfikowanym za pomocą ważnego kwalifikowanego certyfikatu, a jego kopię przesyła się Zamawiającemu oraz Wykonawcy wnoszącemu odwołanie. </w:t>
      </w:r>
    </w:p>
    <w:p w14:paraId="7C4D6E02" w14:textId="77777777" w:rsidR="00C10614" w:rsidRPr="00774AAF" w:rsidRDefault="00C10614" w:rsidP="00C52505">
      <w:pPr>
        <w:numPr>
          <w:ilvl w:val="1"/>
          <w:numId w:val="50"/>
        </w:numPr>
        <w:tabs>
          <w:tab w:val="num" w:pos="284"/>
        </w:tabs>
        <w:autoSpaceDE w:val="0"/>
        <w:autoSpaceDN w:val="0"/>
        <w:adjustRightInd w:val="0"/>
        <w:spacing w:after="120"/>
        <w:ind w:left="284" w:hanging="284"/>
        <w:jc w:val="both"/>
        <w:rPr>
          <w:rFonts w:ascii="Times New Roman" w:hAnsi="Times New Roman"/>
          <w:sz w:val="20"/>
        </w:rPr>
      </w:pPr>
      <w:r w:rsidRPr="00774AAF">
        <w:rPr>
          <w:rFonts w:ascii="Times New Roman" w:hAnsi="Times New Roman"/>
          <w:sz w:val="20"/>
        </w:rPr>
        <w:t>Wykonawcy, którzy przystąpili do postępowania odwoławczego, stają się uczestnikami postępowania odwoławczego, jeżeli mają interes w tym, aby odwołanie zostało rozstrzygnięte na korzyść jednej ze stron.</w:t>
      </w:r>
    </w:p>
    <w:p w14:paraId="41824819" w14:textId="77777777" w:rsidR="00C10614" w:rsidRPr="00774AAF" w:rsidRDefault="00C10614" w:rsidP="00C52505">
      <w:pPr>
        <w:numPr>
          <w:ilvl w:val="1"/>
          <w:numId w:val="50"/>
        </w:numPr>
        <w:tabs>
          <w:tab w:val="num" w:pos="284"/>
        </w:tabs>
        <w:autoSpaceDE w:val="0"/>
        <w:autoSpaceDN w:val="0"/>
        <w:adjustRightInd w:val="0"/>
        <w:spacing w:after="120"/>
        <w:ind w:left="284" w:hanging="284"/>
        <w:jc w:val="both"/>
        <w:rPr>
          <w:rFonts w:ascii="Times New Roman" w:hAnsi="Times New Roman"/>
          <w:sz w:val="20"/>
        </w:rPr>
      </w:pPr>
      <w:r w:rsidRPr="00774AAF">
        <w:rPr>
          <w:rFonts w:ascii="Times New Roman" w:hAnsi="Times New Roman"/>
          <w:sz w:val="20"/>
        </w:rPr>
        <w:t>Zamawiający lub odwołujący może zgłosić opozycję przeciw przystąpieniu innego Wykonawcy nie później niż do czasu otwarcia rozprawy.</w:t>
      </w:r>
    </w:p>
    <w:p w14:paraId="3E14CD36" w14:textId="77777777" w:rsidR="00C10614" w:rsidRPr="00774AAF" w:rsidRDefault="00C10614" w:rsidP="00C52505">
      <w:pPr>
        <w:numPr>
          <w:ilvl w:val="1"/>
          <w:numId w:val="50"/>
        </w:numPr>
        <w:tabs>
          <w:tab w:val="num" w:pos="284"/>
        </w:tabs>
        <w:autoSpaceDE w:val="0"/>
        <w:autoSpaceDN w:val="0"/>
        <w:adjustRightInd w:val="0"/>
        <w:spacing w:after="120"/>
        <w:ind w:left="284" w:hanging="284"/>
        <w:jc w:val="both"/>
        <w:rPr>
          <w:rFonts w:ascii="Times New Roman" w:hAnsi="Times New Roman"/>
          <w:sz w:val="20"/>
        </w:rPr>
      </w:pPr>
      <w:r w:rsidRPr="00774AAF">
        <w:rPr>
          <w:rFonts w:ascii="Times New Roman" w:hAnsi="Times New Roman"/>
          <w:sz w:val="20"/>
        </w:rPr>
        <w:t>Jeżeli koniec terminu do wykonania czynności przypada na sobotę lub dzień ustawowo wolny od pracy, termin upływa dnia następnego po dniu lub dniach wolnych od pracy.</w:t>
      </w:r>
    </w:p>
    <w:p w14:paraId="3F115A32" w14:textId="77777777" w:rsidR="00C10614" w:rsidRPr="00774AAF" w:rsidRDefault="00C10614" w:rsidP="00C52505">
      <w:pPr>
        <w:numPr>
          <w:ilvl w:val="1"/>
          <w:numId w:val="50"/>
        </w:numPr>
        <w:tabs>
          <w:tab w:val="num" w:pos="284"/>
        </w:tabs>
        <w:autoSpaceDE w:val="0"/>
        <w:autoSpaceDN w:val="0"/>
        <w:adjustRightInd w:val="0"/>
        <w:spacing w:after="120"/>
        <w:ind w:left="284" w:hanging="284"/>
        <w:jc w:val="both"/>
        <w:rPr>
          <w:rFonts w:ascii="Times New Roman" w:hAnsi="Times New Roman"/>
          <w:sz w:val="20"/>
        </w:rPr>
      </w:pPr>
      <w:r w:rsidRPr="00774AAF">
        <w:rPr>
          <w:rFonts w:ascii="Times New Roman" w:hAnsi="Times New Roman"/>
          <w:sz w:val="20"/>
        </w:rPr>
        <w:t xml:space="preserve">W sprawach nieuregulowanych w niniejszym Rozdziale SIWZ mają zastosowanie przepisy Działu VI ustawy – Prawo zamówień publicznych. </w:t>
      </w:r>
    </w:p>
    <w:p w14:paraId="17BE183E" w14:textId="77777777" w:rsidR="00C10614" w:rsidRPr="004E322F" w:rsidRDefault="00C10614" w:rsidP="00C10614">
      <w:pPr>
        <w:spacing w:after="120"/>
        <w:ind w:left="284"/>
        <w:jc w:val="both"/>
        <w:rPr>
          <w:rFonts w:ascii="Times New Roman" w:hAnsi="Times New Roman"/>
          <w:sz w:val="20"/>
          <w:highlight w:val="yellow"/>
        </w:rPr>
      </w:pPr>
    </w:p>
    <w:p w14:paraId="72B4C176" w14:textId="77777777" w:rsidR="00C10614" w:rsidRPr="00D33240" w:rsidRDefault="00C10614" w:rsidP="00C10614">
      <w:pPr>
        <w:pBdr>
          <w:top w:val="single" w:sz="4" w:space="1" w:color="000000"/>
          <w:left w:val="single" w:sz="4" w:space="4" w:color="000000"/>
          <w:bottom w:val="single" w:sz="4" w:space="1" w:color="000000"/>
          <w:right w:val="single" w:sz="4" w:space="4" w:color="000000"/>
        </w:pBdr>
        <w:shd w:val="clear" w:color="auto" w:fill="A6A6A6"/>
        <w:tabs>
          <w:tab w:val="left" w:pos="717"/>
        </w:tabs>
        <w:autoSpaceDE w:val="0"/>
        <w:autoSpaceDN w:val="0"/>
        <w:adjustRightInd w:val="0"/>
        <w:ind w:left="357" w:hanging="357"/>
        <w:jc w:val="center"/>
        <w:rPr>
          <w:rFonts w:ascii="Times New Roman" w:hAnsi="Times New Roman"/>
          <w:b/>
          <w:bCs/>
          <w:szCs w:val="24"/>
        </w:rPr>
      </w:pPr>
      <w:r w:rsidRPr="00D33240">
        <w:rPr>
          <w:rFonts w:ascii="Times New Roman" w:hAnsi="Times New Roman"/>
          <w:b/>
          <w:bCs/>
          <w:szCs w:val="24"/>
        </w:rPr>
        <w:t xml:space="preserve">Rozdział 18 – Informacje dodatkowe </w:t>
      </w:r>
    </w:p>
    <w:p w14:paraId="1B6EBBE3" w14:textId="77777777" w:rsidR="00C10614" w:rsidRPr="00D33240" w:rsidRDefault="00C10614" w:rsidP="00C10614">
      <w:pPr>
        <w:autoSpaceDE w:val="0"/>
        <w:autoSpaceDN w:val="0"/>
        <w:adjustRightInd w:val="0"/>
        <w:jc w:val="both"/>
        <w:rPr>
          <w:rFonts w:ascii="Times New Roman" w:hAnsi="Times New Roman"/>
          <w:sz w:val="20"/>
        </w:rPr>
      </w:pPr>
    </w:p>
    <w:p w14:paraId="022ABC39" w14:textId="77777777" w:rsidR="00811639" w:rsidRPr="00D33240" w:rsidRDefault="00811639" w:rsidP="00A12768">
      <w:pPr>
        <w:numPr>
          <w:ilvl w:val="6"/>
          <w:numId w:val="4"/>
        </w:numPr>
        <w:tabs>
          <w:tab w:val="clear" w:pos="2520"/>
          <w:tab w:val="num" w:pos="284"/>
        </w:tabs>
        <w:autoSpaceDE w:val="0"/>
        <w:autoSpaceDN w:val="0"/>
        <w:adjustRightInd w:val="0"/>
        <w:spacing w:after="120"/>
        <w:ind w:left="284" w:hanging="284"/>
        <w:jc w:val="both"/>
        <w:rPr>
          <w:rFonts w:ascii="Times New Roman" w:hAnsi="Times New Roman"/>
          <w:sz w:val="20"/>
        </w:rPr>
      </w:pPr>
      <w:r w:rsidRPr="00D33240">
        <w:rPr>
          <w:rFonts w:ascii="Times New Roman" w:hAnsi="Times New Roman"/>
          <w:sz w:val="20"/>
        </w:rPr>
        <w:t>Zamawiający informuje, że nie przewiduje udzielenia zamówień, o któ</w:t>
      </w:r>
      <w:r w:rsidR="00D15541" w:rsidRPr="00D33240">
        <w:rPr>
          <w:rFonts w:ascii="Times New Roman" w:hAnsi="Times New Roman"/>
          <w:sz w:val="20"/>
        </w:rPr>
        <w:t>rych mowa w art. 67 ust. 1 pkt 7</w:t>
      </w:r>
      <w:r w:rsidRPr="00D33240">
        <w:rPr>
          <w:rFonts w:ascii="Times New Roman" w:hAnsi="Times New Roman"/>
          <w:sz w:val="20"/>
        </w:rPr>
        <w:t xml:space="preserve"> ustawy.</w:t>
      </w:r>
    </w:p>
    <w:p w14:paraId="3C83987F" w14:textId="77777777" w:rsidR="00811639" w:rsidRPr="00D33240" w:rsidRDefault="00811639" w:rsidP="00A12768">
      <w:pPr>
        <w:numPr>
          <w:ilvl w:val="6"/>
          <w:numId w:val="4"/>
        </w:numPr>
        <w:tabs>
          <w:tab w:val="clear" w:pos="2520"/>
          <w:tab w:val="num" w:pos="284"/>
        </w:tabs>
        <w:autoSpaceDE w:val="0"/>
        <w:autoSpaceDN w:val="0"/>
        <w:adjustRightInd w:val="0"/>
        <w:spacing w:after="120"/>
        <w:ind w:left="284" w:hanging="284"/>
        <w:jc w:val="both"/>
        <w:rPr>
          <w:rFonts w:ascii="Times New Roman" w:hAnsi="Times New Roman"/>
          <w:sz w:val="20"/>
        </w:rPr>
      </w:pPr>
      <w:r w:rsidRPr="00D33240">
        <w:rPr>
          <w:rFonts w:ascii="Times New Roman" w:hAnsi="Times New Roman"/>
          <w:sz w:val="20"/>
        </w:rPr>
        <w:t>Zamawiający informuje, że nie przewiduje zawarcia umowy ramowej.</w:t>
      </w:r>
    </w:p>
    <w:p w14:paraId="1F7E060D" w14:textId="77777777" w:rsidR="00811639" w:rsidRPr="00D33240" w:rsidRDefault="00811639" w:rsidP="00A12768">
      <w:pPr>
        <w:numPr>
          <w:ilvl w:val="6"/>
          <w:numId w:val="4"/>
        </w:numPr>
        <w:tabs>
          <w:tab w:val="clear" w:pos="2520"/>
          <w:tab w:val="num" w:pos="284"/>
        </w:tabs>
        <w:autoSpaceDE w:val="0"/>
        <w:autoSpaceDN w:val="0"/>
        <w:adjustRightInd w:val="0"/>
        <w:spacing w:after="120"/>
        <w:ind w:left="284" w:hanging="284"/>
        <w:jc w:val="both"/>
        <w:rPr>
          <w:rFonts w:ascii="Times New Roman" w:hAnsi="Times New Roman"/>
          <w:sz w:val="20"/>
        </w:rPr>
      </w:pPr>
      <w:r w:rsidRPr="00D33240">
        <w:rPr>
          <w:rFonts w:ascii="Times New Roman" w:hAnsi="Times New Roman"/>
          <w:sz w:val="20"/>
        </w:rPr>
        <w:t>Zamawiający informuje, że nie przewiduje aukcji elektronicznej.</w:t>
      </w:r>
    </w:p>
    <w:p w14:paraId="40BAD6E5" w14:textId="77777777" w:rsidR="00811639" w:rsidRPr="00D33240" w:rsidRDefault="00811639" w:rsidP="00A12768">
      <w:pPr>
        <w:numPr>
          <w:ilvl w:val="6"/>
          <w:numId w:val="4"/>
        </w:numPr>
        <w:tabs>
          <w:tab w:val="clear" w:pos="2520"/>
          <w:tab w:val="num" w:pos="284"/>
        </w:tabs>
        <w:autoSpaceDE w:val="0"/>
        <w:autoSpaceDN w:val="0"/>
        <w:adjustRightInd w:val="0"/>
        <w:spacing w:after="120"/>
        <w:ind w:left="284" w:hanging="284"/>
        <w:jc w:val="both"/>
        <w:rPr>
          <w:rFonts w:ascii="Times New Roman" w:hAnsi="Times New Roman"/>
          <w:sz w:val="20"/>
        </w:rPr>
      </w:pPr>
      <w:r w:rsidRPr="00D33240">
        <w:rPr>
          <w:rFonts w:ascii="Times New Roman" w:hAnsi="Times New Roman"/>
          <w:sz w:val="20"/>
        </w:rPr>
        <w:t>Zamawiający informuje, że nie przewiduje ustanowienia dynamicznego systemu zakupów.</w:t>
      </w:r>
    </w:p>
    <w:p w14:paraId="5AD2F58B" w14:textId="77777777" w:rsidR="00811639" w:rsidRPr="00D33240" w:rsidRDefault="00811639" w:rsidP="00A12768">
      <w:pPr>
        <w:numPr>
          <w:ilvl w:val="6"/>
          <w:numId w:val="4"/>
        </w:numPr>
        <w:tabs>
          <w:tab w:val="clear" w:pos="2520"/>
          <w:tab w:val="num" w:pos="284"/>
        </w:tabs>
        <w:autoSpaceDE w:val="0"/>
        <w:autoSpaceDN w:val="0"/>
        <w:adjustRightInd w:val="0"/>
        <w:spacing w:after="120"/>
        <w:ind w:left="284" w:hanging="284"/>
        <w:jc w:val="both"/>
        <w:rPr>
          <w:rFonts w:ascii="Times New Roman" w:hAnsi="Times New Roman"/>
          <w:sz w:val="20"/>
        </w:rPr>
      </w:pPr>
      <w:r w:rsidRPr="00D33240">
        <w:rPr>
          <w:rFonts w:ascii="Times New Roman" w:hAnsi="Times New Roman"/>
          <w:sz w:val="20"/>
        </w:rPr>
        <w:t>Zamawiający informuje, że nie przewiduje zwrotu kosztów udziału w postępowaniu.</w:t>
      </w:r>
    </w:p>
    <w:p w14:paraId="6A22B3FA" w14:textId="77777777" w:rsidR="00811639" w:rsidRPr="00D33240" w:rsidRDefault="00811639" w:rsidP="00A12768">
      <w:pPr>
        <w:numPr>
          <w:ilvl w:val="6"/>
          <w:numId w:val="4"/>
        </w:numPr>
        <w:tabs>
          <w:tab w:val="clear" w:pos="2520"/>
          <w:tab w:val="num" w:pos="284"/>
        </w:tabs>
        <w:autoSpaceDE w:val="0"/>
        <w:autoSpaceDN w:val="0"/>
        <w:adjustRightInd w:val="0"/>
        <w:spacing w:after="120"/>
        <w:ind w:left="284" w:hanging="284"/>
        <w:jc w:val="both"/>
        <w:rPr>
          <w:rFonts w:ascii="Times New Roman" w:hAnsi="Times New Roman"/>
          <w:sz w:val="20"/>
        </w:rPr>
      </w:pPr>
      <w:r w:rsidRPr="00D33240">
        <w:rPr>
          <w:rFonts w:ascii="Times New Roman" w:hAnsi="Times New Roman"/>
          <w:sz w:val="20"/>
        </w:rPr>
        <w:t>Zamawiający informuje, że nie przewiduje wymagań, o których mowa w art. 29 ust. 4 ustawy.</w:t>
      </w:r>
    </w:p>
    <w:p w14:paraId="505F7FE5" w14:textId="6A867449" w:rsidR="00811639" w:rsidRPr="00D33240" w:rsidRDefault="00811639" w:rsidP="00A12768">
      <w:pPr>
        <w:numPr>
          <w:ilvl w:val="6"/>
          <w:numId w:val="4"/>
        </w:numPr>
        <w:tabs>
          <w:tab w:val="clear" w:pos="2520"/>
          <w:tab w:val="num" w:pos="284"/>
        </w:tabs>
        <w:autoSpaceDE w:val="0"/>
        <w:autoSpaceDN w:val="0"/>
        <w:adjustRightInd w:val="0"/>
        <w:spacing w:after="120"/>
        <w:ind w:left="284" w:hanging="284"/>
        <w:jc w:val="both"/>
        <w:rPr>
          <w:rFonts w:ascii="Times New Roman" w:hAnsi="Times New Roman"/>
          <w:sz w:val="20"/>
        </w:rPr>
      </w:pPr>
      <w:r w:rsidRPr="00D33240">
        <w:rPr>
          <w:rFonts w:ascii="Times New Roman" w:hAnsi="Times New Roman"/>
          <w:sz w:val="20"/>
        </w:rPr>
        <w:t xml:space="preserve">Zamawiający informuje, że </w:t>
      </w:r>
      <w:r w:rsidR="00C84FF6">
        <w:rPr>
          <w:rFonts w:ascii="Times New Roman" w:hAnsi="Times New Roman"/>
          <w:sz w:val="20"/>
        </w:rPr>
        <w:t xml:space="preserve">nie </w:t>
      </w:r>
      <w:r w:rsidRPr="00D33240">
        <w:rPr>
          <w:rFonts w:ascii="Times New Roman" w:hAnsi="Times New Roman"/>
          <w:sz w:val="20"/>
        </w:rPr>
        <w:t>wymaga wniesienia zabezpieczenia należytego wykonania umowy.</w:t>
      </w:r>
    </w:p>
    <w:p w14:paraId="7ABA5A9D" w14:textId="77777777" w:rsidR="00811639" w:rsidRPr="00D33240" w:rsidRDefault="00811639" w:rsidP="00A12768">
      <w:pPr>
        <w:numPr>
          <w:ilvl w:val="6"/>
          <w:numId w:val="4"/>
        </w:numPr>
        <w:tabs>
          <w:tab w:val="clear" w:pos="2520"/>
          <w:tab w:val="num" w:pos="284"/>
        </w:tabs>
        <w:autoSpaceDE w:val="0"/>
        <w:autoSpaceDN w:val="0"/>
        <w:adjustRightInd w:val="0"/>
        <w:spacing w:after="120"/>
        <w:ind w:left="284" w:hanging="284"/>
        <w:jc w:val="both"/>
        <w:rPr>
          <w:rFonts w:ascii="Times New Roman" w:hAnsi="Times New Roman"/>
          <w:sz w:val="20"/>
        </w:rPr>
      </w:pPr>
      <w:r w:rsidRPr="00D33240">
        <w:rPr>
          <w:rFonts w:ascii="Times New Roman" w:hAnsi="Times New Roman"/>
          <w:sz w:val="20"/>
        </w:rPr>
        <w:t>Zamawiający informuje, że nie przewiduje możliwości udzielania zaliczek na poczet wykonania zamówienia.</w:t>
      </w:r>
    </w:p>
    <w:p w14:paraId="5A3344DA" w14:textId="77777777" w:rsidR="00811639" w:rsidRPr="00D33240" w:rsidRDefault="00811639" w:rsidP="00A12768">
      <w:pPr>
        <w:numPr>
          <w:ilvl w:val="6"/>
          <w:numId w:val="4"/>
        </w:numPr>
        <w:tabs>
          <w:tab w:val="clear" w:pos="2520"/>
          <w:tab w:val="num" w:pos="284"/>
        </w:tabs>
        <w:autoSpaceDE w:val="0"/>
        <w:autoSpaceDN w:val="0"/>
        <w:adjustRightInd w:val="0"/>
        <w:spacing w:after="120"/>
        <w:ind w:left="284" w:hanging="284"/>
        <w:jc w:val="both"/>
        <w:rPr>
          <w:rFonts w:ascii="Times New Roman" w:hAnsi="Times New Roman"/>
          <w:sz w:val="20"/>
        </w:rPr>
      </w:pPr>
      <w:r w:rsidRPr="00D33240">
        <w:rPr>
          <w:rFonts w:ascii="Times New Roman" w:hAnsi="Times New Roman"/>
          <w:sz w:val="20"/>
        </w:rPr>
        <w:t xml:space="preserve">Zamawiający informuje, że przed wszczęciem przedmiotowego postępowania przetargowego nie przeprowadzono dialogu technicznego. </w:t>
      </w:r>
    </w:p>
    <w:p w14:paraId="7BE536EF" w14:textId="77777777" w:rsidR="005658EE" w:rsidRPr="004E322F" w:rsidRDefault="005658EE" w:rsidP="00726D31">
      <w:pPr>
        <w:autoSpaceDE w:val="0"/>
        <w:autoSpaceDN w:val="0"/>
        <w:adjustRightInd w:val="0"/>
        <w:ind w:left="-142"/>
        <w:jc w:val="both"/>
        <w:rPr>
          <w:rFonts w:ascii="Times New Roman" w:hAnsi="Times New Roman"/>
          <w:sz w:val="20"/>
          <w:highlight w:val="yellow"/>
        </w:rPr>
      </w:pPr>
    </w:p>
    <w:p w14:paraId="23796391" w14:textId="77777777" w:rsidR="00AB4A6B" w:rsidRPr="0034057B" w:rsidRDefault="00F001A3" w:rsidP="0034057B">
      <w:pPr>
        <w:pBdr>
          <w:top w:val="single" w:sz="4" w:space="1" w:color="000000"/>
          <w:left w:val="single" w:sz="4" w:space="4" w:color="000000"/>
          <w:bottom w:val="single" w:sz="4" w:space="1" w:color="000000"/>
          <w:right w:val="single" w:sz="4" w:space="4" w:color="000000"/>
        </w:pBdr>
        <w:shd w:val="clear" w:color="auto" w:fill="A6A6A6"/>
        <w:tabs>
          <w:tab w:val="left" w:pos="709"/>
          <w:tab w:val="left" w:pos="993"/>
        </w:tabs>
        <w:jc w:val="center"/>
        <w:rPr>
          <w:rFonts w:ascii="Times New Roman" w:hAnsi="Times New Roman"/>
          <w:b/>
          <w:bCs/>
          <w:sz w:val="20"/>
        </w:rPr>
      </w:pPr>
      <w:r w:rsidRPr="00D33240">
        <w:rPr>
          <w:rFonts w:ascii="Times New Roman" w:hAnsi="Times New Roman"/>
          <w:b/>
          <w:bCs/>
        </w:rPr>
        <w:t>Roz</w:t>
      </w:r>
      <w:r w:rsidR="00C10614" w:rsidRPr="00D33240">
        <w:rPr>
          <w:rFonts w:ascii="Times New Roman" w:hAnsi="Times New Roman"/>
          <w:b/>
          <w:bCs/>
        </w:rPr>
        <w:t>dział 19</w:t>
      </w:r>
      <w:r w:rsidRPr="00D33240">
        <w:rPr>
          <w:rFonts w:ascii="Times New Roman" w:hAnsi="Times New Roman"/>
          <w:b/>
          <w:bCs/>
        </w:rPr>
        <w:t xml:space="preserve"> – Załączniki do specyfikacji istotnych warunków zamówienia</w:t>
      </w:r>
    </w:p>
    <w:p w14:paraId="02ED6528" w14:textId="77777777" w:rsidR="00F93537" w:rsidRPr="004E322F" w:rsidRDefault="00F93537" w:rsidP="00396DCD">
      <w:pPr>
        <w:jc w:val="both"/>
        <w:rPr>
          <w:rFonts w:ascii="Times New Roman" w:hAnsi="Times New Roman"/>
          <w:i/>
          <w:sz w:val="20"/>
          <w:highlight w:val="yellow"/>
        </w:rPr>
      </w:pPr>
    </w:p>
    <w:p w14:paraId="684E5AD6" w14:textId="77777777" w:rsidR="00811639" w:rsidRPr="00B133D3" w:rsidRDefault="00811639" w:rsidP="00811639">
      <w:pPr>
        <w:tabs>
          <w:tab w:val="left" w:pos="567"/>
        </w:tabs>
        <w:autoSpaceDE w:val="0"/>
        <w:autoSpaceDN w:val="0"/>
        <w:adjustRightInd w:val="0"/>
        <w:spacing w:after="120"/>
        <w:ind w:left="851" w:hanging="851"/>
        <w:jc w:val="both"/>
        <w:rPr>
          <w:rFonts w:ascii="Times New Roman" w:hAnsi="Times New Roman"/>
          <w:sz w:val="20"/>
        </w:rPr>
      </w:pPr>
      <w:r w:rsidRPr="00B133D3">
        <w:rPr>
          <w:rFonts w:ascii="Times New Roman" w:hAnsi="Times New Roman"/>
          <w:sz w:val="20"/>
        </w:rPr>
        <w:t>nr 1</w:t>
      </w:r>
      <w:r w:rsidRPr="00B133D3">
        <w:rPr>
          <w:rFonts w:ascii="Times New Roman" w:hAnsi="Times New Roman"/>
          <w:sz w:val="20"/>
        </w:rPr>
        <w:tab/>
        <w:t>-</w:t>
      </w:r>
      <w:r w:rsidRPr="00B133D3">
        <w:rPr>
          <w:rFonts w:ascii="Times New Roman" w:hAnsi="Times New Roman"/>
          <w:sz w:val="20"/>
        </w:rPr>
        <w:tab/>
        <w:t>formularz „OFERTA” (składa każdy Wykonawca wraz z Ofertą),</w:t>
      </w:r>
    </w:p>
    <w:p w14:paraId="20FFC380" w14:textId="77777777" w:rsidR="00811639" w:rsidRPr="00B133D3" w:rsidRDefault="00811639" w:rsidP="00811639">
      <w:pPr>
        <w:tabs>
          <w:tab w:val="left" w:pos="567"/>
        </w:tabs>
        <w:autoSpaceDE w:val="0"/>
        <w:autoSpaceDN w:val="0"/>
        <w:adjustRightInd w:val="0"/>
        <w:spacing w:after="120"/>
        <w:ind w:left="851" w:hanging="851"/>
        <w:jc w:val="both"/>
        <w:rPr>
          <w:rFonts w:ascii="Times New Roman" w:hAnsi="Times New Roman"/>
          <w:sz w:val="20"/>
        </w:rPr>
      </w:pPr>
      <w:r w:rsidRPr="00B133D3">
        <w:rPr>
          <w:rFonts w:ascii="Times New Roman" w:hAnsi="Times New Roman"/>
          <w:sz w:val="20"/>
        </w:rPr>
        <w:t>nr 2</w:t>
      </w:r>
      <w:r w:rsidRPr="00B133D3">
        <w:rPr>
          <w:rFonts w:ascii="Times New Roman" w:hAnsi="Times New Roman"/>
          <w:sz w:val="20"/>
        </w:rPr>
        <w:tab/>
        <w:t>-</w:t>
      </w:r>
      <w:r w:rsidRPr="00B133D3">
        <w:rPr>
          <w:rFonts w:ascii="Times New Roman" w:hAnsi="Times New Roman"/>
          <w:sz w:val="20"/>
        </w:rPr>
        <w:tab/>
        <w:t xml:space="preserve">formularz „OŚWIADCZENIE” </w:t>
      </w:r>
      <w:r w:rsidRPr="00B133D3">
        <w:rPr>
          <w:rFonts w:ascii="Times New Roman" w:hAnsi="Times New Roman"/>
          <w:bCs/>
          <w:sz w:val="20"/>
        </w:rPr>
        <w:t>Wykonawcy dotyczące spełnienia warunków udziału w postępowaniu</w:t>
      </w:r>
      <w:r w:rsidRPr="00B133D3">
        <w:rPr>
          <w:rFonts w:ascii="Times New Roman" w:hAnsi="Times New Roman"/>
          <w:sz w:val="20"/>
        </w:rPr>
        <w:t xml:space="preserve"> (składa każdy Wykonawca wraz z Ofertą),</w:t>
      </w:r>
    </w:p>
    <w:p w14:paraId="0EFBC45E" w14:textId="77777777" w:rsidR="00811639" w:rsidRPr="00B133D3" w:rsidRDefault="00811639" w:rsidP="00811639">
      <w:pPr>
        <w:tabs>
          <w:tab w:val="left" w:pos="0"/>
          <w:tab w:val="left" w:pos="567"/>
        </w:tabs>
        <w:autoSpaceDE w:val="0"/>
        <w:autoSpaceDN w:val="0"/>
        <w:adjustRightInd w:val="0"/>
        <w:spacing w:after="120"/>
        <w:ind w:left="851" w:hanging="851"/>
        <w:jc w:val="both"/>
        <w:rPr>
          <w:rFonts w:ascii="Times New Roman" w:hAnsi="Times New Roman"/>
          <w:sz w:val="20"/>
        </w:rPr>
      </w:pPr>
      <w:r w:rsidRPr="00B133D3">
        <w:rPr>
          <w:rFonts w:ascii="Times New Roman" w:hAnsi="Times New Roman"/>
          <w:sz w:val="20"/>
        </w:rPr>
        <w:t>nr 3</w:t>
      </w:r>
      <w:r w:rsidRPr="00B133D3">
        <w:rPr>
          <w:rFonts w:ascii="Times New Roman" w:hAnsi="Times New Roman"/>
          <w:sz w:val="20"/>
        </w:rPr>
        <w:tab/>
        <w:t>-</w:t>
      </w:r>
      <w:r w:rsidRPr="00B133D3">
        <w:rPr>
          <w:rFonts w:ascii="Times New Roman" w:hAnsi="Times New Roman"/>
          <w:sz w:val="20"/>
        </w:rPr>
        <w:tab/>
        <w:t xml:space="preserve">formularz „OŚWIADCZENIE” </w:t>
      </w:r>
      <w:r w:rsidRPr="00B133D3">
        <w:rPr>
          <w:rFonts w:ascii="Times New Roman" w:hAnsi="Times New Roman"/>
          <w:bCs/>
          <w:sz w:val="20"/>
        </w:rPr>
        <w:t>Wykonawcy dotyczące przesłanek wykluczenia z postępowania (</w:t>
      </w:r>
      <w:r w:rsidRPr="00B133D3">
        <w:rPr>
          <w:rFonts w:ascii="Times New Roman" w:hAnsi="Times New Roman"/>
          <w:sz w:val="20"/>
        </w:rPr>
        <w:t>składa każdy Wykonawca wraz z Ofertą</w:t>
      </w:r>
      <w:r w:rsidRPr="00B133D3">
        <w:rPr>
          <w:rFonts w:ascii="Times New Roman" w:hAnsi="Times New Roman"/>
          <w:bCs/>
          <w:sz w:val="20"/>
        </w:rPr>
        <w:t>),</w:t>
      </w:r>
    </w:p>
    <w:p w14:paraId="6BA90CD5" w14:textId="77777777" w:rsidR="00811639" w:rsidRPr="00B133D3" w:rsidRDefault="00811639" w:rsidP="00811639">
      <w:pPr>
        <w:tabs>
          <w:tab w:val="left" w:pos="567"/>
        </w:tabs>
        <w:autoSpaceDE w:val="0"/>
        <w:autoSpaceDN w:val="0"/>
        <w:adjustRightInd w:val="0"/>
        <w:spacing w:after="120"/>
        <w:ind w:left="851" w:hanging="851"/>
        <w:jc w:val="both"/>
        <w:rPr>
          <w:rFonts w:ascii="Times New Roman" w:hAnsi="Times New Roman"/>
          <w:sz w:val="20"/>
        </w:rPr>
      </w:pPr>
      <w:r w:rsidRPr="00B133D3">
        <w:rPr>
          <w:rFonts w:ascii="Times New Roman" w:hAnsi="Times New Roman"/>
          <w:sz w:val="20"/>
        </w:rPr>
        <w:t>nr 4</w:t>
      </w:r>
      <w:r w:rsidRPr="00B133D3">
        <w:rPr>
          <w:rFonts w:ascii="Times New Roman" w:hAnsi="Times New Roman"/>
          <w:sz w:val="20"/>
        </w:rPr>
        <w:tab/>
        <w:t>-</w:t>
      </w:r>
      <w:r w:rsidRPr="00B133D3">
        <w:rPr>
          <w:rFonts w:ascii="Times New Roman" w:hAnsi="Times New Roman"/>
          <w:sz w:val="20"/>
        </w:rPr>
        <w:tab/>
        <w:t xml:space="preserve">formularz „OŚWIADCZENIE” o przynależności lub braku przynależności do grupy kapitałowej (składa Wykonawca w terminie 3 dni od umieszczenia na stronie internetowej informacji, o której mowa w art. 86 ust. 5 ustawy </w:t>
      </w:r>
      <w:proofErr w:type="spellStart"/>
      <w:r w:rsidRPr="00B133D3">
        <w:rPr>
          <w:rFonts w:ascii="Times New Roman" w:hAnsi="Times New Roman"/>
          <w:sz w:val="20"/>
        </w:rPr>
        <w:t>Pzp</w:t>
      </w:r>
      <w:proofErr w:type="spellEnd"/>
      <w:r w:rsidRPr="00B133D3">
        <w:rPr>
          <w:rFonts w:ascii="Times New Roman" w:hAnsi="Times New Roman"/>
          <w:sz w:val="20"/>
        </w:rPr>
        <w:t>),</w:t>
      </w:r>
    </w:p>
    <w:p w14:paraId="4F5E3A8B" w14:textId="77777777" w:rsidR="00811639" w:rsidRPr="00B133D3" w:rsidRDefault="00811639" w:rsidP="00CF26D4">
      <w:pPr>
        <w:tabs>
          <w:tab w:val="left" w:pos="567"/>
        </w:tabs>
        <w:autoSpaceDE w:val="0"/>
        <w:autoSpaceDN w:val="0"/>
        <w:adjustRightInd w:val="0"/>
        <w:spacing w:after="120"/>
        <w:ind w:left="851" w:hanging="851"/>
        <w:jc w:val="both"/>
        <w:rPr>
          <w:rFonts w:ascii="Times New Roman" w:hAnsi="Times New Roman"/>
          <w:sz w:val="20"/>
        </w:rPr>
      </w:pPr>
      <w:r w:rsidRPr="00B133D3">
        <w:rPr>
          <w:rFonts w:ascii="Times New Roman" w:hAnsi="Times New Roman"/>
          <w:sz w:val="20"/>
        </w:rPr>
        <w:t>nr 5</w:t>
      </w:r>
      <w:r w:rsidRPr="00B133D3">
        <w:rPr>
          <w:rFonts w:ascii="Times New Roman" w:hAnsi="Times New Roman"/>
          <w:sz w:val="20"/>
        </w:rPr>
        <w:tab/>
        <w:t>-</w:t>
      </w:r>
      <w:r w:rsidRPr="00B133D3">
        <w:rPr>
          <w:rFonts w:ascii="Times New Roman" w:hAnsi="Times New Roman"/>
          <w:sz w:val="20"/>
        </w:rPr>
        <w:tab/>
        <w:t>formularz „WYKAZ DOSTAW” (składa Wykonawca na wezwanie Zamawiającego),</w:t>
      </w:r>
    </w:p>
    <w:p w14:paraId="6CF8C760" w14:textId="77777777" w:rsidR="00C75A0D" w:rsidRPr="00B133D3" w:rsidRDefault="00C75A0D" w:rsidP="00751E87">
      <w:pPr>
        <w:tabs>
          <w:tab w:val="left" w:pos="567"/>
        </w:tabs>
        <w:autoSpaceDE w:val="0"/>
        <w:autoSpaceDN w:val="0"/>
        <w:adjustRightInd w:val="0"/>
        <w:spacing w:after="120"/>
        <w:ind w:left="851" w:hanging="851"/>
        <w:jc w:val="both"/>
        <w:rPr>
          <w:rFonts w:ascii="Times New Roman" w:hAnsi="Times New Roman"/>
          <w:sz w:val="20"/>
        </w:rPr>
      </w:pPr>
      <w:r w:rsidRPr="00B133D3">
        <w:rPr>
          <w:rFonts w:ascii="Times New Roman" w:hAnsi="Times New Roman"/>
          <w:sz w:val="20"/>
        </w:rPr>
        <w:t>n</w:t>
      </w:r>
      <w:r w:rsidR="00CF26D4" w:rsidRPr="00B133D3">
        <w:rPr>
          <w:rFonts w:ascii="Times New Roman" w:hAnsi="Times New Roman"/>
          <w:sz w:val="20"/>
        </w:rPr>
        <w:t>r 6</w:t>
      </w:r>
      <w:r w:rsidRPr="00B133D3">
        <w:rPr>
          <w:rFonts w:ascii="Times New Roman" w:hAnsi="Times New Roman"/>
          <w:sz w:val="20"/>
        </w:rPr>
        <w:t xml:space="preserve"> </w:t>
      </w:r>
      <w:r w:rsidR="00B03C7F" w:rsidRPr="00B133D3">
        <w:rPr>
          <w:rFonts w:ascii="Times New Roman" w:hAnsi="Times New Roman"/>
          <w:sz w:val="20"/>
        </w:rPr>
        <w:t xml:space="preserve"> </w:t>
      </w:r>
      <w:r w:rsidRPr="00B133D3">
        <w:rPr>
          <w:rFonts w:ascii="Times New Roman" w:hAnsi="Times New Roman"/>
          <w:sz w:val="20"/>
        </w:rPr>
        <w:t xml:space="preserve">  -   </w:t>
      </w:r>
      <w:r w:rsidR="00CF26D4" w:rsidRPr="00B133D3">
        <w:rPr>
          <w:rFonts w:ascii="Times New Roman" w:hAnsi="Times New Roman"/>
          <w:sz w:val="20"/>
        </w:rPr>
        <w:t xml:space="preserve"> </w:t>
      </w:r>
      <w:r w:rsidRPr="00B133D3">
        <w:rPr>
          <w:rFonts w:ascii="Times New Roman" w:hAnsi="Times New Roman"/>
          <w:sz w:val="20"/>
        </w:rPr>
        <w:t xml:space="preserve"> formularz „FORMULARZ KALKULACJI CENOWEJ” – (składa Wykonawca wraz z Ofertą),</w:t>
      </w:r>
    </w:p>
    <w:p w14:paraId="1F05A8C2" w14:textId="77777777" w:rsidR="000A46BE" w:rsidRPr="00B133D3" w:rsidRDefault="00CF26D4" w:rsidP="00114CEB">
      <w:pPr>
        <w:tabs>
          <w:tab w:val="left" w:pos="567"/>
        </w:tabs>
        <w:autoSpaceDE w:val="0"/>
        <w:autoSpaceDN w:val="0"/>
        <w:adjustRightInd w:val="0"/>
        <w:spacing w:after="120"/>
        <w:ind w:left="851" w:hanging="851"/>
        <w:jc w:val="both"/>
        <w:rPr>
          <w:rFonts w:ascii="Times New Roman" w:hAnsi="Times New Roman"/>
          <w:sz w:val="20"/>
        </w:rPr>
      </w:pPr>
      <w:r w:rsidRPr="00B133D3">
        <w:rPr>
          <w:rFonts w:ascii="Times New Roman" w:hAnsi="Times New Roman"/>
          <w:sz w:val="20"/>
        </w:rPr>
        <w:t xml:space="preserve">nr 7 </w:t>
      </w:r>
      <w:r w:rsidR="00B03C7F" w:rsidRPr="00B133D3">
        <w:rPr>
          <w:rFonts w:ascii="Times New Roman" w:hAnsi="Times New Roman"/>
          <w:sz w:val="20"/>
        </w:rPr>
        <w:t xml:space="preserve"> </w:t>
      </w:r>
      <w:r w:rsidRPr="00B133D3">
        <w:rPr>
          <w:rFonts w:ascii="Times New Roman" w:hAnsi="Times New Roman"/>
          <w:sz w:val="20"/>
        </w:rPr>
        <w:t xml:space="preserve">  -    </w:t>
      </w:r>
      <w:r w:rsidR="000A46BE" w:rsidRPr="00B133D3">
        <w:rPr>
          <w:rFonts w:ascii="Times New Roman" w:hAnsi="Times New Roman"/>
          <w:sz w:val="20"/>
        </w:rPr>
        <w:t>wzór umowy,</w:t>
      </w:r>
    </w:p>
    <w:p w14:paraId="3727F01F" w14:textId="5D98782F" w:rsidR="00C75A0D" w:rsidRPr="00B133D3" w:rsidRDefault="00CF26D4" w:rsidP="00C75A0D">
      <w:pPr>
        <w:tabs>
          <w:tab w:val="left" w:pos="567"/>
        </w:tabs>
        <w:autoSpaceDE w:val="0"/>
        <w:autoSpaceDN w:val="0"/>
        <w:adjustRightInd w:val="0"/>
        <w:spacing w:after="120"/>
        <w:ind w:left="851" w:hanging="851"/>
        <w:jc w:val="both"/>
        <w:rPr>
          <w:rFonts w:ascii="Times New Roman" w:hAnsi="Times New Roman"/>
          <w:sz w:val="20"/>
        </w:rPr>
      </w:pPr>
      <w:r w:rsidRPr="00B133D3">
        <w:rPr>
          <w:rFonts w:ascii="Times New Roman" w:hAnsi="Times New Roman"/>
          <w:sz w:val="20"/>
        </w:rPr>
        <w:t>nr 8</w:t>
      </w:r>
      <w:r w:rsidR="00C75A0D" w:rsidRPr="00B133D3">
        <w:rPr>
          <w:rFonts w:ascii="Times New Roman" w:hAnsi="Times New Roman"/>
          <w:sz w:val="20"/>
        </w:rPr>
        <w:t xml:space="preserve">   -  </w:t>
      </w:r>
      <w:r w:rsidRPr="00B133D3">
        <w:rPr>
          <w:rFonts w:ascii="Times New Roman" w:hAnsi="Times New Roman"/>
          <w:sz w:val="20"/>
        </w:rPr>
        <w:t xml:space="preserve"> </w:t>
      </w:r>
      <w:r w:rsidR="00C75A0D" w:rsidRPr="00B133D3">
        <w:rPr>
          <w:rFonts w:ascii="Times New Roman" w:hAnsi="Times New Roman"/>
          <w:sz w:val="20"/>
        </w:rPr>
        <w:t xml:space="preserve">szczegółowy opis techniczny przedmiotu zamówienia – FORMUALARZ OFEROWANEGO SPRZĘTU – (składa </w:t>
      </w:r>
      <w:r w:rsidR="00F623FD">
        <w:rPr>
          <w:rFonts w:ascii="Times New Roman" w:hAnsi="Times New Roman"/>
          <w:sz w:val="20"/>
        </w:rPr>
        <w:t xml:space="preserve">każdy </w:t>
      </w:r>
      <w:r w:rsidR="00C75A0D" w:rsidRPr="00B133D3">
        <w:rPr>
          <w:rFonts w:ascii="Times New Roman" w:hAnsi="Times New Roman"/>
          <w:sz w:val="20"/>
        </w:rPr>
        <w:t>Wykonawca wraz z Ofertą).</w:t>
      </w:r>
    </w:p>
    <w:p w14:paraId="37CF6691" w14:textId="77777777" w:rsidR="00C126A7" w:rsidRDefault="00C126A7" w:rsidP="00F42B8C">
      <w:pPr>
        <w:jc w:val="both"/>
        <w:rPr>
          <w:rFonts w:ascii="Times New Roman" w:hAnsi="Times New Roman"/>
          <w:sz w:val="20"/>
        </w:rPr>
      </w:pPr>
    </w:p>
    <w:p w14:paraId="3CA0353C" w14:textId="77777777" w:rsidR="00A76376" w:rsidRDefault="00A76376" w:rsidP="00F42B8C">
      <w:pPr>
        <w:jc w:val="both"/>
        <w:rPr>
          <w:rFonts w:ascii="Times New Roman" w:hAnsi="Times New Roman"/>
          <w:sz w:val="20"/>
        </w:rPr>
      </w:pPr>
    </w:p>
    <w:p w14:paraId="69271018" w14:textId="77777777" w:rsidR="00A76376" w:rsidRDefault="00A76376" w:rsidP="00F42B8C">
      <w:pPr>
        <w:jc w:val="both"/>
        <w:rPr>
          <w:rFonts w:ascii="Times New Roman" w:hAnsi="Times New Roman"/>
          <w:sz w:val="20"/>
        </w:rPr>
      </w:pPr>
    </w:p>
    <w:p w14:paraId="1AA145A2" w14:textId="77777777" w:rsidR="00A76376" w:rsidRDefault="00A76376" w:rsidP="00F42B8C">
      <w:pPr>
        <w:jc w:val="both"/>
        <w:rPr>
          <w:rFonts w:ascii="Times New Roman" w:hAnsi="Times New Roman"/>
          <w:sz w:val="20"/>
        </w:rPr>
      </w:pPr>
    </w:p>
    <w:p w14:paraId="37F91452" w14:textId="77777777" w:rsidR="00A76376" w:rsidRDefault="00A76376" w:rsidP="00F42B8C">
      <w:pPr>
        <w:jc w:val="both"/>
        <w:rPr>
          <w:rFonts w:ascii="Times New Roman" w:hAnsi="Times New Roman"/>
          <w:sz w:val="20"/>
        </w:rPr>
      </w:pPr>
    </w:p>
    <w:p w14:paraId="698D57AB" w14:textId="77777777" w:rsidR="00A76376" w:rsidRDefault="00A76376" w:rsidP="00F42B8C">
      <w:pPr>
        <w:jc w:val="both"/>
        <w:rPr>
          <w:rFonts w:ascii="Times New Roman" w:hAnsi="Times New Roman"/>
          <w:sz w:val="20"/>
        </w:rPr>
      </w:pPr>
    </w:p>
    <w:p w14:paraId="6E6918B4" w14:textId="77777777" w:rsidR="00A76376" w:rsidRDefault="00A76376" w:rsidP="00F42B8C">
      <w:pPr>
        <w:jc w:val="both"/>
        <w:rPr>
          <w:rFonts w:ascii="Times New Roman" w:hAnsi="Times New Roman"/>
          <w:sz w:val="20"/>
        </w:rPr>
      </w:pPr>
    </w:p>
    <w:p w14:paraId="50E5AC92" w14:textId="77777777" w:rsidR="00A76376" w:rsidRDefault="00A76376" w:rsidP="00F42B8C">
      <w:pPr>
        <w:jc w:val="both"/>
        <w:rPr>
          <w:rFonts w:ascii="Times New Roman" w:hAnsi="Times New Roman"/>
          <w:sz w:val="20"/>
        </w:rPr>
      </w:pPr>
    </w:p>
    <w:p w14:paraId="161A4E8F" w14:textId="77777777" w:rsidR="00A76376" w:rsidRDefault="00A76376" w:rsidP="00F42B8C">
      <w:pPr>
        <w:jc w:val="both"/>
        <w:rPr>
          <w:rFonts w:ascii="Times New Roman" w:hAnsi="Times New Roman"/>
          <w:sz w:val="20"/>
        </w:rPr>
      </w:pPr>
    </w:p>
    <w:p w14:paraId="0A447E8C" w14:textId="77777777" w:rsidR="00A76376" w:rsidRDefault="00A76376" w:rsidP="00F42B8C">
      <w:pPr>
        <w:jc w:val="both"/>
        <w:rPr>
          <w:rFonts w:ascii="Times New Roman" w:hAnsi="Times New Roman"/>
          <w:sz w:val="20"/>
        </w:rPr>
      </w:pPr>
    </w:p>
    <w:p w14:paraId="00B775FD" w14:textId="77777777" w:rsidR="00A76376" w:rsidRDefault="00A76376" w:rsidP="00F42B8C">
      <w:pPr>
        <w:jc w:val="both"/>
        <w:rPr>
          <w:rFonts w:ascii="Times New Roman" w:hAnsi="Times New Roman"/>
          <w:sz w:val="20"/>
        </w:rPr>
      </w:pPr>
    </w:p>
    <w:p w14:paraId="19361612" w14:textId="77777777" w:rsidR="00A76376" w:rsidRDefault="00A76376" w:rsidP="00F42B8C">
      <w:pPr>
        <w:jc w:val="both"/>
        <w:rPr>
          <w:rFonts w:ascii="Times New Roman" w:hAnsi="Times New Roman"/>
          <w:sz w:val="20"/>
        </w:rPr>
      </w:pPr>
    </w:p>
    <w:p w14:paraId="4AF97BFE" w14:textId="77777777" w:rsidR="00A76376" w:rsidRDefault="00A76376" w:rsidP="00F42B8C">
      <w:pPr>
        <w:jc w:val="both"/>
        <w:rPr>
          <w:rFonts w:ascii="Times New Roman" w:hAnsi="Times New Roman"/>
          <w:sz w:val="20"/>
        </w:rPr>
      </w:pPr>
    </w:p>
    <w:p w14:paraId="2A9E9C4C" w14:textId="77777777" w:rsidR="00C126A7" w:rsidRDefault="00C126A7" w:rsidP="004159A8">
      <w:pPr>
        <w:ind w:left="-142" w:hanging="142"/>
        <w:jc w:val="both"/>
        <w:rPr>
          <w:rFonts w:ascii="Times New Roman" w:hAnsi="Times New Roman"/>
          <w:sz w:val="20"/>
        </w:rPr>
      </w:pPr>
    </w:p>
    <w:p w14:paraId="0E73FD3C" w14:textId="233A6323" w:rsidR="00CE6D12" w:rsidRPr="005A07C4" w:rsidRDefault="00E11908" w:rsidP="004159A8">
      <w:pPr>
        <w:ind w:left="-142" w:hanging="142"/>
        <w:jc w:val="both"/>
        <w:rPr>
          <w:rFonts w:ascii="Times New Roman" w:hAnsi="Times New Roman"/>
          <w:sz w:val="20"/>
          <w:highlight w:val="yellow"/>
        </w:rPr>
      </w:pPr>
      <w:r w:rsidRPr="00D33240">
        <w:rPr>
          <w:rFonts w:ascii="Times New Roman" w:hAnsi="Times New Roman"/>
          <w:sz w:val="20"/>
        </w:rPr>
        <w:t xml:space="preserve">Opracowała Komisja przetargowa </w:t>
      </w:r>
      <w:r w:rsidR="004159A8">
        <w:rPr>
          <w:rFonts w:ascii="Times New Roman" w:hAnsi="Times New Roman"/>
          <w:sz w:val="20"/>
        </w:rPr>
        <w:t>dnia</w:t>
      </w:r>
      <w:r w:rsidR="00A76376">
        <w:rPr>
          <w:rFonts w:ascii="Times New Roman" w:hAnsi="Times New Roman"/>
          <w:sz w:val="20"/>
        </w:rPr>
        <w:t xml:space="preserve"> 10.05 2018 r.</w:t>
      </w:r>
    </w:p>
    <w:p w14:paraId="12C6AB82" w14:textId="77777777" w:rsidR="003130FE" w:rsidRPr="004E322F" w:rsidRDefault="003130FE" w:rsidP="00E11908">
      <w:pPr>
        <w:jc w:val="both"/>
        <w:rPr>
          <w:rFonts w:ascii="Times New Roman" w:hAnsi="Times New Roman"/>
          <w:sz w:val="20"/>
          <w:highlight w:val="yellow"/>
        </w:rPr>
      </w:pPr>
    </w:p>
    <w:p w14:paraId="4CCBEAB7" w14:textId="77777777" w:rsidR="003130FE" w:rsidRPr="00D33240" w:rsidRDefault="003130FE" w:rsidP="00E11908">
      <w:pPr>
        <w:jc w:val="both"/>
        <w:rPr>
          <w:rFonts w:ascii="Times New Roman" w:hAnsi="Times New Roman"/>
          <w:sz w:val="20"/>
        </w:rPr>
      </w:pPr>
    </w:p>
    <w:p w14:paraId="45F84C4A" w14:textId="77777777" w:rsidR="00E11908" w:rsidRPr="00D33240" w:rsidRDefault="00E11908" w:rsidP="00E11908">
      <w:pPr>
        <w:jc w:val="both"/>
        <w:rPr>
          <w:rFonts w:ascii="Times New Roman" w:hAnsi="Times New Roman"/>
          <w:sz w:val="20"/>
        </w:rPr>
      </w:pPr>
    </w:p>
    <w:p w14:paraId="61939C9B" w14:textId="77777777" w:rsidR="00E11908" w:rsidRPr="00D33240" w:rsidRDefault="00E11908" w:rsidP="00E11908">
      <w:pPr>
        <w:ind w:hanging="142"/>
        <w:jc w:val="both"/>
        <w:rPr>
          <w:rFonts w:ascii="Times New Roman" w:hAnsi="Times New Roman"/>
          <w:sz w:val="20"/>
        </w:rPr>
      </w:pPr>
      <w:r w:rsidRPr="00D33240">
        <w:rPr>
          <w:rFonts w:ascii="Times New Roman" w:hAnsi="Times New Roman"/>
          <w:sz w:val="16"/>
          <w:szCs w:val="16"/>
        </w:rPr>
        <w:t>..........................................................</w:t>
      </w:r>
      <w:r w:rsidRPr="00D33240">
        <w:rPr>
          <w:rFonts w:ascii="Times New Roman" w:hAnsi="Times New Roman"/>
          <w:sz w:val="20"/>
        </w:rPr>
        <w:t xml:space="preserve"> </w:t>
      </w:r>
    </w:p>
    <w:p w14:paraId="76EBCB75" w14:textId="77777777" w:rsidR="00E11908" w:rsidRPr="00D33240" w:rsidRDefault="00CF26D4" w:rsidP="00E11908">
      <w:pPr>
        <w:rPr>
          <w:rFonts w:ascii="Times New Roman" w:hAnsi="Times New Roman"/>
          <w:i/>
          <w:sz w:val="16"/>
          <w:szCs w:val="16"/>
        </w:rPr>
      </w:pPr>
      <w:r w:rsidRPr="00D33240">
        <w:rPr>
          <w:rFonts w:ascii="Times New Roman" w:hAnsi="Times New Roman"/>
          <w:i/>
          <w:sz w:val="16"/>
          <w:szCs w:val="16"/>
        </w:rPr>
        <w:t>Sprawdził pod względem zgodności</w:t>
      </w:r>
      <w:r w:rsidRPr="00D33240">
        <w:rPr>
          <w:rFonts w:ascii="Times New Roman" w:hAnsi="Times New Roman"/>
          <w:i/>
          <w:sz w:val="16"/>
          <w:szCs w:val="16"/>
        </w:rPr>
        <w:br/>
      </w:r>
      <w:r w:rsidR="00E11908" w:rsidRPr="00D33240">
        <w:rPr>
          <w:rFonts w:ascii="Times New Roman" w:hAnsi="Times New Roman"/>
          <w:i/>
          <w:sz w:val="16"/>
          <w:szCs w:val="16"/>
        </w:rPr>
        <w:t xml:space="preserve"> z</w:t>
      </w:r>
      <w:r w:rsidRPr="00D33240">
        <w:rPr>
          <w:rFonts w:ascii="Times New Roman" w:hAnsi="Times New Roman"/>
          <w:i/>
          <w:sz w:val="16"/>
          <w:szCs w:val="16"/>
        </w:rPr>
        <w:t xml:space="preserve"> </w:t>
      </w:r>
      <w:r w:rsidR="00E11908" w:rsidRPr="00D33240">
        <w:rPr>
          <w:rFonts w:ascii="Times New Roman" w:hAnsi="Times New Roman"/>
          <w:i/>
          <w:sz w:val="16"/>
          <w:szCs w:val="16"/>
        </w:rPr>
        <w:t>Prawem zamówień publicznych</w:t>
      </w:r>
    </w:p>
    <w:p w14:paraId="4EE94FF3" w14:textId="77777777" w:rsidR="003130FE" w:rsidRPr="00D33240" w:rsidRDefault="003130FE" w:rsidP="00E11908">
      <w:pPr>
        <w:jc w:val="both"/>
        <w:rPr>
          <w:rFonts w:ascii="Times New Roman" w:hAnsi="Times New Roman"/>
          <w:sz w:val="20"/>
        </w:rPr>
      </w:pPr>
    </w:p>
    <w:p w14:paraId="67ACEE46" w14:textId="77777777" w:rsidR="003130FE" w:rsidRPr="00D33240" w:rsidRDefault="003130FE" w:rsidP="00E11908">
      <w:pPr>
        <w:jc w:val="both"/>
        <w:rPr>
          <w:rFonts w:ascii="Times New Roman" w:hAnsi="Times New Roman"/>
          <w:sz w:val="20"/>
        </w:rPr>
      </w:pPr>
    </w:p>
    <w:p w14:paraId="0E2A8757" w14:textId="77777777" w:rsidR="00E11908" w:rsidRPr="00D33240" w:rsidRDefault="00E11908" w:rsidP="00E11908">
      <w:pPr>
        <w:jc w:val="both"/>
        <w:rPr>
          <w:rFonts w:ascii="Times New Roman" w:hAnsi="Times New Roman"/>
          <w:sz w:val="20"/>
        </w:rPr>
      </w:pPr>
    </w:p>
    <w:p w14:paraId="1096BA86" w14:textId="77777777" w:rsidR="00E11908" w:rsidRPr="00D33240" w:rsidRDefault="003611BA" w:rsidP="00E11908">
      <w:pPr>
        <w:ind w:hanging="142"/>
        <w:jc w:val="both"/>
        <w:rPr>
          <w:rFonts w:ascii="Times New Roman" w:hAnsi="Times New Roman"/>
          <w:sz w:val="20"/>
        </w:rPr>
      </w:pPr>
      <w:r w:rsidRPr="00D33240">
        <w:rPr>
          <w:rFonts w:ascii="Times New Roman" w:hAnsi="Times New Roman"/>
          <w:sz w:val="16"/>
          <w:szCs w:val="16"/>
        </w:rPr>
        <w:t>……………………..……………….</w:t>
      </w:r>
      <w:r w:rsidR="00E11908" w:rsidRPr="00D33240">
        <w:rPr>
          <w:rFonts w:ascii="Times New Roman" w:hAnsi="Times New Roman"/>
          <w:sz w:val="16"/>
          <w:szCs w:val="16"/>
        </w:rPr>
        <w:t>..</w:t>
      </w:r>
      <w:r w:rsidR="00E11908" w:rsidRPr="00D33240">
        <w:rPr>
          <w:rFonts w:ascii="Times New Roman" w:hAnsi="Times New Roman"/>
          <w:sz w:val="20"/>
        </w:rPr>
        <w:t xml:space="preserve"> </w:t>
      </w:r>
    </w:p>
    <w:p w14:paraId="017E56B6" w14:textId="77777777" w:rsidR="00CF26D4" w:rsidRPr="00D33240" w:rsidRDefault="00CF26D4" w:rsidP="00E11908">
      <w:pPr>
        <w:ind w:hanging="142"/>
        <w:jc w:val="both"/>
        <w:rPr>
          <w:rFonts w:ascii="Times New Roman" w:hAnsi="Times New Roman"/>
          <w:i/>
          <w:sz w:val="16"/>
          <w:szCs w:val="16"/>
        </w:rPr>
      </w:pPr>
      <w:r w:rsidRPr="00D33240">
        <w:rPr>
          <w:rFonts w:ascii="Times New Roman" w:hAnsi="Times New Roman"/>
          <w:i/>
          <w:sz w:val="16"/>
          <w:szCs w:val="16"/>
        </w:rPr>
        <w:t>Sprawdził pod względem merytorycznym</w:t>
      </w:r>
    </w:p>
    <w:p w14:paraId="66D14826" w14:textId="77777777" w:rsidR="00E11908" w:rsidRPr="00D33240" w:rsidRDefault="00CF26D4" w:rsidP="00E11908">
      <w:pPr>
        <w:ind w:hanging="142"/>
        <w:jc w:val="both"/>
        <w:rPr>
          <w:rFonts w:ascii="Times New Roman" w:hAnsi="Times New Roman"/>
          <w:sz w:val="16"/>
          <w:szCs w:val="16"/>
        </w:rPr>
      </w:pPr>
      <w:r w:rsidRPr="00D33240">
        <w:rPr>
          <w:rFonts w:ascii="Times New Roman" w:hAnsi="Times New Roman"/>
          <w:i/>
          <w:sz w:val="16"/>
          <w:szCs w:val="16"/>
        </w:rPr>
        <w:t>Naczelnik Wydziału Edukacji</w:t>
      </w:r>
    </w:p>
    <w:p w14:paraId="05C9D751" w14:textId="77777777" w:rsidR="00E11908" w:rsidRPr="00D33240" w:rsidRDefault="00E11908" w:rsidP="00E11908">
      <w:pPr>
        <w:jc w:val="both"/>
        <w:rPr>
          <w:rFonts w:ascii="Times New Roman" w:hAnsi="Times New Roman"/>
          <w:sz w:val="20"/>
        </w:rPr>
      </w:pPr>
    </w:p>
    <w:p w14:paraId="2B55E085" w14:textId="77777777" w:rsidR="00E11908" w:rsidRPr="00D33240" w:rsidRDefault="00E11908" w:rsidP="00E11908">
      <w:pPr>
        <w:jc w:val="both"/>
        <w:rPr>
          <w:rFonts w:ascii="Times New Roman" w:hAnsi="Times New Roman"/>
          <w:sz w:val="20"/>
        </w:rPr>
      </w:pPr>
    </w:p>
    <w:p w14:paraId="18931A99" w14:textId="77777777" w:rsidR="00E11908" w:rsidRPr="00D33240" w:rsidRDefault="00E11908" w:rsidP="00E11908">
      <w:pPr>
        <w:jc w:val="both"/>
        <w:rPr>
          <w:rFonts w:ascii="Times New Roman" w:hAnsi="Times New Roman"/>
          <w:sz w:val="20"/>
        </w:rPr>
      </w:pPr>
    </w:p>
    <w:p w14:paraId="5E700F9C" w14:textId="671D24B8" w:rsidR="00E11908" w:rsidRPr="00D33240" w:rsidRDefault="00E11908" w:rsidP="00E11908">
      <w:pPr>
        <w:jc w:val="both"/>
        <w:rPr>
          <w:rFonts w:ascii="Times New Roman" w:hAnsi="Times New Roman"/>
          <w:sz w:val="16"/>
          <w:szCs w:val="16"/>
        </w:rPr>
      </w:pPr>
      <w:r w:rsidRPr="00D33240">
        <w:rPr>
          <w:rFonts w:ascii="Times New Roman" w:hAnsi="Times New Roman"/>
          <w:sz w:val="16"/>
          <w:szCs w:val="16"/>
        </w:rPr>
        <w:t xml:space="preserve">                                                                                                                                           </w:t>
      </w:r>
      <w:r w:rsidR="00F42B8C">
        <w:rPr>
          <w:rFonts w:ascii="Times New Roman" w:hAnsi="Times New Roman"/>
          <w:sz w:val="16"/>
          <w:szCs w:val="16"/>
        </w:rPr>
        <w:t xml:space="preserve">       </w:t>
      </w:r>
      <w:r w:rsidRPr="00D33240">
        <w:rPr>
          <w:rFonts w:ascii="Times New Roman" w:hAnsi="Times New Roman"/>
          <w:sz w:val="16"/>
          <w:szCs w:val="16"/>
        </w:rPr>
        <w:t xml:space="preserve">       …..……………………………………………..                                                       </w:t>
      </w:r>
    </w:p>
    <w:p w14:paraId="0C13BE13" w14:textId="0575FBFC" w:rsidR="00E11908" w:rsidRPr="004407EB" w:rsidRDefault="00E11908" w:rsidP="00E11908">
      <w:pPr>
        <w:ind w:left="4248"/>
        <w:jc w:val="both"/>
        <w:rPr>
          <w:rFonts w:ascii="Times New Roman" w:hAnsi="Times New Roman"/>
          <w:sz w:val="16"/>
          <w:szCs w:val="16"/>
        </w:rPr>
      </w:pPr>
      <w:r w:rsidRPr="00D33240">
        <w:rPr>
          <w:rFonts w:ascii="Times New Roman" w:hAnsi="Times New Roman"/>
          <w:sz w:val="20"/>
        </w:rPr>
        <w:t xml:space="preserve">                                </w:t>
      </w:r>
      <w:r w:rsidR="00F42B8C">
        <w:rPr>
          <w:rFonts w:ascii="Times New Roman" w:hAnsi="Times New Roman"/>
          <w:sz w:val="20"/>
        </w:rPr>
        <w:tab/>
        <w:t xml:space="preserve"> </w:t>
      </w:r>
      <w:r w:rsidR="00D33240" w:rsidRPr="00D33240">
        <w:rPr>
          <w:rFonts w:ascii="Times New Roman" w:hAnsi="Times New Roman"/>
          <w:sz w:val="20"/>
        </w:rPr>
        <w:t xml:space="preserve"> </w:t>
      </w:r>
      <w:r w:rsidRPr="00D33240">
        <w:rPr>
          <w:rFonts w:ascii="Times New Roman" w:hAnsi="Times New Roman"/>
          <w:sz w:val="20"/>
        </w:rPr>
        <w:t xml:space="preserve">  </w:t>
      </w:r>
      <w:r w:rsidRPr="00D33240">
        <w:rPr>
          <w:rFonts w:ascii="Times New Roman" w:hAnsi="Times New Roman"/>
          <w:i/>
          <w:sz w:val="16"/>
          <w:szCs w:val="16"/>
        </w:rPr>
        <w:t>Za</w:t>
      </w:r>
      <w:r w:rsidR="00ED28A2" w:rsidRPr="00D33240">
        <w:rPr>
          <w:rFonts w:ascii="Times New Roman" w:hAnsi="Times New Roman"/>
          <w:i/>
          <w:sz w:val="16"/>
          <w:szCs w:val="16"/>
        </w:rPr>
        <w:t xml:space="preserve">twierdzam, Leszno, dn. </w:t>
      </w:r>
      <w:r w:rsidR="00A76376">
        <w:rPr>
          <w:rFonts w:ascii="Times New Roman" w:hAnsi="Times New Roman"/>
          <w:i/>
          <w:sz w:val="16"/>
          <w:szCs w:val="16"/>
        </w:rPr>
        <w:t>….  05.</w:t>
      </w:r>
      <w:r w:rsidR="00D33240" w:rsidRPr="00D33240">
        <w:rPr>
          <w:rFonts w:ascii="Times New Roman" w:hAnsi="Times New Roman"/>
          <w:i/>
          <w:sz w:val="16"/>
          <w:szCs w:val="16"/>
        </w:rPr>
        <w:t>2018</w:t>
      </w:r>
      <w:r w:rsidR="00ED28A2" w:rsidRPr="00D33240">
        <w:rPr>
          <w:rFonts w:ascii="Times New Roman" w:hAnsi="Times New Roman"/>
          <w:i/>
          <w:sz w:val="16"/>
          <w:szCs w:val="16"/>
        </w:rPr>
        <w:t xml:space="preserve"> </w:t>
      </w:r>
      <w:r w:rsidRPr="00D33240">
        <w:rPr>
          <w:rFonts w:ascii="Times New Roman" w:hAnsi="Times New Roman"/>
          <w:i/>
          <w:sz w:val="16"/>
          <w:szCs w:val="16"/>
        </w:rPr>
        <w:t>r.</w:t>
      </w:r>
    </w:p>
    <w:sectPr w:rsidR="00E11908" w:rsidRPr="004407EB" w:rsidSect="003130FE">
      <w:headerReference w:type="default" r:id="rId13"/>
      <w:footerReference w:type="even" r:id="rId14"/>
      <w:footerReference w:type="default" r:id="rId15"/>
      <w:pgSz w:w="11906" w:h="16838"/>
      <w:pgMar w:top="1134" w:right="707" w:bottom="1134" w:left="1247"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CEFA0AD" w15:done="0"/>
  <w15:commentEx w15:paraId="7CCB89C0" w15:done="0"/>
  <w15:commentEx w15:paraId="43281565" w15:done="0"/>
  <w15:commentEx w15:paraId="25530354" w15:done="0"/>
  <w15:commentEx w15:paraId="5D7A7FBC" w15:done="0"/>
  <w15:commentEx w15:paraId="277084A9" w15:done="0"/>
  <w15:commentEx w15:paraId="513F04DD" w15:done="0"/>
  <w15:commentEx w15:paraId="13601AA7" w15:paraIdParent="513F04D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121001" w14:textId="77777777" w:rsidR="00525D8E" w:rsidRDefault="00525D8E">
      <w:r>
        <w:separator/>
      </w:r>
    </w:p>
  </w:endnote>
  <w:endnote w:type="continuationSeparator" w:id="0">
    <w:p w14:paraId="58784DDB" w14:textId="77777777" w:rsidR="00525D8E" w:rsidRDefault="00525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imesNewRoman">
    <w:altName w:val="MS Gothic"/>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59F065" w14:textId="77777777" w:rsidR="00525D8E" w:rsidRDefault="00525D8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66844BB" w14:textId="77777777" w:rsidR="00525D8E" w:rsidRDefault="00525D8E">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CF866A" w14:textId="77777777" w:rsidR="00525D8E" w:rsidRPr="00567E98" w:rsidRDefault="00525D8E" w:rsidP="00D74801">
    <w:pPr>
      <w:pStyle w:val="Stopka"/>
      <w:jc w:val="right"/>
      <w:rPr>
        <w:i/>
        <w:sz w:val="16"/>
        <w:szCs w:val="16"/>
      </w:rPr>
    </w:pPr>
    <w:r w:rsidRPr="00567E98">
      <w:rPr>
        <w:i/>
        <w:sz w:val="16"/>
        <w:szCs w:val="16"/>
      </w:rPr>
      <w:t xml:space="preserve">Strona </w:t>
    </w:r>
    <w:r w:rsidRPr="00567E98">
      <w:rPr>
        <w:i/>
        <w:sz w:val="16"/>
        <w:szCs w:val="16"/>
      </w:rPr>
      <w:fldChar w:fldCharType="begin"/>
    </w:r>
    <w:r w:rsidRPr="00567E98">
      <w:rPr>
        <w:i/>
        <w:sz w:val="16"/>
        <w:szCs w:val="16"/>
      </w:rPr>
      <w:instrText>PAGE</w:instrText>
    </w:r>
    <w:r w:rsidRPr="00567E98">
      <w:rPr>
        <w:i/>
        <w:sz w:val="16"/>
        <w:szCs w:val="16"/>
      </w:rPr>
      <w:fldChar w:fldCharType="separate"/>
    </w:r>
    <w:r w:rsidR="00494193">
      <w:rPr>
        <w:i/>
        <w:noProof/>
        <w:sz w:val="16"/>
        <w:szCs w:val="16"/>
      </w:rPr>
      <w:t>21</w:t>
    </w:r>
    <w:r w:rsidRPr="00567E98">
      <w:rPr>
        <w:i/>
        <w:sz w:val="16"/>
        <w:szCs w:val="16"/>
      </w:rPr>
      <w:fldChar w:fldCharType="end"/>
    </w:r>
    <w:r w:rsidRPr="00567E98">
      <w:rPr>
        <w:i/>
        <w:sz w:val="16"/>
        <w:szCs w:val="16"/>
      </w:rPr>
      <w:t xml:space="preserve"> z </w:t>
    </w:r>
    <w:r w:rsidRPr="00567E98">
      <w:rPr>
        <w:i/>
        <w:sz w:val="16"/>
        <w:szCs w:val="16"/>
      </w:rPr>
      <w:fldChar w:fldCharType="begin"/>
    </w:r>
    <w:r w:rsidRPr="00567E98">
      <w:rPr>
        <w:i/>
        <w:sz w:val="16"/>
        <w:szCs w:val="16"/>
      </w:rPr>
      <w:instrText>NUMPAGES</w:instrText>
    </w:r>
    <w:r w:rsidRPr="00567E98">
      <w:rPr>
        <w:i/>
        <w:sz w:val="16"/>
        <w:szCs w:val="16"/>
      </w:rPr>
      <w:fldChar w:fldCharType="separate"/>
    </w:r>
    <w:r w:rsidR="00494193">
      <w:rPr>
        <w:i/>
        <w:noProof/>
        <w:sz w:val="16"/>
        <w:szCs w:val="16"/>
      </w:rPr>
      <w:t>23</w:t>
    </w:r>
    <w:r w:rsidRPr="00567E98">
      <w:rPr>
        <w:i/>
        <w:sz w:val="16"/>
        <w:szCs w:val="16"/>
      </w:rPr>
      <w:fldChar w:fldCharType="end"/>
    </w:r>
  </w:p>
  <w:p w14:paraId="46646B9F" w14:textId="77777777" w:rsidR="00525D8E" w:rsidRDefault="00525D8E">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BBEB82" w14:textId="77777777" w:rsidR="00525D8E" w:rsidRDefault="00525D8E">
      <w:r>
        <w:separator/>
      </w:r>
    </w:p>
  </w:footnote>
  <w:footnote w:type="continuationSeparator" w:id="0">
    <w:p w14:paraId="2A23911C" w14:textId="77777777" w:rsidR="00525D8E" w:rsidRDefault="00525D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DAE6C3" w14:textId="52CF4FB3" w:rsidR="00525D8E" w:rsidRPr="0063559F" w:rsidRDefault="00525D8E">
    <w:pPr>
      <w:pStyle w:val="Nagwek"/>
      <w:rPr>
        <w:sz w:val="20"/>
      </w:rPr>
    </w:pPr>
    <w:r w:rsidRPr="005C103E">
      <w:rPr>
        <w:rFonts w:ascii="Times New Roman" w:hAnsi="Times New Roman"/>
        <w:sz w:val="20"/>
      </w:rPr>
      <w:t>ED.271.02.2018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A01E49DC"/>
    <w:lvl w:ilvl="0">
      <w:start w:val="1"/>
      <w:numFmt w:val="decimal"/>
      <w:lvlText w:val="%1."/>
      <w:lvlJc w:val="left"/>
      <w:pPr>
        <w:tabs>
          <w:tab w:val="num" w:pos="360"/>
        </w:tabs>
        <w:ind w:left="360" w:hanging="360"/>
      </w:pPr>
      <w:rPr>
        <w:rFonts w:ascii="Times New Roman" w:eastAsia="Times New Roman" w:hAnsi="Times New Roman" w:cs="Times New Roman"/>
        <w:b w:val="0"/>
      </w:rPr>
    </w:lvl>
    <w:lvl w:ilvl="1">
      <w:start w:val="1"/>
      <w:numFmt w:val="decimal"/>
      <w:lvlText w:val="%2)"/>
      <w:lvlJc w:val="left"/>
      <w:pPr>
        <w:tabs>
          <w:tab w:val="num" w:pos="2487"/>
        </w:tabs>
        <w:ind w:left="2487" w:hanging="360"/>
      </w:pPr>
      <w:rPr>
        <w:rFonts w:ascii="Times New Roman" w:eastAsia="Times New Roman" w:hAnsi="Times New Roman" w:cs="Times New Roman"/>
        <w:b/>
        <w:color w:val="auto"/>
      </w:rPr>
    </w:lvl>
    <w:lvl w:ilvl="2">
      <w:start w:val="1"/>
      <w:numFmt w:val="lowerRoman"/>
      <w:lvlText w:val="%3)"/>
      <w:lvlJc w:val="left"/>
      <w:pPr>
        <w:tabs>
          <w:tab w:val="num" w:pos="1440"/>
        </w:tabs>
        <w:ind w:left="1080" w:hanging="360"/>
      </w:pPr>
    </w:lvl>
    <w:lvl w:ilvl="3">
      <w:start w:val="3"/>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0000003"/>
    <w:multiLevelType w:val="multilevel"/>
    <w:tmpl w:val="00000003"/>
    <w:name w:val="WW8Num2"/>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7"/>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3"/>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0000007"/>
    <w:multiLevelType w:val="multilevel"/>
    <w:tmpl w:val="00000007"/>
    <w:name w:val="WW8Num7"/>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rPr>
        <w:rFonts w:ascii="Times New Roman" w:eastAsia="Times New Roman" w:hAnsi="Times New Roman" w:cs="Times New Roman"/>
        <w:i w:val="0"/>
      </w:rPr>
    </w:lvl>
    <w:lvl w:ilvl="2">
      <w:start w:val="1"/>
      <w:numFmt w:val="lowerRoman"/>
      <w:lvlText w:val="%3)"/>
      <w:lvlJc w:val="left"/>
      <w:pPr>
        <w:tabs>
          <w:tab w:val="num" w:pos="1440"/>
        </w:tabs>
        <w:ind w:left="1080" w:hanging="360"/>
      </w:pPr>
    </w:lvl>
    <w:lvl w:ilvl="3">
      <w:start w:val="3"/>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0000008"/>
    <w:multiLevelType w:val="multilevel"/>
    <w:tmpl w:val="00000008"/>
    <w:name w:val="WW8Num9"/>
    <w:lvl w:ilvl="0">
      <w:start w:val="1"/>
      <w:numFmt w:val="decimal"/>
      <w:lvlText w:val="%1."/>
      <w:lvlJc w:val="left"/>
      <w:pPr>
        <w:tabs>
          <w:tab w:val="num" w:pos="360"/>
        </w:tabs>
        <w:ind w:left="360" w:hanging="360"/>
      </w:pPr>
      <w:rPr>
        <w:rFonts w:ascii="Times New Roman" w:eastAsia="Times New Roman" w:hAnsi="Times New Roman" w:cs="Times New Roman"/>
        <w:b w:val="0"/>
      </w:rPr>
    </w:lvl>
    <w:lvl w:ilvl="1">
      <w:start w:val="1"/>
      <w:numFmt w:val="decimal"/>
      <w:lvlText w:val="%2)"/>
      <w:lvlJc w:val="left"/>
      <w:pPr>
        <w:tabs>
          <w:tab w:val="num" w:pos="720"/>
        </w:tabs>
        <w:ind w:left="720" w:hanging="360"/>
      </w:pPr>
      <w:rPr>
        <w:rFonts w:ascii="Times New Roman" w:eastAsia="Times New Roman" w:hAnsi="Times New Roman" w:cs="Times New Roman"/>
        <w:b w:val="0"/>
      </w:rPr>
    </w:lvl>
    <w:lvl w:ilvl="2">
      <w:start w:val="1"/>
      <w:numFmt w:val="lowerRoman"/>
      <w:lvlText w:val="%3)"/>
      <w:lvlJc w:val="left"/>
      <w:pPr>
        <w:tabs>
          <w:tab w:val="num" w:pos="1440"/>
        </w:tabs>
        <w:ind w:left="1080" w:hanging="360"/>
      </w:pPr>
    </w:lvl>
    <w:lvl w:ilvl="3">
      <w:start w:val="3"/>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rFonts w:ascii="Times New Roman" w:eastAsia="Times New Roman" w:hAnsi="Times New Roman" w:cs="Times New Roman"/>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0000009"/>
    <w:multiLevelType w:val="multilevel"/>
    <w:tmpl w:val="31AC17C8"/>
    <w:name w:val="WW8Num10"/>
    <w:lvl w:ilvl="0">
      <w:start w:val="1"/>
      <w:numFmt w:val="decimal"/>
      <w:lvlText w:val="%1."/>
      <w:lvlJc w:val="left"/>
      <w:pPr>
        <w:tabs>
          <w:tab w:val="num" w:pos="360"/>
        </w:tabs>
        <w:ind w:left="360" w:hanging="360"/>
      </w:pPr>
      <w:rPr>
        <w:rFonts w:ascii="Times New Roman" w:eastAsia="Times New Roman" w:hAnsi="Times New Roman" w:cs="Times New Roman"/>
        <w:b w:val="0"/>
      </w:rPr>
    </w:lvl>
    <w:lvl w:ilvl="1">
      <w:start w:val="1"/>
      <w:numFmt w:val="decimal"/>
      <w:lvlText w:val="%2)"/>
      <w:lvlJc w:val="left"/>
      <w:pPr>
        <w:tabs>
          <w:tab w:val="num" w:pos="720"/>
        </w:tabs>
        <w:ind w:left="720" w:hanging="360"/>
      </w:pPr>
      <w:rPr>
        <w:rFonts w:ascii="Times New Roman" w:eastAsia="Times New Roman" w:hAnsi="Times New Roman" w:cs="Times New Roman"/>
        <w:i w:val="0"/>
      </w:rPr>
    </w:lvl>
    <w:lvl w:ilvl="2">
      <w:start w:val="1"/>
      <w:numFmt w:val="lowerRoman"/>
      <w:lvlText w:val="%3)"/>
      <w:lvlJc w:val="left"/>
      <w:pPr>
        <w:tabs>
          <w:tab w:val="num" w:pos="1440"/>
        </w:tabs>
        <w:ind w:left="1080" w:hanging="360"/>
      </w:pPr>
    </w:lvl>
    <w:lvl w:ilvl="3">
      <w:start w:val="3"/>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rFonts w:ascii="Times New Roman" w:eastAsia="Times New Roman" w:hAnsi="Times New Roman" w:cs="Times New Roman"/>
        <w:b w:val="0"/>
        <w:sz w:val="20"/>
        <w:szCs w:val="2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000000B"/>
    <w:multiLevelType w:val="multilevel"/>
    <w:tmpl w:val="32985106"/>
    <w:name w:val="WW8Num14"/>
    <w:lvl w:ilvl="0">
      <w:start w:val="1"/>
      <w:numFmt w:val="decimal"/>
      <w:lvlText w:val="%1."/>
      <w:lvlJc w:val="left"/>
      <w:pPr>
        <w:tabs>
          <w:tab w:val="num" w:pos="1211"/>
        </w:tabs>
        <w:ind w:left="1211" w:hanging="360"/>
      </w:pPr>
      <w:rPr>
        <w:b w:val="0"/>
      </w:rPr>
    </w:lvl>
    <w:lvl w:ilvl="1">
      <w:start w:val="1"/>
      <w:numFmt w:val="decimal"/>
      <w:lvlText w:val="%2)"/>
      <w:lvlJc w:val="left"/>
      <w:pPr>
        <w:tabs>
          <w:tab w:val="num" w:pos="720"/>
        </w:tabs>
        <w:ind w:left="720" w:hanging="360"/>
      </w:pPr>
      <w:rPr>
        <w:rFonts w:ascii="Times New Roman" w:eastAsia="Times New Roman" w:hAnsi="Times New Roman" w:cs="Times New Roman"/>
        <w:b/>
        <w:i w:val="0"/>
        <w:color w:val="auto"/>
      </w:rPr>
    </w:lvl>
    <w:lvl w:ilvl="2">
      <w:start w:val="1"/>
      <w:numFmt w:val="lowerRoman"/>
      <w:lvlText w:val="%3)"/>
      <w:lvlJc w:val="left"/>
      <w:pPr>
        <w:tabs>
          <w:tab w:val="num" w:pos="1440"/>
        </w:tabs>
        <w:ind w:left="1080" w:hanging="360"/>
      </w:pPr>
    </w:lvl>
    <w:lvl w:ilvl="3">
      <w:start w:val="3"/>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0000000C"/>
    <w:multiLevelType w:val="multilevel"/>
    <w:tmpl w:val="0000000C"/>
    <w:name w:val="WW8Num18"/>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3"/>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0000000F"/>
    <w:multiLevelType w:val="multilevel"/>
    <w:tmpl w:val="0000000F"/>
    <w:name w:val="WW8Num23"/>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3"/>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00000013"/>
    <w:multiLevelType w:val="singleLevel"/>
    <w:tmpl w:val="00000013"/>
    <w:name w:val="WW8Num39"/>
    <w:lvl w:ilvl="0">
      <w:start w:val="1"/>
      <w:numFmt w:val="lowerLetter"/>
      <w:lvlText w:val="%1)"/>
      <w:lvlJc w:val="left"/>
      <w:pPr>
        <w:tabs>
          <w:tab w:val="num" w:pos="0"/>
        </w:tabs>
        <w:ind w:left="1571" w:hanging="360"/>
      </w:pPr>
    </w:lvl>
  </w:abstractNum>
  <w:abstractNum w:abstractNumId="9">
    <w:nsid w:val="00000014"/>
    <w:multiLevelType w:val="singleLevel"/>
    <w:tmpl w:val="00000014"/>
    <w:name w:val="WW8Num33"/>
    <w:lvl w:ilvl="0">
      <w:start w:val="1"/>
      <w:numFmt w:val="lowerLetter"/>
      <w:lvlText w:val="%1)"/>
      <w:lvlJc w:val="left"/>
      <w:pPr>
        <w:tabs>
          <w:tab w:val="num" w:pos="0"/>
        </w:tabs>
        <w:ind w:left="1440" w:hanging="360"/>
      </w:pPr>
    </w:lvl>
  </w:abstractNum>
  <w:abstractNum w:abstractNumId="10">
    <w:nsid w:val="00000016"/>
    <w:multiLevelType w:val="multilevel"/>
    <w:tmpl w:val="8660AE52"/>
    <w:name w:val="WW8Num37"/>
    <w:lvl w:ilvl="0">
      <w:start w:val="1"/>
      <w:numFmt w:val="decimal"/>
      <w:lvlText w:val="%1."/>
      <w:lvlJc w:val="left"/>
      <w:pPr>
        <w:tabs>
          <w:tab w:val="num" w:pos="360"/>
        </w:tabs>
        <w:ind w:left="360" w:hanging="360"/>
      </w:pPr>
      <w:rPr>
        <w:rFonts w:ascii="Times New Roman" w:eastAsia="Times New Roman" w:hAnsi="Times New Roman"/>
      </w:rPr>
    </w:lvl>
    <w:lvl w:ilvl="1">
      <w:start w:val="1"/>
      <w:numFmt w:val="lowerLetter"/>
      <w:lvlText w:val="%2)"/>
      <w:lvlJc w:val="left"/>
      <w:pPr>
        <w:tabs>
          <w:tab w:val="num" w:pos="720"/>
        </w:tabs>
        <w:ind w:left="720" w:hanging="360"/>
      </w:pPr>
      <w:rPr>
        <w:rFonts w:ascii="Times New Roman" w:hAnsi="Times New Roman" w:cs="Times New Roman" w:hint="default"/>
        <w:b w:val="0"/>
        <w:sz w:val="20"/>
        <w:szCs w:val="20"/>
      </w:rPr>
    </w:lvl>
    <w:lvl w:ilvl="2">
      <w:start w:val="1"/>
      <w:numFmt w:val="lowerRoman"/>
      <w:lvlText w:val="%3)"/>
      <w:lvlJc w:val="left"/>
      <w:pPr>
        <w:tabs>
          <w:tab w:val="num" w:pos="1440"/>
        </w:tabs>
        <w:ind w:left="1080" w:hanging="360"/>
      </w:pPr>
    </w:lvl>
    <w:lvl w:ilvl="3">
      <w:start w:val="3"/>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i w:val="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0000017"/>
    <w:multiLevelType w:val="singleLevel"/>
    <w:tmpl w:val="00000017"/>
    <w:name w:val="WW8Num45"/>
    <w:lvl w:ilvl="0">
      <w:start w:val="1"/>
      <w:numFmt w:val="decimal"/>
      <w:lvlText w:val="%1)"/>
      <w:lvlJc w:val="left"/>
      <w:pPr>
        <w:tabs>
          <w:tab w:val="num" w:pos="0"/>
        </w:tabs>
        <w:ind w:left="1077" w:hanging="360"/>
      </w:pPr>
    </w:lvl>
  </w:abstractNum>
  <w:abstractNum w:abstractNumId="12">
    <w:nsid w:val="00000018"/>
    <w:multiLevelType w:val="singleLevel"/>
    <w:tmpl w:val="00000018"/>
    <w:name w:val="WW8Num49"/>
    <w:lvl w:ilvl="0">
      <w:start w:val="1"/>
      <w:numFmt w:val="decimal"/>
      <w:lvlText w:val="%1)"/>
      <w:lvlJc w:val="left"/>
      <w:pPr>
        <w:tabs>
          <w:tab w:val="num" w:pos="0"/>
        </w:tabs>
        <w:ind w:left="1080" w:hanging="360"/>
      </w:pPr>
    </w:lvl>
  </w:abstractNum>
  <w:abstractNum w:abstractNumId="13">
    <w:nsid w:val="00000019"/>
    <w:multiLevelType w:val="singleLevel"/>
    <w:tmpl w:val="00000019"/>
    <w:name w:val="WW8Num43"/>
    <w:lvl w:ilvl="0">
      <w:start w:val="1"/>
      <w:numFmt w:val="decimal"/>
      <w:lvlText w:val="%1)"/>
      <w:lvlJc w:val="left"/>
      <w:pPr>
        <w:tabs>
          <w:tab w:val="num" w:pos="0"/>
        </w:tabs>
        <w:ind w:left="1080" w:hanging="360"/>
      </w:pPr>
    </w:lvl>
  </w:abstractNum>
  <w:abstractNum w:abstractNumId="14">
    <w:nsid w:val="00000034"/>
    <w:multiLevelType w:val="multilevel"/>
    <w:tmpl w:val="1D9683DA"/>
    <w:name w:val="WW8Num52"/>
    <w:lvl w:ilvl="0">
      <w:numFmt w:val="bullet"/>
      <w:lvlText w:val=""/>
      <w:lvlJc w:val="left"/>
      <w:pPr>
        <w:tabs>
          <w:tab w:val="num" w:pos="0"/>
        </w:tabs>
        <w:ind w:left="1004" w:hanging="360"/>
      </w:pPr>
      <w:rPr>
        <w:rFonts w:ascii="Symbol" w:hAnsi="Symbol" w:cs="Symbol" w:hint="default"/>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360"/>
        </w:tabs>
        <w:ind w:left="360" w:hanging="360"/>
      </w:pPr>
      <w:rPr>
        <w:b w:val="0"/>
        <w:bCs/>
        <w:sz w:val="20"/>
        <w:szCs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00DF20AC"/>
    <w:multiLevelType w:val="hybridMultilevel"/>
    <w:tmpl w:val="5DA8768A"/>
    <w:lvl w:ilvl="0" w:tplc="D5AA859E">
      <w:start w:val="1"/>
      <w:numFmt w:val="bullet"/>
      <w:lvlText w:val=""/>
      <w:lvlJc w:val="left"/>
      <w:pPr>
        <w:ind w:left="2422" w:hanging="360"/>
      </w:pPr>
      <w:rPr>
        <w:rFonts w:ascii="Symbol" w:hAnsi="Symbol" w:hint="default"/>
      </w:rPr>
    </w:lvl>
    <w:lvl w:ilvl="1" w:tplc="04150003" w:tentative="1">
      <w:start w:val="1"/>
      <w:numFmt w:val="bullet"/>
      <w:lvlText w:val="o"/>
      <w:lvlJc w:val="left"/>
      <w:pPr>
        <w:ind w:left="3142" w:hanging="360"/>
      </w:pPr>
      <w:rPr>
        <w:rFonts w:ascii="Courier New" w:hAnsi="Courier New" w:cs="Courier New" w:hint="default"/>
      </w:rPr>
    </w:lvl>
    <w:lvl w:ilvl="2" w:tplc="04150005" w:tentative="1">
      <w:start w:val="1"/>
      <w:numFmt w:val="bullet"/>
      <w:lvlText w:val=""/>
      <w:lvlJc w:val="left"/>
      <w:pPr>
        <w:ind w:left="3862" w:hanging="360"/>
      </w:pPr>
      <w:rPr>
        <w:rFonts w:ascii="Wingdings" w:hAnsi="Wingdings" w:hint="default"/>
      </w:rPr>
    </w:lvl>
    <w:lvl w:ilvl="3" w:tplc="04150001" w:tentative="1">
      <w:start w:val="1"/>
      <w:numFmt w:val="bullet"/>
      <w:lvlText w:val=""/>
      <w:lvlJc w:val="left"/>
      <w:pPr>
        <w:ind w:left="4582" w:hanging="360"/>
      </w:pPr>
      <w:rPr>
        <w:rFonts w:ascii="Symbol" w:hAnsi="Symbol" w:hint="default"/>
      </w:rPr>
    </w:lvl>
    <w:lvl w:ilvl="4" w:tplc="04150003" w:tentative="1">
      <w:start w:val="1"/>
      <w:numFmt w:val="bullet"/>
      <w:lvlText w:val="o"/>
      <w:lvlJc w:val="left"/>
      <w:pPr>
        <w:ind w:left="5302" w:hanging="360"/>
      </w:pPr>
      <w:rPr>
        <w:rFonts w:ascii="Courier New" w:hAnsi="Courier New" w:cs="Courier New" w:hint="default"/>
      </w:rPr>
    </w:lvl>
    <w:lvl w:ilvl="5" w:tplc="04150005" w:tentative="1">
      <w:start w:val="1"/>
      <w:numFmt w:val="bullet"/>
      <w:lvlText w:val=""/>
      <w:lvlJc w:val="left"/>
      <w:pPr>
        <w:ind w:left="6022" w:hanging="360"/>
      </w:pPr>
      <w:rPr>
        <w:rFonts w:ascii="Wingdings" w:hAnsi="Wingdings" w:hint="default"/>
      </w:rPr>
    </w:lvl>
    <w:lvl w:ilvl="6" w:tplc="04150001" w:tentative="1">
      <w:start w:val="1"/>
      <w:numFmt w:val="bullet"/>
      <w:lvlText w:val=""/>
      <w:lvlJc w:val="left"/>
      <w:pPr>
        <w:ind w:left="6742" w:hanging="360"/>
      </w:pPr>
      <w:rPr>
        <w:rFonts w:ascii="Symbol" w:hAnsi="Symbol" w:hint="default"/>
      </w:rPr>
    </w:lvl>
    <w:lvl w:ilvl="7" w:tplc="04150003" w:tentative="1">
      <w:start w:val="1"/>
      <w:numFmt w:val="bullet"/>
      <w:lvlText w:val="o"/>
      <w:lvlJc w:val="left"/>
      <w:pPr>
        <w:ind w:left="7462" w:hanging="360"/>
      </w:pPr>
      <w:rPr>
        <w:rFonts w:ascii="Courier New" w:hAnsi="Courier New" w:cs="Courier New" w:hint="default"/>
      </w:rPr>
    </w:lvl>
    <w:lvl w:ilvl="8" w:tplc="04150005" w:tentative="1">
      <w:start w:val="1"/>
      <w:numFmt w:val="bullet"/>
      <w:lvlText w:val=""/>
      <w:lvlJc w:val="left"/>
      <w:pPr>
        <w:ind w:left="8182" w:hanging="360"/>
      </w:pPr>
      <w:rPr>
        <w:rFonts w:ascii="Wingdings" w:hAnsi="Wingdings" w:hint="default"/>
      </w:rPr>
    </w:lvl>
  </w:abstractNum>
  <w:abstractNum w:abstractNumId="16">
    <w:nsid w:val="038D79C9"/>
    <w:multiLevelType w:val="hybridMultilevel"/>
    <w:tmpl w:val="ADFC30EC"/>
    <w:lvl w:ilvl="0" w:tplc="EA10E998">
      <w:start w:val="1"/>
      <w:numFmt w:val="decimal"/>
      <w:lvlText w:val="%1."/>
      <w:lvlJc w:val="left"/>
      <w:pPr>
        <w:tabs>
          <w:tab w:val="num" w:pos="3023"/>
        </w:tabs>
        <w:ind w:left="3517" w:hanging="681"/>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6C5627C"/>
    <w:multiLevelType w:val="multilevel"/>
    <w:tmpl w:val="3FE20ABA"/>
    <w:lvl w:ilvl="0">
      <w:start w:val="1"/>
      <w:numFmt w:val="decimal"/>
      <w:lvlText w:val="%1."/>
      <w:lvlJc w:val="left"/>
      <w:pPr>
        <w:tabs>
          <w:tab w:val="num" w:pos="862"/>
        </w:tabs>
        <w:ind w:left="862" w:hanging="360"/>
      </w:pPr>
      <w:rPr>
        <w:b w:val="0"/>
      </w:rPr>
    </w:lvl>
    <w:lvl w:ilvl="1">
      <w:start w:val="1"/>
      <w:numFmt w:val="decimal"/>
      <w:lvlText w:val="%2)"/>
      <w:lvlJc w:val="left"/>
      <w:pPr>
        <w:tabs>
          <w:tab w:val="num" w:pos="1582"/>
        </w:tabs>
        <w:ind w:left="1582" w:hanging="360"/>
      </w:pPr>
      <w:rPr>
        <w:rFonts w:ascii="Times New Roman" w:eastAsia="Times New Roman" w:hAnsi="Times New Roman" w:cs="Times New Roman"/>
      </w:rPr>
    </w:lvl>
    <w:lvl w:ilvl="2">
      <w:start w:val="1"/>
      <w:numFmt w:val="lowerRoman"/>
      <w:lvlText w:val="%3."/>
      <w:lvlJc w:val="left"/>
      <w:pPr>
        <w:tabs>
          <w:tab w:val="num" w:pos="2302"/>
        </w:tabs>
        <w:ind w:left="2302" w:hanging="180"/>
      </w:pPr>
    </w:lvl>
    <w:lvl w:ilvl="3">
      <w:start w:val="1"/>
      <w:numFmt w:val="decimal"/>
      <w:lvlText w:val="%4."/>
      <w:lvlJc w:val="left"/>
      <w:pPr>
        <w:tabs>
          <w:tab w:val="num" w:pos="3022"/>
        </w:tabs>
        <w:ind w:left="3022" w:hanging="360"/>
      </w:pPr>
      <w:rPr>
        <w:b w:val="0"/>
      </w:rPr>
    </w:lvl>
    <w:lvl w:ilvl="4">
      <w:start w:val="1"/>
      <w:numFmt w:val="lowerLetter"/>
      <w:lvlText w:val="%5."/>
      <w:lvlJc w:val="left"/>
      <w:pPr>
        <w:tabs>
          <w:tab w:val="num" w:pos="3742"/>
        </w:tabs>
        <w:ind w:left="3742" w:hanging="360"/>
      </w:pPr>
    </w:lvl>
    <w:lvl w:ilvl="5">
      <w:start w:val="1"/>
      <w:numFmt w:val="lowerRoman"/>
      <w:lvlText w:val="%6."/>
      <w:lvlJc w:val="left"/>
      <w:pPr>
        <w:tabs>
          <w:tab w:val="num" w:pos="4462"/>
        </w:tabs>
        <w:ind w:left="4462" w:hanging="180"/>
      </w:pPr>
    </w:lvl>
    <w:lvl w:ilvl="6">
      <w:start w:val="1"/>
      <w:numFmt w:val="decimal"/>
      <w:lvlText w:val="%7."/>
      <w:lvlJc w:val="left"/>
      <w:pPr>
        <w:tabs>
          <w:tab w:val="num" w:pos="5182"/>
        </w:tabs>
        <w:ind w:left="5182" w:hanging="360"/>
      </w:pPr>
    </w:lvl>
    <w:lvl w:ilvl="7">
      <w:start w:val="1"/>
      <w:numFmt w:val="lowerLetter"/>
      <w:lvlText w:val="%8."/>
      <w:lvlJc w:val="left"/>
      <w:pPr>
        <w:tabs>
          <w:tab w:val="num" w:pos="5902"/>
        </w:tabs>
        <w:ind w:left="5902" w:hanging="360"/>
      </w:pPr>
    </w:lvl>
    <w:lvl w:ilvl="8">
      <w:start w:val="1"/>
      <w:numFmt w:val="lowerRoman"/>
      <w:lvlText w:val="%9."/>
      <w:lvlJc w:val="left"/>
      <w:pPr>
        <w:tabs>
          <w:tab w:val="num" w:pos="6622"/>
        </w:tabs>
        <w:ind w:left="6622" w:hanging="180"/>
      </w:pPr>
    </w:lvl>
  </w:abstractNum>
  <w:abstractNum w:abstractNumId="18">
    <w:nsid w:val="09B45F98"/>
    <w:multiLevelType w:val="multilevel"/>
    <w:tmpl w:val="4BAA1FFE"/>
    <w:lvl w:ilvl="0">
      <w:start w:val="8"/>
      <w:numFmt w:val="decimal"/>
      <w:lvlText w:val="%1."/>
      <w:lvlJc w:val="left"/>
      <w:pPr>
        <w:ind w:left="360" w:hanging="360"/>
      </w:pPr>
      <w:rPr>
        <w:rFonts w:hint="default"/>
        <w:b w:val="0"/>
      </w:rPr>
    </w:lvl>
    <w:lvl w:ilvl="1">
      <w:start w:val="1"/>
      <w:numFmt w:val="decimal"/>
      <w:lvlText w:val="%2)"/>
      <w:lvlJc w:val="left"/>
      <w:pPr>
        <w:ind w:left="1440" w:hanging="360"/>
      </w:pPr>
    </w:lvl>
    <w:lvl w:ilvl="2">
      <w:start w:val="1"/>
      <w:numFmt w:val="upperLetter"/>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9">
    <w:nsid w:val="0A370070"/>
    <w:multiLevelType w:val="hybridMultilevel"/>
    <w:tmpl w:val="7D72EADE"/>
    <w:lvl w:ilvl="0" w:tplc="F5F69206">
      <w:start w:val="1"/>
      <w:numFmt w:val="decimal"/>
      <w:lvlText w:val="%1)"/>
      <w:lvlJc w:val="left"/>
      <w:pPr>
        <w:ind w:left="644" w:hanging="360"/>
      </w:pPr>
      <w:rPr>
        <w:b/>
        <w:color w:val="auto"/>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0">
    <w:nsid w:val="0B0B4BA7"/>
    <w:multiLevelType w:val="hybridMultilevel"/>
    <w:tmpl w:val="1C4E1DF2"/>
    <w:lvl w:ilvl="0" w:tplc="549AF1E4">
      <w:start w:val="1"/>
      <w:numFmt w:val="bullet"/>
      <w:lvlText w:val="-"/>
      <w:lvlJc w:val="left"/>
      <w:pPr>
        <w:ind w:left="1791" w:hanging="360"/>
      </w:pPr>
      <w:rPr>
        <w:rFonts w:ascii="Times New Roman" w:hAnsi="Times New Roman" w:cs="Times New Roman" w:hint="default"/>
      </w:rPr>
    </w:lvl>
    <w:lvl w:ilvl="1" w:tplc="04150003">
      <w:start w:val="1"/>
      <w:numFmt w:val="bullet"/>
      <w:lvlText w:val="o"/>
      <w:lvlJc w:val="left"/>
      <w:pPr>
        <w:ind w:left="2511" w:hanging="360"/>
      </w:pPr>
      <w:rPr>
        <w:rFonts w:ascii="Courier New" w:hAnsi="Courier New" w:cs="Courier New" w:hint="default"/>
      </w:rPr>
    </w:lvl>
    <w:lvl w:ilvl="2" w:tplc="549AF1E4">
      <w:start w:val="1"/>
      <w:numFmt w:val="bullet"/>
      <w:lvlText w:val="-"/>
      <w:lvlJc w:val="left"/>
      <w:pPr>
        <w:ind w:left="3231" w:hanging="360"/>
      </w:pPr>
      <w:rPr>
        <w:rFonts w:ascii="Times New Roman" w:hAnsi="Times New Roman" w:cs="Times New Roman" w:hint="default"/>
      </w:rPr>
    </w:lvl>
    <w:lvl w:ilvl="3" w:tplc="04150001" w:tentative="1">
      <w:start w:val="1"/>
      <w:numFmt w:val="bullet"/>
      <w:lvlText w:val=""/>
      <w:lvlJc w:val="left"/>
      <w:pPr>
        <w:ind w:left="3951" w:hanging="360"/>
      </w:pPr>
      <w:rPr>
        <w:rFonts w:ascii="Symbol" w:hAnsi="Symbol" w:hint="default"/>
      </w:rPr>
    </w:lvl>
    <w:lvl w:ilvl="4" w:tplc="04150003" w:tentative="1">
      <w:start w:val="1"/>
      <w:numFmt w:val="bullet"/>
      <w:lvlText w:val="o"/>
      <w:lvlJc w:val="left"/>
      <w:pPr>
        <w:ind w:left="4671" w:hanging="360"/>
      </w:pPr>
      <w:rPr>
        <w:rFonts w:ascii="Courier New" w:hAnsi="Courier New" w:cs="Courier New" w:hint="default"/>
      </w:rPr>
    </w:lvl>
    <w:lvl w:ilvl="5" w:tplc="04150005" w:tentative="1">
      <w:start w:val="1"/>
      <w:numFmt w:val="bullet"/>
      <w:lvlText w:val=""/>
      <w:lvlJc w:val="left"/>
      <w:pPr>
        <w:ind w:left="5391" w:hanging="360"/>
      </w:pPr>
      <w:rPr>
        <w:rFonts w:ascii="Wingdings" w:hAnsi="Wingdings" w:hint="default"/>
      </w:rPr>
    </w:lvl>
    <w:lvl w:ilvl="6" w:tplc="04150001" w:tentative="1">
      <w:start w:val="1"/>
      <w:numFmt w:val="bullet"/>
      <w:lvlText w:val=""/>
      <w:lvlJc w:val="left"/>
      <w:pPr>
        <w:ind w:left="6111" w:hanging="360"/>
      </w:pPr>
      <w:rPr>
        <w:rFonts w:ascii="Symbol" w:hAnsi="Symbol" w:hint="default"/>
      </w:rPr>
    </w:lvl>
    <w:lvl w:ilvl="7" w:tplc="04150003" w:tentative="1">
      <w:start w:val="1"/>
      <w:numFmt w:val="bullet"/>
      <w:lvlText w:val="o"/>
      <w:lvlJc w:val="left"/>
      <w:pPr>
        <w:ind w:left="6831" w:hanging="360"/>
      </w:pPr>
      <w:rPr>
        <w:rFonts w:ascii="Courier New" w:hAnsi="Courier New" w:cs="Courier New" w:hint="default"/>
      </w:rPr>
    </w:lvl>
    <w:lvl w:ilvl="8" w:tplc="04150005" w:tentative="1">
      <w:start w:val="1"/>
      <w:numFmt w:val="bullet"/>
      <w:lvlText w:val=""/>
      <w:lvlJc w:val="left"/>
      <w:pPr>
        <w:ind w:left="7551" w:hanging="360"/>
      </w:pPr>
      <w:rPr>
        <w:rFonts w:ascii="Wingdings" w:hAnsi="Wingdings" w:hint="default"/>
      </w:rPr>
    </w:lvl>
  </w:abstractNum>
  <w:abstractNum w:abstractNumId="21">
    <w:nsid w:val="0F4E6267"/>
    <w:multiLevelType w:val="multilevel"/>
    <w:tmpl w:val="FE407A26"/>
    <w:lvl w:ilvl="0">
      <w:start w:val="1"/>
      <w:numFmt w:val="decimal"/>
      <w:lvlText w:val="%1."/>
      <w:lvlJc w:val="left"/>
      <w:pPr>
        <w:tabs>
          <w:tab w:val="num" w:pos="862"/>
        </w:tabs>
        <w:ind w:left="862" w:hanging="360"/>
      </w:pPr>
    </w:lvl>
    <w:lvl w:ilvl="1">
      <w:start w:val="1"/>
      <w:numFmt w:val="decimal"/>
      <w:lvlText w:val="%2)"/>
      <w:lvlJc w:val="left"/>
      <w:pPr>
        <w:tabs>
          <w:tab w:val="num" w:pos="1582"/>
        </w:tabs>
        <w:ind w:left="1582" w:hanging="360"/>
      </w:pPr>
      <w:rPr>
        <w:rFonts w:ascii="Times New Roman" w:eastAsia="Times New Roman" w:hAnsi="Times New Roman" w:cs="Times New Roman"/>
      </w:rPr>
    </w:lvl>
    <w:lvl w:ilvl="2">
      <w:start w:val="1"/>
      <w:numFmt w:val="lowerRoman"/>
      <w:lvlText w:val="%3."/>
      <w:lvlJc w:val="left"/>
      <w:pPr>
        <w:tabs>
          <w:tab w:val="num" w:pos="2302"/>
        </w:tabs>
        <w:ind w:left="2302" w:hanging="180"/>
      </w:pPr>
    </w:lvl>
    <w:lvl w:ilvl="3">
      <w:start w:val="1"/>
      <w:numFmt w:val="decimal"/>
      <w:lvlText w:val="%4."/>
      <w:lvlJc w:val="left"/>
      <w:pPr>
        <w:tabs>
          <w:tab w:val="num" w:pos="3022"/>
        </w:tabs>
        <w:ind w:left="3022" w:hanging="360"/>
      </w:pPr>
      <w:rPr>
        <w:b w:val="0"/>
      </w:rPr>
    </w:lvl>
    <w:lvl w:ilvl="4">
      <w:start w:val="1"/>
      <w:numFmt w:val="lowerLetter"/>
      <w:lvlText w:val="%5."/>
      <w:lvlJc w:val="left"/>
      <w:pPr>
        <w:tabs>
          <w:tab w:val="num" w:pos="3742"/>
        </w:tabs>
        <w:ind w:left="3742" w:hanging="360"/>
      </w:pPr>
    </w:lvl>
    <w:lvl w:ilvl="5">
      <w:start w:val="1"/>
      <w:numFmt w:val="lowerRoman"/>
      <w:lvlText w:val="%6."/>
      <w:lvlJc w:val="left"/>
      <w:pPr>
        <w:tabs>
          <w:tab w:val="num" w:pos="4462"/>
        </w:tabs>
        <w:ind w:left="4462" w:hanging="180"/>
      </w:pPr>
    </w:lvl>
    <w:lvl w:ilvl="6">
      <w:start w:val="1"/>
      <w:numFmt w:val="decimal"/>
      <w:lvlText w:val="%7."/>
      <w:lvlJc w:val="left"/>
      <w:pPr>
        <w:tabs>
          <w:tab w:val="num" w:pos="5182"/>
        </w:tabs>
        <w:ind w:left="5182" w:hanging="360"/>
      </w:pPr>
    </w:lvl>
    <w:lvl w:ilvl="7">
      <w:start w:val="1"/>
      <w:numFmt w:val="lowerLetter"/>
      <w:lvlText w:val="%8."/>
      <w:lvlJc w:val="left"/>
      <w:pPr>
        <w:tabs>
          <w:tab w:val="num" w:pos="5902"/>
        </w:tabs>
        <w:ind w:left="5902" w:hanging="360"/>
      </w:pPr>
    </w:lvl>
    <w:lvl w:ilvl="8">
      <w:start w:val="1"/>
      <w:numFmt w:val="lowerRoman"/>
      <w:lvlText w:val="%9."/>
      <w:lvlJc w:val="left"/>
      <w:pPr>
        <w:tabs>
          <w:tab w:val="num" w:pos="6622"/>
        </w:tabs>
        <w:ind w:left="6622" w:hanging="180"/>
      </w:pPr>
    </w:lvl>
  </w:abstractNum>
  <w:abstractNum w:abstractNumId="22">
    <w:nsid w:val="1160461F"/>
    <w:multiLevelType w:val="hybridMultilevel"/>
    <w:tmpl w:val="5142E692"/>
    <w:lvl w:ilvl="0" w:tplc="F72E39A8">
      <w:start w:val="1"/>
      <w:numFmt w:val="decimal"/>
      <w:lvlText w:val="%1."/>
      <w:lvlJc w:val="left"/>
      <w:pPr>
        <w:ind w:left="4472" w:hanging="360"/>
      </w:pPr>
      <w:rPr>
        <w:rFonts w:hint="default"/>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18F3F13"/>
    <w:multiLevelType w:val="hybridMultilevel"/>
    <w:tmpl w:val="083ADE64"/>
    <w:lvl w:ilvl="0" w:tplc="96444394">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nsid w:val="13555B71"/>
    <w:multiLevelType w:val="hybridMultilevel"/>
    <w:tmpl w:val="861C7138"/>
    <w:lvl w:ilvl="0" w:tplc="15FA675A">
      <w:start w:val="1"/>
      <w:numFmt w:val="bullet"/>
      <w:lvlText w:val=""/>
      <w:lvlJc w:val="left"/>
      <w:pPr>
        <w:ind w:left="1314" w:hanging="360"/>
      </w:pPr>
      <w:rPr>
        <w:rFonts w:ascii="Symbol" w:hAnsi="Symbol" w:hint="default"/>
      </w:rPr>
    </w:lvl>
    <w:lvl w:ilvl="1" w:tplc="04150003" w:tentative="1">
      <w:start w:val="1"/>
      <w:numFmt w:val="bullet"/>
      <w:lvlText w:val="o"/>
      <w:lvlJc w:val="left"/>
      <w:pPr>
        <w:ind w:left="2034" w:hanging="360"/>
      </w:pPr>
      <w:rPr>
        <w:rFonts w:ascii="Courier New" w:hAnsi="Courier New" w:cs="Courier New" w:hint="default"/>
      </w:rPr>
    </w:lvl>
    <w:lvl w:ilvl="2" w:tplc="04150005" w:tentative="1">
      <w:start w:val="1"/>
      <w:numFmt w:val="bullet"/>
      <w:lvlText w:val=""/>
      <w:lvlJc w:val="left"/>
      <w:pPr>
        <w:ind w:left="2754" w:hanging="360"/>
      </w:pPr>
      <w:rPr>
        <w:rFonts w:ascii="Wingdings" w:hAnsi="Wingdings" w:hint="default"/>
      </w:rPr>
    </w:lvl>
    <w:lvl w:ilvl="3" w:tplc="04150001" w:tentative="1">
      <w:start w:val="1"/>
      <w:numFmt w:val="bullet"/>
      <w:lvlText w:val=""/>
      <w:lvlJc w:val="left"/>
      <w:pPr>
        <w:ind w:left="3474" w:hanging="360"/>
      </w:pPr>
      <w:rPr>
        <w:rFonts w:ascii="Symbol" w:hAnsi="Symbol" w:hint="default"/>
      </w:rPr>
    </w:lvl>
    <w:lvl w:ilvl="4" w:tplc="04150003" w:tentative="1">
      <w:start w:val="1"/>
      <w:numFmt w:val="bullet"/>
      <w:lvlText w:val="o"/>
      <w:lvlJc w:val="left"/>
      <w:pPr>
        <w:ind w:left="4194" w:hanging="360"/>
      </w:pPr>
      <w:rPr>
        <w:rFonts w:ascii="Courier New" w:hAnsi="Courier New" w:cs="Courier New" w:hint="default"/>
      </w:rPr>
    </w:lvl>
    <w:lvl w:ilvl="5" w:tplc="04150005" w:tentative="1">
      <w:start w:val="1"/>
      <w:numFmt w:val="bullet"/>
      <w:lvlText w:val=""/>
      <w:lvlJc w:val="left"/>
      <w:pPr>
        <w:ind w:left="4914" w:hanging="360"/>
      </w:pPr>
      <w:rPr>
        <w:rFonts w:ascii="Wingdings" w:hAnsi="Wingdings" w:hint="default"/>
      </w:rPr>
    </w:lvl>
    <w:lvl w:ilvl="6" w:tplc="04150001" w:tentative="1">
      <w:start w:val="1"/>
      <w:numFmt w:val="bullet"/>
      <w:lvlText w:val=""/>
      <w:lvlJc w:val="left"/>
      <w:pPr>
        <w:ind w:left="5634" w:hanging="360"/>
      </w:pPr>
      <w:rPr>
        <w:rFonts w:ascii="Symbol" w:hAnsi="Symbol" w:hint="default"/>
      </w:rPr>
    </w:lvl>
    <w:lvl w:ilvl="7" w:tplc="04150003" w:tentative="1">
      <w:start w:val="1"/>
      <w:numFmt w:val="bullet"/>
      <w:lvlText w:val="o"/>
      <w:lvlJc w:val="left"/>
      <w:pPr>
        <w:ind w:left="6354" w:hanging="360"/>
      </w:pPr>
      <w:rPr>
        <w:rFonts w:ascii="Courier New" w:hAnsi="Courier New" w:cs="Courier New" w:hint="default"/>
      </w:rPr>
    </w:lvl>
    <w:lvl w:ilvl="8" w:tplc="04150005" w:tentative="1">
      <w:start w:val="1"/>
      <w:numFmt w:val="bullet"/>
      <w:lvlText w:val=""/>
      <w:lvlJc w:val="left"/>
      <w:pPr>
        <w:ind w:left="7074" w:hanging="360"/>
      </w:pPr>
      <w:rPr>
        <w:rFonts w:ascii="Wingdings" w:hAnsi="Wingdings" w:hint="default"/>
      </w:rPr>
    </w:lvl>
  </w:abstractNum>
  <w:abstractNum w:abstractNumId="25">
    <w:nsid w:val="137A599B"/>
    <w:multiLevelType w:val="hybridMultilevel"/>
    <w:tmpl w:val="64E40682"/>
    <w:lvl w:ilvl="0" w:tplc="1A349526">
      <w:start w:val="1"/>
      <w:numFmt w:val="lowerLetter"/>
      <w:lvlText w:val="%1)"/>
      <w:lvlJc w:val="left"/>
      <w:pPr>
        <w:ind w:left="1080" w:hanging="360"/>
      </w:pPr>
      <w:rPr>
        <w:b w:val="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14123C98"/>
    <w:multiLevelType w:val="hybridMultilevel"/>
    <w:tmpl w:val="64E40682"/>
    <w:lvl w:ilvl="0" w:tplc="1A349526">
      <w:start w:val="1"/>
      <w:numFmt w:val="lowerLetter"/>
      <w:lvlText w:val="%1)"/>
      <w:lvlJc w:val="left"/>
      <w:pPr>
        <w:ind w:left="1080" w:hanging="360"/>
      </w:pPr>
      <w:rPr>
        <w:b w:val="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nsid w:val="14456157"/>
    <w:multiLevelType w:val="hybridMultilevel"/>
    <w:tmpl w:val="05D893D4"/>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8">
    <w:nsid w:val="172B02B3"/>
    <w:multiLevelType w:val="hybridMultilevel"/>
    <w:tmpl w:val="57B29CF4"/>
    <w:lvl w:ilvl="0" w:tplc="549AF1E4">
      <w:start w:val="1"/>
      <w:numFmt w:val="bullet"/>
      <w:lvlText w:val="-"/>
      <w:lvlJc w:val="left"/>
      <w:pPr>
        <w:ind w:left="1428" w:hanging="360"/>
      </w:pPr>
      <w:rPr>
        <w:rFonts w:ascii="Times New Roman" w:hAnsi="Times New Roman" w:cs="Times New Roman"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9">
    <w:nsid w:val="17857567"/>
    <w:multiLevelType w:val="hybridMultilevel"/>
    <w:tmpl w:val="ADB68AF6"/>
    <w:lvl w:ilvl="0" w:tplc="04150011">
      <w:start w:val="1"/>
      <w:numFmt w:val="decimal"/>
      <w:lvlText w:val="%1)"/>
      <w:lvlJc w:val="left"/>
      <w:pPr>
        <w:ind w:left="720" w:hanging="360"/>
      </w:pPr>
    </w:lvl>
    <w:lvl w:ilvl="1" w:tplc="8C809974">
      <w:start w:val="1"/>
      <w:numFmt w:val="decimal"/>
      <w:lvlText w:val="%2)"/>
      <w:lvlJc w:val="left"/>
      <w:pPr>
        <w:ind w:left="1440" w:hanging="360"/>
      </w:pPr>
      <w:rPr>
        <w:rFonts w:ascii="Times New Roman" w:eastAsia="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7CA5F1E"/>
    <w:multiLevelType w:val="multilevel"/>
    <w:tmpl w:val="0D5843E6"/>
    <w:lvl w:ilvl="0">
      <w:start w:val="1"/>
      <w:numFmt w:val="decimal"/>
      <w:lvlText w:val="%1."/>
      <w:lvlJc w:val="left"/>
      <w:pPr>
        <w:tabs>
          <w:tab w:val="num" w:pos="360"/>
        </w:tabs>
        <w:ind w:left="360" w:hanging="360"/>
      </w:pPr>
      <w:rPr>
        <w:rFonts w:ascii="Times New Roman" w:eastAsia="Times New Roman" w:hAnsi="Times New Roman" w:hint="default"/>
        <w:color w:val="000000"/>
      </w:rPr>
    </w:lvl>
    <w:lvl w:ilvl="1">
      <w:start w:val="1"/>
      <w:numFmt w:val="lowerLetter"/>
      <w:lvlText w:val="%2)"/>
      <w:lvlJc w:val="left"/>
      <w:pPr>
        <w:tabs>
          <w:tab w:val="num" w:pos="720"/>
        </w:tabs>
        <w:ind w:left="720" w:hanging="360"/>
      </w:pPr>
      <w:rPr>
        <w:rFonts w:hint="default"/>
        <w:sz w:val="20"/>
        <w:szCs w:val="20"/>
      </w:rPr>
    </w:lvl>
    <w:lvl w:ilvl="2">
      <w:start w:val="1"/>
      <w:numFmt w:val="lowerRoman"/>
      <w:lvlText w:val="%3)"/>
      <w:lvlJc w:val="left"/>
      <w:pPr>
        <w:tabs>
          <w:tab w:val="num" w:pos="1440"/>
        </w:tabs>
        <w:ind w:left="1080" w:hanging="360"/>
      </w:pPr>
      <w:rPr>
        <w:rFonts w:hint="default"/>
      </w:rPr>
    </w:lvl>
    <w:lvl w:ilvl="3">
      <w:start w:val="3"/>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2"/>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1A4167CE"/>
    <w:multiLevelType w:val="hybridMultilevel"/>
    <w:tmpl w:val="42AE6736"/>
    <w:lvl w:ilvl="0" w:tplc="A87AF874">
      <w:start w:val="1"/>
      <w:numFmt w:val="decimal"/>
      <w:lvlText w:val="%1)"/>
      <w:lvlJc w:val="left"/>
      <w:pPr>
        <w:ind w:left="1146" w:hanging="360"/>
      </w:pPr>
      <w:rPr>
        <w:rFonts w:hint="default"/>
        <w:b w:val="0"/>
        <w:bCs w:val="0"/>
        <w:i w:val="0"/>
        <w:iCs w:val="0"/>
        <w:color w:val="00000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1A9752F3"/>
    <w:multiLevelType w:val="hybridMultilevel"/>
    <w:tmpl w:val="FFB8C7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1BD5655F"/>
    <w:multiLevelType w:val="multilevel"/>
    <w:tmpl w:val="75F01C3A"/>
    <w:lvl w:ilvl="0">
      <w:start w:val="1"/>
      <w:numFmt w:val="decimal"/>
      <w:lvlText w:val="%1)"/>
      <w:lvlJc w:val="left"/>
      <w:pPr>
        <w:ind w:left="720" w:hanging="360"/>
      </w:pPr>
    </w:lvl>
    <w:lvl w:ilvl="1">
      <w:start w:val="1"/>
      <w:numFmt w:val="lowerLetter"/>
      <w:lvlText w:val="%2."/>
      <w:lvlJc w:val="left"/>
      <w:pPr>
        <w:ind w:left="1516" w:hanging="360"/>
      </w:pPr>
    </w:lvl>
    <w:lvl w:ilvl="2">
      <w:start w:val="1"/>
      <w:numFmt w:val="lowerRoman"/>
      <w:lvlText w:val="%3."/>
      <w:lvlJc w:val="right"/>
      <w:pPr>
        <w:ind w:left="2236" w:hanging="180"/>
      </w:pPr>
    </w:lvl>
    <w:lvl w:ilvl="3">
      <w:start w:val="1"/>
      <w:numFmt w:val="decimal"/>
      <w:lvlText w:val="%4."/>
      <w:lvlJc w:val="left"/>
      <w:pPr>
        <w:ind w:left="2956" w:hanging="360"/>
      </w:pPr>
    </w:lvl>
    <w:lvl w:ilvl="4">
      <w:start w:val="1"/>
      <w:numFmt w:val="lowerLetter"/>
      <w:lvlText w:val="%5."/>
      <w:lvlJc w:val="left"/>
      <w:pPr>
        <w:ind w:left="3676" w:hanging="360"/>
      </w:pPr>
    </w:lvl>
    <w:lvl w:ilvl="5">
      <w:start w:val="1"/>
      <w:numFmt w:val="lowerRoman"/>
      <w:lvlText w:val="%6."/>
      <w:lvlJc w:val="right"/>
      <w:pPr>
        <w:ind w:left="4396" w:hanging="180"/>
      </w:pPr>
    </w:lvl>
    <w:lvl w:ilvl="6">
      <w:start w:val="1"/>
      <w:numFmt w:val="decimal"/>
      <w:lvlText w:val="%7."/>
      <w:lvlJc w:val="left"/>
      <w:pPr>
        <w:ind w:left="5116" w:hanging="360"/>
      </w:pPr>
    </w:lvl>
    <w:lvl w:ilvl="7">
      <w:start w:val="1"/>
      <w:numFmt w:val="lowerLetter"/>
      <w:lvlText w:val="%8."/>
      <w:lvlJc w:val="left"/>
      <w:pPr>
        <w:ind w:left="5836" w:hanging="360"/>
      </w:pPr>
    </w:lvl>
    <w:lvl w:ilvl="8">
      <w:start w:val="1"/>
      <w:numFmt w:val="lowerRoman"/>
      <w:lvlText w:val="%9."/>
      <w:lvlJc w:val="right"/>
      <w:pPr>
        <w:ind w:left="6556" w:hanging="180"/>
      </w:pPr>
    </w:lvl>
  </w:abstractNum>
  <w:abstractNum w:abstractNumId="34">
    <w:nsid w:val="1C287046"/>
    <w:multiLevelType w:val="hybridMultilevel"/>
    <w:tmpl w:val="0688E12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1E282A7E"/>
    <w:multiLevelType w:val="hybridMultilevel"/>
    <w:tmpl w:val="240660E0"/>
    <w:lvl w:ilvl="0" w:tplc="D0FAC548">
      <w:start w:val="1"/>
      <w:numFmt w:val="decimal"/>
      <w:lvlText w:val="%1."/>
      <w:lvlJc w:val="left"/>
      <w:pPr>
        <w:ind w:left="-66" w:hanging="360"/>
      </w:pPr>
      <w:rPr>
        <w:rFonts w:hint="default"/>
        <w:b w:val="0"/>
        <w:sz w:val="20"/>
        <w:szCs w:val="20"/>
      </w:rPr>
    </w:lvl>
    <w:lvl w:ilvl="1" w:tplc="A4D2BCCA">
      <w:start w:val="1"/>
      <w:numFmt w:val="decimal"/>
      <w:lvlText w:val="%2)"/>
      <w:lvlJc w:val="left"/>
      <w:pPr>
        <w:ind w:left="654" w:hanging="360"/>
      </w:pPr>
      <w:rPr>
        <w:rFonts w:hint="default"/>
        <w:b w:val="0"/>
        <w:i/>
        <w:color w:val="auto"/>
      </w:r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36">
    <w:nsid w:val="254B5FBA"/>
    <w:multiLevelType w:val="hybridMultilevel"/>
    <w:tmpl w:val="4008EE10"/>
    <w:lvl w:ilvl="0" w:tplc="00000013">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26ED0613"/>
    <w:multiLevelType w:val="hybridMultilevel"/>
    <w:tmpl w:val="0406C648"/>
    <w:lvl w:ilvl="0" w:tplc="FFFFFFFF">
      <w:start w:val="1"/>
      <w:numFmt w:val="decimal"/>
      <w:lvlText w:val="%1."/>
      <w:lvlJc w:val="left"/>
      <w:pPr>
        <w:tabs>
          <w:tab w:val="num" w:pos="357"/>
        </w:tabs>
        <w:ind w:left="851" w:hanging="681"/>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nsid w:val="280D3103"/>
    <w:multiLevelType w:val="multilevel"/>
    <w:tmpl w:val="EFE82988"/>
    <w:lvl w:ilvl="0">
      <w:start w:val="8"/>
      <w:numFmt w:val="decimal"/>
      <w:lvlText w:val="%1."/>
      <w:lvlJc w:val="left"/>
      <w:pPr>
        <w:ind w:left="360" w:hanging="360"/>
      </w:pPr>
      <w:rPr>
        <w:rFonts w:hint="default"/>
      </w:rPr>
    </w:lvl>
    <w:lvl w:ilvl="1">
      <w:start w:val="1"/>
      <w:numFmt w:val="decimal"/>
      <w:lvlText w:val="%2)"/>
      <w:lvlJc w:val="left"/>
      <w:pPr>
        <w:ind w:left="1440" w:hanging="360"/>
      </w:pPr>
    </w:lvl>
    <w:lvl w:ilvl="2">
      <w:start w:val="1"/>
      <w:numFmt w:val="upperLetter"/>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9">
    <w:nsid w:val="282015DC"/>
    <w:multiLevelType w:val="hybridMultilevel"/>
    <w:tmpl w:val="41E67398"/>
    <w:lvl w:ilvl="0" w:tplc="ED846E84">
      <w:start w:val="7"/>
      <w:numFmt w:val="decimal"/>
      <w:lvlText w:val="%1."/>
      <w:lvlJc w:val="left"/>
      <w:pPr>
        <w:ind w:left="50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28DA6AD1"/>
    <w:multiLevelType w:val="multilevel"/>
    <w:tmpl w:val="0814593E"/>
    <w:lvl w:ilvl="0">
      <w:start w:val="1"/>
      <w:numFmt w:val="decimal"/>
      <w:lvlText w:val="%1."/>
      <w:lvlJc w:val="left"/>
      <w:pPr>
        <w:ind w:left="720" w:hanging="360"/>
      </w:pPr>
      <w:rPr>
        <w:rFonts w:hint="default"/>
        <w:b w:val="0"/>
      </w:rPr>
    </w:lvl>
    <w:lvl w:ilvl="1">
      <w:start w:val="3"/>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1">
    <w:nsid w:val="2D165513"/>
    <w:multiLevelType w:val="multilevel"/>
    <w:tmpl w:val="FC3C2026"/>
    <w:lvl w:ilvl="0">
      <w:start w:val="8"/>
      <w:numFmt w:val="decimal"/>
      <w:lvlText w:val="%1."/>
      <w:lvlJc w:val="left"/>
      <w:pPr>
        <w:ind w:left="1920" w:hanging="360"/>
      </w:pPr>
      <w:rPr>
        <w:rFonts w:hint="default"/>
        <w:b w:val="0"/>
      </w:rPr>
    </w:lvl>
    <w:lvl w:ilvl="1">
      <w:start w:val="1"/>
      <w:numFmt w:val="bullet"/>
      <w:lvlText w:val=""/>
      <w:lvlJc w:val="left"/>
      <w:pPr>
        <w:ind w:left="1440" w:hanging="360"/>
      </w:pPr>
      <w:rPr>
        <w:rFonts w:ascii="Symbol" w:hAnsi="Symbol" w:hint="default"/>
      </w:rPr>
    </w:lvl>
    <w:lvl w:ilvl="2">
      <w:start w:val="1"/>
      <w:numFmt w:val="upperLetter"/>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42">
    <w:nsid w:val="32331177"/>
    <w:multiLevelType w:val="multilevel"/>
    <w:tmpl w:val="496C25A6"/>
    <w:lvl w:ilvl="0">
      <w:start w:val="1"/>
      <w:numFmt w:val="decimal"/>
      <w:lvlText w:val="%1."/>
      <w:lvlJc w:val="left"/>
      <w:pPr>
        <w:ind w:left="720" w:hanging="360"/>
      </w:pPr>
      <w:rPr>
        <w:rFonts w:hint="default"/>
        <w:b w:val="0"/>
      </w:rPr>
    </w:lvl>
    <w:lvl w:ilvl="1">
      <w:start w:val="1"/>
      <w:numFmt w:val="decimal"/>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3">
    <w:nsid w:val="32604458"/>
    <w:multiLevelType w:val="multilevel"/>
    <w:tmpl w:val="53BE018C"/>
    <w:lvl w:ilvl="0">
      <w:start w:val="1"/>
      <w:numFmt w:val="decimal"/>
      <w:lvlText w:val="%1."/>
      <w:lvlJc w:val="left"/>
      <w:pPr>
        <w:tabs>
          <w:tab w:val="num" w:pos="862"/>
        </w:tabs>
        <w:ind w:left="862" w:hanging="360"/>
      </w:pPr>
      <w:rPr>
        <w:b w:val="0"/>
      </w:rPr>
    </w:lvl>
    <w:lvl w:ilvl="1">
      <w:start w:val="1"/>
      <w:numFmt w:val="decimal"/>
      <w:lvlText w:val="%2)"/>
      <w:lvlJc w:val="left"/>
      <w:pPr>
        <w:tabs>
          <w:tab w:val="num" w:pos="1582"/>
        </w:tabs>
        <w:ind w:left="1582" w:hanging="360"/>
      </w:pPr>
      <w:rPr>
        <w:rFonts w:ascii="Times New Roman" w:eastAsia="Times New Roman" w:hAnsi="Times New Roman" w:cs="Times New Roman"/>
      </w:rPr>
    </w:lvl>
    <w:lvl w:ilvl="2">
      <w:start w:val="1"/>
      <w:numFmt w:val="lowerRoman"/>
      <w:lvlText w:val="%3."/>
      <w:lvlJc w:val="left"/>
      <w:pPr>
        <w:tabs>
          <w:tab w:val="num" w:pos="2302"/>
        </w:tabs>
        <w:ind w:left="2302" w:hanging="180"/>
      </w:pPr>
    </w:lvl>
    <w:lvl w:ilvl="3">
      <w:start w:val="1"/>
      <w:numFmt w:val="decimal"/>
      <w:lvlText w:val="%4."/>
      <w:lvlJc w:val="left"/>
      <w:pPr>
        <w:tabs>
          <w:tab w:val="num" w:pos="3022"/>
        </w:tabs>
        <w:ind w:left="3022" w:hanging="360"/>
      </w:pPr>
      <w:rPr>
        <w:b w:val="0"/>
      </w:rPr>
    </w:lvl>
    <w:lvl w:ilvl="4">
      <w:start w:val="1"/>
      <w:numFmt w:val="lowerLetter"/>
      <w:lvlText w:val="%5."/>
      <w:lvlJc w:val="left"/>
      <w:pPr>
        <w:tabs>
          <w:tab w:val="num" w:pos="3742"/>
        </w:tabs>
        <w:ind w:left="3742" w:hanging="360"/>
      </w:pPr>
    </w:lvl>
    <w:lvl w:ilvl="5">
      <w:start w:val="1"/>
      <w:numFmt w:val="lowerRoman"/>
      <w:lvlText w:val="%6."/>
      <w:lvlJc w:val="left"/>
      <w:pPr>
        <w:tabs>
          <w:tab w:val="num" w:pos="4462"/>
        </w:tabs>
        <w:ind w:left="4462" w:hanging="180"/>
      </w:pPr>
    </w:lvl>
    <w:lvl w:ilvl="6">
      <w:start w:val="1"/>
      <w:numFmt w:val="decimal"/>
      <w:lvlText w:val="%7."/>
      <w:lvlJc w:val="left"/>
      <w:pPr>
        <w:tabs>
          <w:tab w:val="num" w:pos="5182"/>
        </w:tabs>
        <w:ind w:left="5182" w:hanging="360"/>
      </w:pPr>
    </w:lvl>
    <w:lvl w:ilvl="7">
      <w:start w:val="1"/>
      <w:numFmt w:val="lowerLetter"/>
      <w:lvlText w:val="%8."/>
      <w:lvlJc w:val="left"/>
      <w:pPr>
        <w:tabs>
          <w:tab w:val="num" w:pos="5902"/>
        </w:tabs>
        <w:ind w:left="5902" w:hanging="360"/>
      </w:pPr>
    </w:lvl>
    <w:lvl w:ilvl="8">
      <w:start w:val="1"/>
      <w:numFmt w:val="lowerRoman"/>
      <w:lvlText w:val="%9."/>
      <w:lvlJc w:val="left"/>
      <w:pPr>
        <w:tabs>
          <w:tab w:val="num" w:pos="6622"/>
        </w:tabs>
        <w:ind w:left="6622" w:hanging="180"/>
      </w:pPr>
    </w:lvl>
  </w:abstractNum>
  <w:abstractNum w:abstractNumId="44">
    <w:nsid w:val="32CE46AF"/>
    <w:multiLevelType w:val="hybridMultilevel"/>
    <w:tmpl w:val="AFDC21A6"/>
    <w:lvl w:ilvl="0" w:tplc="3182A0E4">
      <w:start w:val="1"/>
      <w:numFmt w:val="lowerLetter"/>
      <w:lvlText w:val="%1)"/>
      <w:lvlJc w:val="left"/>
      <w:pPr>
        <w:ind w:left="1440" w:hanging="360"/>
      </w:pPr>
      <w:rPr>
        <w:rFonts w:ascii="Times New Roman" w:hAnsi="Times New Roman" w:cs="Times New Roman" w:hint="default"/>
        <w:b w:val="0"/>
        <w:bCs w:val="0"/>
        <w:i w:val="0"/>
        <w:iCs w:val="0"/>
        <w:color w:val="000000"/>
        <w:sz w:val="20"/>
        <w:szCs w:val="24"/>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nsid w:val="331972E8"/>
    <w:multiLevelType w:val="hybridMultilevel"/>
    <w:tmpl w:val="1310CA4A"/>
    <w:lvl w:ilvl="0" w:tplc="157EF188">
      <w:start w:val="1"/>
      <w:numFmt w:val="decimal"/>
      <w:lvlText w:val="%1."/>
      <w:lvlJc w:val="left"/>
      <w:pPr>
        <w:tabs>
          <w:tab w:val="num" w:pos="357"/>
        </w:tabs>
        <w:ind w:left="851" w:hanging="681"/>
      </w:pPr>
      <w:rPr>
        <w:rFonts w:hint="default"/>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nsid w:val="350D6B84"/>
    <w:multiLevelType w:val="multilevel"/>
    <w:tmpl w:val="73DC1DC0"/>
    <w:lvl w:ilvl="0">
      <w:start w:val="1"/>
      <w:numFmt w:val="decimal"/>
      <w:lvlText w:val="%1."/>
      <w:lvlJc w:val="left"/>
      <w:pPr>
        <w:tabs>
          <w:tab w:val="num" w:pos="360"/>
        </w:tabs>
        <w:ind w:left="360" w:hanging="360"/>
      </w:pPr>
      <w:rPr>
        <w:rFonts w:ascii="Times New Roman" w:eastAsia="Times New Roman" w:hAnsi="Times New Roman"/>
      </w:rPr>
    </w:lvl>
    <w:lvl w:ilvl="1">
      <w:start w:val="1"/>
      <w:numFmt w:val="lowerLetter"/>
      <w:lvlText w:val="%2)"/>
      <w:lvlJc w:val="left"/>
      <w:pPr>
        <w:tabs>
          <w:tab w:val="num" w:pos="720"/>
        </w:tabs>
        <w:ind w:left="720" w:hanging="360"/>
      </w:pPr>
      <w:rPr>
        <w:rFonts w:hint="default"/>
        <w:sz w:val="24"/>
        <w:szCs w:val="24"/>
      </w:rPr>
    </w:lvl>
    <w:lvl w:ilvl="2">
      <w:start w:val="1"/>
      <w:numFmt w:val="lowerRoman"/>
      <w:lvlText w:val="%3)"/>
      <w:lvlJc w:val="left"/>
      <w:pPr>
        <w:tabs>
          <w:tab w:val="num" w:pos="1440"/>
        </w:tabs>
        <w:ind w:left="1080" w:hanging="360"/>
      </w:pPr>
      <w:rPr>
        <w:rFonts w:hint="default"/>
      </w:rPr>
    </w:lvl>
    <w:lvl w:ilvl="3">
      <w:start w:val="3"/>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nsid w:val="352A463F"/>
    <w:multiLevelType w:val="multilevel"/>
    <w:tmpl w:val="572470DA"/>
    <w:lvl w:ilvl="0">
      <w:start w:val="1"/>
      <w:numFmt w:val="decimal"/>
      <w:lvlText w:val="%1."/>
      <w:lvlJc w:val="left"/>
      <w:pPr>
        <w:tabs>
          <w:tab w:val="num" w:pos="360"/>
        </w:tabs>
        <w:ind w:left="360" w:hanging="360"/>
      </w:pPr>
      <w:rPr>
        <w:rFonts w:ascii="Times New Roman" w:eastAsia="Times New Roman" w:hAnsi="Times New Roman"/>
        <w:b w:val="0"/>
        <w:bCs w:val="0"/>
      </w:rPr>
    </w:lvl>
    <w:lvl w:ilvl="1">
      <w:start w:val="7"/>
      <w:numFmt w:val="decimal"/>
      <w:lvlText w:val="%2)"/>
      <w:lvlJc w:val="left"/>
      <w:pPr>
        <w:tabs>
          <w:tab w:val="num" w:pos="720"/>
        </w:tabs>
        <w:ind w:left="720" w:hanging="360"/>
      </w:pPr>
      <w:rPr>
        <w:rFonts w:ascii="Times New Roman" w:eastAsia="Times New Roman" w:hAnsi="Times New Roman"/>
        <w:b w:val="0"/>
        <w:bCs w:val="0"/>
      </w:rPr>
    </w:lvl>
    <w:lvl w:ilvl="2">
      <w:start w:val="1"/>
      <w:numFmt w:val="lowerRoman"/>
      <w:lvlText w:val="%3)"/>
      <w:lvlJc w:val="left"/>
      <w:pPr>
        <w:tabs>
          <w:tab w:val="num" w:pos="1440"/>
        </w:tabs>
        <w:ind w:left="1080" w:hanging="360"/>
      </w:pPr>
      <w:rPr>
        <w:rFonts w:hint="default"/>
      </w:rPr>
    </w:lvl>
    <w:lvl w:ilvl="3">
      <w:start w:val="3"/>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nsid w:val="35CF746D"/>
    <w:multiLevelType w:val="multilevel"/>
    <w:tmpl w:val="D172C10E"/>
    <w:lvl w:ilvl="0">
      <w:start w:val="1"/>
      <w:numFmt w:val="decimal"/>
      <w:lvlText w:val="%1."/>
      <w:lvlJc w:val="left"/>
      <w:pPr>
        <w:ind w:left="720" w:hanging="360"/>
      </w:pPr>
      <w:rPr>
        <w:rFonts w:hint="default"/>
        <w:b w:val="0"/>
      </w:rPr>
    </w:lvl>
    <w:lvl w:ilvl="1">
      <w:start w:val="1"/>
      <w:numFmt w:val="lowerLetter"/>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9">
    <w:nsid w:val="378101D8"/>
    <w:multiLevelType w:val="hybridMultilevel"/>
    <w:tmpl w:val="62AAA8A8"/>
    <w:lvl w:ilvl="0" w:tplc="A5DA3636">
      <w:start w:val="1"/>
      <w:numFmt w:val="lowerLetter"/>
      <w:lvlText w:val="%1)"/>
      <w:lvlJc w:val="left"/>
      <w:pPr>
        <w:ind w:left="1470" w:hanging="360"/>
      </w:pPr>
      <w:rPr>
        <w:rFonts w:ascii="Arial" w:hAnsi="Arial" w:hint="default"/>
        <w:b w:val="0"/>
        <w:i w:val="0"/>
        <w:color w:val="auto"/>
        <w:sz w:val="20"/>
        <w:szCs w:val="22"/>
      </w:rPr>
    </w:lvl>
    <w:lvl w:ilvl="1" w:tplc="04150019">
      <w:start w:val="1"/>
      <w:numFmt w:val="lowerLetter"/>
      <w:lvlText w:val="%2."/>
      <w:lvlJc w:val="left"/>
      <w:pPr>
        <w:ind w:left="2190" w:hanging="360"/>
      </w:pPr>
    </w:lvl>
    <w:lvl w:ilvl="2" w:tplc="CEECD488">
      <w:start w:val="1"/>
      <w:numFmt w:val="lowerLetter"/>
      <w:lvlText w:val="%3)"/>
      <w:lvlJc w:val="left"/>
      <w:pPr>
        <w:ind w:left="2910" w:hanging="180"/>
      </w:pPr>
      <w:rPr>
        <w:rFonts w:ascii="Times New Roman" w:hAnsi="Times New Roman" w:cs="Times New Roman" w:hint="default"/>
        <w:b w:val="0"/>
        <w:i w:val="0"/>
        <w:color w:val="auto"/>
        <w:sz w:val="20"/>
        <w:szCs w:val="22"/>
      </w:r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50">
    <w:nsid w:val="38D926A9"/>
    <w:multiLevelType w:val="hybridMultilevel"/>
    <w:tmpl w:val="7A6047C6"/>
    <w:lvl w:ilvl="0" w:tplc="9D5EA55E">
      <w:start w:val="1"/>
      <w:numFmt w:val="lowerLetter"/>
      <w:lvlText w:val="%1)"/>
      <w:lvlJc w:val="left"/>
      <w:pPr>
        <w:ind w:left="2483" w:hanging="360"/>
      </w:pPr>
      <w:rPr>
        <w:rFonts w:ascii="Times New Roman" w:hAnsi="Times New Roman" w:cs="Times New Roman" w:hint="default"/>
        <w:b w:val="0"/>
        <w:bCs w:val="0"/>
        <w:i w:val="0"/>
        <w:iCs w:val="0"/>
        <w:color w:val="000000"/>
        <w:sz w:val="20"/>
        <w:szCs w:val="24"/>
      </w:rPr>
    </w:lvl>
    <w:lvl w:ilvl="1" w:tplc="15940BB6">
      <w:start w:val="1"/>
      <w:numFmt w:val="lowerLetter"/>
      <w:lvlText w:val="%2)"/>
      <w:lvlJc w:val="left"/>
      <w:pPr>
        <w:ind w:left="1440" w:hanging="360"/>
      </w:pPr>
      <w:rPr>
        <w:rFonts w:hint="default"/>
      </w:rPr>
    </w:lvl>
    <w:lvl w:ilvl="2" w:tplc="E24E8D74">
      <w:start w:val="1"/>
      <w:numFmt w:val="bullet"/>
      <w:lvlText w:val="-"/>
      <w:lvlJc w:val="left"/>
      <w:pPr>
        <w:ind w:left="2340" w:hanging="360"/>
      </w:pPr>
      <w:rPr>
        <w:rFonts w:ascii="Times New Roman" w:eastAsia="Times New Roman" w:hAnsi="Times New Roman" w:cs="Times New Roman" w:hint="default"/>
      </w:rPr>
    </w:lvl>
    <w:lvl w:ilvl="3" w:tplc="CD04B3A4">
      <w:start w:val="1"/>
      <w:numFmt w:val="decimal"/>
      <w:lvlText w:val="%4)"/>
      <w:lvlJc w:val="left"/>
      <w:pPr>
        <w:ind w:left="2880" w:hanging="360"/>
      </w:pPr>
      <w:rPr>
        <w:rFonts w:hint="default"/>
        <w:color w:val="00000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3C971E41"/>
    <w:multiLevelType w:val="hybridMultilevel"/>
    <w:tmpl w:val="DA5CAC60"/>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40CD3193"/>
    <w:multiLevelType w:val="multilevel"/>
    <w:tmpl w:val="3FE20ABA"/>
    <w:lvl w:ilvl="0">
      <w:start w:val="1"/>
      <w:numFmt w:val="decimal"/>
      <w:lvlText w:val="%1."/>
      <w:lvlJc w:val="left"/>
      <w:pPr>
        <w:tabs>
          <w:tab w:val="num" w:pos="5606"/>
        </w:tabs>
        <w:ind w:left="5606" w:hanging="360"/>
      </w:pPr>
      <w:rPr>
        <w:b w:val="0"/>
      </w:rPr>
    </w:lvl>
    <w:lvl w:ilvl="1">
      <w:start w:val="1"/>
      <w:numFmt w:val="decimal"/>
      <w:lvlText w:val="%2)"/>
      <w:lvlJc w:val="left"/>
      <w:pPr>
        <w:tabs>
          <w:tab w:val="num" w:pos="1582"/>
        </w:tabs>
        <w:ind w:left="1582" w:hanging="360"/>
      </w:pPr>
      <w:rPr>
        <w:rFonts w:ascii="Times New Roman" w:eastAsia="Times New Roman" w:hAnsi="Times New Roman" w:cs="Times New Roman"/>
      </w:rPr>
    </w:lvl>
    <w:lvl w:ilvl="2">
      <w:start w:val="1"/>
      <w:numFmt w:val="lowerRoman"/>
      <w:lvlText w:val="%3."/>
      <w:lvlJc w:val="left"/>
      <w:pPr>
        <w:tabs>
          <w:tab w:val="num" w:pos="2302"/>
        </w:tabs>
        <w:ind w:left="2302" w:hanging="180"/>
      </w:pPr>
    </w:lvl>
    <w:lvl w:ilvl="3">
      <w:start w:val="1"/>
      <w:numFmt w:val="decimal"/>
      <w:lvlText w:val="%4."/>
      <w:lvlJc w:val="left"/>
      <w:pPr>
        <w:tabs>
          <w:tab w:val="num" w:pos="3022"/>
        </w:tabs>
        <w:ind w:left="3022" w:hanging="360"/>
      </w:pPr>
      <w:rPr>
        <w:b w:val="0"/>
      </w:rPr>
    </w:lvl>
    <w:lvl w:ilvl="4">
      <w:start w:val="1"/>
      <w:numFmt w:val="lowerLetter"/>
      <w:lvlText w:val="%5."/>
      <w:lvlJc w:val="left"/>
      <w:pPr>
        <w:tabs>
          <w:tab w:val="num" w:pos="3742"/>
        </w:tabs>
        <w:ind w:left="3742" w:hanging="360"/>
      </w:pPr>
    </w:lvl>
    <w:lvl w:ilvl="5">
      <w:start w:val="1"/>
      <w:numFmt w:val="lowerRoman"/>
      <w:lvlText w:val="%6."/>
      <w:lvlJc w:val="left"/>
      <w:pPr>
        <w:tabs>
          <w:tab w:val="num" w:pos="4462"/>
        </w:tabs>
        <w:ind w:left="4462" w:hanging="180"/>
      </w:pPr>
    </w:lvl>
    <w:lvl w:ilvl="6">
      <w:start w:val="1"/>
      <w:numFmt w:val="decimal"/>
      <w:lvlText w:val="%7."/>
      <w:lvlJc w:val="left"/>
      <w:pPr>
        <w:tabs>
          <w:tab w:val="num" w:pos="5182"/>
        </w:tabs>
        <w:ind w:left="5182" w:hanging="360"/>
      </w:pPr>
    </w:lvl>
    <w:lvl w:ilvl="7">
      <w:start w:val="1"/>
      <w:numFmt w:val="lowerLetter"/>
      <w:lvlText w:val="%8."/>
      <w:lvlJc w:val="left"/>
      <w:pPr>
        <w:tabs>
          <w:tab w:val="num" w:pos="5902"/>
        </w:tabs>
        <w:ind w:left="5902" w:hanging="360"/>
      </w:pPr>
    </w:lvl>
    <w:lvl w:ilvl="8">
      <w:start w:val="1"/>
      <w:numFmt w:val="lowerRoman"/>
      <w:lvlText w:val="%9."/>
      <w:lvlJc w:val="left"/>
      <w:pPr>
        <w:tabs>
          <w:tab w:val="num" w:pos="6622"/>
        </w:tabs>
        <w:ind w:left="6622" w:hanging="180"/>
      </w:pPr>
    </w:lvl>
  </w:abstractNum>
  <w:abstractNum w:abstractNumId="53">
    <w:nsid w:val="446511C6"/>
    <w:multiLevelType w:val="hybridMultilevel"/>
    <w:tmpl w:val="06400D5C"/>
    <w:lvl w:ilvl="0" w:tplc="0415000F">
      <w:start w:val="1"/>
      <w:numFmt w:val="decimal"/>
      <w:lvlText w:val="%1)"/>
      <w:lvlJc w:val="left"/>
      <w:pPr>
        <w:ind w:left="1146" w:hanging="360"/>
      </w:pPr>
      <w:rPr>
        <w:rFonts w:hint="default"/>
        <w:b w:val="0"/>
        <w:bCs w:val="0"/>
        <w:i w:val="0"/>
        <w:iCs w:val="0"/>
        <w:color w:val="000000"/>
        <w:sz w:val="20"/>
        <w:szCs w:val="24"/>
      </w:rPr>
    </w:lvl>
    <w:lvl w:ilvl="1" w:tplc="04150019">
      <w:start w:val="1"/>
      <w:numFmt w:val="lowerLetter"/>
      <w:lvlText w:val="%2."/>
      <w:lvlJc w:val="left"/>
      <w:pPr>
        <w:ind w:left="1866"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4">
    <w:nsid w:val="46821D3B"/>
    <w:multiLevelType w:val="hybridMultilevel"/>
    <w:tmpl w:val="BDE48228"/>
    <w:lvl w:ilvl="0" w:tplc="4B36D158">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11">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57047262"/>
    <w:multiLevelType w:val="multilevel"/>
    <w:tmpl w:val="189435E8"/>
    <w:lvl w:ilvl="0">
      <w:start w:val="8"/>
      <w:numFmt w:val="decimal"/>
      <w:lvlText w:val="%1."/>
      <w:lvlJc w:val="left"/>
      <w:pPr>
        <w:ind w:left="360" w:hanging="360"/>
      </w:pPr>
      <w:rPr>
        <w:rFonts w:hint="default"/>
      </w:rPr>
    </w:lvl>
    <w:lvl w:ilvl="1">
      <w:start w:val="3"/>
      <w:numFmt w:val="decimal"/>
      <w:lvlText w:val="%2)"/>
      <w:lvlJc w:val="left"/>
      <w:pPr>
        <w:ind w:left="1440" w:hanging="360"/>
      </w:pPr>
      <w:rPr>
        <w:rFonts w:hint="default"/>
      </w:rPr>
    </w:lvl>
    <w:lvl w:ilvl="2">
      <w:start w:val="1"/>
      <w:numFmt w:val="upperLetter"/>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56">
    <w:nsid w:val="5B6B59EC"/>
    <w:multiLevelType w:val="hybridMultilevel"/>
    <w:tmpl w:val="3F7E2596"/>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7">
    <w:nsid w:val="5CA03B38"/>
    <w:multiLevelType w:val="multilevel"/>
    <w:tmpl w:val="13005002"/>
    <w:lvl w:ilvl="0">
      <w:start w:val="8"/>
      <w:numFmt w:val="decimal"/>
      <w:lvlText w:val="%1."/>
      <w:lvlJc w:val="left"/>
      <w:pPr>
        <w:ind w:left="360" w:hanging="360"/>
      </w:pPr>
      <w:rPr>
        <w:rFonts w:hint="default"/>
        <w:b w:val="0"/>
      </w:rPr>
    </w:lvl>
    <w:lvl w:ilvl="1">
      <w:start w:val="3"/>
      <w:numFmt w:val="decimal"/>
      <w:lvlText w:val="%2)"/>
      <w:lvlJc w:val="left"/>
      <w:pPr>
        <w:ind w:left="1440" w:hanging="360"/>
      </w:pPr>
      <w:rPr>
        <w:rFonts w:hint="default"/>
      </w:rPr>
    </w:lvl>
    <w:lvl w:ilvl="2">
      <w:start w:val="1"/>
      <w:numFmt w:val="upperLetter"/>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58">
    <w:nsid w:val="5E8B3658"/>
    <w:multiLevelType w:val="multilevel"/>
    <w:tmpl w:val="1DD48D12"/>
    <w:lvl w:ilvl="0">
      <w:start w:val="11"/>
      <w:numFmt w:val="decimal"/>
      <w:lvlText w:val="%1"/>
      <w:lvlJc w:val="left"/>
      <w:pPr>
        <w:tabs>
          <w:tab w:val="num" w:pos="360"/>
        </w:tabs>
        <w:ind w:left="360" w:hanging="360"/>
      </w:pPr>
      <w:rPr>
        <w:rFonts w:hint="default"/>
      </w:rPr>
    </w:lvl>
    <w:lvl w:ilvl="1">
      <w:start w:val="1"/>
      <w:numFmt w:val="decimal"/>
      <w:lvlText w:val="%2."/>
      <w:lvlJc w:val="left"/>
      <w:pPr>
        <w:tabs>
          <w:tab w:val="num" w:pos="480"/>
        </w:tabs>
        <w:ind w:left="480" w:hanging="360"/>
      </w:pPr>
      <w:rPr>
        <w:rFonts w:hint="default"/>
        <w:b w:val="0"/>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200"/>
        </w:tabs>
        <w:ind w:left="1200" w:hanging="72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1800"/>
        </w:tabs>
        <w:ind w:left="1800" w:hanging="108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400"/>
        </w:tabs>
        <w:ind w:left="2400" w:hanging="1440"/>
      </w:pPr>
      <w:rPr>
        <w:rFonts w:hint="default"/>
      </w:rPr>
    </w:lvl>
  </w:abstractNum>
  <w:abstractNum w:abstractNumId="59">
    <w:nsid w:val="609F0698"/>
    <w:multiLevelType w:val="hybridMultilevel"/>
    <w:tmpl w:val="362EF7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61C17CCF"/>
    <w:multiLevelType w:val="hybridMultilevel"/>
    <w:tmpl w:val="A35EB4C6"/>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nsid w:val="6230213A"/>
    <w:multiLevelType w:val="hybridMultilevel"/>
    <w:tmpl w:val="DE642D72"/>
    <w:lvl w:ilvl="0" w:tplc="04150017">
      <w:start w:val="1"/>
      <w:numFmt w:val="lowerLetter"/>
      <w:lvlText w:val="%1)"/>
      <w:lvlJc w:val="left"/>
      <w:pPr>
        <w:ind w:left="938" w:hanging="360"/>
      </w:pPr>
    </w:lvl>
    <w:lvl w:ilvl="1" w:tplc="04150019" w:tentative="1">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62">
    <w:nsid w:val="62800FB4"/>
    <w:multiLevelType w:val="multilevel"/>
    <w:tmpl w:val="B9045890"/>
    <w:lvl w:ilvl="0">
      <w:start w:val="1"/>
      <w:numFmt w:val="decimal"/>
      <w:lvlText w:val="%1"/>
      <w:lvlJc w:val="left"/>
      <w:pPr>
        <w:ind w:left="360" w:hanging="360"/>
      </w:pPr>
      <w:rPr>
        <w:rFonts w:hint="default"/>
      </w:rPr>
    </w:lvl>
    <w:lvl w:ilvl="1">
      <w:start w:val="1"/>
      <w:numFmt w:val="lowerLetter"/>
      <w:lvlText w:val="%2)"/>
      <w:lvlJc w:val="left"/>
      <w:pPr>
        <w:ind w:left="786" w:hanging="360"/>
      </w:pPr>
      <w:rPr>
        <w:rFonts w:ascii="Times New Roman" w:eastAsia="Times New Roman" w:hAnsi="Times New Roman" w:cs="Times New Roman"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3">
    <w:nsid w:val="65843C91"/>
    <w:multiLevelType w:val="hybridMultilevel"/>
    <w:tmpl w:val="9274E77C"/>
    <w:lvl w:ilvl="0" w:tplc="A02E8D92">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nsid w:val="67ED318B"/>
    <w:multiLevelType w:val="hybridMultilevel"/>
    <w:tmpl w:val="A6687476"/>
    <w:lvl w:ilvl="0" w:tplc="3CF00CC8">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698D18B3"/>
    <w:multiLevelType w:val="multilevel"/>
    <w:tmpl w:val="F4027796"/>
    <w:lvl w:ilvl="0">
      <w:start w:val="1"/>
      <w:numFmt w:val="decimal"/>
      <w:lvlText w:val="%1."/>
      <w:lvlJc w:val="left"/>
      <w:pPr>
        <w:tabs>
          <w:tab w:val="num" w:pos="360"/>
        </w:tabs>
        <w:ind w:left="360" w:hanging="360"/>
      </w:pPr>
      <w:rPr>
        <w:rFonts w:ascii="Times New Roman" w:eastAsia="Times New Roman" w:hAnsi="Times New Roman" w:cs="Times New Roman"/>
        <w:color w:val="auto"/>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3"/>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nsid w:val="69BD5610"/>
    <w:multiLevelType w:val="hybridMultilevel"/>
    <w:tmpl w:val="F0A4532A"/>
    <w:lvl w:ilvl="0" w:tplc="D52A3DC2">
      <w:start w:val="1"/>
      <w:numFmt w:val="decimal"/>
      <w:lvlText w:val="%1)"/>
      <w:lvlJc w:val="left"/>
      <w:pPr>
        <w:ind w:left="65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69F65F2C"/>
    <w:multiLevelType w:val="hybridMultilevel"/>
    <w:tmpl w:val="ABEE5576"/>
    <w:lvl w:ilvl="0" w:tplc="1EAAD328">
      <w:start w:val="1"/>
      <w:numFmt w:val="decimal"/>
      <w:lvlText w:val="%1."/>
      <w:lvlJc w:val="left"/>
      <w:pPr>
        <w:ind w:left="720" w:hanging="360"/>
      </w:pPr>
      <w:rPr>
        <w:rFonts w:ascii="Times New Roman" w:hAnsi="Times New Roman" w:cs="Times New Roman" w:hint="default"/>
        <w:b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6AE93A64"/>
    <w:multiLevelType w:val="hybridMultilevel"/>
    <w:tmpl w:val="A52272AA"/>
    <w:lvl w:ilvl="0" w:tplc="04150017">
      <w:start w:val="1"/>
      <w:numFmt w:val="bullet"/>
      <w:lvlText w:val=""/>
      <w:lvlJc w:val="left"/>
      <w:pPr>
        <w:ind w:left="1004" w:hanging="360"/>
      </w:pPr>
      <w:rPr>
        <w:rFonts w:ascii="Symbol" w:hAnsi="Symbo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360"/>
        </w:tabs>
        <w:ind w:left="3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9">
    <w:nsid w:val="6EBD1809"/>
    <w:multiLevelType w:val="hybridMultilevel"/>
    <w:tmpl w:val="ACFAA644"/>
    <w:lvl w:ilvl="0" w:tplc="04150017">
      <w:start w:val="1"/>
      <w:numFmt w:val="lowerLetter"/>
      <w:lvlText w:val="%1)"/>
      <w:lvlJc w:val="left"/>
      <w:pPr>
        <w:ind w:left="1800" w:hanging="360"/>
      </w:p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0">
    <w:nsid w:val="74EB3048"/>
    <w:multiLevelType w:val="hybridMultilevel"/>
    <w:tmpl w:val="00229100"/>
    <w:lvl w:ilvl="0" w:tplc="04150011">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nsid w:val="75C011DE"/>
    <w:multiLevelType w:val="hybridMultilevel"/>
    <w:tmpl w:val="28B0701E"/>
    <w:lvl w:ilvl="0" w:tplc="9AF67F9C">
      <w:start w:val="1"/>
      <w:numFmt w:val="decimal"/>
      <w:lvlText w:val="%1)"/>
      <w:lvlJc w:val="left"/>
      <w:pPr>
        <w:ind w:left="1710" w:hanging="360"/>
      </w:pPr>
      <w:rPr>
        <w:sz w:val="20"/>
        <w:szCs w:val="20"/>
      </w:rPr>
    </w:lvl>
    <w:lvl w:ilvl="1" w:tplc="04150019">
      <w:start w:val="1"/>
      <w:numFmt w:val="lowerLetter"/>
      <w:lvlText w:val="%2."/>
      <w:lvlJc w:val="left"/>
      <w:pPr>
        <w:ind w:left="2430" w:hanging="360"/>
      </w:pPr>
    </w:lvl>
    <w:lvl w:ilvl="2" w:tplc="0415001B" w:tentative="1">
      <w:start w:val="1"/>
      <w:numFmt w:val="lowerRoman"/>
      <w:lvlText w:val="%3."/>
      <w:lvlJc w:val="right"/>
      <w:pPr>
        <w:ind w:left="3150" w:hanging="180"/>
      </w:pPr>
    </w:lvl>
    <w:lvl w:ilvl="3" w:tplc="0415000F" w:tentative="1">
      <w:start w:val="1"/>
      <w:numFmt w:val="decimal"/>
      <w:lvlText w:val="%4."/>
      <w:lvlJc w:val="left"/>
      <w:pPr>
        <w:ind w:left="3870" w:hanging="360"/>
      </w:pPr>
    </w:lvl>
    <w:lvl w:ilvl="4" w:tplc="04150019" w:tentative="1">
      <w:start w:val="1"/>
      <w:numFmt w:val="lowerLetter"/>
      <w:lvlText w:val="%5."/>
      <w:lvlJc w:val="left"/>
      <w:pPr>
        <w:ind w:left="4590" w:hanging="360"/>
      </w:pPr>
    </w:lvl>
    <w:lvl w:ilvl="5" w:tplc="0415001B" w:tentative="1">
      <w:start w:val="1"/>
      <w:numFmt w:val="lowerRoman"/>
      <w:lvlText w:val="%6."/>
      <w:lvlJc w:val="right"/>
      <w:pPr>
        <w:ind w:left="5310" w:hanging="180"/>
      </w:pPr>
    </w:lvl>
    <w:lvl w:ilvl="6" w:tplc="0415000F" w:tentative="1">
      <w:start w:val="1"/>
      <w:numFmt w:val="decimal"/>
      <w:lvlText w:val="%7."/>
      <w:lvlJc w:val="left"/>
      <w:pPr>
        <w:ind w:left="6030" w:hanging="360"/>
      </w:pPr>
    </w:lvl>
    <w:lvl w:ilvl="7" w:tplc="04150019" w:tentative="1">
      <w:start w:val="1"/>
      <w:numFmt w:val="lowerLetter"/>
      <w:lvlText w:val="%8."/>
      <w:lvlJc w:val="left"/>
      <w:pPr>
        <w:ind w:left="6750" w:hanging="360"/>
      </w:pPr>
    </w:lvl>
    <w:lvl w:ilvl="8" w:tplc="0415001B" w:tentative="1">
      <w:start w:val="1"/>
      <w:numFmt w:val="lowerRoman"/>
      <w:lvlText w:val="%9."/>
      <w:lvlJc w:val="right"/>
      <w:pPr>
        <w:ind w:left="7470" w:hanging="180"/>
      </w:pPr>
    </w:lvl>
  </w:abstractNum>
  <w:abstractNum w:abstractNumId="72">
    <w:nsid w:val="78CC6B3B"/>
    <w:multiLevelType w:val="hybridMultilevel"/>
    <w:tmpl w:val="8156373A"/>
    <w:lvl w:ilvl="0" w:tplc="0415000F">
      <w:start w:val="7"/>
      <w:numFmt w:val="decimal"/>
      <w:lvlText w:val="%1."/>
      <w:lvlJc w:val="left"/>
      <w:pPr>
        <w:ind w:left="720" w:hanging="360"/>
      </w:pPr>
      <w:rPr>
        <w:rFonts w:hint="default"/>
      </w:rPr>
    </w:lvl>
    <w:lvl w:ilvl="1" w:tplc="04150019">
      <w:start w:val="1"/>
      <w:numFmt w:val="lowerLetter"/>
      <w:lvlText w:val="%2."/>
      <w:lvlJc w:val="left"/>
      <w:pPr>
        <w:ind w:left="1440" w:hanging="360"/>
      </w:pPr>
    </w:lvl>
    <w:lvl w:ilvl="2" w:tplc="ACC21B24">
      <w:start w:val="1"/>
      <w:numFmt w:val="lowerLetter"/>
      <w:lvlText w:val="%3)"/>
      <w:lvlJc w:val="left"/>
      <w:pPr>
        <w:ind w:left="2505" w:hanging="52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790F03D6"/>
    <w:multiLevelType w:val="hybridMultilevel"/>
    <w:tmpl w:val="BC523B42"/>
    <w:lvl w:ilvl="0" w:tplc="454492AE">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74">
    <w:nsid w:val="799A5D9C"/>
    <w:multiLevelType w:val="multilevel"/>
    <w:tmpl w:val="D48EF394"/>
    <w:lvl w:ilvl="0">
      <w:start w:val="9"/>
      <w:numFmt w:val="decimal"/>
      <w:lvlText w:val="%1."/>
      <w:lvlJc w:val="left"/>
      <w:pPr>
        <w:ind w:left="360" w:hanging="360"/>
      </w:pPr>
      <w:rPr>
        <w:rFonts w:hint="default"/>
      </w:rPr>
    </w:lvl>
    <w:lvl w:ilvl="1">
      <w:start w:val="1"/>
      <w:numFmt w:val="decimal"/>
      <w:lvlText w:val="%2)"/>
      <w:lvlJc w:val="left"/>
      <w:pPr>
        <w:ind w:left="6740" w:hanging="360"/>
      </w:pPr>
      <w:rPr>
        <w:rFonts w:hint="default"/>
      </w:rPr>
    </w:lvl>
    <w:lvl w:ilvl="2">
      <w:start w:val="1"/>
      <w:numFmt w:val="upperLetter"/>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75">
    <w:nsid w:val="7A816AEC"/>
    <w:multiLevelType w:val="hybridMultilevel"/>
    <w:tmpl w:val="EB1418E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7CEA716B"/>
    <w:multiLevelType w:val="hybridMultilevel"/>
    <w:tmpl w:val="CC42B2C4"/>
    <w:lvl w:ilvl="0" w:tplc="04150011">
      <w:start w:val="1"/>
      <w:numFmt w:val="decimal"/>
      <w:lvlText w:val="%1)"/>
      <w:lvlJc w:val="left"/>
      <w:pPr>
        <w:ind w:left="2345" w:hanging="360"/>
      </w:pPr>
      <w:rPr>
        <w:rFonts w:hint="default"/>
      </w:rPr>
    </w:lvl>
    <w:lvl w:ilvl="1" w:tplc="04150019">
      <w:start w:val="1"/>
      <w:numFmt w:val="lowerLetter"/>
      <w:lvlText w:val="%2."/>
      <w:lvlJc w:val="left"/>
      <w:pPr>
        <w:ind w:left="3065" w:hanging="360"/>
      </w:pPr>
    </w:lvl>
    <w:lvl w:ilvl="2" w:tplc="03D8CC8E">
      <w:start w:val="1"/>
      <w:numFmt w:val="decimal"/>
      <w:lvlText w:val="%3)"/>
      <w:lvlJc w:val="right"/>
      <w:pPr>
        <w:ind w:left="3785" w:hanging="180"/>
      </w:pPr>
      <w:rPr>
        <w:rFonts w:ascii="Times New Roman" w:eastAsia="Times New Roman" w:hAnsi="Times New Roman" w:cs="Times New Roman"/>
      </w:r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77">
    <w:nsid w:val="7FBA59DD"/>
    <w:multiLevelType w:val="hybridMultilevel"/>
    <w:tmpl w:val="7830341C"/>
    <w:lvl w:ilvl="0" w:tplc="502E781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65"/>
  </w:num>
  <w:num w:numId="2">
    <w:abstractNumId w:val="0"/>
  </w:num>
  <w:num w:numId="3">
    <w:abstractNumId w:val="5"/>
  </w:num>
  <w:num w:numId="4">
    <w:abstractNumId w:val="7"/>
  </w:num>
  <w:num w:numId="5">
    <w:abstractNumId w:val="35"/>
  </w:num>
  <w:num w:numId="6">
    <w:abstractNumId w:val="10"/>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46"/>
  </w:num>
  <w:num w:numId="9">
    <w:abstractNumId w:val="62"/>
  </w:num>
  <w:num w:numId="10">
    <w:abstractNumId w:val="48"/>
  </w:num>
  <w:num w:numId="11">
    <w:abstractNumId w:val="63"/>
  </w:num>
  <w:num w:numId="12">
    <w:abstractNumId w:val="72"/>
  </w:num>
  <w:num w:numId="13">
    <w:abstractNumId w:val="41"/>
  </w:num>
  <w:num w:numId="14">
    <w:abstractNumId w:val="74"/>
  </w:num>
  <w:num w:numId="15">
    <w:abstractNumId w:val="49"/>
  </w:num>
  <w:num w:numId="16">
    <w:abstractNumId w:val="38"/>
  </w:num>
  <w:num w:numId="17">
    <w:abstractNumId w:val="55"/>
  </w:num>
  <w:num w:numId="18">
    <w:abstractNumId w:val="70"/>
  </w:num>
  <w:num w:numId="19">
    <w:abstractNumId w:val="42"/>
  </w:num>
  <w:num w:numId="20">
    <w:abstractNumId w:val="40"/>
  </w:num>
  <w:num w:numId="21">
    <w:abstractNumId w:val="69"/>
  </w:num>
  <w:num w:numId="22">
    <w:abstractNumId w:val="60"/>
  </w:num>
  <w:num w:numId="23">
    <w:abstractNumId w:val="18"/>
  </w:num>
  <w:num w:numId="24">
    <w:abstractNumId w:val="57"/>
  </w:num>
  <w:num w:numId="25">
    <w:abstractNumId w:val="76"/>
  </w:num>
  <w:num w:numId="26">
    <w:abstractNumId w:val="51"/>
  </w:num>
  <w:num w:numId="27">
    <w:abstractNumId w:val="50"/>
  </w:num>
  <w:num w:numId="28">
    <w:abstractNumId w:val="20"/>
  </w:num>
  <w:num w:numId="29">
    <w:abstractNumId w:val="52"/>
  </w:num>
  <w:num w:numId="30">
    <w:abstractNumId w:val="21"/>
  </w:num>
  <w:num w:numId="31">
    <w:abstractNumId w:val="75"/>
  </w:num>
  <w:num w:numId="32">
    <w:abstractNumId w:val="22"/>
  </w:num>
  <w:num w:numId="33">
    <w:abstractNumId w:val="47"/>
  </w:num>
  <w:num w:numId="34">
    <w:abstractNumId w:val="64"/>
  </w:num>
  <w:num w:numId="35">
    <w:abstractNumId w:val="77"/>
  </w:num>
  <w:num w:numId="36">
    <w:abstractNumId w:val="56"/>
  </w:num>
  <w:num w:numId="37">
    <w:abstractNumId w:val="15"/>
  </w:num>
  <w:num w:numId="38">
    <w:abstractNumId w:val="23"/>
  </w:num>
  <w:num w:numId="39">
    <w:abstractNumId w:val="59"/>
  </w:num>
  <w:num w:numId="40">
    <w:abstractNumId w:val="61"/>
  </w:num>
  <w:num w:numId="41">
    <w:abstractNumId w:val="58"/>
  </w:num>
  <w:num w:numId="42">
    <w:abstractNumId w:val="26"/>
  </w:num>
  <w:num w:numId="43">
    <w:abstractNumId w:val="67"/>
  </w:num>
  <w:num w:numId="44">
    <w:abstractNumId w:val="36"/>
  </w:num>
  <w:num w:numId="45">
    <w:abstractNumId w:val="29"/>
  </w:num>
  <w:num w:numId="46">
    <w:abstractNumId w:val="53"/>
  </w:num>
  <w:num w:numId="47">
    <w:abstractNumId w:val="30"/>
  </w:num>
  <w:num w:numId="48">
    <w:abstractNumId w:val="39"/>
  </w:num>
  <w:num w:numId="4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4"/>
  </w:num>
  <w:num w:numId="52">
    <w:abstractNumId w:val="32"/>
  </w:num>
  <w:num w:numId="53">
    <w:abstractNumId w:val="17"/>
  </w:num>
  <w:num w:numId="54">
    <w:abstractNumId w:val="19"/>
  </w:num>
  <w:num w:numId="55">
    <w:abstractNumId w:val="33"/>
  </w:num>
  <w:num w:numId="56">
    <w:abstractNumId w:val="27"/>
  </w:num>
  <w:num w:numId="57">
    <w:abstractNumId w:val="28"/>
  </w:num>
  <w:num w:numId="58">
    <w:abstractNumId w:val="71"/>
  </w:num>
  <w:num w:numId="59">
    <w:abstractNumId w:val="73"/>
  </w:num>
  <w:num w:numId="60">
    <w:abstractNumId w:val="43"/>
  </w:num>
  <w:num w:numId="61">
    <w:abstractNumId w:val="66"/>
  </w:num>
  <w:num w:numId="62">
    <w:abstractNumId w:val="54"/>
  </w:num>
  <w:num w:numId="63">
    <w:abstractNumId w:val="34"/>
  </w:num>
  <w:num w:numId="64">
    <w:abstractNumId w:val="45"/>
  </w:num>
  <w:num w:numId="65">
    <w:abstractNumId w:val="16"/>
  </w:num>
  <w:num w:numId="66">
    <w:abstractNumId w:val="37"/>
  </w:num>
  <w:num w:numId="67">
    <w:abstractNumId w:val="31"/>
  </w:num>
  <w:num w:numId="68">
    <w:abstractNumId w:val="25"/>
  </w:num>
  <w:numIdMacAtCleanup w:val="6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urczok-Gosiewska Olga">
    <w15:presenceInfo w15:providerId="AD" w15:userId="S-1-5-21-1754819744-2004842381-3829068999-47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E64"/>
    <w:rsid w:val="00000B5D"/>
    <w:rsid w:val="0000245E"/>
    <w:rsid w:val="00005289"/>
    <w:rsid w:val="00006620"/>
    <w:rsid w:val="0001100F"/>
    <w:rsid w:val="00012405"/>
    <w:rsid w:val="000144EF"/>
    <w:rsid w:val="000149F3"/>
    <w:rsid w:val="000162D0"/>
    <w:rsid w:val="000175C1"/>
    <w:rsid w:val="00017957"/>
    <w:rsid w:val="00017A30"/>
    <w:rsid w:val="00024C1A"/>
    <w:rsid w:val="000259C4"/>
    <w:rsid w:val="000279F0"/>
    <w:rsid w:val="00030959"/>
    <w:rsid w:val="00031A04"/>
    <w:rsid w:val="00033E47"/>
    <w:rsid w:val="00044B3E"/>
    <w:rsid w:val="000465D3"/>
    <w:rsid w:val="000576B0"/>
    <w:rsid w:val="00061798"/>
    <w:rsid w:val="000674C0"/>
    <w:rsid w:val="00090188"/>
    <w:rsid w:val="000917EF"/>
    <w:rsid w:val="00091C9A"/>
    <w:rsid w:val="0009455E"/>
    <w:rsid w:val="000956A5"/>
    <w:rsid w:val="00096BB3"/>
    <w:rsid w:val="000973EE"/>
    <w:rsid w:val="00097C4A"/>
    <w:rsid w:val="00097DB1"/>
    <w:rsid w:val="000A46BE"/>
    <w:rsid w:val="000B0C7F"/>
    <w:rsid w:val="000B0F20"/>
    <w:rsid w:val="000B281C"/>
    <w:rsid w:val="000B53B4"/>
    <w:rsid w:val="000B5EAF"/>
    <w:rsid w:val="000B6705"/>
    <w:rsid w:val="000C0153"/>
    <w:rsid w:val="000C05AE"/>
    <w:rsid w:val="000C0DE7"/>
    <w:rsid w:val="000C3912"/>
    <w:rsid w:val="000C4903"/>
    <w:rsid w:val="000C5622"/>
    <w:rsid w:val="000D10F5"/>
    <w:rsid w:val="000D1D63"/>
    <w:rsid w:val="000D2483"/>
    <w:rsid w:val="000D3CAD"/>
    <w:rsid w:val="000D4415"/>
    <w:rsid w:val="000E0EB3"/>
    <w:rsid w:val="000E4313"/>
    <w:rsid w:val="000E5ABE"/>
    <w:rsid w:val="000E7C48"/>
    <w:rsid w:val="000E7DFE"/>
    <w:rsid w:val="000F1CDC"/>
    <w:rsid w:val="000F36FB"/>
    <w:rsid w:val="000F4472"/>
    <w:rsid w:val="000F5612"/>
    <w:rsid w:val="000F5E95"/>
    <w:rsid w:val="001019E6"/>
    <w:rsid w:val="0010312B"/>
    <w:rsid w:val="00104E58"/>
    <w:rsid w:val="00112A5B"/>
    <w:rsid w:val="00113C2C"/>
    <w:rsid w:val="00114C60"/>
    <w:rsid w:val="00114CEB"/>
    <w:rsid w:val="00116FD4"/>
    <w:rsid w:val="001173A5"/>
    <w:rsid w:val="00117CDE"/>
    <w:rsid w:val="00120F41"/>
    <w:rsid w:val="00121E75"/>
    <w:rsid w:val="00125108"/>
    <w:rsid w:val="001254CB"/>
    <w:rsid w:val="00127F64"/>
    <w:rsid w:val="00130F5C"/>
    <w:rsid w:val="001315C4"/>
    <w:rsid w:val="00135E5A"/>
    <w:rsid w:val="00137D0F"/>
    <w:rsid w:val="00140981"/>
    <w:rsid w:val="00143A32"/>
    <w:rsid w:val="00144A51"/>
    <w:rsid w:val="00144A94"/>
    <w:rsid w:val="0014585F"/>
    <w:rsid w:val="00153265"/>
    <w:rsid w:val="00153AEB"/>
    <w:rsid w:val="001540F5"/>
    <w:rsid w:val="00154620"/>
    <w:rsid w:val="001603AC"/>
    <w:rsid w:val="00161B43"/>
    <w:rsid w:val="00161BE2"/>
    <w:rsid w:val="00162329"/>
    <w:rsid w:val="00165FF9"/>
    <w:rsid w:val="00171F23"/>
    <w:rsid w:val="00172BDB"/>
    <w:rsid w:val="00174869"/>
    <w:rsid w:val="0018115C"/>
    <w:rsid w:val="00181BAD"/>
    <w:rsid w:val="00184A53"/>
    <w:rsid w:val="00186674"/>
    <w:rsid w:val="00190555"/>
    <w:rsid w:val="00191C42"/>
    <w:rsid w:val="00193FA4"/>
    <w:rsid w:val="001A1F19"/>
    <w:rsid w:val="001A3810"/>
    <w:rsid w:val="001A6C5A"/>
    <w:rsid w:val="001B0204"/>
    <w:rsid w:val="001B13C1"/>
    <w:rsid w:val="001B30C6"/>
    <w:rsid w:val="001C66B3"/>
    <w:rsid w:val="001C7310"/>
    <w:rsid w:val="001D01F0"/>
    <w:rsid w:val="001D0467"/>
    <w:rsid w:val="001D6EFE"/>
    <w:rsid w:val="001E1E91"/>
    <w:rsid w:val="001E62A9"/>
    <w:rsid w:val="001F1847"/>
    <w:rsid w:val="001F1F9D"/>
    <w:rsid w:val="001F3C0A"/>
    <w:rsid w:val="001F5255"/>
    <w:rsid w:val="00200178"/>
    <w:rsid w:val="0020175B"/>
    <w:rsid w:val="00202151"/>
    <w:rsid w:val="00206C5B"/>
    <w:rsid w:val="00210863"/>
    <w:rsid w:val="00210BEF"/>
    <w:rsid w:val="00212BCD"/>
    <w:rsid w:val="00216472"/>
    <w:rsid w:val="0022275E"/>
    <w:rsid w:val="002230C8"/>
    <w:rsid w:val="00227BA3"/>
    <w:rsid w:val="0023466D"/>
    <w:rsid w:val="00234C16"/>
    <w:rsid w:val="00236087"/>
    <w:rsid w:val="0023778A"/>
    <w:rsid w:val="0023796A"/>
    <w:rsid w:val="0024023A"/>
    <w:rsid w:val="00243227"/>
    <w:rsid w:val="00243A1A"/>
    <w:rsid w:val="00245E46"/>
    <w:rsid w:val="0025142E"/>
    <w:rsid w:val="00251EBF"/>
    <w:rsid w:val="00252D88"/>
    <w:rsid w:val="00263699"/>
    <w:rsid w:val="002659F5"/>
    <w:rsid w:val="002665F4"/>
    <w:rsid w:val="00270275"/>
    <w:rsid w:val="0027164F"/>
    <w:rsid w:val="00271DC7"/>
    <w:rsid w:val="00272285"/>
    <w:rsid w:val="0027250D"/>
    <w:rsid w:val="0027256E"/>
    <w:rsid w:val="00272AA2"/>
    <w:rsid w:val="00276E02"/>
    <w:rsid w:val="00277710"/>
    <w:rsid w:val="00282FED"/>
    <w:rsid w:val="0028330D"/>
    <w:rsid w:val="00284DA6"/>
    <w:rsid w:val="00285B5C"/>
    <w:rsid w:val="00286821"/>
    <w:rsid w:val="00290578"/>
    <w:rsid w:val="00292F2B"/>
    <w:rsid w:val="002956AC"/>
    <w:rsid w:val="00295C3B"/>
    <w:rsid w:val="00297C05"/>
    <w:rsid w:val="00297E3B"/>
    <w:rsid w:val="002A0EA9"/>
    <w:rsid w:val="002A289B"/>
    <w:rsid w:val="002A337A"/>
    <w:rsid w:val="002A3B8F"/>
    <w:rsid w:val="002A635B"/>
    <w:rsid w:val="002B0C73"/>
    <w:rsid w:val="002B1103"/>
    <w:rsid w:val="002B1D4A"/>
    <w:rsid w:val="002B60D6"/>
    <w:rsid w:val="002C03AD"/>
    <w:rsid w:val="002C1254"/>
    <w:rsid w:val="002C3565"/>
    <w:rsid w:val="002C3893"/>
    <w:rsid w:val="002C598C"/>
    <w:rsid w:val="002C70C4"/>
    <w:rsid w:val="002D2039"/>
    <w:rsid w:val="002D431B"/>
    <w:rsid w:val="002D5145"/>
    <w:rsid w:val="002D5463"/>
    <w:rsid w:val="002D5FC7"/>
    <w:rsid w:val="002E3202"/>
    <w:rsid w:val="002E55FB"/>
    <w:rsid w:val="002E61CB"/>
    <w:rsid w:val="002E7981"/>
    <w:rsid w:val="002F0DAE"/>
    <w:rsid w:val="002F1CD1"/>
    <w:rsid w:val="002F24DA"/>
    <w:rsid w:val="002F558D"/>
    <w:rsid w:val="002F73A4"/>
    <w:rsid w:val="0030518C"/>
    <w:rsid w:val="00307CFC"/>
    <w:rsid w:val="00310537"/>
    <w:rsid w:val="003130FE"/>
    <w:rsid w:val="00314F42"/>
    <w:rsid w:val="00315C3D"/>
    <w:rsid w:val="0031686F"/>
    <w:rsid w:val="00317399"/>
    <w:rsid w:val="00320517"/>
    <w:rsid w:val="00321499"/>
    <w:rsid w:val="00324BA6"/>
    <w:rsid w:val="0034057B"/>
    <w:rsid w:val="00341E28"/>
    <w:rsid w:val="003424E7"/>
    <w:rsid w:val="00344892"/>
    <w:rsid w:val="003455AA"/>
    <w:rsid w:val="003508B1"/>
    <w:rsid w:val="00350CD9"/>
    <w:rsid w:val="00352A7E"/>
    <w:rsid w:val="0035362A"/>
    <w:rsid w:val="00357BF5"/>
    <w:rsid w:val="003611AF"/>
    <w:rsid w:val="003611BA"/>
    <w:rsid w:val="00364637"/>
    <w:rsid w:val="00365D24"/>
    <w:rsid w:val="003671DB"/>
    <w:rsid w:val="00367237"/>
    <w:rsid w:val="00370569"/>
    <w:rsid w:val="00370D4C"/>
    <w:rsid w:val="00371CEA"/>
    <w:rsid w:val="00373711"/>
    <w:rsid w:val="00374164"/>
    <w:rsid w:val="003753A4"/>
    <w:rsid w:val="00375DCF"/>
    <w:rsid w:val="003801E4"/>
    <w:rsid w:val="00382554"/>
    <w:rsid w:val="00383DC0"/>
    <w:rsid w:val="0038457E"/>
    <w:rsid w:val="003911C0"/>
    <w:rsid w:val="003917D4"/>
    <w:rsid w:val="00392BD3"/>
    <w:rsid w:val="00395721"/>
    <w:rsid w:val="00396DCD"/>
    <w:rsid w:val="003A025E"/>
    <w:rsid w:val="003A1B18"/>
    <w:rsid w:val="003A1B65"/>
    <w:rsid w:val="003A30AC"/>
    <w:rsid w:val="003A3579"/>
    <w:rsid w:val="003A3611"/>
    <w:rsid w:val="003A391A"/>
    <w:rsid w:val="003A3DF4"/>
    <w:rsid w:val="003A6D97"/>
    <w:rsid w:val="003B1919"/>
    <w:rsid w:val="003B43F4"/>
    <w:rsid w:val="003C1B72"/>
    <w:rsid w:val="003C61C7"/>
    <w:rsid w:val="003C69FF"/>
    <w:rsid w:val="003C7591"/>
    <w:rsid w:val="003D0584"/>
    <w:rsid w:val="003D53F8"/>
    <w:rsid w:val="003D6EA0"/>
    <w:rsid w:val="003E06E0"/>
    <w:rsid w:val="003E099E"/>
    <w:rsid w:val="003E219D"/>
    <w:rsid w:val="003E3E6D"/>
    <w:rsid w:val="003E441B"/>
    <w:rsid w:val="003E4869"/>
    <w:rsid w:val="003E4FA9"/>
    <w:rsid w:val="003E5A9E"/>
    <w:rsid w:val="003E63DC"/>
    <w:rsid w:val="003E647C"/>
    <w:rsid w:val="003F0D76"/>
    <w:rsid w:val="003F3BFC"/>
    <w:rsid w:val="003F4C06"/>
    <w:rsid w:val="003F4E1E"/>
    <w:rsid w:val="003F5DAE"/>
    <w:rsid w:val="003F6708"/>
    <w:rsid w:val="0040033C"/>
    <w:rsid w:val="00400F82"/>
    <w:rsid w:val="00401A04"/>
    <w:rsid w:val="00401D14"/>
    <w:rsid w:val="004039F5"/>
    <w:rsid w:val="0040728C"/>
    <w:rsid w:val="004125A4"/>
    <w:rsid w:val="00412D58"/>
    <w:rsid w:val="00415440"/>
    <w:rsid w:val="004159A8"/>
    <w:rsid w:val="00415FAB"/>
    <w:rsid w:val="0041672C"/>
    <w:rsid w:val="00417113"/>
    <w:rsid w:val="00421A90"/>
    <w:rsid w:val="00422747"/>
    <w:rsid w:val="0042472D"/>
    <w:rsid w:val="00427522"/>
    <w:rsid w:val="0043136F"/>
    <w:rsid w:val="00431E2F"/>
    <w:rsid w:val="00433083"/>
    <w:rsid w:val="004370D0"/>
    <w:rsid w:val="00440389"/>
    <w:rsid w:val="004407EB"/>
    <w:rsid w:val="00440E31"/>
    <w:rsid w:val="00441506"/>
    <w:rsid w:val="004417C7"/>
    <w:rsid w:val="00442F82"/>
    <w:rsid w:val="00443684"/>
    <w:rsid w:val="00444463"/>
    <w:rsid w:val="00444F11"/>
    <w:rsid w:val="0045034E"/>
    <w:rsid w:val="004505EB"/>
    <w:rsid w:val="004514BF"/>
    <w:rsid w:val="00451B10"/>
    <w:rsid w:val="00453174"/>
    <w:rsid w:val="004544D0"/>
    <w:rsid w:val="00455B23"/>
    <w:rsid w:val="004567C3"/>
    <w:rsid w:val="0046073F"/>
    <w:rsid w:val="00463440"/>
    <w:rsid w:val="00465DCF"/>
    <w:rsid w:val="00472FDC"/>
    <w:rsid w:val="00473BA9"/>
    <w:rsid w:val="00474A5B"/>
    <w:rsid w:val="00475186"/>
    <w:rsid w:val="004753F7"/>
    <w:rsid w:val="00476551"/>
    <w:rsid w:val="00476E23"/>
    <w:rsid w:val="00482338"/>
    <w:rsid w:val="004901CB"/>
    <w:rsid w:val="00494193"/>
    <w:rsid w:val="0049508A"/>
    <w:rsid w:val="00497ED2"/>
    <w:rsid w:val="004A2CD2"/>
    <w:rsid w:val="004A5C1E"/>
    <w:rsid w:val="004B1620"/>
    <w:rsid w:val="004B167E"/>
    <w:rsid w:val="004B2F23"/>
    <w:rsid w:val="004B46D1"/>
    <w:rsid w:val="004B5CF3"/>
    <w:rsid w:val="004B5E2A"/>
    <w:rsid w:val="004B5E7D"/>
    <w:rsid w:val="004B6189"/>
    <w:rsid w:val="004B738C"/>
    <w:rsid w:val="004B7F0E"/>
    <w:rsid w:val="004C014E"/>
    <w:rsid w:val="004C18A9"/>
    <w:rsid w:val="004C20FC"/>
    <w:rsid w:val="004C29B8"/>
    <w:rsid w:val="004C2B0C"/>
    <w:rsid w:val="004C409E"/>
    <w:rsid w:val="004C5CCD"/>
    <w:rsid w:val="004C6474"/>
    <w:rsid w:val="004C741F"/>
    <w:rsid w:val="004D02ED"/>
    <w:rsid w:val="004D26A8"/>
    <w:rsid w:val="004D5871"/>
    <w:rsid w:val="004D5FF2"/>
    <w:rsid w:val="004D750F"/>
    <w:rsid w:val="004E1F68"/>
    <w:rsid w:val="004E322F"/>
    <w:rsid w:val="004E371A"/>
    <w:rsid w:val="004E38B5"/>
    <w:rsid w:val="004E5495"/>
    <w:rsid w:val="004E5A99"/>
    <w:rsid w:val="004F0316"/>
    <w:rsid w:val="004F141B"/>
    <w:rsid w:val="004F6905"/>
    <w:rsid w:val="00505280"/>
    <w:rsid w:val="00507019"/>
    <w:rsid w:val="00510967"/>
    <w:rsid w:val="00513A82"/>
    <w:rsid w:val="00515929"/>
    <w:rsid w:val="005162FC"/>
    <w:rsid w:val="0052069F"/>
    <w:rsid w:val="005216C6"/>
    <w:rsid w:val="00521939"/>
    <w:rsid w:val="0052194A"/>
    <w:rsid w:val="00522CD5"/>
    <w:rsid w:val="00522D9E"/>
    <w:rsid w:val="005256A9"/>
    <w:rsid w:val="00525CA6"/>
    <w:rsid w:val="00525D8E"/>
    <w:rsid w:val="00532869"/>
    <w:rsid w:val="00541F11"/>
    <w:rsid w:val="005425A4"/>
    <w:rsid w:val="00544619"/>
    <w:rsid w:val="00546403"/>
    <w:rsid w:val="00546521"/>
    <w:rsid w:val="005469B1"/>
    <w:rsid w:val="00546F29"/>
    <w:rsid w:val="00547DA2"/>
    <w:rsid w:val="005512BB"/>
    <w:rsid w:val="00551872"/>
    <w:rsid w:val="00551B80"/>
    <w:rsid w:val="005525F4"/>
    <w:rsid w:val="00552667"/>
    <w:rsid w:val="00561F9A"/>
    <w:rsid w:val="00563440"/>
    <w:rsid w:val="005658EE"/>
    <w:rsid w:val="005677E2"/>
    <w:rsid w:val="00567E98"/>
    <w:rsid w:val="00572833"/>
    <w:rsid w:val="005740D3"/>
    <w:rsid w:val="00576D14"/>
    <w:rsid w:val="00581FFF"/>
    <w:rsid w:val="00582700"/>
    <w:rsid w:val="00582712"/>
    <w:rsid w:val="00582E46"/>
    <w:rsid w:val="005836AB"/>
    <w:rsid w:val="005872EC"/>
    <w:rsid w:val="00587410"/>
    <w:rsid w:val="005879DE"/>
    <w:rsid w:val="00590134"/>
    <w:rsid w:val="005907CA"/>
    <w:rsid w:val="00593CB6"/>
    <w:rsid w:val="005943F8"/>
    <w:rsid w:val="00594F02"/>
    <w:rsid w:val="005955BF"/>
    <w:rsid w:val="005A061D"/>
    <w:rsid w:val="005A07C4"/>
    <w:rsid w:val="005A0B4D"/>
    <w:rsid w:val="005A2952"/>
    <w:rsid w:val="005A3C14"/>
    <w:rsid w:val="005B00BC"/>
    <w:rsid w:val="005B3A5E"/>
    <w:rsid w:val="005B3A7C"/>
    <w:rsid w:val="005C038D"/>
    <w:rsid w:val="005C103E"/>
    <w:rsid w:val="005C189A"/>
    <w:rsid w:val="005C2808"/>
    <w:rsid w:val="005D0CB4"/>
    <w:rsid w:val="005D134C"/>
    <w:rsid w:val="005E0734"/>
    <w:rsid w:val="005E2BC8"/>
    <w:rsid w:val="005E6291"/>
    <w:rsid w:val="005E6347"/>
    <w:rsid w:val="005F1371"/>
    <w:rsid w:val="005F1395"/>
    <w:rsid w:val="005F1D16"/>
    <w:rsid w:val="005F5449"/>
    <w:rsid w:val="005F59B0"/>
    <w:rsid w:val="005F6D4A"/>
    <w:rsid w:val="005F6ECF"/>
    <w:rsid w:val="005F7D04"/>
    <w:rsid w:val="005F7E4E"/>
    <w:rsid w:val="00600369"/>
    <w:rsid w:val="006004CE"/>
    <w:rsid w:val="006030E8"/>
    <w:rsid w:val="00603CA0"/>
    <w:rsid w:val="00603D68"/>
    <w:rsid w:val="00604921"/>
    <w:rsid w:val="00604CE5"/>
    <w:rsid w:val="00604F1C"/>
    <w:rsid w:val="00606243"/>
    <w:rsid w:val="00606C91"/>
    <w:rsid w:val="00607D4D"/>
    <w:rsid w:val="00611193"/>
    <w:rsid w:val="006116BF"/>
    <w:rsid w:val="00615049"/>
    <w:rsid w:val="00615355"/>
    <w:rsid w:val="006172DC"/>
    <w:rsid w:val="00620049"/>
    <w:rsid w:val="0062070B"/>
    <w:rsid w:val="00621E69"/>
    <w:rsid w:val="0062213B"/>
    <w:rsid w:val="0062342D"/>
    <w:rsid w:val="00624270"/>
    <w:rsid w:val="00625E60"/>
    <w:rsid w:val="00630155"/>
    <w:rsid w:val="0063071A"/>
    <w:rsid w:val="00633EE7"/>
    <w:rsid w:val="0063529B"/>
    <w:rsid w:val="0063559F"/>
    <w:rsid w:val="00635810"/>
    <w:rsid w:val="006378EC"/>
    <w:rsid w:val="00640461"/>
    <w:rsid w:val="0064119E"/>
    <w:rsid w:val="006449B9"/>
    <w:rsid w:val="006450F5"/>
    <w:rsid w:val="00652197"/>
    <w:rsid w:val="006534B4"/>
    <w:rsid w:val="006550F5"/>
    <w:rsid w:val="006551BC"/>
    <w:rsid w:val="00655668"/>
    <w:rsid w:val="0065736F"/>
    <w:rsid w:val="00660631"/>
    <w:rsid w:val="00660C69"/>
    <w:rsid w:val="00661651"/>
    <w:rsid w:val="006643A7"/>
    <w:rsid w:val="00664BC5"/>
    <w:rsid w:val="006803A5"/>
    <w:rsid w:val="006815D9"/>
    <w:rsid w:val="00682B10"/>
    <w:rsid w:val="00686E3F"/>
    <w:rsid w:val="006949FF"/>
    <w:rsid w:val="006A1E41"/>
    <w:rsid w:val="006A2978"/>
    <w:rsid w:val="006A3DE8"/>
    <w:rsid w:val="006A41B2"/>
    <w:rsid w:val="006A513F"/>
    <w:rsid w:val="006A5352"/>
    <w:rsid w:val="006A7A15"/>
    <w:rsid w:val="006B0216"/>
    <w:rsid w:val="006B21B1"/>
    <w:rsid w:val="006B2505"/>
    <w:rsid w:val="006B3393"/>
    <w:rsid w:val="006B7095"/>
    <w:rsid w:val="006C006F"/>
    <w:rsid w:val="006C0139"/>
    <w:rsid w:val="006C0641"/>
    <w:rsid w:val="006C4397"/>
    <w:rsid w:val="006C4FEF"/>
    <w:rsid w:val="006C58BF"/>
    <w:rsid w:val="006D1D09"/>
    <w:rsid w:val="006D779B"/>
    <w:rsid w:val="006E1A04"/>
    <w:rsid w:val="006E1AA9"/>
    <w:rsid w:val="006E471E"/>
    <w:rsid w:val="006F0E9C"/>
    <w:rsid w:val="006F0EA6"/>
    <w:rsid w:val="006F17B7"/>
    <w:rsid w:val="006F3F21"/>
    <w:rsid w:val="00701FDC"/>
    <w:rsid w:val="00702782"/>
    <w:rsid w:val="0070346E"/>
    <w:rsid w:val="00703E00"/>
    <w:rsid w:val="00705F3F"/>
    <w:rsid w:val="0070612D"/>
    <w:rsid w:val="007102E5"/>
    <w:rsid w:val="00711B61"/>
    <w:rsid w:val="007142A8"/>
    <w:rsid w:val="00715721"/>
    <w:rsid w:val="00717FF3"/>
    <w:rsid w:val="00721856"/>
    <w:rsid w:val="00726D31"/>
    <w:rsid w:val="00730C99"/>
    <w:rsid w:val="00732793"/>
    <w:rsid w:val="00732CC0"/>
    <w:rsid w:val="00733737"/>
    <w:rsid w:val="007351FA"/>
    <w:rsid w:val="00736A2B"/>
    <w:rsid w:val="00737BE3"/>
    <w:rsid w:val="00740E64"/>
    <w:rsid w:val="007419F4"/>
    <w:rsid w:val="007419FE"/>
    <w:rsid w:val="00742D6F"/>
    <w:rsid w:val="00743E50"/>
    <w:rsid w:val="0074424B"/>
    <w:rsid w:val="00745AF2"/>
    <w:rsid w:val="00747474"/>
    <w:rsid w:val="00747860"/>
    <w:rsid w:val="00751E87"/>
    <w:rsid w:val="007537F0"/>
    <w:rsid w:val="00761FB6"/>
    <w:rsid w:val="00762DFF"/>
    <w:rsid w:val="007653DB"/>
    <w:rsid w:val="00766E72"/>
    <w:rsid w:val="00767F1A"/>
    <w:rsid w:val="00770801"/>
    <w:rsid w:val="007713C7"/>
    <w:rsid w:val="00774AAF"/>
    <w:rsid w:val="00775BEE"/>
    <w:rsid w:val="00777488"/>
    <w:rsid w:val="007837F2"/>
    <w:rsid w:val="0078499B"/>
    <w:rsid w:val="00784F10"/>
    <w:rsid w:val="0079103C"/>
    <w:rsid w:val="007923DB"/>
    <w:rsid w:val="007925DA"/>
    <w:rsid w:val="00796D0E"/>
    <w:rsid w:val="007A4810"/>
    <w:rsid w:val="007A4856"/>
    <w:rsid w:val="007A4DFE"/>
    <w:rsid w:val="007A7015"/>
    <w:rsid w:val="007B0174"/>
    <w:rsid w:val="007B0FA3"/>
    <w:rsid w:val="007B1AEC"/>
    <w:rsid w:val="007B261C"/>
    <w:rsid w:val="007B2E84"/>
    <w:rsid w:val="007B467D"/>
    <w:rsid w:val="007B5AA4"/>
    <w:rsid w:val="007B6FFD"/>
    <w:rsid w:val="007C012F"/>
    <w:rsid w:val="007E03C8"/>
    <w:rsid w:val="007E05FF"/>
    <w:rsid w:val="007E0D3D"/>
    <w:rsid w:val="007E318E"/>
    <w:rsid w:val="007E3722"/>
    <w:rsid w:val="007E3BB5"/>
    <w:rsid w:val="007E726A"/>
    <w:rsid w:val="007F33A0"/>
    <w:rsid w:val="007F472A"/>
    <w:rsid w:val="007F4F7C"/>
    <w:rsid w:val="007F5564"/>
    <w:rsid w:val="00800997"/>
    <w:rsid w:val="008034B5"/>
    <w:rsid w:val="00807AE3"/>
    <w:rsid w:val="00807C32"/>
    <w:rsid w:val="00811639"/>
    <w:rsid w:val="00811B5D"/>
    <w:rsid w:val="00812A35"/>
    <w:rsid w:val="008141D1"/>
    <w:rsid w:val="00815D14"/>
    <w:rsid w:val="00816257"/>
    <w:rsid w:val="00816EA0"/>
    <w:rsid w:val="00827DAA"/>
    <w:rsid w:val="00831FF6"/>
    <w:rsid w:val="0083289C"/>
    <w:rsid w:val="00834EAA"/>
    <w:rsid w:val="0083627E"/>
    <w:rsid w:val="00841931"/>
    <w:rsid w:val="00843988"/>
    <w:rsid w:val="00843C68"/>
    <w:rsid w:val="00844D23"/>
    <w:rsid w:val="00846D71"/>
    <w:rsid w:val="008576DB"/>
    <w:rsid w:val="00860AED"/>
    <w:rsid w:val="00862A01"/>
    <w:rsid w:val="00862B7F"/>
    <w:rsid w:val="008645F4"/>
    <w:rsid w:val="0086563E"/>
    <w:rsid w:val="00866D47"/>
    <w:rsid w:val="00870A60"/>
    <w:rsid w:val="00872B52"/>
    <w:rsid w:val="0087632D"/>
    <w:rsid w:val="00876636"/>
    <w:rsid w:val="008769FB"/>
    <w:rsid w:val="00882E0C"/>
    <w:rsid w:val="00885E23"/>
    <w:rsid w:val="008873A9"/>
    <w:rsid w:val="00890296"/>
    <w:rsid w:val="00892575"/>
    <w:rsid w:val="00892616"/>
    <w:rsid w:val="008944D2"/>
    <w:rsid w:val="00894A26"/>
    <w:rsid w:val="0089583D"/>
    <w:rsid w:val="008960BD"/>
    <w:rsid w:val="0089683B"/>
    <w:rsid w:val="008A01E2"/>
    <w:rsid w:val="008A27F7"/>
    <w:rsid w:val="008A520C"/>
    <w:rsid w:val="008B2112"/>
    <w:rsid w:val="008C22C2"/>
    <w:rsid w:val="008C336A"/>
    <w:rsid w:val="008C3635"/>
    <w:rsid w:val="008C5621"/>
    <w:rsid w:val="008C79CF"/>
    <w:rsid w:val="008D0834"/>
    <w:rsid w:val="008D11BE"/>
    <w:rsid w:val="008D2A62"/>
    <w:rsid w:val="008D5AA6"/>
    <w:rsid w:val="008E2715"/>
    <w:rsid w:val="008E4355"/>
    <w:rsid w:val="008E43FB"/>
    <w:rsid w:val="008E4C0A"/>
    <w:rsid w:val="008E68F7"/>
    <w:rsid w:val="008F2476"/>
    <w:rsid w:val="008F4008"/>
    <w:rsid w:val="008F4322"/>
    <w:rsid w:val="008F46A9"/>
    <w:rsid w:val="008F646D"/>
    <w:rsid w:val="009003BE"/>
    <w:rsid w:val="00901790"/>
    <w:rsid w:val="0090194B"/>
    <w:rsid w:val="00903498"/>
    <w:rsid w:val="009034E3"/>
    <w:rsid w:val="009054EE"/>
    <w:rsid w:val="00910700"/>
    <w:rsid w:val="009136EE"/>
    <w:rsid w:val="0091462F"/>
    <w:rsid w:val="00915A90"/>
    <w:rsid w:val="0091665F"/>
    <w:rsid w:val="009210A2"/>
    <w:rsid w:val="0092231F"/>
    <w:rsid w:val="00923470"/>
    <w:rsid w:val="00930631"/>
    <w:rsid w:val="0093329D"/>
    <w:rsid w:val="00934D24"/>
    <w:rsid w:val="009350BD"/>
    <w:rsid w:val="00937C82"/>
    <w:rsid w:val="00943A68"/>
    <w:rsid w:val="00947858"/>
    <w:rsid w:val="009530CB"/>
    <w:rsid w:val="009533AE"/>
    <w:rsid w:val="00953FA8"/>
    <w:rsid w:val="0095417A"/>
    <w:rsid w:val="00954C11"/>
    <w:rsid w:val="00955750"/>
    <w:rsid w:val="00961DC8"/>
    <w:rsid w:val="00964270"/>
    <w:rsid w:val="00964FCE"/>
    <w:rsid w:val="009675A0"/>
    <w:rsid w:val="009711D6"/>
    <w:rsid w:val="00983809"/>
    <w:rsid w:val="00983C83"/>
    <w:rsid w:val="0098633F"/>
    <w:rsid w:val="00990666"/>
    <w:rsid w:val="009909FC"/>
    <w:rsid w:val="009916E6"/>
    <w:rsid w:val="009923FD"/>
    <w:rsid w:val="00993621"/>
    <w:rsid w:val="00995B6C"/>
    <w:rsid w:val="009970A8"/>
    <w:rsid w:val="009A083C"/>
    <w:rsid w:val="009A1062"/>
    <w:rsid w:val="009A3391"/>
    <w:rsid w:val="009A3CED"/>
    <w:rsid w:val="009A3ED0"/>
    <w:rsid w:val="009B1D15"/>
    <w:rsid w:val="009B38EE"/>
    <w:rsid w:val="009B47C0"/>
    <w:rsid w:val="009B6710"/>
    <w:rsid w:val="009C04EF"/>
    <w:rsid w:val="009C2C0E"/>
    <w:rsid w:val="009C32D9"/>
    <w:rsid w:val="009C3920"/>
    <w:rsid w:val="009C5B2D"/>
    <w:rsid w:val="009C6FC4"/>
    <w:rsid w:val="009C75CE"/>
    <w:rsid w:val="009D2867"/>
    <w:rsid w:val="009D669F"/>
    <w:rsid w:val="009E38A9"/>
    <w:rsid w:val="009F27C8"/>
    <w:rsid w:val="009F3971"/>
    <w:rsid w:val="009F4AE5"/>
    <w:rsid w:val="009F5321"/>
    <w:rsid w:val="00A00F5D"/>
    <w:rsid w:val="00A024E2"/>
    <w:rsid w:val="00A03D37"/>
    <w:rsid w:val="00A04BAD"/>
    <w:rsid w:val="00A0739E"/>
    <w:rsid w:val="00A1001B"/>
    <w:rsid w:val="00A11C5C"/>
    <w:rsid w:val="00A12768"/>
    <w:rsid w:val="00A15D77"/>
    <w:rsid w:val="00A238FE"/>
    <w:rsid w:val="00A24A1A"/>
    <w:rsid w:val="00A31D91"/>
    <w:rsid w:val="00A34B57"/>
    <w:rsid w:val="00A35F2D"/>
    <w:rsid w:val="00A36FD5"/>
    <w:rsid w:val="00A43ECF"/>
    <w:rsid w:val="00A44FFD"/>
    <w:rsid w:val="00A45513"/>
    <w:rsid w:val="00A46B92"/>
    <w:rsid w:val="00A51412"/>
    <w:rsid w:val="00A53540"/>
    <w:rsid w:val="00A56256"/>
    <w:rsid w:val="00A576A0"/>
    <w:rsid w:val="00A579EA"/>
    <w:rsid w:val="00A611BD"/>
    <w:rsid w:val="00A611C9"/>
    <w:rsid w:val="00A62E9D"/>
    <w:rsid w:val="00A6606A"/>
    <w:rsid w:val="00A66994"/>
    <w:rsid w:val="00A671D9"/>
    <w:rsid w:val="00A67564"/>
    <w:rsid w:val="00A67F93"/>
    <w:rsid w:val="00A70217"/>
    <w:rsid w:val="00A70C96"/>
    <w:rsid w:val="00A7102F"/>
    <w:rsid w:val="00A71F0A"/>
    <w:rsid w:val="00A74704"/>
    <w:rsid w:val="00A753F8"/>
    <w:rsid w:val="00A76376"/>
    <w:rsid w:val="00A76D04"/>
    <w:rsid w:val="00A82BBF"/>
    <w:rsid w:val="00A8302F"/>
    <w:rsid w:val="00A84820"/>
    <w:rsid w:val="00A84913"/>
    <w:rsid w:val="00A85A88"/>
    <w:rsid w:val="00A86511"/>
    <w:rsid w:val="00A869D4"/>
    <w:rsid w:val="00A90F47"/>
    <w:rsid w:val="00A91466"/>
    <w:rsid w:val="00A91DD1"/>
    <w:rsid w:val="00A961E1"/>
    <w:rsid w:val="00A96C51"/>
    <w:rsid w:val="00A97773"/>
    <w:rsid w:val="00A97C65"/>
    <w:rsid w:val="00AA13DB"/>
    <w:rsid w:val="00AA3D36"/>
    <w:rsid w:val="00AA3D3B"/>
    <w:rsid w:val="00AA7290"/>
    <w:rsid w:val="00AB1A32"/>
    <w:rsid w:val="00AB4A6B"/>
    <w:rsid w:val="00AB4F2A"/>
    <w:rsid w:val="00AB5EBA"/>
    <w:rsid w:val="00AB704D"/>
    <w:rsid w:val="00AC003C"/>
    <w:rsid w:val="00AC1E5A"/>
    <w:rsid w:val="00AC3B14"/>
    <w:rsid w:val="00AC6127"/>
    <w:rsid w:val="00AD223D"/>
    <w:rsid w:val="00AD40CD"/>
    <w:rsid w:val="00AD40F4"/>
    <w:rsid w:val="00AE0613"/>
    <w:rsid w:val="00AE15DE"/>
    <w:rsid w:val="00AE1C5D"/>
    <w:rsid w:val="00AE2889"/>
    <w:rsid w:val="00AE3B7B"/>
    <w:rsid w:val="00AE49EA"/>
    <w:rsid w:val="00AF1404"/>
    <w:rsid w:val="00AF37B3"/>
    <w:rsid w:val="00AF3B25"/>
    <w:rsid w:val="00B02645"/>
    <w:rsid w:val="00B028E1"/>
    <w:rsid w:val="00B03350"/>
    <w:rsid w:val="00B0372C"/>
    <w:rsid w:val="00B03C7F"/>
    <w:rsid w:val="00B04FA2"/>
    <w:rsid w:val="00B068F1"/>
    <w:rsid w:val="00B07D20"/>
    <w:rsid w:val="00B11224"/>
    <w:rsid w:val="00B133D3"/>
    <w:rsid w:val="00B144D7"/>
    <w:rsid w:val="00B20333"/>
    <w:rsid w:val="00B2083E"/>
    <w:rsid w:val="00B21F9B"/>
    <w:rsid w:val="00B2251A"/>
    <w:rsid w:val="00B244D3"/>
    <w:rsid w:val="00B258C2"/>
    <w:rsid w:val="00B31EB0"/>
    <w:rsid w:val="00B326FC"/>
    <w:rsid w:val="00B34A27"/>
    <w:rsid w:val="00B362C8"/>
    <w:rsid w:val="00B370C2"/>
    <w:rsid w:val="00B40564"/>
    <w:rsid w:val="00B414F6"/>
    <w:rsid w:val="00B41C9B"/>
    <w:rsid w:val="00B45FDE"/>
    <w:rsid w:val="00B46D66"/>
    <w:rsid w:val="00B478E3"/>
    <w:rsid w:val="00B50DAA"/>
    <w:rsid w:val="00B53D84"/>
    <w:rsid w:val="00B53ED6"/>
    <w:rsid w:val="00B6317F"/>
    <w:rsid w:val="00B633B2"/>
    <w:rsid w:val="00B6654C"/>
    <w:rsid w:val="00B67463"/>
    <w:rsid w:val="00B70A87"/>
    <w:rsid w:val="00B70BB5"/>
    <w:rsid w:val="00B74FD6"/>
    <w:rsid w:val="00B7533D"/>
    <w:rsid w:val="00B759D8"/>
    <w:rsid w:val="00B76DC3"/>
    <w:rsid w:val="00B85426"/>
    <w:rsid w:val="00B86071"/>
    <w:rsid w:val="00B86E48"/>
    <w:rsid w:val="00B95AC9"/>
    <w:rsid w:val="00B95B86"/>
    <w:rsid w:val="00BA40A1"/>
    <w:rsid w:val="00BA6873"/>
    <w:rsid w:val="00BA6E1F"/>
    <w:rsid w:val="00BB17E1"/>
    <w:rsid w:val="00BB26E1"/>
    <w:rsid w:val="00BB36A1"/>
    <w:rsid w:val="00BB3A2C"/>
    <w:rsid w:val="00BB490B"/>
    <w:rsid w:val="00BB49F5"/>
    <w:rsid w:val="00BB4DF5"/>
    <w:rsid w:val="00BB5052"/>
    <w:rsid w:val="00BC0778"/>
    <w:rsid w:val="00BC4F8A"/>
    <w:rsid w:val="00BD09EA"/>
    <w:rsid w:val="00BD1C25"/>
    <w:rsid w:val="00BD25FE"/>
    <w:rsid w:val="00BD2EB5"/>
    <w:rsid w:val="00BD402F"/>
    <w:rsid w:val="00BE238E"/>
    <w:rsid w:val="00BE3052"/>
    <w:rsid w:val="00BE3F93"/>
    <w:rsid w:val="00BE423F"/>
    <w:rsid w:val="00BE513A"/>
    <w:rsid w:val="00BF0163"/>
    <w:rsid w:val="00BF1BEE"/>
    <w:rsid w:val="00BF216C"/>
    <w:rsid w:val="00BF2F17"/>
    <w:rsid w:val="00BF3ADC"/>
    <w:rsid w:val="00C00CF5"/>
    <w:rsid w:val="00C0170A"/>
    <w:rsid w:val="00C0238C"/>
    <w:rsid w:val="00C029DD"/>
    <w:rsid w:val="00C04EC2"/>
    <w:rsid w:val="00C07B1F"/>
    <w:rsid w:val="00C10614"/>
    <w:rsid w:val="00C10B56"/>
    <w:rsid w:val="00C11735"/>
    <w:rsid w:val="00C1241A"/>
    <w:rsid w:val="00C126A7"/>
    <w:rsid w:val="00C14DBC"/>
    <w:rsid w:val="00C17AC8"/>
    <w:rsid w:val="00C22176"/>
    <w:rsid w:val="00C27813"/>
    <w:rsid w:val="00C27F7B"/>
    <w:rsid w:val="00C3093E"/>
    <w:rsid w:val="00C30FFB"/>
    <w:rsid w:val="00C31266"/>
    <w:rsid w:val="00C335CE"/>
    <w:rsid w:val="00C33A31"/>
    <w:rsid w:val="00C33B3C"/>
    <w:rsid w:val="00C3485F"/>
    <w:rsid w:val="00C35E6A"/>
    <w:rsid w:val="00C36EC4"/>
    <w:rsid w:val="00C37159"/>
    <w:rsid w:val="00C40D6C"/>
    <w:rsid w:val="00C42652"/>
    <w:rsid w:val="00C42853"/>
    <w:rsid w:val="00C43389"/>
    <w:rsid w:val="00C47F44"/>
    <w:rsid w:val="00C5172A"/>
    <w:rsid w:val="00C52492"/>
    <w:rsid w:val="00C52505"/>
    <w:rsid w:val="00C5280C"/>
    <w:rsid w:val="00C5334C"/>
    <w:rsid w:val="00C601A2"/>
    <w:rsid w:val="00C60DEF"/>
    <w:rsid w:val="00C6247F"/>
    <w:rsid w:val="00C652E7"/>
    <w:rsid w:val="00C666CA"/>
    <w:rsid w:val="00C66DEF"/>
    <w:rsid w:val="00C70673"/>
    <w:rsid w:val="00C718BE"/>
    <w:rsid w:val="00C724D8"/>
    <w:rsid w:val="00C73B82"/>
    <w:rsid w:val="00C73D24"/>
    <w:rsid w:val="00C75A0D"/>
    <w:rsid w:val="00C77C65"/>
    <w:rsid w:val="00C77D52"/>
    <w:rsid w:val="00C84FF6"/>
    <w:rsid w:val="00C85FB6"/>
    <w:rsid w:val="00C869B9"/>
    <w:rsid w:val="00C87821"/>
    <w:rsid w:val="00C91FFE"/>
    <w:rsid w:val="00C9200F"/>
    <w:rsid w:val="00C93D62"/>
    <w:rsid w:val="00C94AC8"/>
    <w:rsid w:val="00C96270"/>
    <w:rsid w:val="00C972D2"/>
    <w:rsid w:val="00CA0F6C"/>
    <w:rsid w:val="00CA277B"/>
    <w:rsid w:val="00CA4C9F"/>
    <w:rsid w:val="00CA5A8A"/>
    <w:rsid w:val="00CB0E29"/>
    <w:rsid w:val="00CB3937"/>
    <w:rsid w:val="00CB5F65"/>
    <w:rsid w:val="00CB6C52"/>
    <w:rsid w:val="00CB6FC2"/>
    <w:rsid w:val="00CB6FE0"/>
    <w:rsid w:val="00CC0681"/>
    <w:rsid w:val="00CC0B3F"/>
    <w:rsid w:val="00CC16B2"/>
    <w:rsid w:val="00CC1EEA"/>
    <w:rsid w:val="00CC34E1"/>
    <w:rsid w:val="00CC3528"/>
    <w:rsid w:val="00CD4DBD"/>
    <w:rsid w:val="00CD5E53"/>
    <w:rsid w:val="00CE4034"/>
    <w:rsid w:val="00CE4066"/>
    <w:rsid w:val="00CE43FB"/>
    <w:rsid w:val="00CE52C0"/>
    <w:rsid w:val="00CE6D12"/>
    <w:rsid w:val="00CE7D2C"/>
    <w:rsid w:val="00CF26D4"/>
    <w:rsid w:val="00CF35BB"/>
    <w:rsid w:val="00CF40BA"/>
    <w:rsid w:val="00CF551A"/>
    <w:rsid w:val="00CF5FDB"/>
    <w:rsid w:val="00D00217"/>
    <w:rsid w:val="00D02983"/>
    <w:rsid w:val="00D0424A"/>
    <w:rsid w:val="00D04931"/>
    <w:rsid w:val="00D04CD6"/>
    <w:rsid w:val="00D05D02"/>
    <w:rsid w:val="00D10987"/>
    <w:rsid w:val="00D1177D"/>
    <w:rsid w:val="00D12327"/>
    <w:rsid w:val="00D1266B"/>
    <w:rsid w:val="00D15541"/>
    <w:rsid w:val="00D15CDF"/>
    <w:rsid w:val="00D22C59"/>
    <w:rsid w:val="00D23468"/>
    <w:rsid w:val="00D2552F"/>
    <w:rsid w:val="00D26395"/>
    <w:rsid w:val="00D307D4"/>
    <w:rsid w:val="00D33240"/>
    <w:rsid w:val="00D35840"/>
    <w:rsid w:val="00D362B0"/>
    <w:rsid w:val="00D4068E"/>
    <w:rsid w:val="00D409DE"/>
    <w:rsid w:val="00D54706"/>
    <w:rsid w:val="00D54DDF"/>
    <w:rsid w:val="00D54E59"/>
    <w:rsid w:val="00D5509C"/>
    <w:rsid w:val="00D5791D"/>
    <w:rsid w:val="00D61CFA"/>
    <w:rsid w:val="00D62348"/>
    <w:rsid w:val="00D62507"/>
    <w:rsid w:val="00D629CC"/>
    <w:rsid w:val="00D6382A"/>
    <w:rsid w:val="00D64FA0"/>
    <w:rsid w:val="00D74801"/>
    <w:rsid w:val="00D76D13"/>
    <w:rsid w:val="00D818D7"/>
    <w:rsid w:val="00D83955"/>
    <w:rsid w:val="00D8669C"/>
    <w:rsid w:val="00D86EBB"/>
    <w:rsid w:val="00D90ECD"/>
    <w:rsid w:val="00D9132F"/>
    <w:rsid w:val="00D93043"/>
    <w:rsid w:val="00D93EF1"/>
    <w:rsid w:val="00D9670C"/>
    <w:rsid w:val="00DA1056"/>
    <w:rsid w:val="00DA46A8"/>
    <w:rsid w:val="00DB0102"/>
    <w:rsid w:val="00DB01E6"/>
    <w:rsid w:val="00DB097B"/>
    <w:rsid w:val="00DB1531"/>
    <w:rsid w:val="00DB1926"/>
    <w:rsid w:val="00DB3B7E"/>
    <w:rsid w:val="00DB5F20"/>
    <w:rsid w:val="00DB6218"/>
    <w:rsid w:val="00DC0964"/>
    <w:rsid w:val="00DC209C"/>
    <w:rsid w:val="00DC38A7"/>
    <w:rsid w:val="00DC39D7"/>
    <w:rsid w:val="00DC459D"/>
    <w:rsid w:val="00DC6012"/>
    <w:rsid w:val="00DD2484"/>
    <w:rsid w:val="00DD3FD6"/>
    <w:rsid w:val="00DD6FA8"/>
    <w:rsid w:val="00DD78E3"/>
    <w:rsid w:val="00DE193F"/>
    <w:rsid w:val="00DE199B"/>
    <w:rsid w:val="00DE2FA8"/>
    <w:rsid w:val="00DE3A0F"/>
    <w:rsid w:val="00DE7D58"/>
    <w:rsid w:val="00DF0E95"/>
    <w:rsid w:val="00DF39D6"/>
    <w:rsid w:val="00DF43D1"/>
    <w:rsid w:val="00DF4419"/>
    <w:rsid w:val="00E028D2"/>
    <w:rsid w:val="00E0445C"/>
    <w:rsid w:val="00E06558"/>
    <w:rsid w:val="00E06890"/>
    <w:rsid w:val="00E11908"/>
    <w:rsid w:val="00E11E7F"/>
    <w:rsid w:val="00E14AAC"/>
    <w:rsid w:val="00E179E5"/>
    <w:rsid w:val="00E23D6E"/>
    <w:rsid w:val="00E2581E"/>
    <w:rsid w:val="00E26F73"/>
    <w:rsid w:val="00E2769F"/>
    <w:rsid w:val="00E27BD9"/>
    <w:rsid w:val="00E27ED4"/>
    <w:rsid w:val="00E30FDF"/>
    <w:rsid w:val="00E316D6"/>
    <w:rsid w:val="00E353B0"/>
    <w:rsid w:val="00E354C0"/>
    <w:rsid w:val="00E373A2"/>
    <w:rsid w:val="00E414F4"/>
    <w:rsid w:val="00E46D66"/>
    <w:rsid w:val="00E4795F"/>
    <w:rsid w:val="00E5370A"/>
    <w:rsid w:val="00E54691"/>
    <w:rsid w:val="00E54F9B"/>
    <w:rsid w:val="00E552D8"/>
    <w:rsid w:val="00E713A4"/>
    <w:rsid w:val="00E723A0"/>
    <w:rsid w:val="00E739FA"/>
    <w:rsid w:val="00E73E12"/>
    <w:rsid w:val="00E756DC"/>
    <w:rsid w:val="00E83CA6"/>
    <w:rsid w:val="00E847E2"/>
    <w:rsid w:val="00E86652"/>
    <w:rsid w:val="00E874A5"/>
    <w:rsid w:val="00E8763A"/>
    <w:rsid w:val="00E93344"/>
    <w:rsid w:val="00E94034"/>
    <w:rsid w:val="00E944DC"/>
    <w:rsid w:val="00EA6C49"/>
    <w:rsid w:val="00EA76A3"/>
    <w:rsid w:val="00EB2699"/>
    <w:rsid w:val="00EB2BF5"/>
    <w:rsid w:val="00EB2F59"/>
    <w:rsid w:val="00EB345D"/>
    <w:rsid w:val="00EB72FC"/>
    <w:rsid w:val="00EC47C1"/>
    <w:rsid w:val="00EC7F02"/>
    <w:rsid w:val="00ED28A2"/>
    <w:rsid w:val="00ED555B"/>
    <w:rsid w:val="00ED60A8"/>
    <w:rsid w:val="00ED6A40"/>
    <w:rsid w:val="00ED6D7E"/>
    <w:rsid w:val="00ED769B"/>
    <w:rsid w:val="00EE0F9C"/>
    <w:rsid w:val="00EE3A16"/>
    <w:rsid w:val="00EE425F"/>
    <w:rsid w:val="00EE7038"/>
    <w:rsid w:val="00EF0DF4"/>
    <w:rsid w:val="00EF11D7"/>
    <w:rsid w:val="00EF2F01"/>
    <w:rsid w:val="00EF7FC3"/>
    <w:rsid w:val="00F001A3"/>
    <w:rsid w:val="00F02FB7"/>
    <w:rsid w:val="00F03F00"/>
    <w:rsid w:val="00F0547C"/>
    <w:rsid w:val="00F103BC"/>
    <w:rsid w:val="00F10D6C"/>
    <w:rsid w:val="00F15641"/>
    <w:rsid w:val="00F22DBA"/>
    <w:rsid w:val="00F26288"/>
    <w:rsid w:val="00F32218"/>
    <w:rsid w:val="00F34776"/>
    <w:rsid w:val="00F34BA4"/>
    <w:rsid w:val="00F35809"/>
    <w:rsid w:val="00F37B72"/>
    <w:rsid w:val="00F40A9B"/>
    <w:rsid w:val="00F4237B"/>
    <w:rsid w:val="00F42B8C"/>
    <w:rsid w:val="00F43DB5"/>
    <w:rsid w:val="00F4555A"/>
    <w:rsid w:val="00F45566"/>
    <w:rsid w:val="00F470FE"/>
    <w:rsid w:val="00F5267C"/>
    <w:rsid w:val="00F545DF"/>
    <w:rsid w:val="00F60CBB"/>
    <w:rsid w:val="00F610C1"/>
    <w:rsid w:val="00F617CB"/>
    <w:rsid w:val="00F623FD"/>
    <w:rsid w:val="00F76835"/>
    <w:rsid w:val="00F82228"/>
    <w:rsid w:val="00F85958"/>
    <w:rsid w:val="00F91723"/>
    <w:rsid w:val="00F933D8"/>
    <w:rsid w:val="00F93537"/>
    <w:rsid w:val="00F95C34"/>
    <w:rsid w:val="00FA014A"/>
    <w:rsid w:val="00FA01BA"/>
    <w:rsid w:val="00FA2908"/>
    <w:rsid w:val="00FA444C"/>
    <w:rsid w:val="00FA5398"/>
    <w:rsid w:val="00FA5916"/>
    <w:rsid w:val="00FA7DEB"/>
    <w:rsid w:val="00FB21E7"/>
    <w:rsid w:val="00FB2A86"/>
    <w:rsid w:val="00FB5B3F"/>
    <w:rsid w:val="00FC2411"/>
    <w:rsid w:val="00FC439C"/>
    <w:rsid w:val="00FC4E20"/>
    <w:rsid w:val="00FC5B64"/>
    <w:rsid w:val="00FD09CA"/>
    <w:rsid w:val="00FD2F5F"/>
    <w:rsid w:val="00FD3178"/>
    <w:rsid w:val="00FD4DC9"/>
    <w:rsid w:val="00FE0AF3"/>
    <w:rsid w:val="00FE4618"/>
    <w:rsid w:val="00FE4934"/>
    <w:rsid w:val="00FE5036"/>
    <w:rsid w:val="00FE7D9C"/>
    <w:rsid w:val="00FF19DF"/>
    <w:rsid w:val="00FF1F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4:docId w14:val="200D5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15C3D"/>
    <w:rPr>
      <w:rFonts w:ascii="Arial" w:hAnsi="Arial"/>
      <w:sz w:val="24"/>
    </w:rPr>
  </w:style>
  <w:style w:type="paragraph" w:styleId="Nagwek2">
    <w:name w:val="heading 2"/>
    <w:basedOn w:val="Normalny"/>
    <w:next w:val="Normalny"/>
    <w:qFormat/>
    <w:rsid w:val="00961DC8"/>
    <w:pPr>
      <w:keepNext/>
      <w:spacing w:after="120"/>
      <w:jc w:val="center"/>
      <w:outlineLvl w:val="1"/>
    </w:pPr>
    <w:rPr>
      <w:rFonts w:ascii="Times New Roman" w:hAnsi="Times New Roman"/>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961DC8"/>
    <w:pPr>
      <w:jc w:val="center"/>
    </w:pPr>
    <w:rPr>
      <w:rFonts w:ascii="Times New Roman" w:hAnsi="Times New Roman"/>
      <w:b/>
      <w:lang w:val="x-none" w:eastAsia="x-none"/>
    </w:rPr>
  </w:style>
  <w:style w:type="paragraph" w:styleId="Podtytu">
    <w:name w:val="Subtitle"/>
    <w:basedOn w:val="Normalny"/>
    <w:link w:val="PodtytuZnak"/>
    <w:qFormat/>
    <w:rsid w:val="00961DC8"/>
    <w:rPr>
      <w:rFonts w:ascii="Times New Roman" w:hAnsi="Times New Roman"/>
      <w:b/>
      <w:sz w:val="20"/>
      <w:lang w:val="x-none" w:eastAsia="x-none"/>
    </w:rPr>
  </w:style>
  <w:style w:type="paragraph" w:styleId="Tekstpodstawowy3">
    <w:name w:val="Body Text 3"/>
    <w:basedOn w:val="Normalny"/>
    <w:rsid w:val="00961DC8"/>
    <w:pPr>
      <w:spacing w:after="120"/>
      <w:jc w:val="both"/>
    </w:pPr>
    <w:rPr>
      <w:rFonts w:ascii="Times New Roman" w:hAnsi="Times New Roman"/>
      <w:sz w:val="20"/>
    </w:rPr>
  </w:style>
  <w:style w:type="paragraph" w:styleId="Tekstpodstawowy">
    <w:name w:val="Body Text"/>
    <w:basedOn w:val="Normalny"/>
    <w:rsid w:val="00961DC8"/>
    <w:pPr>
      <w:spacing w:after="120"/>
    </w:pPr>
    <w:rPr>
      <w:rFonts w:ascii="Times New Roman" w:hAnsi="Times New Roman"/>
      <w:sz w:val="16"/>
      <w:u w:val="single"/>
    </w:rPr>
  </w:style>
  <w:style w:type="paragraph" w:styleId="Tekstkomentarza">
    <w:name w:val="annotation text"/>
    <w:basedOn w:val="Normalny"/>
    <w:link w:val="TekstkomentarzaZnak"/>
    <w:semiHidden/>
    <w:rsid w:val="00961DC8"/>
    <w:rPr>
      <w:sz w:val="20"/>
    </w:rPr>
  </w:style>
  <w:style w:type="paragraph" w:styleId="Tekstpodstawowywcity2">
    <w:name w:val="Body Text Indent 2"/>
    <w:basedOn w:val="Normalny"/>
    <w:rsid w:val="00961DC8"/>
    <w:pPr>
      <w:spacing w:after="120"/>
      <w:ind w:firstLine="540"/>
    </w:pPr>
    <w:rPr>
      <w:rFonts w:ascii="Times New Roman" w:hAnsi="Times New Roman"/>
      <w:b/>
      <w:sz w:val="20"/>
    </w:rPr>
  </w:style>
  <w:style w:type="paragraph" w:styleId="Tekstpodstawowywcity3">
    <w:name w:val="Body Text Indent 3"/>
    <w:basedOn w:val="Normalny"/>
    <w:rsid w:val="00961DC8"/>
    <w:pPr>
      <w:tabs>
        <w:tab w:val="left" w:pos="709"/>
        <w:tab w:val="left" w:pos="993"/>
      </w:tabs>
      <w:ind w:left="284" w:hanging="284"/>
    </w:pPr>
    <w:rPr>
      <w:rFonts w:ascii="Times New Roman" w:hAnsi="Times New Roman"/>
      <w:b/>
      <w:sz w:val="28"/>
    </w:rPr>
  </w:style>
  <w:style w:type="paragraph" w:styleId="Stopka">
    <w:name w:val="footer"/>
    <w:basedOn w:val="Normalny"/>
    <w:link w:val="StopkaZnak"/>
    <w:uiPriority w:val="99"/>
    <w:rsid w:val="00961DC8"/>
    <w:pPr>
      <w:tabs>
        <w:tab w:val="center" w:pos="4536"/>
        <w:tab w:val="right" w:pos="9072"/>
      </w:tabs>
    </w:pPr>
    <w:rPr>
      <w:rFonts w:ascii="Times New Roman" w:hAnsi="Times New Roman"/>
      <w:lang w:val="x-none" w:eastAsia="x-none"/>
    </w:rPr>
  </w:style>
  <w:style w:type="character" w:styleId="Numerstrony">
    <w:name w:val="page number"/>
    <w:basedOn w:val="Domylnaczcionkaakapitu"/>
    <w:rsid w:val="00961DC8"/>
  </w:style>
  <w:style w:type="paragraph" w:styleId="Nagwek">
    <w:name w:val="header"/>
    <w:basedOn w:val="Normalny"/>
    <w:rsid w:val="006B7095"/>
    <w:pPr>
      <w:tabs>
        <w:tab w:val="center" w:pos="4536"/>
        <w:tab w:val="right" w:pos="9072"/>
      </w:tabs>
    </w:pPr>
  </w:style>
  <w:style w:type="paragraph" w:customStyle="1" w:styleId="Tekstpodstawowywcity31">
    <w:name w:val="Tekst podstawowy wcięty 31"/>
    <w:basedOn w:val="Normalny"/>
    <w:rsid w:val="00044B3E"/>
    <w:pPr>
      <w:tabs>
        <w:tab w:val="left" w:pos="993"/>
        <w:tab w:val="left" w:pos="1277"/>
      </w:tabs>
      <w:suppressAutoHyphens/>
      <w:ind w:left="284" w:hanging="284"/>
    </w:pPr>
    <w:rPr>
      <w:rFonts w:ascii="Times New Roman" w:hAnsi="Times New Roman"/>
      <w:b/>
      <w:sz w:val="28"/>
      <w:lang w:eastAsia="ar-SA"/>
    </w:rPr>
  </w:style>
  <w:style w:type="character" w:customStyle="1" w:styleId="TytuZnak">
    <w:name w:val="Tytuł Znak"/>
    <w:link w:val="Tytu"/>
    <w:rsid w:val="00983809"/>
    <w:rPr>
      <w:b/>
      <w:sz w:val="24"/>
    </w:rPr>
  </w:style>
  <w:style w:type="paragraph" w:customStyle="1" w:styleId="Tekstpodstawowy31">
    <w:name w:val="Tekst podstawowy 31"/>
    <w:basedOn w:val="Normalny"/>
    <w:rsid w:val="00202151"/>
    <w:pPr>
      <w:suppressAutoHyphens/>
      <w:spacing w:after="120"/>
      <w:jc w:val="both"/>
    </w:pPr>
    <w:rPr>
      <w:rFonts w:ascii="Times New Roman" w:hAnsi="Times New Roman"/>
      <w:sz w:val="20"/>
      <w:lang w:eastAsia="ar-SA"/>
    </w:rPr>
  </w:style>
  <w:style w:type="character" w:customStyle="1" w:styleId="text1">
    <w:name w:val="text1"/>
    <w:rsid w:val="00D90ECD"/>
    <w:rPr>
      <w:rFonts w:ascii="Verdana" w:hAnsi="Verdana"/>
      <w:color w:val="000000"/>
      <w:sz w:val="13"/>
      <w:szCs w:val="13"/>
    </w:rPr>
  </w:style>
  <w:style w:type="paragraph" w:customStyle="1" w:styleId="Tekstpodstawowywcity21">
    <w:name w:val="Tekst podstawowy wcięty 21"/>
    <w:basedOn w:val="Normalny"/>
    <w:rsid w:val="00D90ECD"/>
    <w:pPr>
      <w:suppressAutoHyphens/>
      <w:spacing w:after="120"/>
      <w:ind w:firstLine="540"/>
    </w:pPr>
    <w:rPr>
      <w:rFonts w:ascii="Times New Roman" w:hAnsi="Times New Roman"/>
      <w:b/>
      <w:sz w:val="20"/>
      <w:lang w:eastAsia="ar-SA"/>
    </w:rPr>
  </w:style>
  <w:style w:type="paragraph" w:styleId="Tekstdymka">
    <w:name w:val="Balloon Text"/>
    <w:basedOn w:val="Normalny"/>
    <w:link w:val="TekstdymkaZnak"/>
    <w:rsid w:val="00844D23"/>
    <w:rPr>
      <w:rFonts w:ascii="Tahoma" w:hAnsi="Tahoma"/>
      <w:sz w:val="16"/>
      <w:szCs w:val="16"/>
      <w:lang w:val="x-none" w:eastAsia="x-none"/>
    </w:rPr>
  </w:style>
  <w:style w:type="character" w:customStyle="1" w:styleId="TekstdymkaZnak">
    <w:name w:val="Tekst dymka Znak"/>
    <w:link w:val="Tekstdymka"/>
    <w:rsid w:val="00844D23"/>
    <w:rPr>
      <w:rFonts w:ascii="Tahoma" w:hAnsi="Tahoma" w:cs="Tahoma"/>
      <w:sz w:val="16"/>
      <w:szCs w:val="16"/>
    </w:rPr>
  </w:style>
  <w:style w:type="character" w:customStyle="1" w:styleId="StopkaZnak">
    <w:name w:val="Stopka Znak"/>
    <w:link w:val="Stopka"/>
    <w:uiPriority w:val="99"/>
    <w:rsid w:val="00D74801"/>
    <w:rPr>
      <w:sz w:val="24"/>
    </w:rPr>
  </w:style>
  <w:style w:type="character" w:customStyle="1" w:styleId="PodtytuZnak">
    <w:name w:val="Podtytuł Znak"/>
    <w:link w:val="Podtytu"/>
    <w:rsid w:val="00DF0E95"/>
    <w:rPr>
      <w:b/>
    </w:rPr>
  </w:style>
  <w:style w:type="character" w:styleId="Hipercze">
    <w:name w:val="Hyperlink"/>
    <w:rsid w:val="003A3611"/>
    <w:rPr>
      <w:color w:val="0000FF"/>
      <w:u w:val="single"/>
    </w:rPr>
  </w:style>
  <w:style w:type="paragraph" w:customStyle="1" w:styleId="tyt">
    <w:name w:val="tyt"/>
    <w:basedOn w:val="Normalny"/>
    <w:rsid w:val="00AD40CD"/>
    <w:pPr>
      <w:keepNext/>
      <w:spacing w:before="60" w:after="60"/>
      <w:jc w:val="center"/>
    </w:pPr>
    <w:rPr>
      <w:rFonts w:ascii="Times New Roman" w:hAnsi="Times New Roman"/>
      <w:b/>
    </w:rPr>
  </w:style>
  <w:style w:type="paragraph" w:customStyle="1" w:styleId="ZnakZnakZnakZnakZnakZnakZnakZnak">
    <w:name w:val="Znak Znak Znak Znak Znak Znak Znak Znak"/>
    <w:basedOn w:val="Normalny"/>
    <w:rsid w:val="00A91466"/>
    <w:rPr>
      <w:rFonts w:ascii="Times New Roman" w:hAnsi="Times New Roman"/>
      <w:szCs w:val="24"/>
    </w:rPr>
  </w:style>
  <w:style w:type="paragraph" w:styleId="Akapitzlist">
    <w:name w:val="List Paragraph"/>
    <w:basedOn w:val="Normalny"/>
    <w:link w:val="AkapitzlistZnak"/>
    <w:uiPriority w:val="34"/>
    <w:qFormat/>
    <w:rsid w:val="00AE0613"/>
    <w:pPr>
      <w:autoSpaceDE w:val="0"/>
      <w:autoSpaceDN w:val="0"/>
      <w:adjustRightInd w:val="0"/>
      <w:ind w:left="708"/>
    </w:pPr>
    <w:rPr>
      <w:rFonts w:ascii="Times New Roman" w:hAnsi="Times New Roman"/>
      <w:sz w:val="20"/>
    </w:rPr>
  </w:style>
  <w:style w:type="character" w:customStyle="1" w:styleId="AkapitzlistZnak">
    <w:name w:val="Akapit z listą Znak"/>
    <w:link w:val="Akapitzlist"/>
    <w:uiPriority w:val="34"/>
    <w:rsid w:val="00AE0613"/>
  </w:style>
  <w:style w:type="paragraph" w:styleId="Tekstpodstawowywcity">
    <w:name w:val="Body Text Indent"/>
    <w:basedOn w:val="Normalny"/>
    <w:link w:val="TekstpodstawowywcityZnak"/>
    <w:rsid w:val="006E1A04"/>
    <w:pPr>
      <w:spacing w:after="120"/>
      <w:ind w:left="283"/>
    </w:pPr>
  </w:style>
  <w:style w:type="character" w:customStyle="1" w:styleId="TekstpodstawowywcityZnak">
    <w:name w:val="Tekst podstawowy wcięty Znak"/>
    <w:link w:val="Tekstpodstawowywcity"/>
    <w:rsid w:val="006E1A04"/>
    <w:rPr>
      <w:rFonts w:ascii="Arial" w:hAnsi="Arial"/>
      <w:sz w:val="24"/>
    </w:rPr>
  </w:style>
  <w:style w:type="paragraph" w:styleId="NormalnyWeb">
    <w:name w:val="Normal (Web)"/>
    <w:basedOn w:val="Normalny"/>
    <w:uiPriority w:val="99"/>
    <w:unhideWhenUsed/>
    <w:rsid w:val="002B60D6"/>
    <w:pPr>
      <w:spacing w:before="100" w:beforeAutospacing="1" w:after="100" w:afterAutospacing="1"/>
    </w:pPr>
    <w:rPr>
      <w:rFonts w:ascii="Times New Roman" w:hAnsi="Times New Roman"/>
      <w:color w:val="000000"/>
      <w:szCs w:val="24"/>
    </w:rPr>
  </w:style>
  <w:style w:type="character" w:styleId="Odwoaniedokomentarza">
    <w:name w:val="annotation reference"/>
    <w:rsid w:val="00E30FDF"/>
    <w:rPr>
      <w:sz w:val="16"/>
      <w:szCs w:val="16"/>
    </w:rPr>
  </w:style>
  <w:style w:type="paragraph" w:styleId="Tematkomentarza">
    <w:name w:val="annotation subject"/>
    <w:basedOn w:val="Tekstkomentarza"/>
    <w:next w:val="Tekstkomentarza"/>
    <w:link w:val="TematkomentarzaZnak"/>
    <w:rsid w:val="00E30FDF"/>
    <w:rPr>
      <w:b/>
      <w:bCs/>
    </w:rPr>
  </w:style>
  <w:style w:type="character" w:customStyle="1" w:styleId="TekstkomentarzaZnak">
    <w:name w:val="Tekst komentarza Znak"/>
    <w:link w:val="Tekstkomentarza"/>
    <w:semiHidden/>
    <w:rsid w:val="00E30FDF"/>
    <w:rPr>
      <w:rFonts w:ascii="Arial" w:hAnsi="Arial"/>
    </w:rPr>
  </w:style>
  <w:style w:type="character" w:customStyle="1" w:styleId="TematkomentarzaZnak">
    <w:name w:val="Temat komentarza Znak"/>
    <w:link w:val="Tematkomentarza"/>
    <w:rsid w:val="00E30FDF"/>
    <w:rPr>
      <w:rFonts w:ascii="Arial" w:hAnsi="Arial"/>
      <w:b/>
      <w:bCs/>
    </w:rPr>
  </w:style>
  <w:style w:type="paragraph" w:customStyle="1" w:styleId="Default">
    <w:name w:val="Default"/>
    <w:rsid w:val="00D15541"/>
    <w:pPr>
      <w:autoSpaceDE w:val="0"/>
      <w:autoSpaceDN w:val="0"/>
      <w:adjustRightInd w:val="0"/>
    </w:pPr>
    <w:rPr>
      <w:color w:val="000000"/>
      <w:sz w:val="24"/>
      <w:szCs w:val="24"/>
    </w:rPr>
  </w:style>
  <w:style w:type="paragraph" w:styleId="Tekstprzypisudolnego">
    <w:name w:val="footnote text"/>
    <w:basedOn w:val="Normalny"/>
    <w:link w:val="TekstprzypisudolnegoZnak"/>
    <w:rsid w:val="00633EE7"/>
    <w:pPr>
      <w:widowControl w:val="0"/>
      <w:suppressAutoHyphens/>
      <w:jc w:val="both"/>
    </w:pPr>
    <w:rPr>
      <w:rFonts w:ascii="Times New Roman" w:hAnsi="Times New Roman"/>
      <w:sz w:val="20"/>
      <w:lang w:val="x-none" w:eastAsia="zh-CN"/>
    </w:rPr>
  </w:style>
  <w:style w:type="character" w:customStyle="1" w:styleId="TekstprzypisudolnegoZnak">
    <w:name w:val="Tekst przypisu dolnego Znak"/>
    <w:link w:val="Tekstprzypisudolnego"/>
    <w:rsid w:val="00633EE7"/>
    <w:rPr>
      <w:lang w:val="x-none" w:eastAsia="zh-CN"/>
    </w:rPr>
  </w:style>
  <w:style w:type="table" w:styleId="Tabela-Siatka">
    <w:name w:val="Table Grid"/>
    <w:basedOn w:val="Standardowy"/>
    <w:rsid w:val="002379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podpispodkropkami">
    <w:name w:val="Z - podpis pod kropkami"/>
    <w:rsid w:val="001A6C5A"/>
    <w:pPr>
      <w:widowControl w:val="0"/>
      <w:tabs>
        <w:tab w:val="center" w:pos="4536"/>
      </w:tabs>
      <w:autoSpaceDE w:val="0"/>
      <w:autoSpaceDN w:val="0"/>
      <w:adjustRightInd w:val="0"/>
      <w:spacing w:line="150" w:lineRule="atLeast"/>
    </w:pPr>
    <w:rPr>
      <w:rFonts w:ascii="Arial" w:hAnsi="Arial" w:cs="Arial"/>
      <w:noProof/>
      <w:sz w:val="16"/>
      <w:szCs w:val="16"/>
    </w:rPr>
  </w:style>
  <w:style w:type="paragraph" w:styleId="Poprawka">
    <w:name w:val="Revision"/>
    <w:hidden/>
    <w:uiPriority w:val="99"/>
    <w:semiHidden/>
    <w:rsid w:val="006949FF"/>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15C3D"/>
    <w:rPr>
      <w:rFonts w:ascii="Arial" w:hAnsi="Arial"/>
      <w:sz w:val="24"/>
    </w:rPr>
  </w:style>
  <w:style w:type="paragraph" w:styleId="Nagwek2">
    <w:name w:val="heading 2"/>
    <w:basedOn w:val="Normalny"/>
    <w:next w:val="Normalny"/>
    <w:qFormat/>
    <w:rsid w:val="00961DC8"/>
    <w:pPr>
      <w:keepNext/>
      <w:spacing w:after="120"/>
      <w:jc w:val="center"/>
      <w:outlineLvl w:val="1"/>
    </w:pPr>
    <w:rPr>
      <w:rFonts w:ascii="Times New Roman" w:hAnsi="Times New Roman"/>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961DC8"/>
    <w:pPr>
      <w:jc w:val="center"/>
    </w:pPr>
    <w:rPr>
      <w:rFonts w:ascii="Times New Roman" w:hAnsi="Times New Roman"/>
      <w:b/>
      <w:lang w:val="x-none" w:eastAsia="x-none"/>
    </w:rPr>
  </w:style>
  <w:style w:type="paragraph" w:styleId="Podtytu">
    <w:name w:val="Subtitle"/>
    <w:basedOn w:val="Normalny"/>
    <w:link w:val="PodtytuZnak"/>
    <w:qFormat/>
    <w:rsid w:val="00961DC8"/>
    <w:rPr>
      <w:rFonts w:ascii="Times New Roman" w:hAnsi="Times New Roman"/>
      <w:b/>
      <w:sz w:val="20"/>
      <w:lang w:val="x-none" w:eastAsia="x-none"/>
    </w:rPr>
  </w:style>
  <w:style w:type="paragraph" w:styleId="Tekstpodstawowy3">
    <w:name w:val="Body Text 3"/>
    <w:basedOn w:val="Normalny"/>
    <w:rsid w:val="00961DC8"/>
    <w:pPr>
      <w:spacing w:after="120"/>
      <w:jc w:val="both"/>
    </w:pPr>
    <w:rPr>
      <w:rFonts w:ascii="Times New Roman" w:hAnsi="Times New Roman"/>
      <w:sz w:val="20"/>
    </w:rPr>
  </w:style>
  <w:style w:type="paragraph" w:styleId="Tekstpodstawowy">
    <w:name w:val="Body Text"/>
    <w:basedOn w:val="Normalny"/>
    <w:rsid w:val="00961DC8"/>
    <w:pPr>
      <w:spacing w:after="120"/>
    </w:pPr>
    <w:rPr>
      <w:rFonts w:ascii="Times New Roman" w:hAnsi="Times New Roman"/>
      <w:sz w:val="16"/>
      <w:u w:val="single"/>
    </w:rPr>
  </w:style>
  <w:style w:type="paragraph" w:styleId="Tekstkomentarza">
    <w:name w:val="annotation text"/>
    <w:basedOn w:val="Normalny"/>
    <w:link w:val="TekstkomentarzaZnak"/>
    <w:semiHidden/>
    <w:rsid w:val="00961DC8"/>
    <w:rPr>
      <w:sz w:val="20"/>
    </w:rPr>
  </w:style>
  <w:style w:type="paragraph" w:styleId="Tekstpodstawowywcity2">
    <w:name w:val="Body Text Indent 2"/>
    <w:basedOn w:val="Normalny"/>
    <w:rsid w:val="00961DC8"/>
    <w:pPr>
      <w:spacing w:after="120"/>
      <w:ind w:firstLine="540"/>
    </w:pPr>
    <w:rPr>
      <w:rFonts w:ascii="Times New Roman" w:hAnsi="Times New Roman"/>
      <w:b/>
      <w:sz w:val="20"/>
    </w:rPr>
  </w:style>
  <w:style w:type="paragraph" w:styleId="Tekstpodstawowywcity3">
    <w:name w:val="Body Text Indent 3"/>
    <w:basedOn w:val="Normalny"/>
    <w:rsid w:val="00961DC8"/>
    <w:pPr>
      <w:tabs>
        <w:tab w:val="left" w:pos="709"/>
        <w:tab w:val="left" w:pos="993"/>
      </w:tabs>
      <w:ind w:left="284" w:hanging="284"/>
    </w:pPr>
    <w:rPr>
      <w:rFonts w:ascii="Times New Roman" w:hAnsi="Times New Roman"/>
      <w:b/>
      <w:sz w:val="28"/>
    </w:rPr>
  </w:style>
  <w:style w:type="paragraph" w:styleId="Stopka">
    <w:name w:val="footer"/>
    <w:basedOn w:val="Normalny"/>
    <w:link w:val="StopkaZnak"/>
    <w:uiPriority w:val="99"/>
    <w:rsid w:val="00961DC8"/>
    <w:pPr>
      <w:tabs>
        <w:tab w:val="center" w:pos="4536"/>
        <w:tab w:val="right" w:pos="9072"/>
      </w:tabs>
    </w:pPr>
    <w:rPr>
      <w:rFonts w:ascii="Times New Roman" w:hAnsi="Times New Roman"/>
      <w:lang w:val="x-none" w:eastAsia="x-none"/>
    </w:rPr>
  </w:style>
  <w:style w:type="character" w:styleId="Numerstrony">
    <w:name w:val="page number"/>
    <w:basedOn w:val="Domylnaczcionkaakapitu"/>
    <w:rsid w:val="00961DC8"/>
  </w:style>
  <w:style w:type="paragraph" w:styleId="Nagwek">
    <w:name w:val="header"/>
    <w:basedOn w:val="Normalny"/>
    <w:rsid w:val="006B7095"/>
    <w:pPr>
      <w:tabs>
        <w:tab w:val="center" w:pos="4536"/>
        <w:tab w:val="right" w:pos="9072"/>
      </w:tabs>
    </w:pPr>
  </w:style>
  <w:style w:type="paragraph" w:customStyle="1" w:styleId="Tekstpodstawowywcity31">
    <w:name w:val="Tekst podstawowy wcięty 31"/>
    <w:basedOn w:val="Normalny"/>
    <w:rsid w:val="00044B3E"/>
    <w:pPr>
      <w:tabs>
        <w:tab w:val="left" w:pos="993"/>
        <w:tab w:val="left" w:pos="1277"/>
      </w:tabs>
      <w:suppressAutoHyphens/>
      <w:ind w:left="284" w:hanging="284"/>
    </w:pPr>
    <w:rPr>
      <w:rFonts w:ascii="Times New Roman" w:hAnsi="Times New Roman"/>
      <w:b/>
      <w:sz w:val="28"/>
      <w:lang w:eastAsia="ar-SA"/>
    </w:rPr>
  </w:style>
  <w:style w:type="character" w:customStyle="1" w:styleId="TytuZnak">
    <w:name w:val="Tytuł Znak"/>
    <w:link w:val="Tytu"/>
    <w:rsid w:val="00983809"/>
    <w:rPr>
      <w:b/>
      <w:sz w:val="24"/>
    </w:rPr>
  </w:style>
  <w:style w:type="paragraph" w:customStyle="1" w:styleId="Tekstpodstawowy31">
    <w:name w:val="Tekst podstawowy 31"/>
    <w:basedOn w:val="Normalny"/>
    <w:rsid w:val="00202151"/>
    <w:pPr>
      <w:suppressAutoHyphens/>
      <w:spacing w:after="120"/>
      <w:jc w:val="both"/>
    </w:pPr>
    <w:rPr>
      <w:rFonts w:ascii="Times New Roman" w:hAnsi="Times New Roman"/>
      <w:sz w:val="20"/>
      <w:lang w:eastAsia="ar-SA"/>
    </w:rPr>
  </w:style>
  <w:style w:type="character" w:customStyle="1" w:styleId="text1">
    <w:name w:val="text1"/>
    <w:rsid w:val="00D90ECD"/>
    <w:rPr>
      <w:rFonts w:ascii="Verdana" w:hAnsi="Verdana"/>
      <w:color w:val="000000"/>
      <w:sz w:val="13"/>
      <w:szCs w:val="13"/>
    </w:rPr>
  </w:style>
  <w:style w:type="paragraph" w:customStyle="1" w:styleId="Tekstpodstawowywcity21">
    <w:name w:val="Tekst podstawowy wcięty 21"/>
    <w:basedOn w:val="Normalny"/>
    <w:rsid w:val="00D90ECD"/>
    <w:pPr>
      <w:suppressAutoHyphens/>
      <w:spacing w:after="120"/>
      <w:ind w:firstLine="540"/>
    </w:pPr>
    <w:rPr>
      <w:rFonts w:ascii="Times New Roman" w:hAnsi="Times New Roman"/>
      <w:b/>
      <w:sz w:val="20"/>
      <w:lang w:eastAsia="ar-SA"/>
    </w:rPr>
  </w:style>
  <w:style w:type="paragraph" w:styleId="Tekstdymka">
    <w:name w:val="Balloon Text"/>
    <w:basedOn w:val="Normalny"/>
    <w:link w:val="TekstdymkaZnak"/>
    <w:rsid w:val="00844D23"/>
    <w:rPr>
      <w:rFonts w:ascii="Tahoma" w:hAnsi="Tahoma"/>
      <w:sz w:val="16"/>
      <w:szCs w:val="16"/>
      <w:lang w:val="x-none" w:eastAsia="x-none"/>
    </w:rPr>
  </w:style>
  <w:style w:type="character" w:customStyle="1" w:styleId="TekstdymkaZnak">
    <w:name w:val="Tekst dymka Znak"/>
    <w:link w:val="Tekstdymka"/>
    <w:rsid w:val="00844D23"/>
    <w:rPr>
      <w:rFonts w:ascii="Tahoma" w:hAnsi="Tahoma" w:cs="Tahoma"/>
      <w:sz w:val="16"/>
      <w:szCs w:val="16"/>
    </w:rPr>
  </w:style>
  <w:style w:type="character" w:customStyle="1" w:styleId="StopkaZnak">
    <w:name w:val="Stopka Znak"/>
    <w:link w:val="Stopka"/>
    <w:uiPriority w:val="99"/>
    <w:rsid w:val="00D74801"/>
    <w:rPr>
      <w:sz w:val="24"/>
    </w:rPr>
  </w:style>
  <w:style w:type="character" w:customStyle="1" w:styleId="PodtytuZnak">
    <w:name w:val="Podtytuł Znak"/>
    <w:link w:val="Podtytu"/>
    <w:rsid w:val="00DF0E95"/>
    <w:rPr>
      <w:b/>
    </w:rPr>
  </w:style>
  <w:style w:type="character" w:styleId="Hipercze">
    <w:name w:val="Hyperlink"/>
    <w:rsid w:val="003A3611"/>
    <w:rPr>
      <w:color w:val="0000FF"/>
      <w:u w:val="single"/>
    </w:rPr>
  </w:style>
  <w:style w:type="paragraph" w:customStyle="1" w:styleId="tyt">
    <w:name w:val="tyt"/>
    <w:basedOn w:val="Normalny"/>
    <w:rsid w:val="00AD40CD"/>
    <w:pPr>
      <w:keepNext/>
      <w:spacing w:before="60" w:after="60"/>
      <w:jc w:val="center"/>
    </w:pPr>
    <w:rPr>
      <w:rFonts w:ascii="Times New Roman" w:hAnsi="Times New Roman"/>
      <w:b/>
    </w:rPr>
  </w:style>
  <w:style w:type="paragraph" w:customStyle="1" w:styleId="ZnakZnakZnakZnakZnakZnakZnakZnak">
    <w:name w:val="Znak Znak Znak Znak Znak Znak Znak Znak"/>
    <w:basedOn w:val="Normalny"/>
    <w:rsid w:val="00A91466"/>
    <w:rPr>
      <w:rFonts w:ascii="Times New Roman" w:hAnsi="Times New Roman"/>
      <w:szCs w:val="24"/>
    </w:rPr>
  </w:style>
  <w:style w:type="paragraph" w:styleId="Akapitzlist">
    <w:name w:val="List Paragraph"/>
    <w:basedOn w:val="Normalny"/>
    <w:link w:val="AkapitzlistZnak"/>
    <w:uiPriority w:val="34"/>
    <w:qFormat/>
    <w:rsid w:val="00AE0613"/>
    <w:pPr>
      <w:autoSpaceDE w:val="0"/>
      <w:autoSpaceDN w:val="0"/>
      <w:adjustRightInd w:val="0"/>
      <w:ind w:left="708"/>
    </w:pPr>
    <w:rPr>
      <w:rFonts w:ascii="Times New Roman" w:hAnsi="Times New Roman"/>
      <w:sz w:val="20"/>
    </w:rPr>
  </w:style>
  <w:style w:type="character" w:customStyle="1" w:styleId="AkapitzlistZnak">
    <w:name w:val="Akapit z listą Znak"/>
    <w:link w:val="Akapitzlist"/>
    <w:uiPriority w:val="34"/>
    <w:rsid w:val="00AE0613"/>
  </w:style>
  <w:style w:type="paragraph" w:styleId="Tekstpodstawowywcity">
    <w:name w:val="Body Text Indent"/>
    <w:basedOn w:val="Normalny"/>
    <w:link w:val="TekstpodstawowywcityZnak"/>
    <w:rsid w:val="006E1A04"/>
    <w:pPr>
      <w:spacing w:after="120"/>
      <w:ind w:left="283"/>
    </w:pPr>
  </w:style>
  <w:style w:type="character" w:customStyle="1" w:styleId="TekstpodstawowywcityZnak">
    <w:name w:val="Tekst podstawowy wcięty Znak"/>
    <w:link w:val="Tekstpodstawowywcity"/>
    <w:rsid w:val="006E1A04"/>
    <w:rPr>
      <w:rFonts w:ascii="Arial" w:hAnsi="Arial"/>
      <w:sz w:val="24"/>
    </w:rPr>
  </w:style>
  <w:style w:type="paragraph" w:styleId="NormalnyWeb">
    <w:name w:val="Normal (Web)"/>
    <w:basedOn w:val="Normalny"/>
    <w:uiPriority w:val="99"/>
    <w:unhideWhenUsed/>
    <w:rsid w:val="002B60D6"/>
    <w:pPr>
      <w:spacing w:before="100" w:beforeAutospacing="1" w:after="100" w:afterAutospacing="1"/>
    </w:pPr>
    <w:rPr>
      <w:rFonts w:ascii="Times New Roman" w:hAnsi="Times New Roman"/>
      <w:color w:val="000000"/>
      <w:szCs w:val="24"/>
    </w:rPr>
  </w:style>
  <w:style w:type="character" w:styleId="Odwoaniedokomentarza">
    <w:name w:val="annotation reference"/>
    <w:rsid w:val="00E30FDF"/>
    <w:rPr>
      <w:sz w:val="16"/>
      <w:szCs w:val="16"/>
    </w:rPr>
  </w:style>
  <w:style w:type="paragraph" w:styleId="Tematkomentarza">
    <w:name w:val="annotation subject"/>
    <w:basedOn w:val="Tekstkomentarza"/>
    <w:next w:val="Tekstkomentarza"/>
    <w:link w:val="TematkomentarzaZnak"/>
    <w:rsid w:val="00E30FDF"/>
    <w:rPr>
      <w:b/>
      <w:bCs/>
    </w:rPr>
  </w:style>
  <w:style w:type="character" w:customStyle="1" w:styleId="TekstkomentarzaZnak">
    <w:name w:val="Tekst komentarza Znak"/>
    <w:link w:val="Tekstkomentarza"/>
    <w:semiHidden/>
    <w:rsid w:val="00E30FDF"/>
    <w:rPr>
      <w:rFonts w:ascii="Arial" w:hAnsi="Arial"/>
    </w:rPr>
  </w:style>
  <w:style w:type="character" w:customStyle="1" w:styleId="TematkomentarzaZnak">
    <w:name w:val="Temat komentarza Znak"/>
    <w:link w:val="Tematkomentarza"/>
    <w:rsid w:val="00E30FDF"/>
    <w:rPr>
      <w:rFonts w:ascii="Arial" w:hAnsi="Arial"/>
      <w:b/>
      <w:bCs/>
    </w:rPr>
  </w:style>
  <w:style w:type="paragraph" w:customStyle="1" w:styleId="Default">
    <w:name w:val="Default"/>
    <w:rsid w:val="00D15541"/>
    <w:pPr>
      <w:autoSpaceDE w:val="0"/>
      <w:autoSpaceDN w:val="0"/>
      <w:adjustRightInd w:val="0"/>
    </w:pPr>
    <w:rPr>
      <w:color w:val="000000"/>
      <w:sz w:val="24"/>
      <w:szCs w:val="24"/>
    </w:rPr>
  </w:style>
  <w:style w:type="paragraph" w:styleId="Tekstprzypisudolnego">
    <w:name w:val="footnote text"/>
    <w:basedOn w:val="Normalny"/>
    <w:link w:val="TekstprzypisudolnegoZnak"/>
    <w:rsid w:val="00633EE7"/>
    <w:pPr>
      <w:widowControl w:val="0"/>
      <w:suppressAutoHyphens/>
      <w:jc w:val="both"/>
    </w:pPr>
    <w:rPr>
      <w:rFonts w:ascii="Times New Roman" w:hAnsi="Times New Roman"/>
      <w:sz w:val="20"/>
      <w:lang w:val="x-none" w:eastAsia="zh-CN"/>
    </w:rPr>
  </w:style>
  <w:style w:type="character" w:customStyle="1" w:styleId="TekstprzypisudolnegoZnak">
    <w:name w:val="Tekst przypisu dolnego Znak"/>
    <w:link w:val="Tekstprzypisudolnego"/>
    <w:rsid w:val="00633EE7"/>
    <w:rPr>
      <w:lang w:val="x-none" w:eastAsia="zh-CN"/>
    </w:rPr>
  </w:style>
  <w:style w:type="table" w:styleId="Tabela-Siatka">
    <w:name w:val="Table Grid"/>
    <w:basedOn w:val="Standardowy"/>
    <w:rsid w:val="002379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podpispodkropkami">
    <w:name w:val="Z - podpis pod kropkami"/>
    <w:rsid w:val="001A6C5A"/>
    <w:pPr>
      <w:widowControl w:val="0"/>
      <w:tabs>
        <w:tab w:val="center" w:pos="4536"/>
      </w:tabs>
      <w:autoSpaceDE w:val="0"/>
      <w:autoSpaceDN w:val="0"/>
      <w:adjustRightInd w:val="0"/>
      <w:spacing w:line="150" w:lineRule="atLeast"/>
    </w:pPr>
    <w:rPr>
      <w:rFonts w:ascii="Arial" w:hAnsi="Arial" w:cs="Arial"/>
      <w:noProof/>
      <w:sz w:val="16"/>
      <w:szCs w:val="16"/>
    </w:rPr>
  </w:style>
  <w:style w:type="paragraph" w:styleId="Poprawka">
    <w:name w:val="Revision"/>
    <w:hidden/>
    <w:uiPriority w:val="99"/>
    <w:semiHidden/>
    <w:rsid w:val="006949FF"/>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501301">
      <w:bodyDiv w:val="1"/>
      <w:marLeft w:val="0"/>
      <w:marRight w:val="0"/>
      <w:marTop w:val="0"/>
      <w:marBottom w:val="0"/>
      <w:divBdr>
        <w:top w:val="none" w:sz="0" w:space="0" w:color="auto"/>
        <w:left w:val="none" w:sz="0" w:space="0" w:color="auto"/>
        <w:bottom w:val="none" w:sz="0" w:space="0" w:color="auto"/>
        <w:right w:val="none" w:sz="0" w:space="0" w:color="auto"/>
      </w:divBdr>
    </w:div>
    <w:div w:id="733042833">
      <w:bodyDiv w:val="1"/>
      <w:marLeft w:val="0"/>
      <w:marRight w:val="0"/>
      <w:marTop w:val="0"/>
      <w:marBottom w:val="0"/>
      <w:divBdr>
        <w:top w:val="none" w:sz="0" w:space="0" w:color="auto"/>
        <w:left w:val="none" w:sz="0" w:space="0" w:color="auto"/>
        <w:bottom w:val="none" w:sz="0" w:space="0" w:color="auto"/>
        <w:right w:val="none" w:sz="0" w:space="0" w:color="auto"/>
      </w:divBdr>
    </w:div>
    <w:div w:id="91161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wedu@leszno.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ortalzp.pl/kody-cpv/szczegoly/mikroskopy-4504"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bip.leszno.pl"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mailto:wedu@leszno.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F12D2-A157-488D-8B41-D73D907A4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23</Pages>
  <Words>11992</Words>
  <Characters>75910</Characters>
  <Application>Microsoft Office Word</Application>
  <DocSecurity>0</DocSecurity>
  <Lines>632</Lines>
  <Paragraphs>175</Paragraphs>
  <ScaleCrop>false</ScaleCrop>
  <HeadingPairs>
    <vt:vector size="2" baseType="variant">
      <vt:variant>
        <vt:lpstr>Tytuł</vt:lpstr>
      </vt:variant>
      <vt:variant>
        <vt:i4>1</vt:i4>
      </vt:variant>
    </vt:vector>
  </HeadingPairs>
  <TitlesOfParts>
    <vt:vector size="1" baseType="lpstr">
      <vt:lpstr>Zamawiający: MIASTO LESZNO</vt:lpstr>
    </vt:vector>
  </TitlesOfParts>
  <Company>Hewlett-Packard Company</Company>
  <LinksUpToDate>false</LinksUpToDate>
  <CharactersWithSpaces>87727</CharactersWithSpaces>
  <SharedDoc>false</SharedDoc>
  <HLinks>
    <vt:vector size="24" baseType="variant">
      <vt:variant>
        <vt:i4>3211269</vt:i4>
      </vt:variant>
      <vt:variant>
        <vt:i4>9</vt:i4>
      </vt:variant>
      <vt:variant>
        <vt:i4>0</vt:i4>
      </vt:variant>
      <vt:variant>
        <vt:i4>5</vt:i4>
      </vt:variant>
      <vt:variant>
        <vt:lpwstr>mailto:wedu@leszno.pl</vt:lpwstr>
      </vt:variant>
      <vt:variant>
        <vt:lpwstr/>
      </vt:variant>
      <vt:variant>
        <vt:i4>3014712</vt:i4>
      </vt:variant>
      <vt:variant>
        <vt:i4>6</vt:i4>
      </vt:variant>
      <vt:variant>
        <vt:i4>0</vt:i4>
      </vt:variant>
      <vt:variant>
        <vt:i4>5</vt:i4>
      </vt:variant>
      <vt:variant>
        <vt:lpwstr>https://www.portalzp.pl/kody-cpv/szczegoly/mikroskopy-4504</vt:lpwstr>
      </vt:variant>
      <vt:variant>
        <vt:lpwstr/>
      </vt:variant>
      <vt:variant>
        <vt:i4>655383</vt:i4>
      </vt:variant>
      <vt:variant>
        <vt:i4>3</vt:i4>
      </vt:variant>
      <vt:variant>
        <vt:i4>0</vt:i4>
      </vt:variant>
      <vt:variant>
        <vt:i4>5</vt:i4>
      </vt:variant>
      <vt:variant>
        <vt:lpwstr>http://www.bip.leszno.pl/</vt:lpwstr>
      </vt:variant>
      <vt:variant>
        <vt:lpwstr/>
      </vt:variant>
      <vt:variant>
        <vt:i4>3211269</vt:i4>
      </vt:variant>
      <vt:variant>
        <vt:i4>0</vt:i4>
      </vt:variant>
      <vt:variant>
        <vt:i4>0</vt:i4>
      </vt:variant>
      <vt:variant>
        <vt:i4>5</vt:i4>
      </vt:variant>
      <vt:variant>
        <vt:lpwstr>mailto:wedu@leszno.pl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 MIASTO LESZNO</dc:title>
  <dc:creator>mdubiel</dc:creator>
  <cp:lastModifiedBy>Poprawska Magdalena</cp:lastModifiedBy>
  <cp:revision>12</cp:revision>
  <cp:lastPrinted>2018-05-10T06:24:00Z</cp:lastPrinted>
  <dcterms:created xsi:type="dcterms:W3CDTF">2018-04-24T13:19:00Z</dcterms:created>
  <dcterms:modified xsi:type="dcterms:W3CDTF">2018-05-10T06:25:00Z</dcterms:modified>
</cp:coreProperties>
</file>