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F3C" w:rsidRPr="00000F6B" w:rsidRDefault="00323F3C" w:rsidP="006035CD">
      <w:pPr>
        <w:pStyle w:val="Bezodstpw"/>
        <w:contextualSpacing/>
        <w:jc w:val="center"/>
        <w:rPr>
          <w:rFonts w:ascii="Arial" w:hAnsi="Arial" w:cs="Arial"/>
          <w:color w:val="FF0000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>Zarządzenie Nr K/</w:t>
      </w:r>
      <w:r w:rsidR="00520605">
        <w:rPr>
          <w:rFonts w:ascii="Arial" w:hAnsi="Arial" w:cs="Arial"/>
          <w:sz w:val="24"/>
          <w:szCs w:val="24"/>
        </w:rPr>
        <w:t>192</w:t>
      </w:r>
      <w:r w:rsidRPr="00000F6B">
        <w:rPr>
          <w:rFonts w:ascii="Arial" w:hAnsi="Arial" w:cs="Arial"/>
          <w:sz w:val="24"/>
          <w:szCs w:val="24"/>
        </w:rPr>
        <w:t>/201</w:t>
      </w:r>
      <w:r w:rsidR="00DD303F" w:rsidRPr="00000F6B">
        <w:rPr>
          <w:rFonts w:ascii="Arial" w:hAnsi="Arial" w:cs="Arial"/>
          <w:sz w:val="24"/>
          <w:szCs w:val="24"/>
        </w:rPr>
        <w:t>6</w:t>
      </w:r>
    </w:p>
    <w:p w:rsidR="00323F3C" w:rsidRPr="00000F6B" w:rsidRDefault="00323F3C" w:rsidP="006035CD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>Prezydenta Miasta Leszna</w:t>
      </w:r>
    </w:p>
    <w:p w:rsidR="00323F3C" w:rsidRPr="00000F6B" w:rsidRDefault="00323F3C" w:rsidP="006035CD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>z dnia</w:t>
      </w:r>
      <w:r w:rsidR="00520605">
        <w:rPr>
          <w:rFonts w:ascii="Arial" w:hAnsi="Arial" w:cs="Arial"/>
          <w:sz w:val="24"/>
          <w:szCs w:val="24"/>
        </w:rPr>
        <w:t xml:space="preserve"> 27 </w:t>
      </w:r>
      <w:r w:rsidR="00DD303F" w:rsidRPr="00000F6B">
        <w:rPr>
          <w:rFonts w:ascii="Arial" w:hAnsi="Arial" w:cs="Arial"/>
          <w:sz w:val="24"/>
          <w:szCs w:val="24"/>
        </w:rPr>
        <w:t>kwietnia</w:t>
      </w:r>
      <w:r w:rsidR="00CF56D4" w:rsidRPr="00000F6B">
        <w:rPr>
          <w:rFonts w:ascii="Arial" w:hAnsi="Arial" w:cs="Arial"/>
          <w:sz w:val="24"/>
          <w:szCs w:val="24"/>
        </w:rPr>
        <w:t xml:space="preserve"> </w:t>
      </w:r>
      <w:r w:rsidRPr="00000F6B">
        <w:rPr>
          <w:rFonts w:ascii="Arial" w:hAnsi="Arial" w:cs="Arial"/>
          <w:sz w:val="24"/>
          <w:szCs w:val="24"/>
        </w:rPr>
        <w:t>201</w:t>
      </w:r>
      <w:r w:rsidR="00DD303F" w:rsidRPr="00000F6B">
        <w:rPr>
          <w:rFonts w:ascii="Arial" w:hAnsi="Arial" w:cs="Arial"/>
          <w:sz w:val="24"/>
          <w:szCs w:val="24"/>
        </w:rPr>
        <w:t>6</w:t>
      </w:r>
      <w:r w:rsidRPr="00000F6B">
        <w:rPr>
          <w:rFonts w:ascii="Arial" w:hAnsi="Arial" w:cs="Arial"/>
          <w:sz w:val="24"/>
          <w:szCs w:val="24"/>
        </w:rPr>
        <w:t xml:space="preserve"> r.</w:t>
      </w:r>
    </w:p>
    <w:p w:rsidR="00323F3C" w:rsidRPr="00000F6B" w:rsidRDefault="00323F3C" w:rsidP="006035CD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323F3C" w:rsidRPr="00000F6B" w:rsidRDefault="00323F3C" w:rsidP="006035CD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>w sprawie: zmiany w Regulaminie Organizacyjnym Urzędu Miasta Leszna</w:t>
      </w:r>
    </w:p>
    <w:p w:rsidR="00323F3C" w:rsidRPr="00000F6B" w:rsidRDefault="00323F3C" w:rsidP="006035C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073E7" w:rsidRDefault="00C073E7" w:rsidP="006035C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16791" w:rsidRDefault="00C073E7" w:rsidP="006035C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>Na podstawie art. 33 ust. 2 ustawy z dnia 08 marca 1990 r. o samorządzie gminnym (Dz. U. z 2016 r.  poz. 446)</w:t>
      </w:r>
      <w:r w:rsidR="00EA3B65">
        <w:rPr>
          <w:rFonts w:ascii="Arial" w:hAnsi="Arial" w:cs="Arial"/>
          <w:sz w:val="24"/>
          <w:szCs w:val="24"/>
        </w:rPr>
        <w:t xml:space="preserve"> zarządzam, co następuje</w:t>
      </w:r>
      <w:r>
        <w:rPr>
          <w:rFonts w:ascii="Arial" w:hAnsi="Arial" w:cs="Arial"/>
          <w:sz w:val="24"/>
          <w:szCs w:val="24"/>
        </w:rPr>
        <w:t>:</w:t>
      </w:r>
    </w:p>
    <w:p w:rsidR="007C57CE" w:rsidRDefault="007C57CE" w:rsidP="006035C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073E7" w:rsidRPr="00000F6B" w:rsidRDefault="00C073E7" w:rsidP="006035C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23F3C" w:rsidRPr="00000F6B" w:rsidRDefault="00323F3C" w:rsidP="006035CD">
      <w:pPr>
        <w:pStyle w:val="Bezodstpw"/>
        <w:contextualSpacing/>
        <w:jc w:val="center"/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>§ 1</w:t>
      </w:r>
    </w:p>
    <w:p w:rsidR="00323F3C" w:rsidRPr="00000F6B" w:rsidRDefault="00C073E7" w:rsidP="006035CD">
      <w:pPr>
        <w:pStyle w:val="Bezodstpw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323F3C" w:rsidRPr="00000F6B">
        <w:rPr>
          <w:rFonts w:ascii="Arial" w:hAnsi="Arial" w:cs="Arial"/>
          <w:sz w:val="24"/>
          <w:szCs w:val="24"/>
        </w:rPr>
        <w:t xml:space="preserve"> Regulaminie Organizacyjnym Urzędu Miasta Leszna, </w:t>
      </w:r>
      <w:r w:rsidR="00B920BF" w:rsidRPr="00000F6B">
        <w:rPr>
          <w:rFonts w:ascii="Arial" w:hAnsi="Arial" w:cs="Arial"/>
          <w:sz w:val="24"/>
          <w:szCs w:val="24"/>
        </w:rPr>
        <w:t xml:space="preserve"> </w:t>
      </w:r>
      <w:r w:rsidR="00323F3C" w:rsidRPr="00000F6B">
        <w:rPr>
          <w:rFonts w:ascii="Arial" w:hAnsi="Arial" w:cs="Arial"/>
          <w:sz w:val="24"/>
          <w:szCs w:val="24"/>
        </w:rPr>
        <w:t>stanowiącym załącznik nr 1 do Zarządzenia Nr K/77/2015 Prezydenta Miasta Leszna z dnia 20 lutego 2015 r. zmienionym</w:t>
      </w:r>
      <w:r w:rsidR="00DD303F" w:rsidRPr="00000F6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323F3C" w:rsidRPr="00000F6B">
        <w:rPr>
          <w:rFonts w:ascii="Arial" w:hAnsi="Arial" w:cs="Arial"/>
          <w:sz w:val="24"/>
          <w:szCs w:val="24"/>
        </w:rPr>
        <w:t xml:space="preserve">Zarządzeniem Nr K/285/2015 Prezydenta Miasta Leszna z dnia </w:t>
      </w:r>
      <w:r w:rsidR="00AA03FC" w:rsidRPr="00000F6B">
        <w:rPr>
          <w:rFonts w:ascii="Arial" w:hAnsi="Arial" w:cs="Arial"/>
          <w:sz w:val="24"/>
          <w:szCs w:val="24"/>
        </w:rPr>
        <w:t xml:space="preserve">                         </w:t>
      </w:r>
      <w:r w:rsidR="00323F3C" w:rsidRPr="00000F6B">
        <w:rPr>
          <w:rFonts w:ascii="Arial" w:hAnsi="Arial" w:cs="Arial"/>
          <w:sz w:val="24"/>
          <w:szCs w:val="24"/>
        </w:rPr>
        <w:t>24 czerwca 2015 r.</w:t>
      </w:r>
      <w:r w:rsidR="00465B49" w:rsidRPr="00000F6B">
        <w:rPr>
          <w:rFonts w:ascii="Arial" w:hAnsi="Arial" w:cs="Arial"/>
          <w:sz w:val="24"/>
          <w:szCs w:val="24"/>
        </w:rPr>
        <w:t xml:space="preserve">, Zarządzeniem Nr </w:t>
      </w:r>
      <w:r w:rsidR="00C66950" w:rsidRPr="00000F6B">
        <w:rPr>
          <w:rFonts w:ascii="Arial" w:hAnsi="Arial" w:cs="Arial"/>
          <w:sz w:val="24"/>
          <w:szCs w:val="24"/>
        </w:rPr>
        <w:t>K</w:t>
      </w:r>
      <w:r w:rsidR="00465B49" w:rsidRPr="00000F6B">
        <w:rPr>
          <w:rFonts w:ascii="Arial" w:hAnsi="Arial" w:cs="Arial"/>
          <w:sz w:val="24"/>
          <w:szCs w:val="24"/>
        </w:rPr>
        <w:t xml:space="preserve">550/2015 Prezydenta Miasta Leszna z dnia </w:t>
      </w:r>
      <w:r w:rsidR="00AA03FC" w:rsidRPr="00000F6B">
        <w:rPr>
          <w:rFonts w:ascii="Arial" w:hAnsi="Arial" w:cs="Arial"/>
          <w:sz w:val="24"/>
          <w:szCs w:val="24"/>
        </w:rPr>
        <w:t xml:space="preserve">                          </w:t>
      </w:r>
      <w:r w:rsidR="00465B49" w:rsidRPr="00000F6B">
        <w:rPr>
          <w:rFonts w:ascii="Arial" w:hAnsi="Arial" w:cs="Arial"/>
          <w:sz w:val="24"/>
          <w:szCs w:val="24"/>
        </w:rPr>
        <w:t xml:space="preserve">28 października 2015 r., </w:t>
      </w:r>
      <w:r w:rsidR="00C46DFA" w:rsidRPr="00000F6B">
        <w:rPr>
          <w:rFonts w:ascii="Arial" w:hAnsi="Arial" w:cs="Arial"/>
          <w:sz w:val="24"/>
          <w:szCs w:val="24"/>
        </w:rPr>
        <w:t>Z</w:t>
      </w:r>
      <w:r w:rsidR="00465B49" w:rsidRPr="00000F6B">
        <w:rPr>
          <w:rFonts w:ascii="Arial" w:hAnsi="Arial" w:cs="Arial"/>
          <w:sz w:val="24"/>
          <w:szCs w:val="24"/>
        </w:rPr>
        <w:t xml:space="preserve">arządzeniem Nr </w:t>
      </w:r>
      <w:r w:rsidR="00C66950" w:rsidRPr="00000F6B">
        <w:rPr>
          <w:rFonts w:ascii="Arial" w:hAnsi="Arial" w:cs="Arial"/>
          <w:sz w:val="24"/>
          <w:szCs w:val="24"/>
        </w:rPr>
        <w:t>K/</w:t>
      </w:r>
      <w:r w:rsidR="00465B49" w:rsidRPr="00000F6B">
        <w:rPr>
          <w:rFonts w:ascii="Arial" w:hAnsi="Arial" w:cs="Arial"/>
          <w:sz w:val="24"/>
          <w:szCs w:val="24"/>
        </w:rPr>
        <w:t>678/2015 Prezydenta Miasta Leszna z dnia 11 grudnia 2015 r.</w:t>
      </w:r>
      <w:r w:rsidR="00DD303F" w:rsidRPr="00000F6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D303F" w:rsidRPr="00000F6B">
        <w:rPr>
          <w:rFonts w:ascii="Arial" w:hAnsi="Arial" w:cs="Arial"/>
          <w:sz w:val="24"/>
          <w:szCs w:val="24"/>
        </w:rPr>
        <w:t>Zarządzeniem Nr K/721/2015 Prezydenta Miasta Leszna z dnia 31 grudnia 2</w:t>
      </w:r>
      <w:r w:rsidR="00AA03FC" w:rsidRPr="00000F6B">
        <w:rPr>
          <w:rFonts w:ascii="Arial" w:hAnsi="Arial" w:cs="Arial"/>
          <w:sz w:val="24"/>
          <w:szCs w:val="24"/>
        </w:rPr>
        <w:t xml:space="preserve">015 </w:t>
      </w:r>
      <w:r w:rsidR="00DD303F" w:rsidRPr="00000F6B">
        <w:rPr>
          <w:rFonts w:ascii="Arial" w:hAnsi="Arial" w:cs="Arial"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t xml:space="preserve"> </w:t>
      </w:r>
      <w:r w:rsidR="00323F3C" w:rsidRPr="00000F6B">
        <w:rPr>
          <w:rFonts w:ascii="Arial" w:hAnsi="Arial" w:cs="Arial"/>
          <w:sz w:val="24"/>
          <w:szCs w:val="24"/>
        </w:rPr>
        <w:t>wprowadza się następujące zmiany:</w:t>
      </w:r>
    </w:p>
    <w:p w:rsidR="00DD303F" w:rsidRPr="00000F6B" w:rsidRDefault="00DD303F" w:rsidP="006035CD">
      <w:pPr>
        <w:pStyle w:val="Bezodstpw"/>
        <w:contextualSpacing/>
        <w:rPr>
          <w:rFonts w:ascii="Arial" w:hAnsi="Arial" w:cs="Arial"/>
          <w:sz w:val="24"/>
          <w:szCs w:val="24"/>
        </w:rPr>
      </w:pPr>
    </w:p>
    <w:p w:rsidR="00F84383" w:rsidRPr="00000F6B" w:rsidRDefault="00B87424" w:rsidP="006035CD">
      <w:pPr>
        <w:pStyle w:val="Bezodstpw"/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>W</w:t>
      </w:r>
      <w:r w:rsidR="00F84383" w:rsidRPr="00000F6B">
        <w:rPr>
          <w:rFonts w:ascii="Arial" w:hAnsi="Arial" w:cs="Arial"/>
          <w:sz w:val="24"/>
          <w:szCs w:val="24"/>
        </w:rPr>
        <w:t xml:space="preserve"> § 8 </w:t>
      </w:r>
      <w:r w:rsidR="00340CE6" w:rsidRPr="00000F6B">
        <w:rPr>
          <w:rFonts w:ascii="Arial" w:hAnsi="Arial" w:cs="Arial"/>
          <w:sz w:val="24"/>
          <w:szCs w:val="24"/>
        </w:rPr>
        <w:t xml:space="preserve">ust. 4 </w:t>
      </w:r>
      <w:r w:rsidR="00F84383" w:rsidRPr="00000F6B">
        <w:rPr>
          <w:rFonts w:ascii="Arial" w:hAnsi="Arial" w:cs="Arial"/>
          <w:sz w:val="24"/>
          <w:szCs w:val="24"/>
        </w:rPr>
        <w:t xml:space="preserve">dodaje się </w:t>
      </w:r>
      <w:r w:rsidR="00340CE6" w:rsidRPr="00000F6B">
        <w:rPr>
          <w:rFonts w:ascii="Arial" w:hAnsi="Arial" w:cs="Arial"/>
          <w:sz w:val="24"/>
          <w:szCs w:val="24"/>
        </w:rPr>
        <w:t>pkt 14</w:t>
      </w:r>
      <w:r w:rsidR="00F84383" w:rsidRPr="00000F6B">
        <w:rPr>
          <w:rFonts w:ascii="Arial" w:hAnsi="Arial" w:cs="Arial"/>
          <w:sz w:val="24"/>
          <w:szCs w:val="24"/>
        </w:rPr>
        <w:t xml:space="preserve"> w brzmieniu: „</w:t>
      </w:r>
      <w:r w:rsidR="00340CE6" w:rsidRPr="00000F6B">
        <w:rPr>
          <w:rFonts w:ascii="Arial" w:hAnsi="Arial" w:cs="Arial"/>
          <w:sz w:val="24"/>
          <w:szCs w:val="24"/>
        </w:rPr>
        <w:t>14)</w:t>
      </w:r>
      <w:r w:rsidR="00F84383" w:rsidRPr="00000F6B">
        <w:rPr>
          <w:rFonts w:ascii="Arial" w:hAnsi="Arial" w:cs="Arial"/>
          <w:sz w:val="24"/>
          <w:szCs w:val="24"/>
        </w:rPr>
        <w:t xml:space="preserve"> </w:t>
      </w:r>
      <w:r w:rsidR="00B46E12" w:rsidRPr="00000F6B">
        <w:rPr>
          <w:rFonts w:ascii="Arial" w:hAnsi="Arial" w:cs="Arial"/>
          <w:sz w:val="24"/>
          <w:szCs w:val="24"/>
        </w:rPr>
        <w:t>ochrony zabytków</w:t>
      </w:r>
      <w:r w:rsidR="00EA3B65">
        <w:rPr>
          <w:rFonts w:ascii="Arial" w:hAnsi="Arial" w:cs="Arial"/>
          <w:sz w:val="24"/>
          <w:szCs w:val="24"/>
        </w:rPr>
        <w:t xml:space="preserve"> nieruchomych</w:t>
      </w:r>
      <w:r w:rsidR="00B46E12" w:rsidRPr="00000F6B">
        <w:rPr>
          <w:rFonts w:ascii="Arial" w:hAnsi="Arial" w:cs="Arial"/>
          <w:sz w:val="24"/>
          <w:szCs w:val="24"/>
        </w:rPr>
        <w:t>”.</w:t>
      </w:r>
    </w:p>
    <w:p w:rsidR="00F84383" w:rsidRPr="00000F6B" w:rsidRDefault="00F84383" w:rsidP="006035CD">
      <w:pPr>
        <w:pStyle w:val="Bezodstpw"/>
        <w:contextualSpacing/>
        <w:rPr>
          <w:rFonts w:ascii="Arial" w:hAnsi="Arial" w:cs="Arial"/>
          <w:sz w:val="24"/>
          <w:szCs w:val="24"/>
        </w:rPr>
      </w:pPr>
    </w:p>
    <w:p w:rsidR="00B46E12" w:rsidRDefault="00340CE6" w:rsidP="006035CD">
      <w:pPr>
        <w:pStyle w:val="Bezodstpw"/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>W § 8 ust. 5 dodaje się pkt 14 w brzmieniu: „14) Mi</w:t>
      </w:r>
      <w:r w:rsidR="00B46E12" w:rsidRPr="00000F6B">
        <w:rPr>
          <w:rFonts w:ascii="Arial" w:hAnsi="Arial" w:cs="Arial"/>
          <w:sz w:val="24"/>
          <w:szCs w:val="24"/>
        </w:rPr>
        <w:t>ejskiego Konserwatora Zabytków”.</w:t>
      </w:r>
    </w:p>
    <w:p w:rsidR="006035CD" w:rsidRPr="006035CD" w:rsidRDefault="006035CD" w:rsidP="006035CD">
      <w:pPr>
        <w:pStyle w:val="Bezodstpw"/>
        <w:contextualSpacing/>
        <w:rPr>
          <w:rFonts w:ascii="Arial" w:hAnsi="Arial" w:cs="Arial"/>
          <w:sz w:val="24"/>
          <w:szCs w:val="24"/>
        </w:rPr>
      </w:pPr>
    </w:p>
    <w:p w:rsidR="00B46E12" w:rsidRPr="006035CD" w:rsidRDefault="00B46E12" w:rsidP="006035CD">
      <w:pPr>
        <w:pStyle w:val="Bezodstpw"/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>W § 9 ust. 2:</w:t>
      </w:r>
    </w:p>
    <w:p w:rsidR="00B46E12" w:rsidRPr="00000F6B" w:rsidRDefault="00B46E12" w:rsidP="006035CD">
      <w:pPr>
        <w:pStyle w:val="Bezodstpw"/>
        <w:numPr>
          <w:ilvl w:val="0"/>
          <w:numId w:val="7"/>
        </w:numPr>
        <w:contextualSpacing/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 xml:space="preserve">zmienia się pkt 3, który otrzymuje brzmienie: „3) Wydział Ochrony Środowiska”,  </w:t>
      </w:r>
    </w:p>
    <w:p w:rsidR="00B46E12" w:rsidRPr="00000F6B" w:rsidRDefault="00B46E12" w:rsidP="006035CD">
      <w:pPr>
        <w:pStyle w:val="Bezodstpw"/>
        <w:numPr>
          <w:ilvl w:val="0"/>
          <w:numId w:val="7"/>
        </w:numPr>
        <w:contextualSpacing/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>dodaje się pkt 7 w brzmieniu: „7) Biuro Gospodarki Komunalnej”,</w:t>
      </w:r>
    </w:p>
    <w:p w:rsidR="00B46E12" w:rsidRPr="00000F6B" w:rsidRDefault="00B46E12" w:rsidP="006035CD">
      <w:pPr>
        <w:pStyle w:val="Bezodstpw"/>
        <w:numPr>
          <w:ilvl w:val="0"/>
          <w:numId w:val="7"/>
        </w:numPr>
        <w:contextualSpacing/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>dodaje się pkt 8 w brzmieniu: „8) Biuro Gospodarki Lokalowej”.</w:t>
      </w:r>
    </w:p>
    <w:p w:rsidR="00E4348B" w:rsidRPr="00000F6B" w:rsidRDefault="00E4348B" w:rsidP="006035CD">
      <w:pPr>
        <w:pStyle w:val="Bezodstpw"/>
        <w:contextualSpacing/>
        <w:rPr>
          <w:rFonts w:ascii="Arial" w:hAnsi="Arial" w:cs="Arial"/>
          <w:sz w:val="24"/>
          <w:szCs w:val="24"/>
        </w:rPr>
      </w:pPr>
    </w:p>
    <w:p w:rsidR="000077D1" w:rsidRDefault="000077D1" w:rsidP="006035CD">
      <w:pPr>
        <w:pStyle w:val="Bezodstpw"/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§ 13 zmienia się pkt 2, który otrzymuje brzmienie:</w:t>
      </w:r>
    </w:p>
    <w:p w:rsidR="000077D1" w:rsidRDefault="000077D1" w:rsidP="00C073E7">
      <w:pPr>
        <w:pStyle w:val="Bezodstpw"/>
        <w:ind w:left="36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„2) II Zastępca Prezydenta w stosunku do: Miejskiej Biblioteki Publicznej, Miejskiego Biura Wystaw Artystycznych, Miejskiego Ośrodka Kultury, Teatru Miejskiego, Miejskiego Ośrodka Sportu i Rekreacji, Miejskiego Ośrodka Pomocy Rodzinie, Domów Seniora, Noclegowni, Środowiskowego Domu Samopomocy, Domu Pomocy Społecznej, Organizatora Pieczy Zastępczej”.</w:t>
      </w:r>
    </w:p>
    <w:p w:rsidR="007C57CE" w:rsidRDefault="007C57CE" w:rsidP="000077D1">
      <w:pPr>
        <w:pStyle w:val="Bezodstpw"/>
        <w:ind w:left="502"/>
        <w:contextualSpacing/>
        <w:rPr>
          <w:rFonts w:ascii="Arial" w:hAnsi="Arial" w:cs="Arial"/>
          <w:sz w:val="24"/>
          <w:szCs w:val="24"/>
        </w:rPr>
      </w:pPr>
    </w:p>
    <w:p w:rsidR="00C15EA3" w:rsidRPr="00000F6B" w:rsidRDefault="00340CE6" w:rsidP="006035CD">
      <w:pPr>
        <w:pStyle w:val="Bezodstpw"/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>W § 14 ust. 1</w:t>
      </w:r>
      <w:r w:rsidR="00C15EA3" w:rsidRPr="00000F6B">
        <w:rPr>
          <w:rFonts w:ascii="Arial" w:hAnsi="Arial" w:cs="Arial"/>
          <w:sz w:val="24"/>
          <w:szCs w:val="24"/>
        </w:rPr>
        <w:t>:</w:t>
      </w:r>
    </w:p>
    <w:p w:rsidR="00C15EA3" w:rsidRPr="00000F6B" w:rsidRDefault="00C15EA3" w:rsidP="006035CD">
      <w:pPr>
        <w:pStyle w:val="Bezodstpw"/>
        <w:numPr>
          <w:ilvl w:val="0"/>
          <w:numId w:val="9"/>
        </w:numPr>
        <w:contextualSpacing/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 xml:space="preserve">zmienia się pkt 14, który otrzymuje brzmienie: „14) Wydział Ochrony Środowiska” o symbolu „OS”,  </w:t>
      </w:r>
    </w:p>
    <w:p w:rsidR="00C15EA3" w:rsidRPr="00000F6B" w:rsidRDefault="00C15EA3" w:rsidP="006035CD">
      <w:pPr>
        <w:pStyle w:val="Bezodstpw"/>
        <w:numPr>
          <w:ilvl w:val="0"/>
          <w:numId w:val="9"/>
        </w:numPr>
        <w:contextualSpacing/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 xml:space="preserve">dodaje się pkt 39 w brzmieniu: „39) Biuro Gospodarki Komunalnej” </w:t>
      </w:r>
      <w:r w:rsidR="007E6A3B">
        <w:rPr>
          <w:rFonts w:ascii="Arial" w:hAnsi="Arial" w:cs="Arial"/>
          <w:sz w:val="24"/>
          <w:szCs w:val="24"/>
        </w:rPr>
        <w:t xml:space="preserve"> </w:t>
      </w:r>
      <w:r w:rsidRPr="00000F6B">
        <w:rPr>
          <w:rFonts w:ascii="Arial" w:hAnsi="Arial" w:cs="Arial"/>
          <w:sz w:val="24"/>
          <w:szCs w:val="24"/>
        </w:rPr>
        <w:t>o symbolu „GK”,</w:t>
      </w:r>
    </w:p>
    <w:p w:rsidR="00C15EA3" w:rsidRPr="00000F6B" w:rsidRDefault="00C15EA3" w:rsidP="006035CD">
      <w:pPr>
        <w:pStyle w:val="Bezodstpw"/>
        <w:numPr>
          <w:ilvl w:val="0"/>
          <w:numId w:val="9"/>
        </w:numPr>
        <w:contextualSpacing/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>dodaje się pkt 40 w brzmieniu: „40) Biuro Gospodarki Lokalowej” o symbolu „GL”,</w:t>
      </w:r>
    </w:p>
    <w:p w:rsidR="00340CE6" w:rsidRPr="00000F6B" w:rsidRDefault="00340CE6" w:rsidP="006035CD">
      <w:pPr>
        <w:pStyle w:val="Bezodstpw"/>
        <w:numPr>
          <w:ilvl w:val="0"/>
          <w:numId w:val="9"/>
        </w:numPr>
        <w:contextualSpacing/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 xml:space="preserve">dodaje się pkt </w:t>
      </w:r>
      <w:r w:rsidR="00C15EA3" w:rsidRPr="00000F6B">
        <w:rPr>
          <w:rFonts w:ascii="Arial" w:hAnsi="Arial" w:cs="Arial"/>
          <w:sz w:val="24"/>
          <w:szCs w:val="24"/>
        </w:rPr>
        <w:t>41</w:t>
      </w:r>
      <w:r w:rsidRPr="00000F6B">
        <w:rPr>
          <w:rFonts w:ascii="Arial" w:hAnsi="Arial" w:cs="Arial"/>
          <w:sz w:val="24"/>
          <w:szCs w:val="24"/>
        </w:rPr>
        <w:t xml:space="preserve"> w brzmieniu: „</w:t>
      </w:r>
      <w:r w:rsidR="00C15EA3" w:rsidRPr="00000F6B">
        <w:rPr>
          <w:rFonts w:ascii="Arial" w:hAnsi="Arial" w:cs="Arial"/>
          <w:sz w:val="24"/>
          <w:szCs w:val="24"/>
        </w:rPr>
        <w:t>41</w:t>
      </w:r>
      <w:r w:rsidRPr="00000F6B">
        <w:rPr>
          <w:rFonts w:ascii="Arial" w:hAnsi="Arial" w:cs="Arial"/>
          <w:sz w:val="24"/>
          <w:szCs w:val="24"/>
        </w:rPr>
        <w:t xml:space="preserve">) Miejski Konserwator Zabytków” </w:t>
      </w:r>
      <w:r w:rsidR="00C073E7">
        <w:rPr>
          <w:rFonts w:ascii="Arial" w:hAnsi="Arial" w:cs="Arial"/>
          <w:sz w:val="24"/>
          <w:szCs w:val="24"/>
        </w:rPr>
        <w:t xml:space="preserve"> </w:t>
      </w:r>
      <w:r w:rsidRPr="00000F6B">
        <w:rPr>
          <w:rFonts w:ascii="Arial" w:hAnsi="Arial" w:cs="Arial"/>
          <w:sz w:val="24"/>
          <w:szCs w:val="24"/>
        </w:rPr>
        <w:t>o symbolu „MKZ”</w:t>
      </w:r>
      <w:r w:rsidR="00C15EA3" w:rsidRPr="00000F6B">
        <w:rPr>
          <w:rFonts w:ascii="Arial" w:hAnsi="Arial" w:cs="Arial"/>
          <w:sz w:val="24"/>
          <w:szCs w:val="24"/>
        </w:rPr>
        <w:t>.</w:t>
      </w:r>
    </w:p>
    <w:p w:rsidR="007C57CE" w:rsidRPr="00000F6B" w:rsidRDefault="007C57CE" w:rsidP="006035CD">
      <w:pPr>
        <w:pStyle w:val="Bezodstpw"/>
        <w:contextualSpacing/>
        <w:rPr>
          <w:rFonts w:ascii="Arial" w:hAnsi="Arial" w:cs="Arial"/>
          <w:sz w:val="24"/>
          <w:szCs w:val="24"/>
        </w:rPr>
      </w:pPr>
    </w:p>
    <w:p w:rsidR="00000F6B" w:rsidRPr="006035CD" w:rsidRDefault="00000F6B" w:rsidP="006035CD">
      <w:pPr>
        <w:pStyle w:val="Bezodstpw"/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>W § 15 ust. 2:</w:t>
      </w:r>
    </w:p>
    <w:p w:rsidR="00000F6B" w:rsidRPr="00000F6B" w:rsidRDefault="00000F6B" w:rsidP="006035CD">
      <w:pPr>
        <w:pStyle w:val="Bezodstpw"/>
        <w:numPr>
          <w:ilvl w:val="0"/>
          <w:numId w:val="10"/>
        </w:numPr>
        <w:contextualSpacing/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>zmienia się pkt 17, który otrzymuje brzmienie: „17) Naczelnik Wydziału Ochrony Środowiska</w:t>
      </w:r>
      <w:r w:rsidR="007E6A3B">
        <w:rPr>
          <w:rFonts w:ascii="Arial" w:hAnsi="Arial" w:cs="Arial"/>
          <w:sz w:val="24"/>
          <w:szCs w:val="24"/>
        </w:rPr>
        <w:t xml:space="preserve">, Geolog </w:t>
      </w:r>
      <w:r w:rsidR="007C57CE">
        <w:rPr>
          <w:rFonts w:ascii="Arial" w:hAnsi="Arial" w:cs="Arial"/>
          <w:sz w:val="24"/>
          <w:szCs w:val="24"/>
        </w:rPr>
        <w:t>P</w:t>
      </w:r>
      <w:r w:rsidR="007E6A3B">
        <w:rPr>
          <w:rFonts w:ascii="Arial" w:hAnsi="Arial" w:cs="Arial"/>
          <w:sz w:val="24"/>
          <w:szCs w:val="24"/>
        </w:rPr>
        <w:t>owiatowy</w:t>
      </w:r>
      <w:r w:rsidRPr="00000F6B">
        <w:rPr>
          <w:rFonts w:ascii="Arial" w:hAnsi="Arial" w:cs="Arial"/>
          <w:sz w:val="24"/>
          <w:szCs w:val="24"/>
        </w:rPr>
        <w:t>”,</w:t>
      </w:r>
    </w:p>
    <w:p w:rsidR="00000F6B" w:rsidRPr="00000F6B" w:rsidRDefault="00000F6B" w:rsidP="006035CD">
      <w:pPr>
        <w:pStyle w:val="Bezodstpw"/>
        <w:numPr>
          <w:ilvl w:val="0"/>
          <w:numId w:val="10"/>
        </w:numPr>
        <w:contextualSpacing/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 xml:space="preserve">zmienia się pkt 18, który otrzymuje brzmienie: „18) Z- ca Naczelnika Wydziału </w:t>
      </w:r>
      <w:r w:rsidRPr="00000F6B">
        <w:rPr>
          <w:rFonts w:ascii="Arial" w:hAnsi="Arial" w:cs="Arial"/>
          <w:sz w:val="24"/>
          <w:szCs w:val="24"/>
        </w:rPr>
        <w:lastRenderedPageBreak/>
        <w:t>Ochrony Środowiska”,</w:t>
      </w:r>
    </w:p>
    <w:p w:rsidR="00000F6B" w:rsidRPr="00000F6B" w:rsidRDefault="00000F6B" w:rsidP="006035CD">
      <w:pPr>
        <w:pStyle w:val="Bezodstpw"/>
        <w:numPr>
          <w:ilvl w:val="0"/>
          <w:numId w:val="10"/>
        </w:numPr>
        <w:contextualSpacing/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>zmienia się pkt 19, który otrzymuje brzmienie: „19) Kierownik Biura Gospodarki Komunalnej”,</w:t>
      </w:r>
    </w:p>
    <w:p w:rsidR="00000F6B" w:rsidRPr="00000F6B" w:rsidRDefault="00000F6B" w:rsidP="006035CD">
      <w:pPr>
        <w:pStyle w:val="Bezodstpw"/>
        <w:numPr>
          <w:ilvl w:val="0"/>
          <w:numId w:val="10"/>
        </w:numPr>
        <w:contextualSpacing/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>zmienia się pkt 20, który otrzymuje brzmienie: „20) Kierownik Biura Gospodarki Lokalowej”.</w:t>
      </w:r>
    </w:p>
    <w:p w:rsidR="00000F6B" w:rsidRPr="00000F6B" w:rsidRDefault="00000F6B" w:rsidP="006035CD">
      <w:pPr>
        <w:pStyle w:val="Bezodstpw"/>
        <w:contextualSpacing/>
        <w:rPr>
          <w:rFonts w:ascii="Arial" w:hAnsi="Arial" w:cs="Arial"/>
          <w:sz w:val="24"/>
          <w:szCs w:val="24"/>
        </w:rPr>
      </w:pPr>
    </w:p>
    <w:p w:rsidR="006035CD" w:rsidRDefault="00000F6B" w:rsidP="006035CD">
      <w:pPr>
        <w:pStyle w:val="Bezodstpw"/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>Zmienia się § 31, który otrzymuje brzmienie:</w:t>
      </w:r>
    </w:p>
    <w:p w:rsidR="006035CD" w:rsidRPr="006035CD" w:rsidRDefault="00000F6B" w:rsidP="006035CD">
      <w:pPr>
        <w:pStyle w:val="Bezodstpw"/>
        <w:ind w:left="502"/>
        <w:contextualSpacing/>
        <w:rPr>
          <w:rFonts w:ascii="Arial" w:hAnsi="Arial" w:cs="Arial"/>
          <w:sz w:val="24"/>
          <w:szCs w:val="24"/>
        </w:rPr>
      </w:pPr>
      <w:r w:rsidRPr="006035CD">
        <w:rPr>
          <w:rFonts w:ascii="Arial" w:hAnsi="Arial" w:cs="Arial"/>
          <w:sz w:val="24"/>
          <w:szCs w:val="24"/>
        </w:rPr>
        <w:t xml:space="preserve">„§ 31. Do zadań </w:t>
      </w:r>
      <w:r w:rsidRPr="006035CD">
        <w:rPr>
          <w:rFonts w:ascii="Arial" w:hAnsi="Arial" w:cs="Arial"/>
          <w:b/>
          <w:sz w:val="24"/>
          <w:szCs w:val="24"/>
        </w:rPr>
        <w:t xml:space="preserve">Wydziału Ochrony Środowiska </w:t>
      </w:r>
      <w:r w:rsidRPr="006035CD">
        <w:rPr>
          <w:rFonts w:ascii="Arial" w:hAnsi="Arial" w:cs="Arial"/>
          <w:sz w:val="24"/>
          <w:szCs w:val="24"/>
        </w:rPr>
        <w:t>należą sprawy:</w:t>
      </w:r>
    </w:p>
    <w:p w:rsidR="00000F6B" w:rsidRPr="00000F6B" w:rsidRDefault="00000F6B" w:rsidP="006035CD">
      <w:pPr>
        <w:pStyle w:val="Bezodstpw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>Ochron</w:t>
      </w:r>
      <w:r w:rsidR="00C50A6F">
        <w:rPr>
          <w:rFonts w:ascii="Arial" w:hAnsi="Arial" w:cs="Arial"/>
          <w:sz w:val="24"/>
          <w:szCs w:val="24"/>
        </w:rPr>
        <w:t>a</w:t>
      </w:r>
      <w:r w:rsidRPr="00000F6B">
        <w:rPr>
          <w:rFonts w:ascii="Arial" w:hAnsi="Arial" w:cs="Arial"/>
          <w:sz w:val="24"/>
          <w:szCs w:val="24"/>
        </w:rPr>
        <w:t xml:space="preserve"> wód i gospodarki wodnej</w:t>
      </w:r>
      <w:r w:rsidR="0004632C">
        <w:rPr>
          <w:rFonts w:ascii="Arial" w:hAnsi="Arial" w:cs="Arial"/>
          <w:sz w:val="24"/>
          <w:szCs w:val="24"/>
        </w:rPr>
        <w:t>.</w:t>
      </w:r>
    </w:p>
    <w:p w:rsidR="00000F6B" w:rsidRPr="00000F6B" w:rsidRDefault="00000F6B" w:rsidP="006035CD">
      <w:pPr>
        <w:pStyle w:val="Bezodstpw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>Ochrona powietrza przed zanieczyszczeniem.</w:t>
      </w:r>
    </w:p>
    <w:p w:rsidR="00000F6B" w:rsidRPr="00000F6B" w:rsidRDefault="00000F6B" w:rsidP="006035CD">
      <w:pPr>
        <w:pStyle w:val="Bezodstpw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>Ochrona przed hałasem i elektromagnetycznym promieniowaniem niejonizującym.</w:t>
      </w:r>
    </w:p>
    <w:p w:rsidR="00000F6B" w:rsidRPr="00000F6B" w:rsidRDefault="00000F6B" w:rsidP="006035CD">
      <w:pPr>
        <w:pStyle w:val="Bezodstpw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>Ochrona powierzchni ziemi.</w:t>
      </w:r>
    </w:p>
    <w:p w:rsidR="00000F6B" w:rsidRPr="00000F6B" w:rsidRDefault="005711E6" w:rsidP="006035CD">
      <w:pPr>
        <w:pStyle w:val="Bezodstpw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00F6B" w:rsidRPr="00000F6B">
        <w:rPr>
          <w:rFonts w:ascii="Arial" w:hAnsi="Arial" w:cs="Arial"/>
          <w:sz w:val="24"/>
          <w:szCs w:val="24"/>
        </w:rPr>
        <w:t>ostępowanie z odpadami.</w:t>
      </w:r>
    </w:p>
    <w:p w:rsidR="00000F6B" w:rsidRPr="00000F6B" w:rsidRDefault="00000F6B" w:rsidP="006035CD">
      <w:pPr>
        <w:pStyle w:val="Bezodstpw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>Ochrona przyrody i zwierząt.</w:t>
      </w:r>
    </w:p>
    <w:p w:rsidR="00000F6B" w:rsidRPr="00000F6B" w:rsidRDefault="00000F6B" w:rsidP="006035CD">
      <w:pPr>
        <w:pStyle w:val="Bezodstpw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>Gospodarka leśna, łowiectwo oraz rolnictwo.</w:t>
      </w:r>
    </w:p>
    <w:p w:rsidR="00000F6B" w:rsidRPr="00000F6B" w:rsidRDefault="00000F6B" w:rsidP="006035CD">
      <w:pPr>
        <w:pStyle w:val="Bezodstpw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 xml:space="preserve">Gospodarowanie środkami pochodzącymi z opłat za korzystanie </w:t>
      </w:r>
      <w:r w:rsidR="007E6A3B">
        <w:rPr>
          <w:rFonts w:ascii="Arial" w:hAnsi="Arial" w:cs="Arial"/>
          <w:sz w:val="24"/>
          <w:szCs w:val="24"/>
        </w:rPr>
        <w:t xml:space="preserve">                </w:t>
      </w:r>
      <w:r w:rsidRPr="00000F6B">
        <w:rPr>
          <w:rFonts w:ascii="Arial" w:hAnsi="Arial" w:cs="Arial"/>
          <w:sz w:val="24"/>
          <w:szCs w:val="24"/>
        </w:rPr>
        <w:t>ze środowiska.</w:t>
      </w:r>
    </w:p>
    <w:p w:rsidR="00000F6B" w:rsidRPr="00000F6B" w:rsidRDefault="00000F6B" w:rsidP="006035CD">
      <w:pPr>
        <w:pStyle w:val="Bezodstpw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>Udostępnianie informacji o środowisku i jego ochronie.</w:t>
      </w:r>
    </w:p>
    <w:p w:rsidR="00000F6B" w:rsidRPr="00000F6B" w:rsidRDefault="00000F6B" w:rsidP="006035CD">
      <w:pPr>
        <w:pStyle w:val="Bezodstpw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>Prowadzenie postępowania w sprawie oceny oddziaływania na środowisko.</w:t>
      </w:r>
    </w:p>
    <w:p w:rsidR="00000F6B" w:rsidRPr="00000F6B" w:rsidRDefault="00000F6B" w:rsidP="006035CD">
      <w:pPr>
        <w:pStyle w:val="Bezodstpw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>Wydawanie decyzji o środowiskowych uwarunkowaniach.</w:t>
      </w:r>
    </w:p>
    <w:p w:rsidR="00000F6B" w:rsidRPr="00000F6B" w:rsidRDefault="00000F6B" w:rsidP="006035CD">
      <w:pPr>
        <w:pStyle w:val="Bezodstpw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 xml:space="preserve">Wydawanie pozwoleń zintegrowanych oraz pozwoleń wodnoprawnych, pozwoleń na wprowadzanie gazów i pyłów do powietrza, pozwoleń </w:t>
      </w:r>
      <w:r w:rsidR="007E6A3B">
        <w:rPr>
          <w:rFonts w:ascii="Arial" w:hAnsi="Arial" w:cs="Arial"/>
          <w:sz w:val="24"/>
          <w:szCs w:val="24"/>
        </w:rPr>
        <w:t xml:space="preserve">             </w:t>
      </w:r>
      <w:r w:rsidRPr="00000F6B">
        <w:rPr>
          <w:rFonts w:ascii="Arial" w:hAnsi="Arial" w:cs="Arial"/>
          <w:sz w:val="24"/>
          <w:szCs w:val="24"/>
        </w:rPr>
        <w:t>na wytwarzanie odpadów.</w:t>
      </w:r>
    </w:p>
    <w:p w:rsidR="00000F6B" w:rsidRPr="00000F6B" w:rsidRDefault="00000F6B" w:rsidP="006035CD">
      <w:pPr>
        <w:pStyle w:val="Bezodstpw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>Wydawanie decyzji o dopuszczalnym poziomie hałasu.</w:t>
      </w:r>
    </w:p>
    <w:p w:rsidR="00000F6B" w:rsidRPr="00000F6B" w:rsidRDefault="00000F6B" w:rsidP="006035CD">
      <w:pPr>
        <w:pStyle w:val="Bezodstpw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>Ustanawianie stref ochrony bezpośredniej ujęć wody oraz stref ochronnych urządzeń pomiarowych służb państwowych</w:t>
      </w:r>
      <w:r w:rsidR="005711E6">
        <w:rPr>
          <w:rFonts w:ascii="Arial" w:hAnsi="Arial" w:cs="Arial"/>
          <w:sz w:val="24"/>
          <w:szCs w:val="24"/>
        </w:rPr>
        <w:t xml:space="preserve"> w zakresie meteorologii</w:t>
      </w:r>
      <w:r w:rsidRPr="00000F6B">
        <w:rPr>
          <w:rFonts w:ascii="Arial" w:hAnsi="Arial" w:cs="Arial"/>
          <w:sz w:val="24"/>
          <w:szCs w:val="24"/>
        </w:rPr>
        <w:t>.</w:t>
      </w:r>
    </w:p>
    <w:p w:rsidR="00000F6B" w:rsidRPr="00000F6B" w:rsidRDefault="00000F6B" w:rsidP="006035CD">
      <w:pPr>
        <w:pStyle w:val="Bezodstpw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>Wydawanie  decyzji  administracyjnych  oraz   wszelkich  zezwoleń  wynikających   z   ustaw: o odpadach, o ochronie przyrody, o handlu uprawnieniami do emisji do powietrza gazów cieplarnianych   i   innych  substancji,  o  recyklingu  pojazdów  wycofanych  z  eksploatacji, o ochronie gruntów rolnych i leśnych, o zbiorowym zaopatrzeniu w wodę i zbiorowym odprowadzaniu ścieków, o utrzymaniu czystości i porządku w gminach oraz ustawy Prawo geologiczne i górnicze.</w:t>
      </w:r>
    </w:p>
    <w:p w:rsidR="00000F6B" w:rsidRPr="00000F6B" w:rsidRDefault="00000F6B" w:rsidP="006035CD">
      <w:pPr>
        <w:pStyle w:val="Bezodstpw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>Pełnienie funkcji organu administracji geologicznej</w:t>
      </w:r>
      <w:r w:rsidR="005711E6">
        <w:rPr>
          <w:rFonts w:ascii="Arial" w:hAnsi="Arial" w:cs="Arial"/>
          <w:sz w:val="24"/>
          <w:szCs w:val="24"/>
        </w:rPr>
        <w:t>, ochrony środowiska, ochrony przyrody</w:t>
      </w:r>
      <w:r w:rsidRPr="00000F6B">
        <w:rPr>
          <w:rFonts w:ascii="Arial" w:hAnsi="Arial" w:cs="Arial"/>
          <w:sz w:val="24"/>
          <w:szCs w:val="24"/>
        </w:rPr>
        <w:t>.</w:t>
      </w:r>
    </w:p>
    <w:p w:rsidR="00000F6B" w:rsidRPr="00000F6B" w:rsidRDefault="00000F6B" w:rsidP="006035CD">
      <w:pPr>
        <w:pStyle w:val="Bezodstpw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>Prowadzenie archiwum geologicznego.</w:t>
      </w:r>
    </w:p>
    <w:p w:rsidR="00000F6B" w:rsidRPr="00000F6B" w:rsidRDefault="00000F6B" w:rsidP="006035CD">
      <w:pPr>
        <w:pStyle w:val="Bezodstpw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>Sporządzanie, wdrażanie i aktualizacja</w:t>
      </w:r>
      <w:r w:rsidR="005711E6">
        <w:rPr>
          <w:rFonts w:ascii="Arial" w:hAnsi="Arial" w:cs="Arial"/>
          <w:sz w:val="24"/>
          <w:szCs w:val="24"/>
        </w:rPr>
        <w:t xml:space="preserve"> planów,</w:t>
      </w:r>
      <w:r w:rsidRPr="00000F6B">
        <w:rPr>
          <w:rFonts w:ascii="Arial" w:hAnsi="Arial" w:cs="Arial"/>
          <w:sz w:val="24"/>
          <w:szCs w:val="24"/>
        </w:rPr>
        <w:t xml:space="preserve"> program</w:t>
      </w:r>
      <w:r w:rsidR="005711E6">
        <w:rPr>
          <w:rFonts w:ascii="Arial" w:hAnsi="Arial" w:cs="Arial"/>
          <w:sz w:val="24"/>
          <w:szCs w:val="24"/>
        </w:rPr>
        <w:t xml:space="preserve">ów i strategii </w:t>
      </w:r>
      <w:r w:rsidR="00520605">
        <w:rPr>
          <w:rFonts w:ascii="Arial" w:hAnsi="Arial" w:cs="Arial"/>
          <w:sz w:val="24"/>
          <w:szCs w:val="24"/>
        </w:rPr>
        <w:t xml:space="preserve">           </w:t>
      </w:r>
      <w:r w:rsidR="005711E6">
        <w:rPr>
          <w:rFonts w:ascii="Arial" w:hAnsi="Arial" w:cs="Arial"/>
          <w:sz w:val="24"/>
          <w:szCs w:val="24"/>
        </w:rPr>
        <w:t>z zakresu</w:t>
      </w:r>
      <w:r w:rsidRPr="00000F6B">
        <w:rPr>
          <w:rFonts w:ascii="Arial" w:hAnsi="Arial" w:cs="Arial"/>
          <w:sz w:val="24"/>
          <w:szCs w:val="24"/>
        </w:rPr>
        <w:t xml:space="preserve"> ochrony środowiska</w:t>
      </w:r>
      <w:r w:rsidR="005711E6">
        <w:rPr>
          <w:rFonts w:ascii="Arial" w:hAnsi="Arial" w:cs="Arial"/>
          <w:sz w:val="24"/>
          <w:szCs w:val="24"/>
        </w:rPr>
        <w:t xml:space="preserve"> oraz </w:t>
      </w:r>
      <w:r w:rsidRPr="00000F6B">
        <w:rPr>
          <w:rFonts w:ascii="Arial" w:hAnsi="Arial" w:cs="Arial"/>
          <w:sz w:val="24"/>
          <w:szCs w:val="24"/>
        </w:rPr>
        <w:t>plan</w:t>
      </w:r>
      <w:r w:rsidR="005711E6">
        <w:rPr>
          <w:rFonts w:ascii="Arial" w:hAnsi="Arial" w:cs="Arial"/>
          <w:sz w:val="24"/>
          <w:szCs w:val="24"/>
        </w:rPr>
        <w:t>ów</w:t>
      </w:r>
      <w:r w:rsidRPr="00000F6B">
        <w:rPr>
          <w:rFonts w:ascii="Arial" w:hAnsi="Arial" w:cs="Arial"/>
          <w:sz w:val="24"/>
          <w:szCs w:val="24"/>
        </w:rPr>
        <w:t xml:space="preserve"> urządzania lasu.</w:t>
      </w:r>
    </w:p>
    <w:p w:rsidR="00000F6B" w:rsidRDefault="00000F6B" w:rsidP="006035CD">
      <w:pPr>
        <w:pStyle w:val="Bezodstpw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>Sprawowanie nadzoru nad gospodarką leśną w lasach nie stanowiących własności Skarbu Państwa.</w:t>
      </w:r>
    </w:p>
    <w:p w:rsidR="005711E6" w:rsidRPr="00000F6B" w:rsidRDefault="005711E6" w:rsidP="006035CD">
      <w:pPr>
        <w:pStyle w:val="Bezodstpw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spraw związanych z udzielaniem dotacji na zmianę sposobu ogrzewania i usuwania azbestu.</w:t>
      </w:r>
    </w:p>
    <w:p w:rsidR="00000F6B" w:rsidRPr="00000F6B" w:rsidRDefault="00000F6B" w:rsidP="006035CD">
      <w:pPr>
        <w:pStyle w:val="Bezodstpw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>Sprawowanie  kontroli  przestrzegania i stosowania  przepisów o ochronie środowiska w zakresie objętym swoją właściwością.</w:t>
      </w:r>
    </w:p>
    <w:p w:rsidR="00000F6B" w:rsidRPr="00000F6B" w:rsidRDefault="00000F6B" w:rsidP="006035CD">
      <w:pPr>
        <w:pStyle w:val="Bezodstpw"/>
        <w:ind w:left="142"/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 xml:space="preserve">Wydział Ochrony Środowiska przy znakowaniu pism używa symbolu: </w:t>
      </w:r>
      <w:r w:rsidRPr="00000F6B">
        <w:rPr>
          <w:rFonts w:ascii="Arial" w:hAnsi="Arial" w:cs="Arial"/>
          <w:b/>
          <w:sz w:val="24"/>
          <w:szCs w:val="24"/>
        </w:rPr>
        <w:t>„OS”.</w:t>
      </w:r>
    </w:p>
    <w:p w:rsidR="00000F6B" w:rsidRPr="00000F6B" w:rsidRDefault="00000F6B" w:rsidP="006035CD">
      <w:pPr>
        <w:pStyle w:val="Bezodstpw"/>
        <w:contextualSpacing/>
        <w:rPr>
          <w:rFonts w:ascii="Arial" w:hAnsi="Arial" w:cs="Arial"/>
          <w:sz w:val="24"/>
          <w:szCs w:val="24"/>
        </w:rPr>
      </w:pPr>
    </w:p>
    <w:p w:rsidR="00340CE6" w:rsidRPr="00000F6B" w:rsidRDefault="00340CE6" w:rsidP="006035CD">
      <w:pPr>
        <w:pStyle w:val="Bezodstpw"/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>W § 34 us</w:t>
      </w:r>
      <w:r w:rsidR="007C57CE">
        <w:rPr>
          <w:rFonts w:ascii="Arial" w:hAnsi="Arial" w:cs="Arial"/>
          <w:sz w:val="24"/>
          <w:szCs w:val="24"/>
        </w:rPr>
        <w:t>t. 1 skreśla się pkt od 9 do 14.</w:t>
      </w:r>
    </w:p>
    <w:p w:rsidR="007C57CE" w:rsidRPr="00000F6B" w:rsidRDefault="007C57CE" w:rsidP="006035CD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F6B" w:rsidRDefault="00000F6B" w:rsidP="006035CD">
      <w:pPr>
        <w:pStyle w:val="Bezodstpw"/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>Dodaje się § 55 w brzmieniu:</w:t>
      </w:r>
    </w:p>
    <w:p w:rsidR="00000F6B" w:rsidRPr="006035CD" w:rsidRDefault="006035CD" w:rsidP="007C57CE">
      <w:pPr>
        <w:spacing w:line="240" w:lineRule="auto"/>
        <w:ind w:left="502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„§ 55. </w:t>
      </w:r>
      <w:r w:rsidR="00000F6B" w:rsidRPr="00000F6B">
        <w:rPr>
          <w:rFonts w:ascii="Arial" w:hAnsi="Arial" w:cs="Arial"/>
          <w:sz w:val="24"/>
          <w:szCs w:val="24"/>
        </w:rPr>
        <w:t xml:space="preserve">Do zadań </w:t>
      </w:r>
      <w:r w:rsidR="00000F6B" w:rsidRPr="00000F6B">
        <w:rPr>
          <w:rFonts w:ascii="Arial" w:hAnsi="Arial" w:cs="Arial"/>
          <w:b/>
          <w:sz w:val="24"/>
          <w:szCs w:val="24"/>
        </w:rPr>
        <w:t xml:space="preserve">Biura Gospodarki Komunalnej </w:t>
      </w:r>
      <w:r w:rsidR="00000F6B" w:rsidRPr="00000F6B">
        <w:rPr>
          <w:rFonts w:ascii="Arial" w:hAnsi="Arial" w:cs="Arial"/>
          <w:sz w:val="24"/>
          <w:szCs w:val="24"/>
        </w:rPr>
        <w:t>należą sprawy:</w:t>
      </w:r>
    </w:p>
    <w:p w:rsidR="00000F6B" w:rsidRPr="00000F6B" w:rsidRDefault="00000F6B" w:rsidP="007C57CE">
      <w:pPr>
        <w:pStyle w:val="Bezodstpw"/>
        <w:numPr>
          <w:ilvl w:val="0"/>
          <w:numId w:val="12"/>
        </w:numPr>
        <w:contextualSpacing/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>Zapewnienie prawidłowości realizacji zadań Miasta dotyczących świadczenia usług komunalnych w zakresie:</w:t>
      </w:r>
    </w:p>
    <w:p w:rsidR="00000F6B" w:rsidRPr="00000F6B" w:rsidRDefault="00000F6B" w:rsidP="006035CD">
      <w:pPr>
        <w:pStyle w:val="Bezodstpw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lastRenderedPageBreak/>
        <w:t>komunikacji miejskiej, w tym okresowych ocen funkcjonowania oraz propozycji zmian w zakresie komunikacji miejskiej,</w:t>
      </w:r>
    </w:p>
    <w:p w:rsidR="005711E6" w:rsidRDefault="00000F6B" w:rsidP="006035CD">
      <w:pPr>
        <w:pStyle w:val="Bezodstpw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>utrzymania czystości Miasta, utrzymania i pielęgnacji terenów ziel</w:t>
      </w:r>
      <w:r w:rsidR="005711E6">
        <w:rPr>
          <w:rFonts w:ascii="Arial" w:hAnsi="Arial" w:cs="Arial"/>
          <w:sz w:val="24"/>
          <w:szCs w:val="24"/>
        </w:rPr>
        <w:t xml:space="preserve">eni </w:t>
      </w:r>
    </w:p>
    <w:p w:rsidR="00000F6B" w:rsidRPr="00000F6B" w:rsidRDefault="005711E6" w:rsidP="005711E6">
      <w:pPr>
        <w:pStyle w:val="Bezodstpw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="00000F6B" w:rsidRPr="00000F6B">
        <w:rPr>
          <w:rFonts w:ascii="Arial" w:hAnsi="Arial" w:cs="Arial"/>
          <w:sz w:val="24"/>
          <w:szCs w:val="24"/>
        </w:rPr>
        <w:t>skwerów,</w:t>
      </w:r>
    </w:p>
    <w:p w:rsidR="00000F6B" w:rsidRPr="00000F6B" w:rsidRDefault="005711E6" w:rsidP="006035CD">
      <w:pPr>
        <w:pStyle w:val="Bezodstpw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eksploatacji sieci kanalizacji deszczowej, rowów odwadniających, studni publicznych oraz utrzymania hydrantów,</w:t>
      </w:r>
    </w:p>
    <w:p w:rsidR="00000F6B" w:rsidRPr="00000F6B" w:rsidRDefault="00000F6B" w:rsidP="006035CD">
      <w:pPr>
        <w:pStyle w:val="Bezodstpw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>utrzymania i konserwacji terenów zieleni,</w:t>
      </w:r>
    </w:p>
    <w:p w:rsidR="00000F6B" w:rsidRPr="00000F6B" w:rsidRDefault="00000F6B" w:rsidP="006035CD">
      <w:pPr>
        <w:pStyle w:val="Bezodstpw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>funkcjonowania ZOO, schroniska dla bezdomnych zwierząt, postępowania z rannymi i padłymi zwierzętami,</w:t>
      </w:r>
    </w:p>
    <w:p w:rsidR="00000F6B" w:rsidRPr="00000F6B" w:rsidRDefault="00000F6B" w:rsidP="006035CD">
      <w:pPr>
        <w:pStyle w:val="Bezodstpw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>nadzoru nad gromadzeniem, wywożeniem i utylizacją/przetwarzaniem odpadów oraz nieczystości stałych i płynnych,</w:t>
      </w:r>
    </w:p>
    <w:p w:rsidR="00000F6B" w:rsidRPr="00000F6B" w:rsidRDefault="00000F6B" w:rsidP="006035CD">
      <w:pPr>
        <w:pStyle w:val="Bezodstpw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>utrzymania poprawnego stanu technicznego komunalnych zasobów mieszkaniowych i użytkowych,</w:t>
      </w:r>
    </w:p>
    <w:p w:rsidR="005711E6" w:rsidRDefault="00000F6B" w:rsidP="006035CD">
      <w:pPr>
        <w:pStyle w:val="Bezodstpw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711E6">
        <w:rPr>
          <w:rFonts w:ascii="Arial" w:hAnsi="Arial" w:cs="Arial"/>
          <w:sz w:val="24"/>
          <w:szCs w:val="24"/>
        </w:rPr>
        <w:t>realizacji zadań z ustawy o cmentarzach i chowaniu zmarłych, w tym utrzymani</w:t>
      </w:r>
      <w:r w:rsidR="005711E6" w:rsidRPr="005711E6">
        <w:rPr>
          <w:rFonts w:ascii="Arial" w:hAnsi="Arial" w:cs="Arial"/>
          <w:sz w:val="24"/>
          <w:szCs w:val="24"/>
        </w:rPr>
        <w:t>a</w:t>
      </w:r>
      <w:r w:rsidRPr="005711E6">
        <w:rPr>
          <w:rFonts w:ascii="Arial" w:hAnsi="Arial" w:cs="Arial"/>
          <w:sz w:val="24"/>
          <w:szCs w:val="24"/>
        </w:rPr>
        <w:t xml:space="preserve"> cmentarz</w:t>
      </w:r>
      <w:r w:rsidR="005711E6" w:rsidRPr="005711E6">
        <w:rPr>
          <w:rFonts w:ascii="Arial" w:hAnsi="Arial" w:cs="Arial"/>
          <w:sz w:val="24"/>
          <w:szCs w:val="24"/>
        </w:rPr>
        <w:t>a</w:t>
      </w:r>
      <w:r w:rsidRPr="005711E6">
        <w:rPr>
          <w:rFonts w:ascii="Arial" w:hAnsi="Arial" w:cs="Arial"/>
          <w:sz w:val="24"/>
          <w:szCs w:val="24"/>
        </w:rPr>
        <w:t xml:space="preserve"> komunaln</w:t>
      </w:r>
      <w:r w:rsidR="005711E6" w:rsidRPr="005711E6">
        <w:rPr>
          <w:rFonts w:ascii="Arial" w:hAnsi="Arial" w:cs="Arial"/>
          <w:sz w:val="24"/>
          <w:szCs w:val="24"/>
        </w:rPr>
        <w:t>ego</w:t>
      </w:r>
      <w:r w:rsidR="007C57CE" w:rsidRPr="005711E6">
        <w:rPr>
          <w:rFonts w:ascii="Arial" w:hAnsi="Arial" w:cs="Arial"/>
          <w:sz w:val="24"/>
          <w:szCs w:val="24"/>
        </w:rPr>
        <w:t>,</w:t>
      </w:r>
      <w:r w:rsidRPr="005711E6">
        <w:rPr>
          <w:rFonts w:ascii="Arial" w:hAnsi="Arial" w:cs="Arial"/>
          <w:sz w:val="24"/>
          <w:szCs w:val="24"/>
        </w:rPr>
        <w:t xml:space="preserve"> </w:t>
      </w:r>
    </w:p>
    <w:p w:rsidR="00000F6B" w:rsidRPr="005711E6" w:rsidRDefault="00000F6B" w:rsidP="006035CD">
      <w:pPr>
        <w:pStyle w:val="Bezodstpw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711E6">
        <w:rPr>
          <w:rFonts w:ascii="Arial" w:hAnsi="Arial" w:cs="Arial"/>
          <w:sz w:val="24"/>
          <w:szCs w:val="24"/>
        </w:rPr>
        <w:t>opieki nad grobami woj</w:t>
      </w:r>
      <w:r w:rsidR="005711E6">
        <w:rPr>
          <w:rFonts w:ascii="Arial" w:hAnsi="Arial" w:cs="Arial"/>
          <w:sz w:val="24"/>
          <w:szCs w:val="24"/>
        </w:rPr>
        <w:t xml:space="preserve">ennymi </w:t>
      </w:r>
      <w:r w:rsidRPr="005711E6">
        <w:rPr>
          <w:rFonts w:ascii="Arial" w:hAnsi="Arial" w:cs="Arial"/>
          <w:sz w:val="24"/>
          <w:szCs w:val="24"/>
        </w:rPr>
        <w:t>i pomnikami,</w:t>
      </w:r>
    </w:p>
    <w:p w:rsidR="00000F6B" w:rsidRPr="005711E6" w:rsidRDefault="00000F6B" w:rsidP="005711E6">
      <w:pPr>
        <w:pStyle w:val="Bezodstpw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>nadzoru nad działalnością zakładów budżetowych gospodarki komunalnej,</w:t>
      </w:r>
    </w:p>
    <w:p w:rsidR="00000F6B" w:rsidRPr="00000F6B" w:rsidRDefault="00000F6B" w:rsidP="006035CD">
      <w:pPr>
        <w:pStyle w:val="Bezodstpw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>prowadzenia szaletów</w:t>
      </w:r>
      <w:r w:rsidR="005711E6">
        <w:rPr>
          <w:rFonts w:ascii="Arial" w:hAnsi="Arial" w:cs="Arial"/>
          <w:sz w:val="24"/>
          <w:szCs w:val="24"/>
        </w:rPr>
        <w:t xml:space="preserve"> miejskich</w:t>
      </w:r>
      <w:r w:rsidRPr="00000F6B">
        <w:rPr>
          <w:rFonts w:ascii="Arial" w:hAnsi="Arial" w:cs="Arial"/>
          <w:sz w:val="24"/>
          <w:szCs w:val="24"/>
        </w:rPr>
        <w:t>,</w:t>
      </w:r>
    </w:p>
    <w:p w:rsidR="00000F6B" w:rsidRPr="00000F6B" w:rsidRDefault="00000F6B" w:rsidP="006035CD">
      <w:pPr>
        <w:pStyle w:val="Bezodstpw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>wydawania decyzji administracyjnych oraz wszelkich zezwoleń wynikających z ustaw o cmentarzach i chowaniu zmarłych, o zwrocie podatku akcyzowego zawartego w cenie oleju napędowego wykorzystywanego do produkcji rolnej, o utrzymaniu czystości i porządku          w gminach, o ochronie zwierząt.</w:t>
      </w:r>
    </w:p>
    <w:p w:rsidR="00000F6B" w:rsidRPr="00000F6B" w:rsidRDefault="00000F6B" w:rsidP="006035CD">
      <w:pPr>
        <w:pStyle w:val="Bezodstpw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 xml:space="preserve">Zapewnienie nadzoru nad realizacją ustaw, rozporządzeń, uchwał Rady Ministrów, Zarządzeń Prezydenta Miasta w zakresie spraw wskazanych </w:t>
      </w:r>
      <w:r w:rsidR="0004632C">
        <w:rPr>
          <w:rFonts w:ascii="Arial" w:hAnsi="Arial" w:cs="Arial"/>
          <w:sz w:val="24"/>
          <w:szCs w:val="24"/>
        </w:rPr>
        <w:t xml:space="preserve">        </w:t>
      </w:r>
      <w:r w:rsidRPr="00000F6B">
        <w:rPr>
          <w:rFonts w:ascii="Arial" w:hAnsi="Arial" w:cs="Arial"/>
          <w:sz w:val="24"/>
          <w:szCs w:val="24"/>
        </w:rPr>
        <w:t>w ust. 1.</w:t>
      </w:r>
    </w:p>
    <w:p w:rsidR="00000F6B" w:rsidRPr="00000F6B" w:rsidRDefault="00000F6B" w:rsidP="006035CD">
      <w:pPr>
        <w:pStyle w:val="Bezodstpw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 xml:space="preserve">Przygotowanie opisu przedmiotu zamówienia, warunków udziału </w:t>
      </w:r>
      <w:r w:rsidR="007E6A3B">
        <w:rPr>
          <w:rFonts w:ascii="Arial" w:hAnsi="Arial" w:cs="Arial"/>
          <w:sz w:val="24"/>
          <w:szCs w:val="24"/>
        </w:rPr>
        <w:t xml:space="preserve">                    </w:t>
      </w:r>
      <w:r w:rsidRPr="00000F6B">
        <w:rPr>
          <w:rFonts w:ascii="Arial" w:hAnsi="Arial" w:cs="Arial"/>
          <w:sz w:val="24"/>
          <w:szCs w:val="24"/>
        </w:rPr>
        <w:t xml:space="preserve">w postępowaniu oraz kryteriów oceny ofert zamówień pozostających </w:t>
      </w:r>
      <w:r w:rsidR="007C57CE">
        <w:rPr>
          <w:rFonts w:ascii="Arial" w:hAnsi="Arial" w:cs="Arial"/>
          <w:sz w:val="24"/>
          <w:szCs w:val="24"/>
        </w:rPr>
        <w:t xml:space="preserve">             </w:t>
      </w:r>
      <w:r w:rsidRPr="00000F6B">
        <w:rPr>
          <w:rFonts w:ascii="Arial" w:hAnsi="Arial" w:cs="Arial"/>
          <w:sz w:val="24"/>
          <w:szCs w:val="24"/>
        </w:rPr>
        <w:t xml:space="preserve">w zakresie spraw wskazanych w ust. 1. </w:t>
      </w:r>
    </w:p>
    <w:p w:rsidR="005711E6" w:rsidRDefault="005711E6" w:rsidP="006035CD">
      <w:pPr>
        <w:pStyle w:val="Bezodstpw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Utrzymanie systemu monitoringu wizyjnego Miasta.</w:t>
      </w:r>
    </w:p>
    <w:p w:rsidR="00000F6B" w:rsidRPr="00000F6B" w:rsidRDefault="00000F6B" w:rsidP="006035CD">
      <w:pPr>
        <w:pStyle w:val="Bezodstpw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>Współpraca w zakresie wykonywania zadań realizowanych przez Komunalny Związek Gmin Regionu Leszczyńskiego.</w:t>
      </w:r>
    </w:p>
    <w:p w:rsidR="00000F6B" w:rsidRPr="00000F6B" w:rsidRDefault="00000F6B" w:rsidP="006035CD">
      <w:pPr>
        <w:pStyle w:val="Bezodstpw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>Monitorowanie możliwości pozyskiwania zewnętrznego wsparcia finansowego dla potrzeb modernizacji, rozbudowy lub rozwoju zakładów budżetowych gospodarki komunalnej.</w:t>
      </w:r>
    </w:p>
    <w:p w:rsidR="00000F6B" w:rsidRPr="00000F6B" w:rsidRDefault="00000F6B" w:rsidP="006035CD">
      <w:pPr>
        <w:pStyle w:val="Bezodstpw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>Współpraca przy sporządzaniu wniosków dotyczących zewnętrznego wsparcia finansowego dla projektów pozostających w zakresie zadań Biura.</w:t>
      </w:r>
    </w:p>
    <w:p w:rsidR="00000F6B" w:rsidRPr="00000F6B" w:rsidRDefault="00000F6B" w:rsidP="006035CD">
      <w:pPr>
        <w:pStyle w:val="Bezodstpw"/>
        <w:ind w:left="142"/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>Biuro Gospodarki Komunalnej przy znakowaniu pism używa symbolu: „</w:t>
      </w:r>
      <w:r w:rsidRPr="00000F6B">
        <w:rPr>
          <w:rFonts w:ascii="Arial" w:hAnsi="Arial" w:cs="Arial"/>
          <w:b/>
          <w:sz w:val="24"/>
          <w:szCs w:val="24"/>
        </w:rPr>
        <w:t>GK”</w:t>
      </w:r>
      <w:r w:rsidRPr="00000F6B">
        <w:rPr>
          <w:rFonts w:ascii="Arial" w:hAnsi="Arial" w:cs="Arial"/>
          <w:sz w:val="24"/>
          <w:szCs w:val="24"/>
        </w:rPr>
        <w:t>.</w:t>
      </w:r>
    </w:p>
    <w:p w:rsidR="00000F6B" w:rsidRPr="00000F6B" w:rsidRDefault="00000F6B" w:rsidP="006035CD">
      <w:pPr>
        <w:pStyle w:val="Bezodstpw"/>
        <w:contextualSpacing/>
        <w:rPr>
          <w:rFonts w:ascii="Arial" w:hAnsi="Arial" w:cs="Arial"/>
          <w:sz w:val="24"/>
          <w:szCs w:val="24"/>
        </w:rPr>
      </w:pPr>
    </w:p>
    <w:p w:rsidR="00000F6B" w:rsidRPr="00000F6B" w:rsidRDefault="00000F6B" w:rsidP="006035CD">
      <w:pPr>
        <w:pStyle w:val="Bezodstpw"/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>Dodaje się § 56 w brzmieniu:</w:t>
      </w:r>
    </w:p>
    <w:p w:rsidR="00000F6B" w:rsidRPr="007E6A3B" w:rsidRDefault="006035CD" w:rsidP="007E6A3B">
      <w:pPr>
        <w:pStyle w:val="Bezodstpw"/>
        <w:ind w:left="502"/>
        <w:rPr>
          <w:rFonts w:ascii="Arial" w:hAnsi="Arial" w:cs="Arial"/>
          <w:sz w:val="24"/>
          <w:szCs w:val="24"/>
        </w:rPr>
      </w:pPr>
      <w:r w:rsidRPr="007E6A3B">
        <w:rPr>
          <w:rFonts w:ascii="Arial" w:hAnsi="Arial" w:cs="Arial"/>
          <w:sz w:val="24"/>
          <w:szCs w:val="24"/>
        </w:rPr>
        <w:t xml:space="preserve">„§ 56. </w:t>
      </w:r>
      <w:r w:rsidR="00000F6B" w:rsidRPr="007E6A3B">
        <w:rPr>
          <w:rFonts w:ascii="Arial" w:hAnsi="Arial" w:cs="Arial"/>
          <w:sz w:val="24"/>
          <w:szCs w:val="24"/>
        </w:rPr>
        <w:t xml:space="preserve">Do zadań </w:t>
      </w:r>
      <w:r w:rsidR="00000F6B" w:rsidRPr="007E6A3B">
        <w:rPr>
          <w:rFonts w:ascii="Arial" w:hAnsi="Arial" w:cs="Arial"/>
          <w:b/>
          <w:sz w:val="24"/>
          <w:szCs w:val="24"/>
        </w:rPr>
        <w:t xml:space="preserve">Biura Gospodarki Lokalowej </w:t>
      </w:r>
      <w:r w:rsidR="00000F6B" w:rsidRPr="007E6A3B">
        <w:rPr>
          <w:rFonts w:ascii="Arial" w:hAnsi="Arial" w:cs="Arial"/>
          <w:sz w:val="24"/>
          <w:szCs w:val="24"/>
        </w:rPr>
        <w:t>należą sprawy:</w:t>
      </w:r>
    </w:p>
    <w:p w:rsidR="00000F6B" w:rsidRPr="007E6A3B" w:rsidRDefault="00000F6B" w:rsidP="007C57CE">
      <w:pPr>
        <w:pStyle w:val="Bezodstpw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7E6A3B">
        <w:rPr>
          <w:rFonts w:ascii="Arial" w:hAnsi="Arial" w:cs="Arial"/>
          <w:sz w:val="24"/>
          <w:szCs w:val="24"/>
        </w:rPr>
        <w:t>Gospodarowanie zasobem lokalowym Miasta Leszna, a w szczególności:</w:t>
      </w:r>
    </w:p>
    <w:p w:rsidR="00000F6B" w:rsidRPr="00000F6B" w:rsidRDefault="00000F6B" w:rsidP="006035CD">
      <w:pPr>
        <w:pStyle w:val="Akapitzlist"/>
        <w:numPr>
          <w:ilvl w:val="0"/>
          <w:numId w:val="16"/>
        </w:numPr>
        <w:spacing w:line="240" w:lineRule="auto"/>
        <w:ind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F6B">
        <w:rPr>
          <w:rFonts w:ascii="Arial" w:hAnsi="Arial" w:cs="Arial"/>
          <w:sz w:val="24"/>
          <w:szCs w:val="24"/>
        </w:rPr>
        <w:t>przygotowywanie projektów uchwał w sprawie zasad gospodarowania mieszkaniowym zasobem Miasta oraz zasad wynajmu lokali,</w:t>
      </w:r>
    </w:p>
    <w:p w:rsidR="00000F6B" w:rsidRPr="00000F6B" w:rsidRDefault="00000F6B" w:rsidP="006035CD">
      <w:pPr>
        <w:pStyle w:val="Akapitzlist"/>
        <w:numPr>
          <w:ilvl w:val="0"/>
          <w:numId w:val="16"/>
        </w:numPr>
        <w:spacing w:line="240" w:lineRule="auto"/>
        <w:ind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F6B">
        <w:rPr>
          <w:rFonts w:ascii="Arial" w:hAnsi="Arial" w:cs="Arial"/>
          <w:sz w:val="24"/>
          <w:szCs w:val="24"/>
        </w:rPr>
        <w:t>przygotowywanie projektów zarządzeń w sprawie ustalania stawek czynszu za lokale mieszkalne i socjalne,</w:t>
      </w:r>
    </w:p>
    <w:p w:rsidR="00000F6B" w:rsidRPr="00000F6B" w:rsidRDefault="00000F6B" w:rsidP="006035CD">
      <w:pPr>
        <w:pStyle w:val="Akapitzlist"/>
        <w:numPr>
          <w:ilvl w:val="0"/>
          <w:numId w:val="16"/>
        </w:numPr>
        <w:spacing w:line="240" w:lineRule="auto"/>
        <w:ind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F6B">
        <w:rPr>
          <w:rFonts w:ascii="Arial" w:hAnsi="Arial" w:cs="Arial"/>
          <w:sz w:val="24"/>
          <w:szCs w:val="24"/>
        </w:rPr>
        <w:t xml:space="preserve">sporządzanie wykazów uprawnionych do wynajmu lokali zamiennych </w:t>
      </w:r>
      <w:r w:rsidR="007C57CE">
        <w:rPr>
          <w:rFonts w:ascii="Arial" w:hAnsi="Arial" w:cs="Arial"/>
          <w:sz w:val="24"/>
          <w:szCs w:val="24"/>
        </w:rPr>
        <w:t xml:space="preserve">         </w:t>
      </w:r>
      <w:r w:rsidRPr="00000F6B">
        <w:rPr>
          <w:rFonts w:ascii="Arial" w:hAnsi="Arial" w:cs="Arial"/>
          <w:sz w:val="24"/>
          <w:szCs w:val="24"/>
        </w:rPr>
        <w:t>i lokali socjalnych przyznanych wyrokiem sądowym,</w:t>
      </w:r>
    </w:p>
    <w:p w:rsidR="00000F6B" w:rsidRPr="00000F6B" w:rsidRDefault="00000F6B" w:rsidP="006035CD">
      <w:pPr>
        <w:pStyle w:val="Akapitzlist"/>
        <w:numPr>
          <w:ilvl w:val="0"/>
          <w:numId w:val="16"/>
        </w:numPr>
        <w:spacing w:line="240" w:lineRule="auto"/>
        <w:ind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F6B">
        <w:rPr>
          <w:rFonts w:ascii="Arial" w:hAnsi="Arial" w:cs="Arial"/>
          <w:sz w:val="24"/>
          <w:szCs w:val="24"/>
        </w:rPr>
        <w:t>przygotowywanie projektów zarządzeń o kwalifikacji rodzin i osób uprawnionych do wynajmu lokali wchodzących w skład mieszkaniowego zasobu Miasta,</w:t>
      </w:r>
    </w:p>
    <w:p w:rsidR="00000F6B" w:rsidRPr="00000F6B" w:rsidRDefault="00000F6B" w:rsidP="006035CD">
      <w:pPr>
        <w:pStyle w:val="Akapitzlist"/>
        <w:numPr>
          <w:ilvl w:val="0"/>
          <w:numId w:val="16"/>
        </w:numPr>
        <w:spacing w:line="240" w:lineRule="auto"/>
        <w:ind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F6B">
        <w:rPr>
          <w:rFonts w:ascii="Arial" w:hAnsi="Arial" w:cs="Arial"/>
          <w:sz w:val="24"/>
          <w:szCs w:val="24"/>
        </w:rPr>
        <w:t>przygotowywanie projektów oświadczeń woli Prezydenta Miasta stanowiących wyrażanie zgody na zawarcie umów najmu,</w:t>
      </w:r>
    </w:p>
    <w:p w:rsidR="00000F6B" w:rsidRPr="00000F6B" w:rsidRDefault="00000F6B" w:rsidP="006035CD">
      <w:pPr>
        <w:pStyle w:val="Akapitzlist"/>
        <w:numPr>
          <w:ilvl w:val="0"/>
          <w:numId w:val="16"/>
        </w:numPr>
        <w:spacing w:line="240" w:lineRule="auto"/>
        <w:ind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F6B">
        <w:rPr>
          <w:rFonts w:ascii="Arial" w:hAnsi="Arial" w:cs="Arial"/>
          <w:sz w:val="24"/>
          <w:szCs w:val="24"/>
        </w:rPr>
        <w:lastRenderedPageBreak/>
        <w:t>przygotowywanie projektów oświadczeń woli Prezydenta Miasta stanowiących wyrażanie zgody na podnajem lokali w całości lub w części,</w:t>
      </w:r>
    </w:p>
    <w:p w:rsidR="00000F6B" w:rsidRPr="00000F6B" w:rsidRDefault="00000F6B" w:rsidP="006035CD">
      <w:pPr>
        <w:pStyle w:val="Akapitzlist"/>
        <w:numPr>
          <w:ilvl w:val="0"/>
          <w:numId w:val="16"/>
        </w:numPr>
        <w:spacing w:line="240" w:lineRule="auto"/>
        <w:ind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F6B">
        <w:rPr>
          <w:rFonts w:ascii="Arial" w:hAnsi="Arial" w:cs="Arial"/>
          <w:sz w:val="24"/>
          <w:szCs w:val="24"/>
        </w:rPr>
        <w:t>przygotowywanie projektów oświadczeń woli Prezydenta Miasta stanowiących wyrażanie zgody na zawarcie umów najmu z tytułu wstąpienia w najem po śmierci najemcy lub po opuszczeniu lokalu przez najemcę,</w:t>
      </w:r>
    </w:p>
    <w:p w:rsidR="00000F6B" w:rsidRPr="00000F6B" w:rsidRDefault="00000F6B" w:rsidP="006035CD">
      <w:pPr>
        <w:pStyle w:val="Akapitzlist"/>
        <w:numPr>
          <w:ilvl w:val="0"/>
          <w:numId w:val="16"/>
        </w:numPr>
        <w:spacing w:line="240" w:lineRule="auto"/>
        <w:ind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F6B">
        <w:rPr>
          <w:rFonts w:ascii="Arial" w:hAnsi="Arial" w:cs="Arial"/>
          <w:sz w:val="24"/>
          <w:szCs w:val="24"/>
        </w:rPr>
        <w:t>przygotowywanie projektów oświadczeń woli Prezydenta Miasta stanowiących wyrażanie zgody na zamianę lokali,</w:t>
      </w:r>
    </w:p>
    <w:p w:rsidR="00000F6B" w:rsidRPr="005140D5" w:rsidRDefault="00000F6B" w:rsidP="005140D5">
      <w:pPr>
        <w:pStyle w:val="Akapitzlist"/>
        <w:numPr>
          <w:ilvl w:val="0"/>
          <w:numId w:val="16"/>
        </w:numPr>
        <w:spacing w:line="240" w:lineRule="auto"/>
        <w:ind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F6B">
        <w:rPr>
          <w:rFonts w:ascii="Arial" w:hAnsi="Arial" w:cs="Arial"/>
          <w:sz w:val="24"/>
          <w:szCs w:val="24"/>
        </w:rPr>
        <w:t>przygotowywanie projektów oświadczeń woli Prezydenta Miasta stanowiących wyrażanie zgody na poszerzenie i podział lokali mieszkalnych.</w:t>
      </w:r>
    </w:p>
    <w:p w:rsidR="00000F6B" w:rsidRPr="00000F6B" w:rsidRDefault="00000F6B" w:rsidP="006035CD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F6B">
        <w:rPr>
          <w:rFonts w:ascii="Arial" w:hAnsi="Arial" w:cs="Arial"/>
          <w:sz w:val="24"/>
          <w:szCs w:val="24"/>
        </w:rPr>
        <w:t>Prowadzenie spraw w zakresie dodatków mieszkaniowych, a w szczególności:</w:t>
      </w:r>
    </w:p>
    <w:p w:rsidR="00000F6B" w:rsidRPr="00000F6B" w:rsidRDefault="00000F6B" w:rsidP="006035CD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F6B">
        <w:rPr>
          <w:rFonts w:ascii="Arial" w:hAnsi="Arial" w:cs="Arial"/>
          <w:sz w:val="24"/>
          <w:szCs w:val="24"/>
        </w:rPr>
        <w:t>planowanie wydatków na dodatki w budżecie Miasta,</w:t>
      </w:r>
    </w:p>
    <w:p w:rsidR="00000F6B" w:rsidRPr="00000F6B" w:rsidRDefault="00000F6B" w:rsidP="006035CD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F6B">
        <w:rPr>
          <w:rFonts w:ascii="Arial" w:hAnsi="Arial" w:cs="Arial"/>
          <w:sz w:val="24"/>
          <w:szCs w:val="24"/>
        </w:rPr>
        <w:t>okresowa analiza wydatków,</w:t>
      </w:r>
    </w:p>
    <w:p w:rsidR="00000F6B" w:rsidRPr="00000F6B" w:rsidRDefault="00000F6B" w:rsidP="006035CD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F6B">
        <w:rPr>
          <w:rFonts w:ascii="Arial" w:hAnsi="Arial" w:cs="Arial"/>
          <w:sz w:val="24"/>
          <w:szCs w:val="24"/>
        </w:rPr>
        <w:t>rozliczanie wydatków w terminach określonych w osobnych przepisach,</w:t>
      </w:r>
    </w:p>
    <w:p w:rsidR="00000F6B" w:rsidRPr="00000F6B" w:rsidRDefault="00000F6B" w:rsidP="006035CD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F6B">
        <w:rPr>
          <w:rFonts w:ascii="Arial" w:hAnsi="Arial" w:cs="Arial"/>
          <w:sz w:val="24"/>
          <w:szCs w:val="24"/>
        </w:rPr>
        <w:t>przyjmowanie wniosków o dodatki mieszkaniowe,</w:t>
      </w:r>
    </w:p>
    <w:p w:rsidR="00000F6B" w:rsidRPr="00000F6B" w:rsidRDefault="00000F6B" w:rsidP="006035CD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F6B">
        <w:rPr>
          <w:rFonts w:ascii="Arial" w:hAnsi="Arial" w:cs="Arial"/>
          <w:sz w:val="24"/>
          <w:szCs w:val="24"/>
        </w:rPr>
        <w:t>wydawanie decyzji administracyjnych w sprawach przyznania, odmowy, wstrzymania i wznowienia dodatków mieszkaniowych,</w:t>
      </w:r>
    </w:p>
    <w:p w:rsidR="00000F6B" w:rsidRPr="00000F6B" w:rsidRDefault="00000F6B" w:rsidP="006035CD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F6B">
        <w:rPr>
          <w:rFonts w:ascii="Arial" w:hAnsi="Arial" w:cs="Arial"/>
          <w:sz w:val="24"/>
          <w:szCs w:val="24"/>
        </w:rPr>
        <w:t>przygotowywanie list wypłat dodatków dla zarządców i osób uprawnionych do otrzymania ryczałtu wypłacanego indywidualnie,</w:t>
      </w:r>
    </w:p>
    <w:p w:rsidR="00000F6B" w:rsidRPr="005140D5" w:rsidRDefault="00000F6B" w:rsidP="005140D5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F6B">
        <w:rPr>
          <w:rFonts w:ascii="Arial" w:hAnsi="Arial" w:cs="Arial"/>
          <w:sz w:val="24"/>
          <w:szCs w:val="24"/>
        </w:rPr>
        <w:t xml:space="preserve">przygotowywanie zestawień do przelewu dodatków mieszkaniowych </w:t>
      </w:r>
      <w:r w:rsidR="007E6A3B">
        <w:rPr>
          <w:rFonts w:ascii="Arial" w:hAnsi="Arial" w:cs="Arial"/>
          <w:sz w:val="24"/>
          <w:szCs w:val="24"/>
        </w:rPr>
        <w:t xml:space="preserve">         </w:t>
      </w:r>
      <w:r w:rsidRPr="00000F6B">
        <w:rPr>
          <w:rFonts w:ascii="Arial" w:hAnsi="Arial" w:cs="Arial"/>
          <w:sz w:val="24"/>
          <w:szCs w:val="24"/>
        </w:rPr>
        <w:t>na konta zarządców.</w:t>
      </w:r>
    </w:p>
    <w:p w:rsidR="00000F6B" w:rsidRPr="00000F6B" w:rsidRDefault="00000F6B" w:rsidP="006035CD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F6B">
        <w:rPr>
          <w:rFonts w:ascii="Arial" w:hAnsi="Arial" w:cs="Arial"/>
          <w:sz w:val="24"/>
          <w:szCs w:val="24"/>
        </w:rPr>
        <w:t>Prowadzenie spraw w zakresie dodatków energetycznych, a w szczególności:</w:t>
      </w:r>
    </w:p>
    <w:p w:rsidR="00000F6B" w:rsidRPr="00000F6B" w:rsidRDefault="00000F6B" w:rsidP="006035CD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F6B">
        <w:rPr>
          <w:rFonts w:ascii="Arial" w:hAnsi="Arial" w:cs="Arial"/>
          <w:sz w:val="24"/>
          <w:szCs w:val="24"/>
        </w:rPr>
        <w:t>planowanie wydatków na dodatki energetyczne,</w:t>
      </w:r>
    </w:p>
    <w:p w:rsidR="00000F6B" w:rsidRPr="00000F6B" w:rsidRDefault="00000F6B" w:rsidP="006035CD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F6B">
        <w:rPr>
          <w:rFonts w:ascii="Arial" w:hAnsi="Arial" w:cs="Arial"/>
          <w:sz w:val="24"/>
          <w:szCs w:val="24"/>
        </w:rPr>
        <w:t>okresowa analiza wydatków,</w:t>
      </w:r>
    </w:p>
    <w:p w:rsidR="00000F6B" w:rsidRPr="00000F6B" w:rsidRDefault="00000F6B" w:rsidP="006035CD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F6B">
        <w:rPr>
          <w:rFonts w:ascii="Arial" w:hAnsi="Arial" w:cs="Arial"/>
          <w:sz w:val="24"/>
          <w:szCs w:val="24"/>
        </w:rPr>
        <w:t>rozliczanie wydatków w terminach określonych w osobnych przepisach,</w:t>
      </w:r>
    </w:p>
    <w:p w:rsidR="00000F6B" w:rsidRPr="00000F6B" w:rsidRDefault="00000F6B" w:rsidP="006035CD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F6B">
        <w:rPr>
          <w:rFonts w:ascii="Arial" w:hAnsi="Arial" w:cs="Arial"/>
          <w:sz w:val="24"/>
          <w:szCs w:val="24"/>
        </w:rPr>
        <w:t>przyjmowanie wniosków o dodatki energetyczne,</w:t>
      </w:r>
    </w:p>
    <w:p w:rsidR="00000F6B" w:rsidRPr="00000F6B" w:rsidRDefault="00000F6B" w:rsidP="006035CD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F6B">
        <w:rPr>
          <w:rFonts w:ascii="Arial" w:hAnsi="Arial" w:cs="Arial"/>
          <w:sz w:val="24"/>
          <w:szCs w:val="24"/>
        </w:rPr>
        <w:t>wydawanie decyzji administracyjnych w sprawach przyznania dodatków energetycznych,</w:t>
      </w:r>
    </w:p>
    <w:p w:rsidR="00000F6B" w:rsidRPr="005140D5" w:rsidRDefault="00000F6B" w:rsidP="005140D5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F6B">
        <w:rPr>
          <w:rFonts w:ascii="Arial" w:hAnsi="Arial" w:cs="Arial"/>
          <w:sz w:val="24"/>
          <w:szCs w:val="24"/>
        </w:rPr>
        <w:t>przygotowywanie zestawień do przelewu i list wypłat dodatków energetycznych dla odbiorcy wrażliwego energii elektrycznej.</w:t>
      </w:r>
    </w:p>
    <w:p w:rsidR="00000F6B" w:rsidRPr="00000F6B" w:rsidRDefault="00000F6B" w:rsidP="006035CD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F6B">
        <w:rPr>
          <w:rFonts w:ascii="Arial" w:hAnsi="Arial" w:cs="Arial"/>
          <w:sz w:val="24"/>
          <w:szCs w:val="24"/>
        </w:rPr>
        <w:t>Prowadzenie innych spraw, a zwłaszcza:</w:t>
      </w:r>
    </w:p>
    <w:p w:rsidR="00000F6B" w:rsidRPr="00000F6B" w:rsidRDefault="00000F6B" w:rsidP="006035CD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F6B">
        <w:rPr>
          <w:rFonts w:ascii="Arial" w:hAnsi="Arial" w:cs="Arial"/>
          <w:sz w:val="24"/>
          <w:szCs w:val="24"/>
        </w:rPr>
        <w:t>wskazywanie najemców lokali w Towarzystwie Budownictwa Społecznego przy partycypacji Miasta w kosztach ich budowy,</w:t>
      </w:r>
    </w:p>
    <w:p w:rsidR="00000F6B" w:rsidRPr="00000F6B" w:rsidRDefault="00000F6B" w:rsidP="006035CD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F6B">
        <w:rPr>
          <w:rFonts w:ascii="Arial" w:hAnsi="Arial" w:cs="Arial"/>
          <w:sz w:val="24"/>
          <w:szCs w:val="24"/>
        </w:rPr>
        <w:t>realizacja ustaleń wieloletniego programu gospodarowania zasobem mieszkaniowym Miasta,</w:t>
      </w:r>
    </w:p>
    <w:p w:rsidR="00000F6B" w:rsidRPr="00000F6B" w:rsidRDefault="00000F6B" w:rsidP="006035CD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F6B">
        <w:rPr>
          <w:rFonts w:ascii="Arial" w:hAnsi="Arial" w:cs="Arial"/>
          <w:sz w:val="24"/>
          <w:szCs w:val="24"/>
        </w:rPr>
        <w:t xml:space="preserve">systematyczne współdziałanie z Miejskim Ośrodkiem Pomocy Rodzinie, Miejskim Zakładem Budynków Komunalnych i innymi instytucjami </w:t>
      </w:r>
      <w:r w:rsidR="007E6A3B">
        <w:rPr>
          <w:rFonts w:ascii="Arial" w:hAnsi="Arial" w:cs="Arial"/>
          <w:sz w:val="24"/>
          <w:szCs w:val="24"/>
        </w:rPr>
        <w:t xml:space="preserve">             </w:t>
      </w:r>
      <w:r w:rsidRPr="00000F6B">
        <w:rPr>
          <w:rFonts w:ascii="Arial" w:hAnsi="Arial" w:cs="Arial"/>
          <w:sz w:val="24"/>
          <w:szCs w:val="24"/>
        </w:rPr>
        <w:t>w zakresie przeciwdziałania bezdomności,</w:t>
      </w:r>
    </w:p>
    <w:p w:rsidR="00000F6B" w:rsidRPr="00000F6B" w:rsidRDefault="00000F6B" w:rsidP="006035CD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F6B">
        <w:rPr>
          <w:rFonts w:ascii="Arial" w:hAnsi="Arial" w:cs="Arial"/>
          <w:sz w:val="24"/>
          <w:szCs w:val="24"/>
        </w:rPr>
        <w:t xml:space="preserve">reprezentowanie Miasta przed sadem w sprawach o wstąpienie w najem komunalnego lokalu mieszkalnego oraz jako interwenient uboczny </w:t>
      </w:r>
      <w:r w:rsidR="007E6A3B">
        <w:rPr>
          <w:rFonts w:ascii="Arial" w:hAnsi="Arial" w:cs="Arial"/>
          <w:sz w:val="24"/>
          <w:szCs w:val="24"/>
        </w:rPr>
        <w:t xml:space="preserve">           </w:t>
      </w:r>
      <w:r w:rsidRPr="00000F6B">
        <w:rPr>
          <w:rFonts w:ascii="Arial" w:hAnsi="Arial" w:cs="Arial"/>
          <w:sz w:val="24"/>
          <w:szCs w:val="24"/>
        </w:rPr>
        <w:t>w sprawach o opróżnienie lokalu mieszkalnego,</w:t>
      </w:r>
    </w:p>
    <w:p w:rsidR="00000F6B" w:rsidRPr="00000F6B" w:rsidRDefault="00000F6B" w:rsidP="006035CD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F6B">
        <w:rPr>
          <w:rFonts w:ascii="Arial" w:hAnsi="Arial" w:cs="Arial"/>
          <w:sz w:val="24"/>
          <w:szCs w:val="24"/>
        </w:rPr>
        <w:t>prowadzenie spraw o wypłatę odszkodowań z tytułu niedostarczenia przez gminę lokali socjalnych osobom uprawnionym z mocy wyroku sądu,</w:t>
      </w:r>
    </w:p>
    <w:p w:rsidR="007E6A3B" w:rsidRPr="007E6A3B" w:rsidRDefault="00000F6B" w:rsidP="007E6A3B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F6B">
        <w:rPr>
          <w:rFonts w:ascii="Arial" w:hAnsi="Arial" w:cs="Arial"/>
          <w:sz w:val="24"/>
          <w:szCs w:val="24"/>
        </w:rPr>
        <w:t>wszczynanie  postępowań  windykacyjnych  o  zwrot  wypłaty  przez  Urząd odszkodowań z tytułu niezapewnienia lokali socjalnych.</w:t>
      </w:r>
    </w:p>
    <w:p w:rsidR="007C57CE" w:rsidRPr="00FB01C6" w:rsidRDefault="00000F6B" w:rsidP="00FB01C6">
      <w:pPr>
        <w:pStyle w:val="Akapitzlist"/>
        <w:spacing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 w:rsidRPr="007E6A3B">
        <w:rPr>
          <w:rFonts w:ascii="Arial" w:hAnsi="Arial" w:cs="Arial"/>
          <w:sz w:val="24"/>
          <w:szCs w:val="24"/>
        </w:rPr>
        <w:t xml:space="preserve">Biuro Gospodarki Lokalowej przy znakowaniu pism używa symbolu: </w:t>
      </w:r>
      <w:r w:rsidRPr="007E6A3B">
        <w:rPr>
          <w:rFonts w:ascii="Arial" w:hAnsi="Arial" w:cs="Arial"/>
          <w:b/>
          <w:sz w:val="24"/>
          <w:szCs w:val="24"/>
        </w:rPr>
        <w:t>„GL”.</w:t>
      </w:r>
    </w:p>
    <w:p w:rsidR="00340CE6" w:rsidRPr="00000F6B" w:rsidRDefault="00340CE6" w:rsidP="006035CD">
      <w:pPr>
        <w:pStyle w:val="Bezodstpw"/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>Dodaje się § 5</w:t>
      </w:r>
      <w:r w:rsidR="00000F6B" w:rsidRPr="00000F6B">
        <w:rPr>
          <w:rFonts w:ascii="Arial" w:hAnsi="Arial" w:cs="Arial"/>
          <w:sz w:val="24"/>
          <w:szCs w:val="24"/>
        </w:rPr>
        <w:t>7</w:t>
      </w:r>
      <w:r w:rsidRPr="00000F6B">
        <w:rPr>
          <w:rFonts w:ascii="Arial" w:hAnsi="Arial" w:cs="Arial"/>
          <w:sz w:val="24"/>
          <w:szCs w:val="24"/>
        </w:rPr>
        <w:t xml:space="preserve"> w brzmieniu:</w:t>
      </w:r>
    </w:p>
    <w:p w:rsidR="001B5B85" w:rsidRPr="00000F6B" w:rsidRDefault="00E4348B" w:rsidP="006035CD">
      <w:pPr>
        <w:pStyle w:val="Bezodstpw"/>
        <w:ind w:left="502"/>
        <w:contextualSpacing/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>„</w:t>
      </w:r>
      <w:r w:rsidR="00BB12EC" w:rsidRPr="00000F6B">
        <w:rPr>
          <w:rFonts w:ascii="Arial" w:hAnsi="Arial" w:cs="Arial"/>
          <w:sz w:val="24"/>
          <w:szCs w:val="24"/>
        </w:rPr>
        <w:t xml:space="preserve">§ </w:t>
      </w:r>
      <w:r w:rsidR="00340CE6" w:rsidRPr="00000F6B">
        <w:rPr>
          <w:rFonts w:ascii="Arial" w:hAnsi="Arial" w:cs="Arial"/>
          <w:sz w:val="24"/>
          <w:szCs w:val="24"/>
        </w:rPr>
        <w:t>5</w:t>
      </w:r>
      <w:r w:rsidR="005140D5">
        <w:rPr>
          <w:rFonts w:ascii="Arial" w:hAnsi="Arial" w:cs="Arial"/>
          <w:sz w:val="24"/>
          <w:szCs w:val="24"/>
        </w:rPr>
        <w:t>7</w:t>
      </w:r>
      <w:r w:rsidR="00BB12EC" w:rsidRPr="00000F6B">
        <w:rPr>
          <w:rFonts w:ascii="Arial" w:hAnsi="Arial" w:cs="Arial"/>
          <w:color w:val="FF0000"/>
          <w:sz w:val="24"/>
          <w:szCs w:val="24"/>
        </w:rPr>
        <w:t xml:space="preserve">. </w:t>
      </w:r>
      <w:r w:rsidR="00BB12EC" w:rsidRPr="00000F6B">
        <w:rPr>
          <w:rFonts w:ascii="Arial" w:hAnsi="Arial" w:cs="Arial"/>
          <w:sz w:val="24"/>
          <w:szCs w:val="24"/>
        </w:rPr>
        <w:t xml:space="preserve">Do zadań </w:t>
      </w:r>
      <w:r w:rsidR="00340CE6" w:rsidRPr="00000F6B">
        <w:rPr>
          <w:rFonts w:ascii="Arial" w:hAnsi="Arial" w:cs="Arial"/>
          <w:sz w:val="24"/>
          <w:szCs w:val="24"/>
        </w:rPr>
        <w:t xml:space="preserve"> </w:t>
      </w:r>
      <w:r w:rsidR="00340CE6" w:rsidRPr="00000F6B">
        <w:rPr>
          <w:rFonts w:ascii="Arial" w:hAnsi="Arial" w:cs="Arial"/>
          <w:b/>
          <w:sz w:val="24"/>
          <w:szCs w:val="24"/>
        </w:rPr>
        <w:t>Miejskiego Konserwatora Zabytków</w:t>
      </w:r>
      <w:r w:rsidR="00340CE6" w:rsidRPr="00000F6B">
        <w:rPr>
          <w:rFonts w:ascii="Arial" w:hAnsi="Arial" w:cs="Arial"/>
          <w:sz w:val="24"/>
          <w:szCs w:val="24"/>
        </w:rPr>
        <w:t xml:space="preserve"> </w:t>
      </w:r>
      <w:r w:rsidR="00BB12EC" w:rsidRPr="00000F6B">
        <w:rPr>
          <w:rFonts w:ascii="Arial" w:hAnsi="Arial" w:cs="Arial"/>
          <w:sz w:val="24"/>
          <w:szCs w:val="24"/>
        </w:rPr>
        <w:t>należ</w:t>
      </w:r>
      <w:r w:rsidR="00EA3B65">
        <w:rPr>
          <w:rFonts w:ascii="Arial" w:hAnsi="Arial" w:cs="Arial"/>
          <w:sz w:val="24"/>
          <w:szCs w:val="24"/>
        </w:rPr>
        <w:t>ą</w:t>
      </w:r>
      <w:r w:rsidR="00AA03FC" w:rsidRPr="00000F6B">
        <w:rPr>
          <w:rFonts w:ascii="Arial" w:hAnsi="Arial" w:cs="Arial"/>
          <w:sz w:val="24"/>
          <w:szCs w:val="24"/>
        </w:rPr>
        <w:t>:</w:t>
      </w:r>
      <w:r w:rsidR="00BB12EC" w:rsidRPr="00000F6B">
        <w:rPr>
          <w:rFonts w:ascii="Arial" w:hAnsi="Arial" w:cs="Arial"/>
          <w:sz w:val="24"/>
          <w:szCs w:val="24"/>
        </w:rPr>
        <w:t xml:space="preserve"> </w:t>
      </w:r>
    </w:p>
    <w:p w:rsidR="00C073E7" w:rsidRPr="00C073E7" w:rsidRDefault="00147814" w:rsidP="00C073E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73E7">
        <w:rPr>
          <w:rFonts w:ascii="Arial" w:hAnsi="Arial" w:cs="Arial"/>
          <w:sz w:val="24"/>
          <w:szCs w:val="24"/>
        </w:rPr>
        <w:t xml:space="preserve">Zgodnie z porozumieniem zawartym dnia 28 października 2015 r. pomiędzy Wojewodą Wielkopolskim </w:t>
      </w:r>
      <w:r w:rsidR="00C073E7" w:rsidRPr="00C073E7">
        <w:rPr>
          <w:rFonts w:ascii="Arial" w:hAnsi="Arial" w:cs="Arial"/>
          <w:sz w:val="24"/>
          <w:szCs w:val="24"/>
        </w:rPr>
        <w:t xml:space="preserve">a </w:t>
      </w:r>
      <w:r w:rsidRPr="00C073E7">
        <w:rPr>
          <w:rFonts w:ascii="Arial" w:hAnsi="Arial" w:cs="Arial"/>
          <w:sz w:val="24"/>
          <w:szCs w:val="24"/>
        </w:rPr>
        <w:t xml:space="preserve">Miastem Leszno w sprawie powierzenia Miastu Leszno spraw z zakresu właściwości Wojewody Wielkopolskiego realizowanych przez Wielkopolskiego Wojewódzkiego Konserwatora </w:t>
      </w:r>
      <w:r w:rsidRPr="00C073E7">
        <w:rPr>
          <w:rFonts w:ascii="Arial" w:hAnsi="Arial" w:cs="Arial"/>
          <w:sz w:val="24"/>
          <w:szCs w:val="24"/>
        </w:rPr>
        <w:lastRenderedPageBreak/>
        <w:t>Zabytków (Dziennik Urzędowy Województwa Wielkopolskiego z 2015 r. poz. 6621, zm. z 2015 r. poz. 9024)</w:t>
      </w:r>
      <w:r w:rsidR="00C073E7" w:rsidRPr="00C073E7">
        <w:rPr>
          <w:rFonts w:ascii="Arial" w:hAnsi="Arial" w:cs="Arial"/>
          <w:sz w:val="24"/>
          <w:szCs w:val="24"/>
        </w:rPr>
        <w:t xml:space="preserve"> </w:t>
      </w:r>
      <w:r w:rsidR="00EA3B65">
        <w:rPr>
          <w:rFonts w:ascii="Arial" w:hAnsi="Arial" w:cs="Arial"/>
          <w:sz w:val="24"/>
          <w:szCs w:val="24"/>
        </w:rPr>
        <w:t xml:space="preserve">sprawy </w:t>
      </w:r>
      <w:r w:rsidR="00C073E7" w:rsidRPr="00C073E7">
        <w:rPr>
          <w:rFonts w:ascii="Arial" w:hAnsi="Arial" w:cs="Arial"/>
          <w:sz w:val="24"/>
          <w:szCs w:val="24"/>
        </w:rPr>
        <w:t>powierzon</w:t>
      </w:r>
      <w:r w:rsidR="00EA3B65">
        <w:rPr>
          <w:rFonts w:ascii="Arial" w:hAnsi="Arial" w:cs="Arial"/>
          <w:sz w:val="24"/>
          <w:szCs w:val="24"/>
        </w:rPr>
        <w:t>e</w:t>
      </w:r>
      <w:r w:rsidR="00C073E7" w:rsidRPr="00C073E7">
        <w:rPr>
          <w:rFonts w:ascii="Arial" w:hAnsi="Arial" w:cs="Arial"/>
          <w:sz w:val="24"/>
          <w:szCs w:val="24"/>
        </w:rPr>
        <w:t xml:space="preserve"> porozumieniem Miastu Leszno z zakresu właściwości Wojewody Wielkopolskiego, realizowan</w:t>
      </w:r>
      <w:r w:rsidR="00EA3B65">
        <w:rPr>
          <w:rFonts w:ascii="Arial" w:hAnsi="Arial" w:cs="Arial"/>
          <w:sz w:val="24"/>
          <w:szCs w:val="24"/>
        </w:rPr>
        <w:t>e</w:t>
      </w:r>
      <w:r w:rsidR="00C073E7" w:rsidRPr="00C073E7">
        <w:rPr>
          <w:rFonts w:ascii="Arial" w:hAnsi="Arial" w:cs="Arial"/>
          <w:sz w:val="24"/>
          <w:szCs w:val="24"/>
        </w:rPr>
        <w:t xml:space="preserve"> przez Wielkopolskiego Wojewódzkiego Konserwatora Zabytków dotycząc</w:t>
      </w:r>
      <w:r w:rsidR="00EA3B65">
        <w:rPr>
          <w:rFonts w:ascii="Arial" w:hAnsi="Arial" w:cs="Arial"/>
          <w:sz w:val="24"/>
          <w:szCs w:val="24"/>
        </w:rPr>
        <w:t>e</w:t>
      </w:r>
      <w:r w:rsidR="00C073E7" w:rsidRPr="00C073E7">
        <w:rPr>
          <w:rFonts w:ascii="Arial" w:hAnsi="Arial" w:cs="Arial"/>
          <w:sz w:val="24"/>
          <w:szCs w:val="24"/>
        </w:rPr>
        <w:t xml:space="preserve"> ochrony zabytków i opieki nad zabytkami w granicach administracyjnych Miasta</w:t>
      </w:r>
      <w:r w:rsidR="00EA3B65">
        <w:rPr>
          <w:rFonts w:ascii="Arial" w:hAnsi="Arial" w:cs="Arial"/>
          <w:sz w:val="24"/>
          <w:szCs w:val="24"/>
        </w:rPr>
        <w:t xml:space="preserve"> Leszna, dotyczące</w:t>
      </w:r>
      <w:r w:rsidR="00C073E7" w:rsidRPr="00C073E7">
        <w:rPr>
          <w:rFonts w:ascii="Arial" w:hAnsi="Arial" w:cs="Arial"/>
          <w:sz w:val="24"/>
          <w:szCs w:val="24"/>
        </w:rPr>
        <w:t xml:space="preserve"> ochrony zabytków nieruchomych, określonych </w:t>
      </w:r>
      <w:r w:rsidR="00EA3B65">
        <w:rPr>
          <w:rFonts w:ascii="Arial" w:hAnsi="Arial" w:cs="Arial"/>
          <w:sz w:val="24"/>
          <w:szCs w:val="24"/>
        </w:rPr>
        <w:t xml:space="preserve">    </w:t>
      </w:r>
      <w:r w:rsidR="00C073E7" w:rsidRPr="00C073E7">
        <w:rPr>
          <w:rFonts w:ascii="Arial" w:hAnsi="Arial" w:cs="Arial"/>
          <w:sz w:val="24"/>
          <w:szCs w:val="24"/>
        </w:rPr>
        <w:t xml:space="preserve">w art. 6 ust. 1 pkt 1 lit. a-h ustawy o ochronie zabytków i opiece nad zabytkami, będących </w:t>
      </w:r>
      <w:r w:rsidR="00EA3B65">
        <w:rPr>
          <w:rFonts w:ascii="Arial" w:hAnsi="Arial" w:cs="Arial"/>
          <w:sz w:val="24"/>
          <w:szCs w:val="24"/>
        </w:rPr>
        <w:t>w</w:t>
      </w:r>
      <w:r w:rsidR="00C073E7" w:rsidRPr="00C073E7">
        <w:rPr>
          <w:rFonts w:ascii="Arial" w:hAnsi="Arial" w:cs="Arial"/>
          <w:sz w:val="24"/>
          <w:szCs w:val="24"/>
        </w:rPr>
        <w:t xml:space="preserve"> szczególności: krajobrazami kulturowymi, układami urbanistycznymi, ruralistycznymi i zespołami budowlanymi, dziełami architektury i budownictwa, dziełami budownictwa obronnego, obiektami techniki, cmentarzami, parkami, ogrodami, miejscami upamiętniającymi wydarzenia historyczne bądź działalność wybitnych osobistości lub instytucji, to jest:  </w:t>
      </w:r>
    </w:p>
    <w:p w:rsidR="00147814" w:rsidRPr="00000F6B" w:rsidRDefault="00147814" w:rsidP="006035C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0F6B">
        <w:rPr>
          <w:rFonts w:ascii="Arial" w:eastAsia="Times New Roman" w:hAnsi="Arial" w:cs="Arial"/>
          <w:sz w:val="24"/>
          <w:szCs w:val="24"/>
          <w:lang w:eastAsia="pl-PL"/>
        </w:rPr>
        <w:t>wydawanie, zgodnie z właściwością</w:t>
      </w:r>
      <w:r w:rsidR="0004632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000F6B">
        <w:rPr>
          <w:rFonts w:ascii="Arial" w:eastAsia="Times New Roman" w:hAnsi="Arial" w:cs="Arial"/>
          <w:sz w:val="24"/>
          <w:szCs w:val="24"/>
          <w:lang w:eastAsia="pl-PL"/>
        </w:rPr>
        <w:t xml:space="preserve"> decyzji, postanowień, zaświadczeń </w:t>
      </w:r>
      <w:r w:rsidR="007E6A3B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Pr="00000F6B">
        <w:rPr>
          <w:rFonts w:ascii="Arial" w:eastAsia="Times New Roman" w:hAnsi="Arial" w:cs="Arial"/>
          <w:sz w:val="24"/>
          <w:szCs w:val="24"/>
          <w:lang w:eastAsia="pl-PL"/>
        </w:rPr>
        <w:t xml:space="preserve">i innych aktów przewidzianych przepisami dot. zabytków nieruchomych </w:t>
      </w:r>
      <w:r w:rsidR="007C57CE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Pr="00000F6B">
        <w:rPr>
          <w:rFonts w:ascii="Arial" w:eastAsia="Times New Roman" w:hAnsi="Arial" w:cs="Arial"/>
          <w:sz w:val="24"/>
          <w:szCs w:val="24"/>
          <w:lang w:eastAsia="pl-PL"/>
        </w:rPr>
        <w:t xml:space="preserve">w sprawach określonych w ustawie z dnia 23 lipca 2003 r. o ochronie zabytków i opiece nad zabytkami oraz w przepisach wykonawczych </w:t>
      </w:r>
      <w:r w:rsidR="007E6A3B">
        <w:rPr>
          <w:rFonts w:ascii="Arial" w:eastAsia="Times New Roman" w:hAnsi="Arial" w:cs="Arial"/>
          <w:sz w:val="24"/>
          <w:szCs w:val="24"/>
          <w:lang w:eastAsia="pl-PL"/>
        </w:rPr>
        <w:t xml:space="preserve">           </w:t>
      </w:r>
      <w:r w:rsidRPr="00000F6B">
        <w:rPr>
          <w:rFonts w:ascii="Arial" w:eastAsia="Times New Roman" w:hAnsi="Arial" w:cs="Arial"/>
          <w:sz w:val="24"/>
          <w:szCs w:val="24"/>
          <w:lang w:eastAsia="pl-PL"/>
        </w:rPr>
        <w:t>i wydawanych na podstawie innych ustaw, z wyłączeniem spraw</w:t>
      </w:r>
      <w:r w:rsidR="007C57CE">
        <w:rPr>
          <w:rFonts w:ascii="Arial" w:eastAsia="Times New Roman" w:hAnsi="Arial" w:cs="Arial"/>
          <w:sz w:val="24"/>
          <w:szCs w:val="24"/>
          <w:lang w:eastAsia="pl-PL"/>
        </w:rPr>
        <w:t xml:space="preserve"> określonych w § 4 Porozumienia,</w:t>
      </w:r>
    </w:p>
    <w:p w:rsidR="00147814" w:rsidRPr="00000F6B" w:rsidRDefault="00147814" w:rsidP="006035C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0F6B">
        <w:rPr>
          <w:rFonts w:ascii="Arial" w:eastAsia="Times New Roman" w:hAnsi="Arial" w:cs="Arial"/>
          <w:sz w:val="24"/>
          <w:szCs w:val="24"/>
          <w:lang w:eastAsia="pl-PL"/>
        </w:rPr>
        <w:t xml:space="preserve">sprawowanie nadzoru nad prawidłowością prowadzonych badań konserwatorskich, architektonicznych, prac konserwatorskich, restauratorskich, robót budowlanych </w:t>
      </w:r>
      <w:r w:rsidR="007C57CE">
        <w:rPr>
          <w:rFonts w:ascii="Arial" w:eastAsia="Times New Roman" w:hAnsi="Arial" w:cs="Arial"/>
          <w:sz w:val="24"/>
          <w:szCs w:val="24"/>
          <w:lang w:eastAsia="pl-PL"/>
        </w:rPr>
        <w:t>i innych działań przy zabytkach,</w:t>
      </w:r>
    </w:p>
    <w:p w:rsidR="00147814" w:rsidRPr="00EA3B65" w:rsidRDefault="00147814" w:rsidP="00EA3B6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0F6B">
        <w:rPr>
          <w:rFonts w:ascii="Arial" w:eastAsia="Times New Roman" w:hAnsi="Arial" w:cs="Arial"/>
          <w:sz w:val="24"/>
          <w:szCs w:val="24"/>
          <w:lang w:eastAsia="pl-PL"/>
        </w:rPr>
        <w:t xml:space="preserve">organizowanie i prowadzenie kontroli w zakresie ochrony zabytków </w:t>
      </w:r>
      <w:r w:rsidR="00EA3B65">
        <w:rPr>
          <w:rFonts w:ascii="Arial" w:eastAsia="Times New Roman" w:hAnsi="Arial" w:cs="Arial"/>
          <w:sz w:val="24"/>
          <w:szCs w:val="24"/>
          <w:lang w:eastAsia="pl-PL"/>
        </w:rPr>
        <w:t xml:space="preserve">          </w:t>
      </w:r>
      <w:r w:rsidRPr="00EA3B65">
        <w:rPr>
          <w:rFonts w:ascii="Arial" w:eastAsia="Times New Roman" w:hAnsi="Arial" w:cs="Arial"/>
          <w:sz w:val="24"/>
          <w:szCs w:val="24"/>
          <w:lang w:eastAsia="pl-PL"/>
        </w:rPr>
        <w:t>i opieki nad zabytkami oraz egzekwowanie obowiązków nałożonych na posiadaczy zabytków zgodnie z przepisami odrębnymi i prowa</w:t>
      </w:r>
      <w:r w:rsidR="007C57CE" w:rsidRPr="00EA3B65">
        <w:rPr>
          <w:rFonts w:ascii="Arial" w:eastAsia="Times New Roman" w:hAnsi="Arial" w:cs="Arial"/>
          <w:sz w:val="24"/>
          <w:szCs w:val="24"/>
          <w:lang w:eastAsia="pl-PL"/>
        </w:rPr>
        <w:t>dzenie postępowań egzekucyjnych,</w:t>
      </w:r>
    </w:p>
    <w:p w:rsidR="00147814" w:rsidRPr="00000F6B" w:rsidRDefault="00147814" w:rsidP="006035C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0F6B">
        <w:rPr>
          <w:rFonts w:ascii="Arial" w:eastAsia="Times New Roman" w:hAnsi="Arial" w:cs="Arial"/>
          <w:sz w:val="24"/>
          <w:szCs w:val="24"/>
          <w:lang w:eastAsia="pl-PL"/>
        </w:rPr>
        <w:t>upo</w:t>
      </w:r>
      <w:r w:rsidR="007C57CE">
        <w:rPr>
          <w:rFonts w:ascii="Arial" w:eastAsia="Times New Roman" w:hAnsi="Arial" w:cs="Arial"/>
          <w:sz w:val="24"/>
          <w:szCs w:val="24"/>
          <w:lang w:eastAsia="pl-PL"/>
        </w:rPr>
        <w:t>wszechnianie wiedzy o zabytkach,</w:t>
      </w:r>
    </w:p>
    <w:p w:rsidR="00147814" w:rsidRPr="00000F6B" w:rsidRDefault="00147814" w:rsidP="006035C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0F6B">
        <w:rPr>
          <w:rFonts w:ascii="Arial" w:eastAsia="Times New Roman" w:hAnsi="Arial" w:cs="Arial"/>
          <w:sz w:val="24"/>
          <w:szCs w:val="24"/>
          <w:lang w:eastAsia="pl-PL"/>
        </w:rPr>
        <w:t>współpraca z innymi organami administracji publicznej w sprawach ochrony zabytków.</w:t>
      </w:r>
    </w:p>
    <w:p w:rsidR="00AA03FC" w:rsidRPr="00000F6B" w:rsidRDefault="00AA03FC" w:rsidP="006035C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>Prowadzenie spraw z zakresu udzielania dotacji z budżetu Miasta na prace budowlano-konserwatorskie prowadzone przy obiektach wpisanych do rejestru zabytków.</w:t>
      </w:r>
    </w:p>
    <w:p w:rsidR="00AA03FC" w:rsidRPr="00000F6B" w:rsidRDefault="00AA03FC" w:rsidP="006035C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>Opracowywanie programów i planów ochrony z</w:t>
      </w:r>
      <w:r w:rsidR="00E4348B" w:rsidRPr="00000F6B">
        <w:rPr>
          <w:rFonts w:ascii="Arial" w:hAnsi="Arial" w:cs="Arial"/>
          <w:sz w:val="24"/>
          <w:szCs w:val="24"/>
        </w:rPr>
        <w:t xml:space="preserve">abytków Miasta, przygotowywanie </w:t>
      </w:r>
      <w:r w:rsidRPr="00000F6B">
        <w:rPr>
          <w:rFonts w:ascii="Arial" w:hAnsi="Arial" w:cs="Arial"/>
          <w:sz w:val="24"/>
          <w:szCs w:val="24"/>
        </w:rPr>
        <w:t xml:space="preserve">w powyższym zakresie projektów uchwał dla </w:t>
      </w:r>
      <w:r w:rsidR="00E4348B" w:rsidRPr="00000F6B">
        <w:rPr>
          <w:rFonts w:ascii="Arial" w:hAnsi="Arial" w:cs="Arial"/>
          <w:sz w:val="24"/>
          <w:szCs w:val="24"/>
        </w:rPr>
        <w:t>Rady Mi</w:t>
      </w:r>
      <w:r w:rsidR="000920A8" w:rsidRPr="00000F6B">
        <w:rPr>
          <w:rFonts w:ascii="Arial" w:hAnsi="Arial" w:cs="Arial"/>
          <w:sz w:val="24"/>
          <w:szCs w:val="24"/>
        </w:rPr>
        <w:t>ejskiej</w:t>
      </w:r>
      <w:r w:rsidR="00E4348B" w:rsidRPr="00000F6B">
        <w:rPr>
          <w:rFonts w:ascii="Arial" w:hAnsi="Arial" w:cs="Arial"/>
          <w:sz w:val="24"/>
          <w:szCs w:val="24"/>
        </w:rPr>
        <w:t xml:space="preserve"> oraz ich realizacja </w:t>
      </w:r>
      <w:r w:rsidRPr="00000F6B">
        <w:rPr>
          <w:rFonts w:ascii="Arial" w:hAnsi="Arial" w:cs="Arial"/>
          <w:sz w:val="24"/>
          <w:szCs w:val="24"/>
        </w:rPr>
        <w:t>po zatwierdzeniu przez Radę Mi</w:t>
      </w:r>
      <w:r w:rsidR="000920A8" w:rsidRPr="00000F6B">
        <w:rPr>
          <w:rFonts w:ascii="Arial" w:hAnsi="Arial" w:cs="Arial"/>
          <w:sz w:val="24"/>
          <w:szCs w:val="24"/>
        </w:rPr>
        <w:t>ejską</w:t>
      </w:r>
      <w:r w:rsidRPr="00000F6B">
        <w:rPr>
          <w:rFonts w:ascii="Arial" w:hAnsi="Arial" w:cs="Arial"/>
          <w:sz w:val="24"/>
          <w:szCs w:val="24"/>
        </w:rPr>
        <w:t>,</w:t>
      </w:r>
    </w:p>
    <w:p w:rsidR="00AA03FC" w:rsidRPr="00000F6B" w:rsidRDefault="00AA03FC" w:rsidP="006035C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 xml:space="preserve">Gromadzenie dokumentacji zabytków, w tym gminnej ewidencji zabytków, </w:t>
      </w:r>
      <w:r w:rsidR="008A4354" w:rsidRPr="00000F6B">
        <w:rPr>
          <w:rFonts w:ascii="Arial" w:hAnsi="Arial" w:cs="Arial"/>
          <w:sz w:val="24"/>
          <w:szCs w:val="24"/>
        </w:rPr>
        <w:t>inicjowanie badań nad zabytkami.</w:t>
      </w:r>
    </w:p>
    <w:p w:rsidR="009E0A42" w:rsidRPr="00000F6B" w:rsidRDefault="009E0A42" w:rsidP="007E6A3B">
      <w:pPr>
        <w:pStyle w:val="Bezodstpw"/>
        <w:ind w:left="360"/>
        <w:contextualSpacing/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 xml:space="preserve">Przy znakowaniu pism </w:t>
      </w:r>
      <w:r w:rsidR="00AA03FC" w:rsidRPr="00000F6B">
        <w:rPr>
          <w:rFonts w:ascii="Arial" w:hAnsi="Arial" w:cs="Arial"/>
          <w:sz w:val="24"/>
          <w:szCs w:val="24"/>
        </w:rPr>
        <w:t>Miejski Konserwator Zabytków</w:t>
      </w:r>
      <w:r w:rsidRPr="00000F6B">
        <w:rPr>
          <w:rFonts w:ascii="Arial" w:hAnsi="Arial" w:cs="Arial"/>
          <w:sz w:val="24"/>
          <w:szCs w:val="24"/>
        </w:rPr>
        <w:t xml:space="preserve"> używa symbolu: „</w:t>
      </w:r>
      <w:r w:rsidR="00AA03FC" w:rsidRPr="00000F6B">
        <w:rPr>
          <w:rFonts w:ascii="Arial" w:hAnsi="Arial" w:cs="Arial"/>
          <w:b/>
          <w:sz w:val="24"/>
          <w:szCs w:val="24"/>
        </w:rPr>
        <w:t>MKZ</w:t>
      </w:r>
      <w:r w:rsidRPr="00000F6B">
        <w:rPr>
          <w:rFonts w:ascii="Arial" w:hAnsi="Arial" w:cs="Arial"/>
          <w:sz w:val="24"/>
          <w:szCs w:val="24"/>
        </w:rPr>
        <w:t>”</w:t>
      </w:r>
      <w:r w:rsidR="00AA03FC" w:rsidRPr="00000F6B">
        <w:rPr>
          <w:rFonts w:ascii="Arial" w:hAnsi="Arial" w:cs="Arial"/>
          <w:sz w:val="24"/>
          <w:szCs w:val="24"/>
        </w:rPr>
        <w:t>.</w:t>
      </w:r>
    </w:p>
    <w:p w:rsidR="00F465BF" w:rsidRDefault="00F465BF" w:rsidP="006035C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C57CE" w:rsidRPr="00000F6B" w:rsidRDefault="007C57CE" w:rsidP="006035C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23F3C" w:rsidRPr="00000F6B" w:rsidRDefault="00323F3C" w:rsidP="006035CD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 xml:space="preserve">§ </w:t>
      </w:r>
      <w:r w:rsidR="00AA03FC" w:rsidRPr="00000F6B">
        <w:rPr>
          <w:rFonts w:ascii="Arial" w:hAnsi="Arial" w:cs="Arial"/>
          <w:sz w:val="24"/>
          <w:szCs w:val="24"/>
        </w:rPr>
        <w:t>2</w:t>
      </w:r>
    </w:p>
    <w:p w:rsidR="000920A8" w:rsidRPr="00000F6B" w:rsidRDefault="000920A8" w:rsidP="006035CD">
      <w:pPr>
        <w:pStyle w:val="Tekstpodstawowy"/>
        <w:spacing w:line="240" w:lineRule="auto"/>
        <w:rPr>
          <w:rFonts w:ascii="Arial" w:hAnsi="Arial" w:cs="Arial"/>
          <w:szCs w:val="24"/>
        </w:rPr>
      </w:pPr>
      <w:r w:rsidRPr="00000F6B">
        <w:rPr>
          <w:rFonts w:ascii="Arial" w:hAnsi="Arial" w:cs="Arial"/>
          <w:szCs w:val="24"/>
        </w:rPr>
        <w:t>Zmienia się treść:</w:t>
      </w:r>
    </w:p>
    <w:p w:rsidR="006035CD" w:rsidRPr="00000F6B" w:rsidRDefault="0004632C" w:rsidP="006035CD">
      <w:pPr>
        <w:pStyle w:val="Tekstpodstawowy"/>
        <w:numPr>
          <w:ilvl w:val="0"/>
          <w:numId w:val="2"/>
        </w:num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</w:t>
      </w:r>
      <w:r w:rsidR="006035CD">
        <w:rPr>
          <w:rFonts w:ascii="Arial" w:hAnsi="Arial" w:cs="Arial"/>
          <w:szCs w:val="24"/>
        </w:rPr>
        <w:t xml:space="preserve">ałącznika Nr 1 Regulaminu Organizacyjnego Urzędu Miasta Leszna – „Wykaz miejskich jednostek organizacyjnych, spółek komunalnych z udziałem miasta, instytucji kultury oraz administracji zespolonej”, </w:t>
      </w:r>
      <w:r w:rsidR="006035CD" w:rsidRPr="00000F6B">
        <w:rPr>
          <w:rFonts w:ascii="Arial" w:hAnsi="Arial" w:cs="Arial"/>
          <w:szCs w:val="24"/>
        </w:rPr>
        <w:t xml:space="preserve">który stanowi załącznik Nr 1 </w:t>
      </w:r>
      <w:r w:rsidR="007E6A3B">
        <w:rPr>
          <w:rFonts w:ascii="Arial" w:hAnsi="Arial" w:cs="Arial"/>
          <w:szCs w:val="24"/>
        </w:rPr>
        <w:t xml:space="preserve">      </w:t>
      </w:r>
      <w:r w:rsidR="006035CD" w:rsidRPr="00000F6B">
        <w:rPr>
          <w:rFonts w:ascii="Arial" w:hAnsi="Arial" w:cs="Arial"/>
          <w:szCs w:val="24"/>
        </w:rPr>
        <w:t>do niniejszego zarządzenia.</w:t>
      </w:r>
    </w:p>
    <w:p w:rsidR="000920A8" w:rsidRPr="006035CD" w:rsidRDefault="000920A8" w:rsidP="006035CD">
      <w:pPr>
        <w:pStyle w:val="Tekstpodstawowy"/>
        <w:numPr>
          <w:ilvl w:val="0"/>
          <w:numId w:val="2"/>
        </w:numPr>
        <w:spacing w:line="240" w:lineRule="auto"/>
        <w:rPr>
          <w:rFonts w:ascii="Arial" w:hAnsi="Arial" w:cs="Arial"/>
          <w:szCs w:val="24"/>
        </w:rPr>
      </w:pPr>
      <w:r w:rsidRPr="006035CD">
        <w:rPr>
          <w:rFonts w:ascii="Arial" w:hAnsi="Arial" w:cs="Arial"/>
          <w:szCs w:val="24"/>
        </w:rPr>
        <w:t xml:space="preserve">załącznika Nr 2 Regulaminu Organizacyjnego Urzędu Miasta Leszna –„Schemat Struktury Organizacyjnej Urzędu Miasta Leszna”, który stanowi załącznik Nr </w:t>
      </w:r>
      <w:r w:rsidR="006035CD">
        <w:rPr>
          <w:rFonts w:ascii="Arial" w:hAnsi="Arial" w:cs="Arial"/>
          <w:szCs w:val="24"/>
        </w:rPr>
        <w:t>2</w:t>
      </w:r>
      <w:r w:rsidRPr="006035CD">
        <w:rPr>
          <w:rFonts w:ascii="Arial" w:hAnsi="Arial" w:cs="Arial"/>
          <w:szCs w:val="24"/>
        </w:rPr>
        <w:t xml:space="preserve"> </w:t>
      </w:r>
      <w:r w:rsidR="007E6A3B">
        <w:rPr>
          <w:rFonts w:ascii="Arial" w:hAnsi="Arial" w:cs="Arial"/>
          <w:szCs w:val="24"/>
        </w:rPr>
        <w:t xml:space="preserve">  </w:t>
      </w:r>
      <w:r w:rsidRPr="006035CD">
        <w:rPr>
          <w:rFonts w:ascii="Arial" w:hAnsi="Arial" w:cs="Arial"/>
          <w:szCs w:val="24"/>
        </w:rPr>
        <w:t>do niniejszego zarządzenia.</w:t>
      </w:r>
    </w:p>
    <w:p w:rsidR="000920A8" w:rsidRDefault="000920A8" w:rsidP="006035CD">
      <w:pPr>
        <w:pStyle w:val="Tekstpodstawowy"/>
        <w:spacing w:line="240" w:lineRule="auto"/>
        <w:ind w:left="360"/>
        <w:rPr>
          <w:rFonts w:ascii="Arial" w:hAnsi="Arial" w:cs="Arial"/>
          <w:szCs w:val="24"/>
        </w:rPr>
      </w:pPr>
    </w:p>
    <w:p w:rsidR="007C57CE" w:rsidRPr="00000F6B" w:rsidRDefault="007C57CE" w:rsidP="006035CD">
      <w:pPr>
        <w:pStyle w:val="Tekstpodstawowy"/>
        <w:spacing w:line="240" w:lineRule="auto"/>
        <w:ind w:left="360"/>
        <w:rPr>
          <w:rFonts w:ascii="Arial" w:hAnsi="Arial" w:cs="Arial"/>
          <w:szCs w:val="24"/>
        </w:rPr>
      </w:pPr>
    </w:p>
    <w:p w:rsidR="00FB01C6" w:rsidRDefault="00FB01C6" w:rsidP="006035CD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FB01C6" w:rsidRDefault="00FB01C6" w:rsidP="006035CD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0920A8" w:rsidRPr="00000F6B" w:rsidRDefault="000920A8" w:rsidP="006035CD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lastRenderedPageBreak/>
        <w:t>§ 3</w:t>
      </w:r>
    </w:p>
    <w:p w:rsidR="00F465BF" w:rsidRPr="00000F6B" w:rsidRDefault="001B5B85" w:rsidP="006035C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bCs/>
          <w:sz w:val="24"/>
          <w:szCs w:val="24"/>
        </w:rPr>
        <w:t xml:space="preserve">Wykonanie zarządzenia powierzam </w:t>
      </w:r>
      <w:r w:rsidR="005A0029" w:rsidRPr="00000F6B">
        <w:rPr>
          <w:rFonts w:ascii="Arial" w:hAnsi="Arial" w:cs="Arial"/>
          <w:bCs/>
          <w:sz w:val="24"/>
          <w:szCs w:val="24"/>
        </w:rPr>
        <w:t xml:space="preserve">Sekretarzowi Miasta Leszna i </w:t>
      </w:r>
      <w:r w:rsidRPr="00000F6B">
        <w:rPr>
          <w:rFonts w:ascii="Arial" w:hAnsi="Arial" w:cs="Arial"/>
          <w:bCs/>
          <w:sz w:val="24"/>
          <w:szCs w:val="24"/>
        </w:rPr>
        <w:t>pracownikom Urzędu Miasta Leszna</w:t>
      </w:r>
      <w:r w:rsidR="00CB14D2" w:rsidRPr="00000F6B">
        <w:rPr>
          <w:rFonts w:ascii="Arial" w:hAnsi="Arial" w:cs="Arial"/>
          <w:bCs/>
          <w:sz w:val="24"/>
          <w:szCs w:val="24"/>
        </w:rPr>
        <w:t>.</w:t>
      </w:r>
    </w:p>
    <w:p w:rsidR="001B5B85" w:rsidRDefault="001B5B85" w:rsidP="006035C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C57CE" w:rsidRPr="00000F6B" w:rsidRDefault="007C57CE" w:rsidP="006035C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C57CE" w:rsidRDefault="007C57CE" w:rsidP="006035CD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323F3C" w:rsidRPr="00000F6B" w:rsidRDefault="00323F3C" w:rsidP="006035CD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 xml:space="preserve">§ </w:t>
      </w:r>
      <w:r w:rsidR="000920A8" w:rsidRPr="00000F6B">
        <w:rPr>
          <w:rFonts w:ascii="Arial" w:hAnsi="Arial" w:cs="Arial"/>
          <w:sz w:val="24"/>
          <w:szCs w:val="24"/>
        </w:rPr>
        <w:t>4</w:t>
      </w:r>
    </w:p>
    <w:p w:rsidR="001B5B85" w:rsidRPr="00000F6B" w:rsidRDefault="001B5B85" w:rsidP="006035CD">
      <w:pPr>
        <w:pStyle w:val="Tekstpodstawowy"/>
        <w:spacing w:line="240" w:lineRule="auto"/>
        <w:contextualSpacing/>
        <w:rPr>
          <w:rFonts w:ascii="Arial" w:hAnsi="Arial" w:cs="Arial"/>
          <w:szCs w:val="24"/>
        </w:rPr>
      </w:pPr>
      <w:r w:rsidRPr="00000F6B">
        <w:rPr>
          <w:rFonts w:ascii="Arial" w:hAnsi="Arial" w:cs="Arial"/>
          <w:szCs w:val="24"/>
        </w:rPr>
        <w:t xml:space="preserve">Zarządzenie wchodzi w życie z dniem 1 </w:t>
      </w:r>
      <w:r w:rsidR="00AA03FC" w:rsidRPr="00000F6B">
        <w:rPr>
          <w:rFonts w:ascii="Arial" w:hAnsi="Arial" w:cs="Arial"/>
          <w:szCs w:val="24"/>
        </w:rPr>
        <w:t>maj</w:t>
      </w:r>
      <w:r w:rsidRPr="00000F6B">
        <w:rPr>
          <w:rFonts w:ascii="Arial" w:hAnsi="Arial" w:cs="Arial"/>
          <w:szCs w:val="24"/>
        </w:rPr>
        <w:t>a 2016 r.</w:t>
      </w:r>
    </w:p>
    <w:p w:rsidR="00323F3C" w:rsidRPr="00000F6B" w:rsidRDefault="00323F3C" w:rsidP="006035CD">
      <w:pPr>
        <w:pStyle w:val="Tekstpodstawowy2"/>
        <w:spacing w:line="240" w:lineRule="auto"/>
        <w:contextualSpacing/>
        <w:rPr>
          <w:rFonts w:ascii="Arial" w:hAnsi="Arial" w:cs="Arial"/>
          <w:bCs/>
          <w:szCs w:val="24"/>
        </w:rPr>
      </w:pPr>
    </w:p>
    <w:p w:rsidR="00323F3C" w:rsidRPr="00000F6B" w:rsidRDefault="00323F3C" w:rsidP="006035C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23F3C" w:rsidRPr="00000F6B" w:rsidRDefault="00323F3C" w:rsidP="006035C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23F3C" w:rsidRPr="00000F6B" w:rsidRDefault="00323F3C" w:rsidP="006035CD">
      <w:pPr>
        <w:spacing w:after="0" w:line="240" w:lineRule="auto"/>
        <w:ind w:left="4956"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>Prezydent Miasta Leszna</w:t>
      </w:r>
    </w:p>
    <w:p w:rsidR="00323F3C" w:rsidRPr="00000F6B" w:rsidRDefault="00323F3C" w:rsidP="006035CD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1B5B85" w:rsidRPr="00000F6B" w:rsidRDefault="001B5B85" w:rsidP="006035CD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4734DA" w:rsidRPr="00000F6B" w:rsidRDefault="004734DA" w:rsidP="006035CD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323F3C" w:rsidRPr="00000F6B" w:rsidRDefault="00323F3C" w:rsidP="006035C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00F6B">
        <w:rPr>
          <w:rFonts w:ascii="Arial" w:hAnsi="Arial" w:cs="Arial"/>
          <w:sz w:val="24"/>
          <w:szCs w:val="24"/>
        </w:rPr>
        <w:tab/>
      </w:r>
      <w:r w:rsidRPr="00000F6B">
        <w:rPr>
          <w:rFonts w:ascii="Arial" w:hAnsi="Arial" w:cs="Arial"/>
          <w:sz w:val="24"/>
          <w:szCs w:val="24"/>
        </w:rPr>
        <w:tab/>
      </w:r>
      <w:r w:rsidRPr="00000F6B">
        <w:rPr>
          <w:rFonts w:ascii="Arial" w:hAnsi="Arial" w:cs="Arial"/>
          <w:sz w:val="24"/>
          <w:szCs w:val="24"/>
        </w:rPr>
        <w:tab/>
      </w:r>
      <w:r w:rsidRPr="00000F6B">
        <w:rPr>
          <w:rFonts w:ascii="Arial" w:hAnsi="Arial" w:cs="Arial"/>
          <w:sz w:val="24"/>
          <w:szCs w:val="24"/>
        </w:rPr>
        <w:tab/>
      </w:r>
      <w:r w:rsidRPr="00000F6B">
        <w:rPr>
          <w:rFonts w:ascii="Arial" w:hAnsi="Arial" w:cs="Arial"/>
          <w:sz w:val="24"/>
          <w:szCs w:val="24"/>
        </w:rPr>
        <w:tab/>
      </w:r>
      <w:r w:rsidRPr="00000F6B">
        <w:rPr>
          <w:rFonts w:ascii="Arial" w:hAnsi="Arial" w:cs="Arial"/>
          <w:sz w:val="24"/>
          <w:szCs w:val="24"/>
        </w:rPr>
        <w:tab/>
      </w:r>
      <w:r w:rsidRPr="00000F6B">
        <w:rPr>
          <w:rFonts w:ascii="Arial" w:hAnsi="Arial" w:cs="Arial"/>
          <w:sz w:val="24"/>
          <w:szCs w:val="24"/>
        </w:rPr>
        <w:tab/>
      </w:r>
      <w:r w:rsidRPr="00000F6B">
        <w:rPr>
          <w:rFonts w:ascii="Arial" w:hAnsi="Arial" w:cs="Arial"/>
          <w:sz w:val="24"/>
          <w:szCs w:val="24"/>
        </w:rPr>
        <w:tab/>
        <w:t xml:space="preserve">     </w:t>
      </w:r>
      <w:r w:rsidR="001B5B85" w:rsidRPr="00000F6B">
        <w:rPr>
          <w:rFonts w:ascii="Arial" w:hAnsi="Arial" w:cs="Arial"/>
          <w:sz w:val="24"/>
          <w:szCs w:val="24"/>
        </w:rPr>
        <w:t xml:space="preserve"> </w:t>
      </w:r>
      <w:r w:rsidRPr="00000F6B">
        <w:rPr>
          <w:rFonts w:ascii="Arial" w:hAnsi="Arial" w:cs="Arial"/>
          <w:sz w:val="24"/>
          <w:szCs w:val="24"/>
        </w:rPr>
        <w:t>Łukasz Borowiak</w:t>
      </w:r>
    </w:p>
    <w:p w:rsidR="001B5B85" w:rsidRPr="00000F6B" w:rsidRDefault="001B5B85" w:rsidP="006035C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B5B85" w:rsidRPr="00000F6B" w:rsidRDefault="001B5B85" w:rsidP="006035CD">
      <w:pPr>
        <w:spacing w:after="0" w:line="240" w:lineRule="auto"/>
        <w:contextualSpacing/>
        <w:jc w:val="both"/>
        <w:rPr>
          <w:rFonts w:ascii="Arial" w:eastAsia="Times New Roman" w:hAnsi="Arial" w:cs="Arial"/>
          <w:strike/>
          <w:sz w:val="24"/>
          <w:szCs w:val="24"/>
          <w:lang w:eastAsia="pl-PL"/>
        </w:rPr>
      </w:pPr>
    </w:p>
    <w:sectPr w:rsidR="001B5B85" w:rsidRPr="00000F6B" w:rsidSect="001B5B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5CD" w:rsidRDefault="006035CD" w:rsidP="00DD49CE">
      <w:pPr>
        <w:spacing w:after="0" w:line="240" w:lineRule="auto"/>
      </w:pPr>
      <w:r>
        <w:separator/>
      </w:r>
    </w:p>
  </w:endnote>
  <w:endnote w:type="continuationSeparator" w:id="0">
    <w:p w:rsidR="006035CD" w:rsidRDefault="006035CD" w:rsidP="00DD4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5CD" w:rsidRDefault="006035C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5CD" w:rsidRDefault="006035C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5CD" w:rsidRDefault="006035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5CD" w:rsidRDefault="006035CD" w:rsidP="00DD49CE">
      <w:pPr>
        <w:spacing w:after="0" w:line="240" w:lineRule="auto"/>
      </w:pPr>
      <w:r>
        <w:separator/>
      </w:r>
    </w:p>
  </w:footnote>
  <w:footnote w:type="continuationSeparator" w:id="0">
    <w:p w:rsidR="006035CD" w:rsidRDefault="006035CD" w:rsidP="00DD4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5CD" w:rsidRDefault="006035C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5CD" w:rsidRDefault="006035C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5CD" w:rsidRDefault="006035C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5998"/>
    <w:multiLevelType w:val="hybridMultilevel"/>
    <w:tmpl w:val="BDFC07DA"/>
    <w:lvl w:ilvl="0" w:tplc="29D898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A25BD9"/>
    <w:multiLevelType w:val="hybridMultilevel"/>
    <w:tmpl w:val="95DE057C"/>
    <w:lvl w:ilvl="0" w:tplc="697648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923F5"/>
    <w:multiLevelType w:val="hybridMultilevel"/>
    <w:tmpl w:val="4AE0E992"/>
    <w:lvl w:ilvl="0" w:tplc="B18E2DA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6D6A89"/>
    <w:multiLevelType w:val="hybridMultilevel"/>
    <w:tmpl w:val="9DE4B8F6"/>
    <w:lvl w:ilvl="0" w:tplc="B700FF48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154C37A5"/>
    <w:multiLevelType w:val="hybridMultilevel"/>
    <w:tmpl w:val="B3C620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CA1099B"/>
    <w:multiLevelType w:val="hybridMultilevel"/>
    <w:tmpl w:val="4CA27BB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1E1E2459"/>
    <w:multiLevelType w:val="hybridMultilevel"/>
    <w:tmpl w:val="475C24B0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7">
    <w:nsid w:val="22D616B0"/>
    <w:multiLevelType w:val="hybridMultilevel"/>
    <w:tmpl w:val="46ACC17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4674F02"/>
    <w:multiLevelType w:val="hybridMultilevel"/>
    <w:tmpl w:val="9A7636DE"/>
    <w:lvl w:ilvl="0" w:tplc="AF4691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74E53"/>
    <w:multiLevelType w:val="hybridMultilevel"/>
    <w:tmpl w:val="0838A65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A692680"/>
    <w:multiLevelType w:val="hybridMultilevel"/>
    <w:tmpl w:val="1488E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395DF0"/>
    <w:multiLevelType w:val="hybridMultilevel"/>
    <w:tmpl w:val="444C6C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25EE6"/>
    <w:multiLevelType w:val="hybridMultilevel"/>
    <w:tmpl w:val="E6A01FAA"/>
    <w:lvl w:ilvl="0" w:tplc="9FEA57A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38345BF7"/>
    <w:multiLevelType w:val="hybridMultilevel"/>
    <w:tmpl w:val="93E8BEFE"/>
    <w:lvl w:ilvl="0" w:tplc="94E6A8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4C12EB"/>
    <w:multiLevelType w:val="hybridMultilevel"/>
    <w:tmpl w:val="DB1C413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21E1292"/>
    <w:multiLevelType w:val="hybridMultilevel"/>
    <w:tmpl w:val="5F40AF7A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281727C"/>
    <w:multiLevelType w:val="hybridMultilevel"/>
    <w:tmpl w:val="BBD692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6EB4008"/>
    <w:multiLevelType w:val="multilevel"/>
    <w:tmpl w:val="DDEC5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59CA722A"/>
    <w:multiLevelType w:val="hybridMultilevel"/>
    <w:tmpl w:val="E82EBF28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>
    <w:nsid w:val="5F9F347F"/>
    <w:multiLevelType w:val="hybridMultilevel"/>
    <w:tmpl w:val="5F7CA066"/>
    <w:lvl w:ilvl="0" w:tplc="56160E7A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942"/>
        </w:tabs>
        <w:ind w:left="194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62"/>
        </w:tabs>
        <w:ind w:left="2662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50019">
      <w:start w:val="1"/>
      <w:numFmt w:val="decimal"/>
      <w:lvlText w:val="%5."/>
      <w:lvlJc w:val="left"/>
      <w:pPr>
        <w:tabs>
          <w:tab w:val="num" w:pos="4102"/>
        </w:tabs>
        <w:ind w:left="410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22"/>
        </w:tabs>
        <w:ind w:left="4822" w:hanging="360"/>
      </w:pPr>
    </w:lvl>
    <w:lvl w:ilvl="6" w:tplc="0415000F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50019">
      <w:start w:val="1"/>
      <w:numFmt w:val="decimal"/>
      <w:lvlText w:val="%8."/>
      <w:lvlJc w:val="left"/>
      <w:pPr>
        <w:tabs>
          <w:tab w:val="num" w:pos="6262"/>
        </w:tabs>
        <w:ind w:left="626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82"/>
        </w:tabs>
        <w:ind w:left="6982" w:hanging="360"/>
      </w:pPr>
    </w:lvl>
  </w:abstractNum>
  <w:abstractNum w:abstractNumId="20">
    <w:nsid w:val="65D84CBD"/>
    <w:multiLevelType w:val="hybridMultilevel"/>
    <w:tmpl w:val="5260ADFA"/>
    <w:lvl w:ilvl="0" w:tplc="9FEA5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1A923F8"/>
    <w:multiLevelType w:val="hybridMultilevel"/>
    <w:tmpl w:val="185E375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5EF20C1"/>
    <w:multiLevelType w:val="hybridMultilevel"/>
    <w:tmpl w:val="04883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9067A5"/>
    <w:multiLevelType w:val="hybridMultilevel"/>
    <w:tmpl w:val="F790F8D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0"/>
  </w:num>
  <w:num w:numId="3">
    <w:abstractNumId w:val="20"/>
  </w:num>
  <w:num w:numId="4">
    <w:abstractNumId w:val="17"/>
  </w:num>
  <w:num w:numId="5">
    <w:abstractNumId w:val="14"/>
  </w:num>
  <w:num w:numId="6">
    <w:abstractNumId w:val="18"/>
  </w:num>
  <w:num w:numId="7">
    <w:abstractNumId w:val="11"/>
  </w:num>
  <w:num w:numId="8">
    <w:abstractNumId w:val="7"/>
  </w:num>
  <w:num w:numId="9">
    <w:abstractNumId w:val="4"/>
  </w:num>
  <w:num w:numId="10">
    <w:abstractNumId w:val="22"/>
  </w:num>
  <w:num w:numId="11">
    <w:abstractNumId w:val="23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5"/>
  </w:num>
  <w:num w:numId="17">
    <w:abstractNumId w:val="8"/>
  </w:num>
  <w:num w:numId="18">
    <w:abstractNumId w:val="16"/>
  </w:num>
  <w:num w:numId="19">
    <w:abstractNumId w:val="1"/>
  </w:num>
  <w:num w:numId="20">
    <w:abstractNumId w:val="9"/>
  </w:num>
  <w:num w:numId="21">
    <w:abstractNumId w:val="13"/>
  </w:num>
  <w:num w:numId="22">
    <w:abstractNumId w:val="21"/>
  </w:num>
  <w:num w:numId="23">
    <w:abstractNumId w:val="6"/>
  </w:num>
  <w:num w:numId="24">
    <w:abstractNumId w:val="2"/>
  </w:num>
  <w:num w:numId="25">
    <w:abstractNumId w:val="1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CD19A8"/>
    <w:rsid w:val="00000F6B"/>
    <w:rsid w:val="00006EDC"/>
    <w:rsid w:val="000077D1"/>
    <w:rsid w:val="00024231"/>
    <w:rsid w:val="000349EB"/>
    <w:rsid w:val="0004632C"/>
    <w:rsid w:val="000920A8"/>
    <w:rsid w:val="00102E00"/>
    <w:rsid w:val="001247BD"/>
    <w:rsid w:val="00147814"/>
    <w:rsid w:val="00161EC8"/>
    <w:rsid w:val="001B5B85"/>
    <w:rsid w:val="001C1305"/>
    <w:rsid w:val="001C60B5"/>
    <w:rsid w:val="001E13B7"/>
    <w:rsid w:val="0020406A"/>
    <w:rsid w:val="002168A9"/>
    <w:rsid w:val="00255F7A"/>
    <w:rsid w:val="0025639F"/>
    <w:rsid w:val="00265F01"/>
    <w:rsid w:val="00294C13"/>
    <w:rsid w:val="002A0437"/>
    <w:rsid w:val="00305E00"/>
    <w:rsid w:val="00323F3C"/>
    <w:rsid w:val="003251D4"/>
    <w:rsid w:val="00327C7F"/>
    <w:rsid w:val="00333341"/>
    <w:rsid w:val="00340CE6"/>
    <w:rsid w:val="00353800"/>
    <w:rsid w:val="00380CFF"/>
    <w:rsid w:val="00382CA5"/>
    <w:rsid w:val="003872A2"/>
    <w:rsid w:val="003E77C4"/>
    <w:rsid w:val="00403E66"/>
    <w:rsid w:val="00406C35"/>
    <w:rsid w:val="00413AFE"/>
    <w:rsid w:val="00415094"/>
    <w:rsid w:val="004362DB"/>
    <w:rsid w:val="00440D21"/>
    <w:rsid w:val="004472E6"/>
    <w:rsid w:val="00456F90"/>
    <w:rsid w:val="004574BD"/>
    <w:rsid w:val="004631B2"/>
    <w:rsid w:val="00465B49"/>
    <w:rsid w:val="004734DA"/>
    <w:rsid w:val="00495627"/>
    <w:rsid w:val="004B4F7F"/>
    <w:rsid w:val="00501ED5"/>
    <w:rsid w:val="005026BE"/>
    <w:rsid w:val="005032CE"/>
    <w:rsid w:val="005140D5"/>
    <w:rsid w:val="00520605"/>
    <w:rsid w:val="00523C00"/>
    <w:rsid w:val="00527C1D"/>
    <w:rsid w:val="0054183F"/>
    <w:rsid w:val="00553E18"/>
    <w:rsid w:val="005677AD"/>
    <w:rsid w:val="005711E6"/>
    <w:rsid w:val="00584C05"/>
    <w:rsid w:val="005A0029"/>
    <w:rsid w:val="006035CD"/>
    <w:rsid w:val="006066F0"/>
    <w:rsid w:val="00647EF7"/>
    <w:rsid w:val="006711CE"/>
    <w:rsid w:val="00675549"/>
    <w:rsid w:val="00676A57"/>
    <w:rsid w:val="00693EED"/>
    <w:rsid w:val="00696AF2"/>
    <w:rsid w:val="006B1959"/>
    <w:rsid w:val="006B561C"/>
    <w:rsid w:val="006E251A"/>
    <w:rsid w:val="006E758E"/>
    <w:rsid w:val="007511AA"/>
    <w:rsid w:val="0076103F"/>
    <w:rsid w:val="00773D99"/>
    <w:rsid w:val="007A09FB"/>
    <w:rsid w:val="007A1055"/>
    <w:rsid w:val="007C57CE"/>
    <w:rsid w:val="007E0074"/>
    <w:rsid w:val="007E6A3B"/>
    <w:rsid w:val="00817B4A"/>
    <w:rsid w:val="00835B4E"/>
    <w:rsid w:val="00854BFA"/>
    <w:rsid w:val="008969FB"/>
    <w:rsid w:val="008A4354"/>
    <w:rsid w:val="008A5AFB"/>
    <w:rsid w:val="008B6366"/>
    <w:rsid w:val="008E5071"/>
    <w:rsid w:val="008E5381"/>
    <w:rsid w:val="00913FE3"/>
    <w:rsid w:val="00916791"/>
    <w:rsid w:val="00951B3F"/>
    <w:rsid w:val="009E0A42"/>
    <w:rsid w:val="009E54EA"/>
    <w:rsid w:val="00A00D3E"/>
    <w:rsid w:val="00A14D84"/>
    <w:rsid w:val="00A32485"/>
    <w:rsid w:val="00A46498"/>
    <w:rsid w:val="00A701BC"/>
    <w:rsid w:val="00AA03FC"/>
    <w:rsid w:val="00AA76E6"/>
    <w:rsid w:val="00B00E2E"/>
    <w:rsid w:val="00B069DF"/>
    <w:rsid w:val="00B25226"/>
    <w:rsid w:val="00B37E0F"/>
    <w:rsid w:val="00B46E12"/>
    <w:rsid w:val="00B63DA7"/>
    <w:rsid w:val="00B73753"/>
    <w:rsid w:val="00B87424"/>
    <w:rsid w:val="00B920BF"/>
    <w:rsid w:val="00BA1D73"/>
    <w:rsid w:val="00BA5851"/>
    <w:rsid w:val="00BA7178"/>
    <w:rsid w:val="00BB12EC"/>
    <w:rsid w:val="00C039ED"/>
    <w:rsid w:val="00C073E7"/>
    <w:rsid w:val="00C07B65"/>
    <w:rsid w:val="00C1533F"/>
    <w:rsid w:val="00C15EA3"/>
    <w:rsid w:val="00C2027C"/>
    <w:rsid w:val="00C23E35"/>
    <w:rsid w:val="00C35537"/>
    <w:rsid w:val="00C40EC1"/>
    <w:rsid w:val="00C46DFA"/>
    <w:rsid w:val="00C50A6F"/>
    <w:rsid w:val="00C53F7E"/>
    <w:rsid w:val="00C61E85"/>
    <w:rsid w:val="00C66950"/>
    <w:rsid w:val="00C673A0"/>
    <w:rsid w:val="00C8341A"/>
    <w:rsid w:val="00C85EEA"/>
    <w:rsid w:val="00CB14D2"/>
    <w:rsid w:val="00CC6F6C"/>
    <w:rsid w:val="00CD19A8"/>
    <w:rsid w:val="00CE11B4"/>
    <w:rsid w:val="00CF52D7"/>
    <w:rsid w:val="00CF56D4"/>
    <w:rsid w:val="00D15786"/>
    <w:rsid w:val="00D24339"/>
    <w:rsid w:val="00D33CF3"/>
    <w:rsid w:val="00DB2264"/>
    <w:rsid w:val="00DC6AAD"/>
    <w:rsid w:val="00DD303F"/>
    <w:rsid w:val="00DD49CE"/>
    <w:rsid w:val="00DE41AB"/>
    <w:rsid w:val="00E00033"/>
    <w:rsid w:val="00E047BA"/>
    <w:rsid w:val="00E15ED3"/>
    <w:rsid w:val="00E4348B"/>
    <w:rsid w:val="00E6165F"/>
    <w:rsid w:val="00E646BF"/>
    <w:rsid w:val="00E91BF2"/>
    <w:rsid w:val="00E946C6"/>
    <w:rsid w:val="00EA2584"/>
    <w:rsid w:val="00EA3B65"/>
    <w:rsid w:val="00EE1B76"/>
    <w:rsid w:val="00EE21FE"/>
    <w:rsid w:val="00EE31C7"/>
    <w:rsid w:val="00F362D9"/>
    <w:rsid w:val="00F465BF"/>
    <w:rsid w:val="00F525A1"/>
    <w:rsid w:val="00F71C52"/>
    <w:rsid w:val="00F73DC0"/>
    <w:rsid w:val="00F84383"/>
    <w:rsid w:val="00FB01C6"/>
    <w:rsid w:val="00FE1768"/>
    <w:rsid w:val="00FE7E48"/>
    <w:rsid w:val="00FF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A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D19A8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19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CD19A8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D19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CD19A8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19A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2">
    <w:name w:val="Akapit z listą2"/>
    <w:basedOn w:val="Normalny"/>
    <w:uiPriority w:val="99"/>
    <w:rsid w:val="00CD19A8"/>
    <w:pPr>
      <w:widowControl w:val="0"/>
      <w:adjustRightInd w:val="0"/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2168A9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A1D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D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49CE"/>
  </w:style>
  <w:style w:type="paragraph" w:styleId="Stopka">
    <w:name w:val="footer"/>
    <w:basedOn w:val="Normalny"/>
    <w:link w:val="StopkaZnak"/>
    <w:uiPriority w:val="99"/>
    <w:semiHidden/>
    <w:unhideWhenUsed/>
    <w:rsid w:val="00DD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49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21344-62BB-4FF4-BDA9-B048D9F15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1930</Words>
  <Characters>11585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Leszna</Company>
  <LinksUpToDate>false</LinksUpToDate>
  <CharactersWithSpaces>13489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akania</dc:creator>
  <cp:lastModifiedBy>kkazmierczak</cp:lastModifiedBy>
  <cp:revision>2</cp:revision>
  <cp:lastPrinted>2016-04-27T12:44:00Z</cp:lastPrinted>
  <dcterms:created xsi:type="dcterms:W3CDTF">2016-05-05T05:26:00Z</dcterms:created>
  <dcterms:modified xsi:type="dcterms:W3CDTF">2016-05-05T05:26:00Z</dcterms:modified>
</cp:coreProperties>
</file>