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54E0" w14:textId="77777777" w:rsidR="00B447D3" w:rsidRDefault="00B447D3" w:rsidP="00B447D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Licencja na wykonywanie krajowego transportu drogowego w zakresie pośrednictwa przy przewozie rzeczy</w:t>
      </w:r>
    </w:p>
    <w:p w14:paraId="65E0D211" w14:textId="77777777" w:rsidR="00B447D3" w:rsidRDefault="00B447D3" w:rsidP="00B447D3">
      <w:pPr>
        <w:spacing w:after="0" w:line="240" w:lineRule="auto"/>
        <w:jc w:val="center"/>
        <w:rPr>
          <w:b/>
          <w:sz w:val="28"/>
          <w:szCs w:val="28"/>
        </w:rPr>
      </w:pPr>
    </w:p>
    <w:p w14:paraId="7CE7B4F5" w14:textId="77777777" w:rsidR="00B447D3" w:rsidRDefault="00B447D3" w:rsidP="00B447D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Wymagane dokumenty:</w:t>
      </w:r>
    </w:p>
    <w:p w14:paraId="60161296" w14:textId="77777777" w:rsidR="00B447D3" w:rsidRDefault="00B447D3" w:rsidP="00B447D3">
      <w:pPr>
        <w:spacing w:after="0" w:line="240" w:lineRule="auto"/>
        <w:jc w:val="both"/>
        <w:rPr>
          <w:b/>
          <w:sz w:val="24"/>
          <w:szCs w:val="24"/>
        </w:rPr>
      </w:pPr>
    </w:p>
    <w:p w14:paraId="49D400CC" w14:textId="77777777" w:rsidR="00B447D3" w:rsidRDefault="00B447D3" w:rsidP="00B447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Wniosek (do pobrania na stronie internetowej lub w WSO Urzędu Miasta Leszna) wraz </w:t>
      </w:r>
    </w:p>
    <w:p w14:paraId="652F790F" w14:textId="77777777" w:rsidR="00B447D3" w:rsidRDefault="00B447D3" w:rsidP="00B447D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załącznikami:</w:t>
      </w:r>
    </w:p>
    <w:p w14:paraId="69442451" w14:textId="77777777" w:rsidR="00B447D3" w:rsidRDefault="00B447D3" w:rsidP="00B447D3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oświadczenie członka/-ów organu zarządzającego osoby prawnej, osoby zarządzającej spółką jawną lub komandytową, a w przypadku innego przedsiębiorcy -  osoby prowadzącej działalność gospodarczą, że spełnia wymóg dobrej reputacji (załącznik do wniosku)</w:t>
      </w:r>
    </w:p>
    <w:p w14:paraId="76321888" w14:textId="77777777" w:rsidR="00FB53E5" w:rsidRDefault="00FB53E5" w:rsidP="00B447D3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oświadczenie osoby zarządzającej transportem (załącznik do wniosku)</w:t>
      </w:r>
    </w:p>
    <w:p w14:paraId="7AE402D4" w14:textId="77777777" w:rsidR="00FB53E5" w:rsidRDefault="00FB53E5" w:rsidP="00B447D3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kserokopia certyfikatu kompetencji zawodowych osoby zarządzającej transportem</w:t>
      </w:r>
    </w:p>
    <w:p w14:paraId="184D6EBD" w14:textId="77777777" w:rsidR="00FB53E5" w:rsidRDefault="00FB53E5" w:rsidP="00B447D3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dokumenty potwierdzające, że przedsiębiorca posiada sytuację finansową zapewniającą pojęcie i prowadzenie działalności gospodarczej w zakresie transportu drogowego określoną dostępnymi środkami finansowymi lub majątkiem w wysokości 50 000 EURO.</w:t>
      </w:r>
    </w:p>
    <w:p w14:paraId="6D9DF58A" w14:textId="77777777" w:rsidR="00FB53E5" w:rsidRDefault="00FB53E5" w:rsidP="00FB53E5">
      <w:pPr>
        <w:spacing w:before="100" w:beforeAutospacing="1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Sytuację finansową potwierdza się:</w:t>
      </w:r>
    </w:p>
    <w:p w14:paraId="5FE1A7C4" w14:textId="77777777" w:rsidR="00FB53E5" w:rsidRDefault="00FB53E5" w:rsidP="00FB53E5">
      <w:pPr>
        <w:spacing w:before="100" w:beforeAutospacing="1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rocznym sprawozdaniem finansowym,</w:t>
      </w:r>
    </w:p>
    <w:p w14:paraId="6EEDF520" w14:textId="77777777" w:rsidR="00FB53E5" w:rsidRDefault="00FB53E5" w:rsidP="00FB53E5">
      <w:pPr>
        <w:spacing w:before="100" w:beforeAutospacing="1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dokumentami potwierdzającymi dysponowanie środkami pieniężnymi w gotówce lub na rachunkach bankowych lub dostępnymi aktywami,</w:t>
      </w:r>
    </w:p>
    <w:p w14:paraId="39E1AE2F" w14:textId="77777777" w:rsidR="00FB53E5" w:rsidRDefault="00FB53E5" w:rsidP="00FB53E5">
      <w:pPr>
        <w:spacing w:before="100" w:beforeAutospacing="1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dokumentami potwierdzającymi posiadanie akcji lub udziałów lub innych zbywalnych papierów wartościowych,</w:t>
      </w:r>
    </w:p>
    <w:p w14:paraId="21E407BC" w14:textId="77777777" w:rsidR="00FB53E5" w:rsidRDefault="00FB53E5" w:rsidP="00FB53E5">
      <w:pPr>
        <w:spacing w:before="100" w:beforeAutospacing="1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dokumentami potwierdzającymi udzielenie gwarancji lub poręczeń bankowych,</w:t>
      </w:r>
    </w:p>
    <w:p w14:paraId="440975CA" w14:textId="77777777" w:rsidR="00FB53E5" w:rsidRDefault="00FB53E5" w:rsidP="00FB53E5">
      <w:pPr>
        <w:spacing w:before="100" w:beforeAutospacing="1"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 dokumentami potwierdzającymi własność nieruchomości.</w:t>
      </w:r>
    </w:p>
    <w:p w14:paraId="39F88C97" w14:textId="77777777" w:rsidR="00B447D3" w:rsidRDefault="00B447D3" w:rsidP="00B447D3">
      <w:pPr>
        <w:numPr>
          <w:ilvl w:val="0"/>
          <w:numId w:val="1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dowód uiszczenia opłaty </w:t>
      </w:r>
      <w:r w:rsidR="00FB53E5">
        <w:rPr>
          <w:sz w:val="24"/>
          <w:szCs w:val="24"/>
        </w:rPr>
        <w:t>za wydanie licencji.</w:t>
      </w:r>
    </w:p>
    <w:p w14:paraId="0F365E44" w14:textId="77777777" w:rsidR="00A34CD9" w:rsidRDefault="00FB53E5" w:rsidP="00FB53E5">
      <w:pPr>
        <w:pStyle w:val="Nagwek3"/>
        <w:spacing w:after="0" w:afterAutospacing="0"/>
        <w:rPr>
          <w:rFonts w:asciiTheme="minorHAnsi" w:hAnsiTheme="minorHAnsi"/>
          <w:sz w:val="24"/>
          <w:szCs w:val="24"/>
        </w:rPr>
      </w:pPr>
      <w:r w:rsidRPr="009E58FE">
        <w:rPr>
          <w:rFonts w:asciiTheme="minorHAnsi" w:hAnsiTheme="minorHAnsi"/>
          <w:sz w:val="24"/>
          <w:szCs w:val="24"/>
        </w:rPr>
        <w:t>Miejsce złożenia dokumentów</w:t>
      </w:r>
      <w:r>
        <w:rPr>
          <w:rFonts w:asciiTheme="minorHAnsi" w:hAnsiTheme="minorHAnsi"/>
          <w:sz w:val="24"/>
          <w:szCs w:val="24"/>
        </w:rPr>
        <w:t xml:space="preserve">: </w:t>
      </w:r>
    </w:p>
    <w:p w14:paraId="33CB0F46" w14:textId="77777777" w:rsidR="00FB53E5" w:rsidRPr="00A34CD9" w:rsidRDefault="00FB53E5" w:rsidP="00A34CD9">
      <w:pPr>
        <w:pStyle w:val="Nagwek3"/>
        <w:spacing w:after="0" w:afterAutospacing="0"/>
        <w:rPr>
          <w:rFonts w:asciiTheme="minorHAnsi" w:hAnsiTheme="minorHAnsi"/>
          <w:b w:val="0"/>
          <w:sz w:val="24"/>
          <w:szCs w:val="24"/>
        </w:rPr>
      </w:pPr>
      <w:r w:rsidRPr="00A34CD9">
        <w:rPr>
          <w:rStyle w:val="Pogrubienie"/>
          <w:rFonts w:asciiTheme="minorHAnsi" w:eastAsiaTheme="majorEastAsia" w:hAnsiTheme="minorHAnsi"/>
          <w:b/>
          <w:sz w:val="24"/>
          <w:szCs w:val="24"/>
        </w:rPr>
        <w:t xml:space="preserve">Wydział </w:t>
      </w:r>
      <w:r w:rsidRPr="00A34CD9">
        <w:rPr>
          <w:rStyle w:val="Pogrubienie"/>
          <w:rFonts w:asciiTheme="minorHAnsi" w:eastAsiaTheme="majorEastAsia" w:hAnsiTheme="minorHAnsi"/>
          <w:b/>
        </w:rPr>
        <w:t>Spraw Obywatelskich</w:t>
      </w:r>
    </w:p>
    <w:p w14:paraId="1015CF98" w14:textId="77777777" w:rsidR="00B447D3" w:rsidRDefault="00B447D3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Style w:val="Pogrubienie"/>
          <w:rFonts w:asciiTheme="minorHAnsi" w:eastAsiaTheme="majorEastAsia" w:hAnsiTheme="minorHAnsi"/>
        </w:rPr>
        <w:t>Ewidencja Działalności Gospodarczej</w:t>
      </w:r>
    </w:p>
    <w:p w14:paraId="2FC9A18F" w14:textId="77777777" w:rsidR="00B447D3" w:rsidRDefault="00B447D3" w:rsidP="00B447D3">
      <w:pPr>
        <w:pStyle w:val="NormalnyWeb"/>
        <w:spacing w:after="0" w:afterAutospacing="0"/>
        <w:rPr>
          <w:rStyle w:val="Pogrubienie"/>
          <w:rFonts w:eastAsiaTheme="majorEastAsia"/>
        </w:rPr>
      </w:pPr>
      <w:r>
        <w:rPr>
          <w:rStyle w:val="Pogrubienie"/>
          <w:rFonts w:asciiTheme="minorHAnsi" w:eastAsiaTheme="majorEastAsia" w:hAnsiTheme="minorHAnsi"/>
        </w:rPr>
        <w:t>ul. Wałowa 5 (</w:t>
      </w:r>
      <w:proofErr w:type="spellStart"/>
      <w:r>
        <w:rPr>
          <w:rStyle w:val="Pogrubienie"/>
          <w:rFonts w:asciiTheme="minorHAnsi" w:eastAsiaTheme="majorEastAsia" w:hAnsiTheme="minorHAnsi"/>
        </w:rPr>
        <w:t>Ipiętro</w:t>
      </w:r>
      <w:proofErr w:type="spellEnd"/>
      <w:r>
        <w:rPr>
          <w:rStyle w:val="Pogrubienie"/>
          <w:rFonts w:asciiTheme="minorHAnsi" w:eastAsiaTheme="majorEastAsia" w:hAnsiTheme="minorHAnsi"/>
        </w:rPr>
        <w:t xml:space="preserve"> pokój nr 18)</w:t>
      </w:r>
    </w:p>
    <w:p w14:paraId="6547AC49" w14:textId="77777777" w:rsidR="00B447D3" w:rsidRDefault="00B447D3" w:rsidP="00B447D3">
      <w:pPr>
        <w:pStyle w:val="NormalnyWeb"/>
        <w:spacing w:after="0" w:afterAutospacing="0"/>
      </w:pPr>
      <w:r>
        <w:rPr>
          <w:rStyle w:val="Pogrubienie"/>
          <w:rFonts w:asciiTheme="minorHAnsi" w:eastAsiaTheme="majorEastAsia" w:hAnsiTheme="minorHAnsi"/>
        </w:rPr>
        <w:t>64-100 Leszno</w:t>
      </w:r>
    </w:p>
    <w:p w14:paraId="09A95559" w14:textId="77777777" w:rsidR="00B447D3" w:rsidRDefault="00B447D3" w:rsidP="00B447D3">
      <w:pPr>
        <w:pStyle w:val="NormalnyWeb"/>
        <w:spacing w:after="0" w:afterAutospacing="0"/>
        <w:rPr>
          <w:rFonts w:eastAsiaTheme="majorEastAsia"/>
          <w:b/>
          <w:bCs/>
        </w:rPr>
      </w:pPr>
      <w:r>
        <w:rPr>
          <w:rStyle w:val="Pogrubienie"/>
          <w:rFonts w:asciiTheme="minorHAnsi" w:eastAsiaTheme="majorEastAsia" w:hAnsiTheme="minorHAnsi"/>
        </w:rPr>
        <w:t>Tel. 655298172</w:t>
      </w:r>
    </w:p>
    <w:p w14:paraId="403BEF3B" w14:textId="77777777" w:rsidR="00B447D3" w:rsidRDefault="00B447D3" w:rsidP="00B447D3">
      <w:pPr>
        <w:pStyle w:val="Nagwek3"/>
        <w:spacing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Opłaty:</w:t>
      </w:r>
    </w:p>
    <w:p w14:paraId="5655713D" w14:textId="77777777" w:rsidR="00B447D3" w:rsidRDefault="00B447D3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Za udzielenie licencji n</w:t>
      </w:r>
      <w:r w:rsidR="00A34CD9">
        <w:rPr>
          <w:rFonts w:asciiTheme="minorHAnsi" w:hAnsiTheme="minorHAnsi"/>
        </w:rPr>
        <w:t xml:space="preserve">a wykonywanie </w:t>
      </w:r>
      <w:r>
        <w:rPr>
          <w:rFonts w:asciiTheme="minorHAnsi" w:hAnsiTheme="minorHAnsi"/>
        </w:rPr>
        <w:t>transportu drogowego w za</w:t>
      </w:r>
      <w:r w:rsidR="00A34CD9">
        <w:rPr>
          <w:rFonts w:asciiTheme="minorHAnsi" w:hAnsiTheme="minorHAnsi"/>
        </w:rPr>
        <w:t>kresie pośrednictwa rzeczy</w:t>
      </w:r>
      <w:r>
        <w:rPr>
          <w:rFonts w:asciiTheme="minorHAnsi" w:hAnsiTheme="minorHAnsi"/>
        </w:rPr>
        <w:t xml:space="preserve"> pobiera się opłatę :</w:t>
      </w:r>
    </w:p>
    <w:p w14:paraId="26E623F4" w14:textId="77777777" w:rsidR="00B447D3" w:rsidRDefault="00B447D3" w:rsidP="00B447D3">
      <w:pPr>
        <w:numPr>
          <w:ilvl w:val="0"/>
          <w:numId w:val="2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licencję ważną do 15 lat - </w:t>
      </w:r>
      <w:r w:rsidR="00A34CD9">
        <w:rPr>
          <w:rStyle w:val="Pogrubienie"/>
          <w:sz w:val="24"/>
          <w:szCs w:val="24"/>
        </w:rPr>
        <w:t>80</w:t>
      </w:r>
      <w:r>
        <w:rPr>
          <w:rStyle w:val="Pogrubienie"/>
          <w:sz w:val="24"/>
          <w:szCs w:val="24"/>
        </w:rPr>
        <w:t>0 zł</w:t>
      </w:r>
    </w:p>
    <w:p w14:paraId="65FE059B" w14:textId="77777777" w:rsidR="00B447D3" w:rsidRDefault="00B447D3" w:rsidP="00B447D3">
      <w:pPr>
        <w:numPr>
          <w:ilvl w:val="0"/>
          <w:numId w:val="2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licencję ważną powyżej 15 do 30 lat </w:t>
      </w:r>
      <w:r w:rsidR="00A34CD9">
        <w:rPr>
          <w:rStyle w:val="Pogrubienie"/>
          <w:sz w:val="24"/>
          <w:szCs w:val="24"/>
        </w:rPr>
        <w:t>- 90</w:t>
      </w:r>
      <w:r>
        <w:rPr>
          <w:rStyle w:val="Pogrubienie"/>
          <w:sz w:val="24"/>
          <w:szCs w:val="24"/>
        </w:rPr>
        <w:t>0 zł</w:t>
      </w:r>
    </w:p>
    <w:p w14:paraId="5D29ED77" w14:textId="77777777" w:rsidR="00B447D3" w:rsidRDefault="00B447D3" w:rsidP="00B447D3">
      <w:pPr>
        <w:numPr>
          <w:ilvl w:val="0"/>
          <w:numId w:val="2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za licencję ważną powyżej 30 do 50 lat </w:t>
      </w:r>
      <w:r w:rsidR="00A34CD9">
        <w:rPr>
          <w:rStyle w:val="Pogrubienie"/>
          <w:sz w:val="24"/>
          <w:szCs w:val="24"/>
        </w:rPr>
        <w:t>- 100</w:t>
      </w:r>
      <w:r>
        <w:rPr>
          <w:rStyle w:val="Pogrubienie"/>
          <w:sz w:val="24"/>
          <w:szCs w:val="24"/>
        </w:rPr>
        <w:t>0 zł</w:t>
      </w:r>
    </w:p>
    <w:p w14:paraId="2C87C61F" w14:textId="77777777" w:rsidR="00B447D3" w:rsidRDefault="00B447D3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Za wydanie wtórnika licencji w przypadku jej utraty na skutek okoliczności niezależnych od przedsiębiorcy pobiera się 10% opłaty jak za udzielenie licencji; w innych przypadkach utraty licencji to 25 % opłaty jak za udzielenie licencji.</w:t>
      </w:r>
    </w:p>
    <w:p w14:paraId="6FC86F92" w14:textId="77777777" w:rsidR="00B447D3" w:rsidRDefault="00B447D3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Wpłat dokonywać należy na rachunek bankowy:</w:t>
      </w:r>
    </w:p>
    <w:p w14:paraId="776D2BD9" w14:textId="77777777" w:rsidR="00B447D3" w:rsidRDefault="00B447D3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Urząd Miasta Leszna</w:t>
      </w:r>
    </w:p>
    <w:p w14:paraId="32380EC2" w14:textId="77777777" w:rsidR="00B447D3" w:rsidRDefault="00B447D3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ul. Kazimierza Karasia 15, 64-100 Leszno</w:t>
      </w:r>
    </w:p>
    <w:p w14:paraId="2B9AE3BF" w14:textId="77777777" w:rsidR="00B447D3" w:rsidRDefault="00B447D3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nr rachunku: 26102030880000830200057513</w:t>
      </w:r>
    </w:p>
    <w:p w14:paraId="701FE3DC" w14:textId="77777777" w:rsidR="00B447D3" w:rsidRDefault="00B447D3" w:rsidP="00B447D3">
      <w:pPr>
        <w:pStyle w:val="Nagwek3"/>
        <w:spacing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Termin i sposób załatwienia:</w:t>
      </w:r>
    </w:p>
    <w:p w14:paraId="12756816" w14:textId="77777777" w:rsidR="00B447D3" w:rsidRDefault="00B447D3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Style w:val="Pogrubienie"/>
          <w:rFonts w:asciiTheme="minorHAnsi" w:eastAsiaTheme="majorEastAsia" w:hAnsiTheme="minorHAnsi"/>
        </w:rPr>
        <w:t>Rozpatrzenie sprawy następuje w ciągu miesiąca od dnia złożenia wniosku wraz ze wszystkimi załącznikami.</w:t>
      </w:r>
    </w:p>
    <w:p w14:paraId="3D26BC87" w14:textId="77777777" w:rsidR="00B447D3" w:rsidRDefault="00A34CD9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Przedsiębiorca </w:t>
      </w:r>
      <w:r w:rsidR="00B447D3">
        <w:rPr>
          <w:rFonts w:asciiTheme="minorHAnsi" w:hAnsiTheme="minorHAnsi"/>
        </w:rPr>
        <w:t>jest obowiązany zgłaszać na piśmie organowi, który udzielił licencji, wszelkie zmiany danych zawartych we wniosku o udzielenie licencji, nie później niż w terminie 28 dni od dnia ich powstania.</w:t>
      </w:r>
    </w:p>
    <w:p w14:paraId="121B6B26" w14:textId="77777777" w:rsidR="00B447D3" w:rsidRDefault="00B447D3" w:rsidP="00B447D3">
      <w:pPr>
        <w:pStyle w:val="NormalnyWeb"/>
        <w:spacing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Jeżeli powyższe zmiany obejmują dane zawarte w licencji, przedsiębiorca obowiązany jest wystąpić z wnioskiem o zmianę treści licencji - art. 14 ustawy o transporcie drogowym.</w:t>
      </w:r>
    </w:p>
    <w:p w14:paraId="40EA5E0E" w14:textId="77777777" w:rsidR="00B447D3" w:rsidRDefault="00B447D3" w:rsidP="00B447D3">
      <w:pPr>
        <w:pStyle w:val="Nagwek3"/>
        <w:spacing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Podstawa prawna</w:t>
      </w:r>
    </w:p>
    <w:p w14:paraId="23ED57DA" w14:textId="77777777" w:rsidR="00E20F8E" w:rsidRDefault="00B447D3" w:rsidP="00B447D3">
      <w:pPr>
        <w:numPr>
          <w:ilvl w:val="0"/>
          <w:numId w:val="4"/>
        </w:numPr>
        <w:spacing w:before="100" w:beforeAutospacing="1" w:after="0" w:line="240" w:lineRule="auto"/>
        <w:rPr>
          <w:sz w:val="24"/>
          <w:szCs w:val="24"/>
        </w:rPr>
      </w:pPr>
      <w:r>
        <w:rPr>
          <w:sz w:val="24"/>
          <w:szCs w:val="24"/>
        </w:rPr>
        <w:t>ustawa z dnia 6 września 2001 r. o transporcie drogowym (Dz. U. z 2019 r., poz. 2140)</w:t>
      </w:r>
    </w:p>
    <w:p w14:paraId="35FC96D5" w14:textId="14E803FA" w:rsidR="00B447D3" w:rsidRPr="00E20F8E" w:rsidRDefault="00E20F8E" w:rsidP="00B447D3">
      <w:pPr>
        <w:numPr>
          <w:ilvl w:val="0"/>
          <w:numId w:val="4"/>
        </w:numPr>
        <w:spacing w:before="100" w:beforeAutospacing="1" w:after="0" w:line="240" w:lineRule="auto"/>
        <w:rPr>
          <w:sz w:val="28"/>
          <w:szCs w:val="28"/>
        </w:rPr>
      </w:pPr>
      <w:r w:rsidRPr="00E20F8E">
        <w:rPr>
          <w:sz w:val="24"/>
          <w:szCs w:val="24"/>
        </w:rPr>
        <w:t>Rozporządzenie Ministra Transportu, Budownictwa i Gospodarki Morskiej z dnia 6 sierpnia 2013 roku, w sprawie wysokości opłat za czynności administracyjne związane z wykonywaniem przewozu drogowego oraz za egzaminowanie i wydanie certyfikatu kompetencji zawodowych (Dz. U. z 2013 r. poz. 916 ze zm.)</w:t>
      </w:r>
    </w:p>
    <w:p w14:paraId="36334C49" w14:textId="77777777" w:rsidR="00904AAC" w:rsidRDefault="00904AAC">
      <w:bookmarkStart w:id="0" w:name="_GoBack"/>
      <w:bookmarkEnd w:id="0"/>
    </w:p>
    <w:sectPr w:rsidR="00904AAC" w:rsidSect="0090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D3F9C"/>
    <w:multiLevelType w:val="multilevel"/>
    <w:tmpl w:val="12C2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3214B"/>
    <w:multiLevelType w:val="multilevel"/>
    <w:tmpl w:val="D6C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D3094A"/>
    <w:multiLevelType w:val="multilevel"/>
    <w:tmpl w:val="340A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E325A2"/>
    <w:multiLevelType w:val="multilevel"/>
    <w:tmpl w:val="CDDE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7D3"/>
    <w:rsid w:val="00547E31"/>
    <w:rsid w:val="00883494"/>
    <w:rsid w:val="00904AAC"/>
    <w:rsid w:val="00A34CD9"/>
    <w:rsid w:val="00B447D3"/>
    <w:rsid w:val="00E20F8E"/>
    <w:rsid w:val="00F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B89E"/>
  <w15:docId w15:val="{14C56B05-3FAB-45D3-8121-3300ECC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7D3"/>
  </w:style>
  <w:style w:type="paragraph" w:styleId="Nagwek3">
    <w:name w:val="heading 3"/>
    <w:basedOn w:val="Normalny"/>
    <w:link w:val="Nagwek3Znak"/>
    <w:uiPriority w:val="9"/>
    <w:unhideWhenUsed/>
    <w:qFormat/>
    <w:rsid w:val="00B44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47D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4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mbajon</dc:creator>
  <cp:keywords/>
  <dc:description/>
  <cp:lastModifiedBy>Kuchel Maciej</cp:lastModifiedBy>
  <cp:revision>3</cp:revision>
  <dcterms:created xsi:type="dcterms:W3CDTF">2020-01-20T13:26:00Z</dcterms:created>
  <dcterms:modified xsi:type="dcterms:W3CDTF">2020-01-21T11:16:00Z</dcterms:modified>
</cp:coreProperties>
</file>